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Représentation des interactions entre deux protéines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L'interaction entre 2 protéines n'est pas toujours directe. Il est alors intéressant de connaître les acteurs intermédiaires.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L'interaction humain provient de STRING, il contient 16948 protéines et 290849 interactions, enregistré au format text (edges_string2.txt).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L'utilisateur doit saisir le nom de la protéine de départ et la liste des noms des protéines cibles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graphe représente en rouge la protéine de départ en vert les protéines cibles et en bleu les protéines par lesquelles passent le plus court chemin.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