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79B1" w14:textId="77777777" w:rsidR="00645575" w:rsidRDefault="00000000">
      <w:pPr>
        <w:pStyle w:val="Heading1"/>
      </w:pPr>
      <w:bookmarkStart w:id="0" w:name="fsm-irrigation-requirements"/>
      <w:r>
        <w:t>FSM Irrigation Requirements</w:t>
      </w:r>
    </w:p>
    <w:p w14:paraId="09F37763" w14:textId="77777777" w:rsidR="00645575" w:rsidRDefault="00000000">
      <w:pPr>
        <w:pStyle w:val="Heading2"/>
      </w:pPr>
      <w:bookmarkStart w:id="1" w:name="asset-hierarchy"/>
      <w:r>
        <w:t>1. Asset Hierarchy</w:t>
      </w:r>
    </w:p>
    <w:p w14:paraId="5C37BCA6" w14:textId="77777777" w:rsidR="00645575" w:rsidRDefault="00000000">
      <w:pPr>
        <w:pStyle w:val="FirstParagraph"/>
      </w:pPr>
      <w:r>
        <w:t>The hierarchy is easiest to read in tree form.</w:t>
      </w:r>
    </w:p>
    <w:p w14:paraId="614D022C" w14:textId="77777777" w:rsidR="00645575" w:rsidRDefault="00000000">
      <w:pPr>
        <w:pStyle w:val="SourceCode"/>
      </w:pPr>
      <w:r>
        <w:rPr>
          <w:rStyle w:val="VerbatimChar"/>
        </w:rPr>
        <w:t>Property Account</w:t>
      </w:r>
      <w:r>
        <w:br/>
      </w:r>
      <w:r>
        <w:rPr>
          <w:rStyle w:val="VerbatimChar"/>
        </w:rPr>
        <w:t>└── System</w:t>
      </w:r>
      <w:r>
        <w:br/>
      </w:r>
      <w:r>
        <w:rPr>
          <w:rStyle w:val="VerbatimChar"/>
        </w:rPr>
        <w:t xml:space="preserve">    └── Point of Connection (Meta: Water Source)</w:t>
      </w:r>
      <w:r>
        <w:br/>
      </w:r>
      <w:r>
        <w:rPr>
          <w:rStyle w:val="VerbatimChar"/>
        </w:rPr>
        <w:t xml:space="preserve">        ├── Pump</w:t>
      </w:r>
      <w:r>
        <w:br/>
      </w:r>
      <w:r>
        <w:rPr>
          <w:rStyle w:val="VerbatimChar"/>
        </w:rPr>
        <w:t xml:space="preserve">        ├── Backflow</w:t>
      </w:r>
      <w:r>
        <w:br/>
      </w:r>
      <w:r>
        <w:rPr>
          <w:rStyle w:val="VerbatimChar"/>
        </w:rPr>
        <w:t xml:space="preserve">        ├── Master Valve</w:t>
      </w:r>
      <w:r>
        <w:br/>
      </w:r>
      <w:r>
        <w:rPr>
          <w:rStyle w:val="VerbatimChar"/>
        </w:rPr>
        <w:t xml:space="preserve">        ├── Flow Sensor</w:t>
      </w:r>
      <w:r>
        <w:br/>
      </w:r>
      <w:r>
        <w:rPr>
          <w:rStyle w:val="VerbatimChar"/>
        </w:rPr>
        <w:t xml:space="preserve">        └── Controller</w:t>
      </w:r>
      <w:r>
        <w:br/>
      </w:r>
      <w:r>
        <w:rPr>
          <w:rStyle w:val="VerbatimChar"/>
        </w:rPr>
        <w:t xml:space="preserve">            └── Zone : Valve : Station</w:t>
      </w:r>
    </w:p>
    <w:p w14:paraId="625931F7" w14:textId="77777777" w:rsidR="00645575" w:rsidRDefault="00000000">
      <w:pPr>
        <w:pStyle w:val="Heading3"/>
      </w:pPr>
      <w:bookmarkStart w:id="2" w:name="hierarchy-rules"/>
      <w:r>
        <w:t>1.1 Hierarchy Rules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5575" w14:paraId="7D829F58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DEC4B9" w14:textId="77777777" w:rsidR="00645575" w:rsidRDefault="00000000">
            <w:pPr>
              <w:pStyle w:val="Compact"/>
            </w:pPr>
            <w:r>
              <w:t>Rule</w:t>
            </w:r>
          </w:p>
        </w:tc>
        <w:tc>
          <w:tcPr>
            <w:tcW w:w="3960" w:type="dxa"/>
          </w:tcPr>
          <w:p w14:paraId="072DA794" w14:textId="77777777" w:rsidR="00645575" w:rsidRDefault="00000000">
            <w:pPr>
              <w:pStyle w:val="Compact"/>
            </w:pPr>
            <w:r>
              <w:t>Requirement</w:t>
            </w:r>
          </w:p>
        </w:tc>
      </w:tr>
      <w:tr w:rsidR="00645575" w14:paraId="0F6B2C64" w14:textId="77777777">
        <w:tc>
          <w:tcPr>
            <w:tcW w:w="3960" w:type="dxa"/>
          </w:tcPr>
          <w:p w14:paraId="1727F738" w14:textId="77777777" w:rsidR="00645575" w:rsidRDefault="00000000">
            <w:pPr>
              <w:pStyle w:val="Compact"/>
            </w:pPr>
            <w:r>
              <w:t>Parent-child consistency</w:t>
            </w:r>
          </w:p>
        </w:tc>
        <w:tc>
          <w:tcPr>
            <w:tcW w:w="3960" w:type="dxa"/>
          </w:tcPr>
          <w:p w14:paraId="7343E9BF" w14:textId="77777777" w:rsidR="00645575" w:rsidRDefault="00000000">
            <w:pPr>
              <w:pStyle w:val="Compact"/>
            </w:pPr>
            <w:r>
              <w:t>Every asset must use the correct parent type for its record type.</w:t>
            </w:r>
          </w:p>
        </w:tc>
      </w:tr>
      <w:tr w:rsidR="00645575" w14:paraId="6407590E" w14:textId="77777777">
        <w:tc>
          <w:tcPr>
            <w:tcW w:w="3960" w:type="dxa"/>
          </w:tcPr>
          <w:p w14:paraId="1D92B04D" w14:textId="77777777" w:rsidR="00645575" w:rsidRDefault="00000000">
            <w:pPr>
              <w:pStyle w:val="Compact"/>
            </w:pPr>
            <w:r>
              <w:t>Property system cardinality</w:t>
            </w:r>
          </w:p>
        </w:tc>
        <w:tc>
          <w:tcPr>
            <w:tcW w:w="3960" w:type="dxa"/>
          </w:tcPr>
          <w:p w14:paraId="1F8247C0" w14:textId="77777777" w:rsidR="00645575" w:rsidRDefault="00000000">
            <w:pPr>
              <w:pStyle w:val="Compact"/>
            </w:pPr>
            <w:r>
              <w:t>Each Property has exactly one System.</w:t>
            </w:r>
          </w:p>
        </w:tc>
      </w:tr>
      <w:tr w:rsidR="00645575" w14:paraId="004BF91B" w14:textId="77777777">
        <w:tc>
          <w:tcPr>
            <w:tcW w:w="3960" w:type="dxa"/>
          </w:tcPr>
          <w:p w14:paraId="08F052CB" w14:textId="77777777" w:rsidR="00645575" w:rsidRDefault="00000000">
            <w:pPr>
              <w:pStyle w:val="Compact"/>
            </w:pPr>
            <w:r>
              <w:t>Point of Connection ownership</w:t>
            </w:r>
          </w:p>
        </w:tc>
        <w:tc>
          <w:tcPr>
            <w:tcW w:w="3960" w:type="dxa"/>
          </w:tcPr>
          <w:p w14:paraId="06A4EE05" w14:textId="77777777" w:rsidR="00645575" w:rsidRDefault="00000000">
            <w:pPr>
              <w:pStyle w:val="Compact"/>
            </w:pPr>
            <w:r>
              <w:t>A Point of Connection must belong to exactly one System.</w:t>
            </w:r>
          </w:p>
        </w:tc>
      </w:tr>
      <w:tr w:rsidR="00645575" w14:paraId="2AA28B3D" w14:textId="77777777">
        <w:tc>
          <w:tcPr>
            <w:tcW w:w="3960" w:type="dxa"/>
          </w:tcPr>
          <w:p w14:paraId="7DA038A0" w14:textId="77777777" w:rsidR="00645575" w:rsidRDefault="00000000">
            <w:pPr>
              <w:pStyle w:val="Compact"/>
            </w:pPr>
            <w:r>
              <w:t>Pump ownership</w:t>
            </w:r>
          </w:p>
        </w:tc>
        <w:tc>
          <w:tcPr>
            <w:tcW w:w="3960" w:type="dxa"/>
          </w:tcPr>
          <w:p w14:paraId="06A95EB2" w14:textId="77777777" w:rsidR="00645575" w:rsidRDefault="00000000">
            <w:pPr>
              <w:pStyle w:val="Compact"/>
            </w:pPr>
            <w:r>
              <w:t>A Pump must belong to exactly one Point of Connection.</w:t>
            </w:r>
          </w:p>
        </w:tc>
      </w:tr>
      <w:tr w:rsidR="00645575" w14:paraId="44174817" w14:textId="77777777">
        <w:tc>
          <w:tcPr>
            <w:tcW w:w="3960" w:type="dxa"/>
          </w:tcPr>
          <w:p w14:paraId="38C45BF5" w14:textId="77777777" w:rsidR="00645575" w:rsidRDefault="00000000">
            <w:pPr>
              <w:pStyle w:val="Compact"/>
            </w:pPr>
            <w:r>
              <w:t>Backflow ownership</w:t>
            </w:r>
          </w:p>
        </w:tc>
        <w:tc>
          <w:tcPr>
            <w:tcW w:w="3960" w:type="dxa"/>
          </w:tcPr>
          <w:p w14:paraId="600893B4" w14:textId="77777777" w:rsidR="00645575" w:rsidRDefault="00000000">
            <w:pPr>
              <w:pStyle w:val="Compact"/>
            </w:pPr>
            <w:r>
              <w:t>A Backflow must belong to exactly one Point of Connection.</w:t>
            </w:r>
          </w:p>
        </w:tc>
      </w:tr>
      <w:tr w:rsidR="00645575" w14:paraId="74E66C43" w14:textId="77777777">
        <w:tc>
          <w:tcPr>
            <w:tcW w:w="3960" w:type="dxa"/>
          </w:tcPr>
          <w:p w14:paraId="4C35832E" w14:textId="77777777" w:rsidR="00645575" w:rsidRDefault="00000000">
            <w:pPr>
              <w:pStyle w:val="Compact"/>
            </w:pPr>
            <w:r>
              <w:t>Master Valve ownership</w:t>
            </w:r>
          </w:p>
        </w:tc>
        <w:tc>
          <w:tcPr>
            <w:tcW w:w="3960" w:type="dxa"/>
          </w:tcPr>
          <w:p w14:paraId="3BF659F9" w14:textId="77777777" w:rsidR="00645575" w:rsidRDefault="00000000">
            <w:pPr>
              <w:pStyle w:val="Compact"/>
            </w:pPr>
            <w:r>
              <w:t>A Master Valve must belong to exactly one Point of Connection.</w:t>
            </w:r>
          </w:p>
        </w:tc>
      </w:tr>
      <w:tr w:rsidR="00645575" w14:paraId="680D8494" w14:textId="77777777">
        <w:tc>
          <w:tcPr>
            <w:tcW w:w="3960" w:type="dxa"/>
          </w:tcPr>
          <w:p w14:paraId="46D43921" w14:textId="77777777" w:rsidR="00645575" w:rsidRDefault="00000000">
            <w:pPr>
              <w:pStyle w:val="Compact"/>
            </w:pPr>
            <w:r>
              <w:t>Flow Sensor ownership</w:t>
            </w:r>
          </w:p>
        </w:tc>
        <w:tc>
          <w:tcPr>
            <w:tcW w:w="3960" w:type="dxa"/>
          </w:tcPr>
          <w:p w14:paraId="56A08B51" w14:textId="77777777" w:rsidR="00645575" w:rsidRDefault="00000000">
            <w:pPr>
              <w:pStyle w:val="Compact"/>
            </w:pPr>
            <w:r>
              <w:t>A Flow Sensor must belong to exactly one Point of Connection.</w:t>
            </w:r>
          </w:p>
        </w:tc>
      </w:tr>
      <w:tr w:rsidR="00645575" w14:paraId="71A88F6F" w14:textId="77777777">
        <w:tc>
          <w:tcPr>
            <w:tcW w:w="3960" w:type="dxa"/>
          </w:tcPr>
          <w:p w14:paraId="69A42004" w14:textId="77777777" w:rsidR="00645575" w:rsidRDefault="00000000">
            <w:pPr>
              <w:pStyle w:val="Compact"/>
            </w:pPr>
            <w:r>
              <w:t>Controller ownership</w:t>
            </w:r>
          </w:p>
        </w:tc>
        <w:tc>
          <w:tcPr>
            <w:tcW w:w="3960" w:type="dxa"/>
          </w:tcPr>
          <w:p w14:paraId="586D3C20" w14:textId="77777777" w:rsidR="00645575" w:rsidRDefault="00000000">
            <w:pPr>
              <w:pStyle w:val="Compact"/>
            </w:pPr>
            <w:r>
              <w:t>A Controller must belong to exactly one Point of Connection.</w:t>
            </w:r>
          </w:p>
        </w:tc>
      </w:tr>
      <w:tr w:rsidR="00645575" w14:paraId="67747BC5" w14:textId="77777777">
        <w:tc>
          <w:tcPr>
            <w:tcW w:w="3960" w:type="dxa"/>
          </w:tcPr>
          <w:p w14:paraId="6A93802B" w14:textId="77777777" w:rsidR="00645575" w:rsidRDefault="00000000">
            <w:pPr>
              <w:pStyle w:val="Compact"/>
            </w:pPr>
            <w:r>
              <w:t>Zone ownership</w:t>
            </w:r>
          </w:p>
        </w:tc>
        <w:tc>
          <w:tcPr>
            <w:tcW w:w="3960" w:type="dxa"/>
          </w:tcPr>
          <w:p w14:paraId="37A8F2B9" w14:textId="77777777" w:rsidR="00645575" w:rsidRDefault="00000000">
            <w:pPr>
              <w:pStyle w:val="Compact"/>
            </w:pPr>
            <w:r>
              <w:t>A Zone must belong to exactly one Controller.</w:t>
            </w:r>
          </w:p>
        </w:tc>
      </w:tr>
      <w:tr w:rsidR="00645575" w14:paraId="45F7B963" w14:textId="77777777">
        <w:tc>
          <w:tcPr>
            <w:tcW w:w="3960" w:type="dxa"/>
          </w:tcPr>
          <w:p w14:paraId="7ABD293A" w14:textId="77777777" w:rsidR="00645575" w:rsidRDefault="00000000">
            <w:pPr>
              <w:pStyle w:val="Compact"/>
            </w:pPr>
            <w:r>
              <w:t>System grouping</w:t>
            </w:r>
          </w:p>
        </w:tc>
        <w:tc>
          <w:tcPr>
            <w:tcW w:w="3960" w:type="dxa"/>
          </w:tcPr>
          <w:p w14:paraId="45E38F28" w14:textId="77777777" w:rsidR="00645575" w:rsidRDefault="00000000">
            <w:pPr>
              <w:pStyle w:val="Compact"/>
            </w:pPr>
            <w:r>
              <w:t>System is required and groups a property’s irrigation assets.</w:t>
            </w:r>
          </w:p>
        </w:tc>
      </w:tr>
      <w:tr w:rsidR="00645575" w14:paraId="46A83BCB" w14:textId="77777777">
        <w:tc>
          <w:tcPr>
            <w:tcW w:w="3960" w:type="dxa"/>
          </w:tcPr>
          <w:p w14:paraId="4B8FEC39" w14:textId="77777777" w:rsidR="00645575" w:rsidRDefault="00000000">
            <w:pPr>
              <w:pStyle w:val="Compact"/>
            </w:pPr>
            <w:r>
              <w:t>Naming</w:t>
            </w:r>
          </w:p>
        </w:tc>
        <w:tc>
          <w:tcPr>
            <w:tcW w:w="3960" w:type="dxa"/>
          </w:tcPr>
          <w:p w14:paraId="6B6617B4" w14:textId="77777777" w:rsidR="00645575" w:rsidRDefault="00000000">
            <w:pPr>
              <w:pStyle w:val="Compact"/>
            </w:pPr>
            <w:r>
              <w:t xml:space="preserve">Zone display names should be normalized to </w:t>
            </w:r>
            <w:r>
              <w:rPr>
                <w:rStyle w:val="VerbatimChar"/>
              </w:rPr>
              <w:t>Zone &lt;number&gt;</w:t>
            </w:r>
            <w:r>
              <w:t xml:space="preserve"> to reduce user input.</w:t>
            </w:r>
          </w:p>
        </w:tc>
      </w:tr>
      <w:tr w:rsidR="00645575" w14:paraId="4F29EF74" w14:textId="77777777">
        <w:tc>
          <w:tcPr>
            <w:tcW w:w="3960" w:type="dxa"/>
          </w:tcPr>
          <w:p w14:paraId="3F0AA7B3" w14:textId="77777777" w:rsidR="00645575" w:rsidRDefault="00000000">
            <w:pPr>
              <w:pStyle w:val="Compact"/>
            </w:pPr>
            <w:r>
              <w:t>Retire-only behavior</w:t>
            </w:r>
          </w:p>
        </w:tc>
        <w:tc>
          <w:tcPr>
            <w:tcW w:w="3960" w:type="dxa"/>
          </w:tcPr>
          <w:p w14:paraId="16D04669" w14:textId="77777777" w:rsidR="00645575" w:rsidRDefault="00000000">
            <w:pPr>
              <w:pStyle w:val="Compact"/>
            </w:pPr>
            <w:r>
              <w:t>Assets should be retired, not hard deleted, when removed from active use.</w:t>
            </w:r>
          </w:p>
        </w:tc>
      </w:tr>
      <w:tr w:rsidR="00645575" w14:paraId="462257F7" w14:textId="77777777">
        <w:tc>
          <w:tcPr>
            <w:tcW w:w="3960" w:type="dxa"/>
          </w:tcPr>
          <w:p w14:paraId="16D40FA8" w14:textId="77777777" w:rsidR="00645575" w:rsidRDefault="00000000">
            <w:pPr>
              <w:pStyle w:val="Compact"/>
            </w:pPr>
            <w:r>
              <w:lastRenderedPageBreak/>
              <w:t>Component modeling</w:t>
            </w:r>
          </w:p>
        </w:tc>
        <w:tc>
          <w:tcPr>
            <w:tcW w:w="3960" w:type="dxa"/>
          </w:tcPr>
          <w:p w14:paraId="606963B1" w14:textId="77777777" w:rsidR="00645575" w:rsidRDefault="00000000">
            <w:pPr>
              <w:pStyle w:val="Compact"/>
            </w:pPr>
            <w:r>
              <w:t>Valve and station details are represented as zone-linked metadata; Point-of-Connection assets (Pump, Backflow, Master Valve, Flow Sensor) are explicit hierarchy children.</w:t>
            </w:r>
          </w:p>
        </w:tc>
      </w:tr>
    </w:tbl>
    <w:p w14:paraId="2E957054" w14:textId="77777777" w:rsidR="00645575" w:rsidRDefault="00000000">
      <w:pPr>
        <w:pStyle w:val="Heading2"/>
      </w:pPr>
      <w:bookmarkStart w:id="3" w:name="component-metadata"/>
      <w:bookmarkEnd w:id="1"/>
      <w:bookmarkEnd w:id="2"/>
      <w:r>
        <w:t>2. Component Metadata</w:t>
      </w:r>
    </w:p>
    <w:p w14:paraId="360318F0" w14:textId="77777777" w:rsidR="00645575" w:rsidRDefault="00000000">
      <w:pPr>
        <w:pStyle w:val="FirstParagraph"/>
      </w:pPr>
      <w:r>
        <w:t>This section defines the prototype-driven metadata baseline for each irrigation asset type in the desktop setup flow (</w:t>
      </w:r>
      <w:r>
        <w:rPr>
          <w:rStyle w:val="VerbatimChar"/>
        </w:rPr>
        <w:t>prototype/desktop/desktop_v3.1.html</w:t>
      </w:r>
      <w:r>
        <w:t xml:space="preserve"> + </w:t>
      </w:r>
      <w:r>
        <w:rPr>
          <w:rStyle w:val="VerbatimChar"/>
        </w:rPr>
        <w:t>property_record.js</w:t>
      </w:r>
      <w:r>
        <w:t>).</w:t>
      </w:r>
    </w:p>
    <w:p w14:paraId="2FE08189" w14:textId="77777777" w:rsidR="00645575" w:rsidRDefault="00000000">
      <w:pPr>
        <w:pStyle w:val="Heading3"/>
      </w:pPr>
      <w:bookmarkStart w:id="4" w:name="common-metadata"/>
      <w:r>
        <w:t>2.1 Common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4351DD83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D63026" w14:textId="77777777" w:rsidR="00645575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7E01F14D" w14:textId="77777777" w:rsidR="00645575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B930C76" w14:textId="77777777" w:rsidR="00645575" w:rsidRDefault="00000000">
            <w:pPr>
              <w:pStyle w:val="Compact"/>
            </w:pPr>
            <w:r>
              <w:t>Applies To</w:t>
            </w:r>
          </w:p>
        </w:tc>
      </w:tr>
      <w:tr w:rsidR="00645575" w14:paraId="7604160A" w14:textId="77777777">
        <w:tc>
          <w:tcPr>
            <w:tcW w:w="2640" w:type="dxa"/>
          </w:tcPr>
          <w:p w14:paraId="36ABD1D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789E0A7B" w14:textId="77777777" w:rsidR="00645575" w:rsidRDefault="00000000">
            <w:pPr>
              <w:pStyle w:val="Compact"/>
            </w:pPr>
            <w:r>
              <w:t>Human-readable asset name shown in UI and hierarchy.</w:t>
            </w:r>
          </w:p>
        </w:tc>
        <w:tc>
          <w:tcPr>
            <w:tcW w:w="2640" w:type="dxa"/>
          </w:tcPr>
          <w:p w14:paraId="620507AB" w14:textId="77777777" w:rsidR="00645575" w:rsidRDefault="00000000">
            <w:pPr>
              <w:pStyle w:val="Compact"/>
            </w:pPr>
            <w:r>
              <w:t>All assets (Zone name is system-generated)</w:t>
            </w:r>
          </w:p>
        </w:tc>
      </w:tr>
      <w:tr w:rsidR="00645575" w14:paraId="0527F973" w14:textId="77777777">
        <w:tc>
          <w:tcPr>
            <w:tcW w:w="2640" w:type="dxa"/>
          </w:tcPr>
          <w:p w14:paraId="15CE858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2EE65F3F" w14:textId="77777777" w:rsidR="00645575" w:rsidRDefault="00000000">
            <w:pPr>
              <w:pStyle w:val="Compact"/>
            </w:pPr>
            <w:r>
              <w:t>Standard asset discriminator.</w:t>
            </w:r>
          </w:p>
        </w:tc>
        <w:tc>
          <w:tcPr>
            <w:tcW w:w="2640" w:type="dxa"/>
          </w:tcPr>
          <w:p w14:paraId="56E0B260" w14:textId="77777777" w:rsidR="00645575" w:rsidRDefault="00000000">
            <w:pPr>
              <w:pStyle w:val="Compact"/>
            </w:pPr>
            <w:r>
              <w:t>All assets</w:t>
            </w:r>
          </w:p>
        </w:tc>
      </w:tr>
      <w:tr w:rsidR="00645575" w14:paraId="372D9D5A" w14:textId="77777777">
        <w:tc>
          <w:tcPr>
            <w:tcW w:w="2640" w:type="dxa"/>
          </w:tcPr>
          <w:p w14:paraId="69996BD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3DCA3639" w14:textId="77777777" w:rsidR="00645575" w:rsidRDefault="00000000">
            <w:pPr>
              <w:pStyle w:val="Compact"/>
            </w:pPr>
            <w:r>
              <w:t>Active / Retired lifecycle state.</w:t>
            </w:r>
          </w:p>
        </w:tc>
        <w:tc>
          <w:tcPr>
            <w:tcW w:w="2640" w:type="dxa"/>
          </w:tcPr>
          <w:p w14:paraId="118F07DE" w14:textId="77777777" w:rsidR="00645575" w:rsidRDefault="00000000">
            <w:pPr>
              <w:pStyle w:val="Compact"/>
            </w:pPr>
            <w:r>
              <w:t>All assets</w:t>
            </w:r>
          </w:p>
        </w:tc>
      </w:tr>
      <w:tr w:rsidR="00645575" w14:paraId="00278EEC" w14:textId="77777777">
        <w:tc>
          <w:tcPr>
            <w:tcW w:w="2640" w:type="dxa"/>
          </w:tcPr>
          <w:p w14:paraId="6BFA470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7B83E6BA" w14:textId="77777777" w:rsidR="00645575" w:rsidRDefault="00000000">
            <w:pPr>
              <w:pStyle w:val="Compact"/>
            </w:pPr>
            <w:r>
              <w:t>Links the asset to the correct place in the hierarchy.</w:t>
            </w:r>
          </w:p>
        </w:tc>
        <w:tc>
          <w:tcPr>
            <w:tcW w:w="2640" w:type="dxa"/>
          </w:tcPr>
          <w:p w14:paraId="0E377246" w14:textId="77777777" w:rsidR="00645575" w:rsidRDefault="00000000">
            <w:pPr>
              <w:pStyle w:val="Compact"/>
            </w:pPr>
            <w:r>
              <w:t>All assets except System root</w:t>
            </w:r>
          </w:p>
        </w:tc>
      </w:tr>
      <w:tr w:rsidR="00645575" w14:paraId="1E9E0E3A" w14:textId="77777777">
        <w:tc>
          <w:tcPr>
            <w:tcW w:w="2640" w:type="dxa"/>
          </w:tcPr>
          <w:p w14:paraId="08A29CA6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61604686" w14:textId="77777777" w:rsidR="00645575" w:rsidRDefault="00000000">
            <w:pPr>
              <w:pStyle w:val="Compact"/>
            </w:pPr>
            <w:r>
              <w:t>Optional lifecycle date captured in edit flow.</w:t>
            </w:r>
          </w:p>
        </w:tc>
        <w:tc>
          <w:tcPr>
            <w:tcW w:w="2640" w:type="dxa"/>
          </w:tcPr>
          <w:p w14:paraId="457E7011" w14:textId="77777777" w:rsidR="00645575" w:rsidRDefault="00000000">
            <w:pPr>
              <w:pStyle w:val="Compact"/>
            </w:pPr>
            <w:r>
              <w:t>System, Point of Connection, Pump, Backflow, Master Valve, Flow Sensor, Controller, Zone</w:t>
            </w:r>
          </w:p>
        </w:tc>
      </w:tr>
      <w:tr w:rsidR="00645575" w14:paraId="2B686597" w14:textId="77777777">
        <w:tc>
          <w:tcPr>
            <w:tcW w:w="2640" w:type="dxa"/>
          </w:tcPr>
          <w:p w14:paraId="30947693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640" w:type="dxa"/>
          </w:tcPr>
          <w:p w14:paraId="4A95C563" w14:textId="77777777" w:rsidR="00645575" w:rsidRDefault="00000000">
            <w:pPr>
              <w:pStyle w:val="Compact"/>
            </w:pPr>
            <w:r>
              <w:t>Optional free-text context.</w:t>
            </w:r>
          </w:p>
        </w:tc>
        <w:tc>
          <w:tcPr>
            <w:tcW w:w="2640" w:type="dxa"/>
          </w:tcPr>
          <w:p w14:paraId="6EC23497" w14:textId="77777777" w:rsidR="00645575" w:rsidRDefault="00000000">
            <w:pPr>
              <w:pStyle w:val="Compact"/>
            </w:pPr>
            <w:r>
              <w:t>System, Point of Connection, Pump, Backflow, Master Valve, Flow Sensor, Controller, Zone</w:t>
            </w:r>
          </w:p>
        </w:tc>
      </w:tr>
    </w:tbl>
    <w:p w14:paraId="5F0E1883" w14:textId="77777777" w:rsidR="00645575" w:rsidRDefault="00000000">
      <w:pPr>
        <w:pStyle w:val="Heading3"/>
      </w:pPr>
      <w:bookmarkStart w:id="5" w:name="system-metadata"/>
      <w:bookmarkEnd w:id="4"/>
      <w:r>
        <w:t>2.2 System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4CE33A8E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CF3E72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3B9B619F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52FCF22B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0CCEA321" w14:textId="77777777">
        <w:tc>
          <w:tcPr>
            <w:tcW w:w="2640" w:type="dxa"/>
          </w:tcPr>
          <w:p w14:paraId="444A38B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6E6FC51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50E8C4B1" w14:textId="77777777" w:rsidR="00645575" w:rsidRDefault="00000000">
            <w:pPr>
              <w:pStyle w:val="Compact"/>
            </w:pPr>
            <w:r>
              <w:t>Root grouping label for the irrigation system.</w:t>
            </w:r>
          </w:p>
        </w:tc>
      </w:tr>
      <w:tr w:rsidR="00645575" w14:paraId="56C0DDC2" w14:textId="77777777">
        <w:tc>
          <w:tcPr>
            <w:tcW w:w="2640" w:type="dxa"/>
          </w:tcPr>
          <w:p w14:paraId="6E54E0E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49442B4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573CE8EE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System</w:t>
            </w:r>
            <w:r>
              <w:t>.</w:t>
            </w:r>
          </w:p>
        </w:tc>
      </w:tr>
      <w:tr w:rsidR="00645575" w14:paraId="76721989" w14:textId="77777777">
        <w:tc>
          <w:tcPr>
            <w:tcW w:w="2640" w:type="dxa"/>
          </w:tcPr>
          <w:p w14:paraId="40083983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16932ED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779605A" w14:textId="77777777" w:rsidR="00645575" w:rsidRDefault="00000000">
            <w:pPr>
              <w:pStyle w:val="Compact"/>
            </w:pPr>
            <w:r>
              <w:t>Stored as root (</w:t>
            </w:r>
            <w:r>
              <w:rPr>
                <w:rStyle w:val="VerbatimChar"/>
              </w:rPr>
              <w:t xml:space="preserve">parentId = </w:t>
            </w:r>
            <w:r>
              <w:rPr>
                <w:rStyle w:val="VerbatimChar"/>
              </w:rPr>
              <w:lastRenderedPageBreak/>
              <w:t>null</w:t>
            </w:r>
            <w:r>
              <w:t>) and grouped under the selected Property context.</w:t>
            </w:r>
          </w:p>
        </w:tc>
      </w:tr>
      <w:tr w:rsidR="00645575" w14:paraId="1E44C9A3" w14:textId="77777777">
        <w:tc>
          <w:tcPr>
            <w:tcW w:w="2640" w:type="dxa"/>
          </w:tcPr>
          <w:p w14:paraId="124A897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Description</w:t>
            </w:r>
          </w:p>
        </w:tc>
        <w:tc>
          <w:tcPr>
            <w:tcW w:w="2640" w:type="dxa"/>
          </w:tcPr>
          <w:p w14:paraId="50896FD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4393F5AD" w14:textId="77777777" w:rsidR="00645575" w:rsidRDefault="00000000">
            <w:pPr>
              <w:pStyle w:val="Compact"/>
            </w:pPr>
            <w:r>
              <w:t>Optional system context shown in detail panel.</w:t>
            </w:r>
          </w:p>
        </w:tc>
      </w:tr>
      <w:tr w:rsidR="00645575" w14:paraId="7D2904FA" w14:textId="77777777">
        <w:tc>
          <w:tcPr>
            <w:tcW w:w="2640" w:type="dxa"/>
          </w:tcPr>
          <w:p w14:paraId="4FF8393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00B90739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556C74F" w14:textId="77777777" w:rsidR="00645575" w:rsidRDefault="00000000">
            <w:pPr>
              <w:pStyle w:val="Compact"/>
            </w:pPr>
            <w:r>
              <w:t>Useful for lifecycle context.</w:t>
            </w:r>
          </w:p>
        </w:tc>
      </w:tr>
      <w:tr w:rsidR="00645575" w14:paraId="1C4A89C6" w14:textId="77777777">
        <w:tc>
          <w:tcPr>
            <w:tcW w:w="2640" w:type="dxa"/>
          </w:tcPr>
          <w:p w14:paraId="29B0E9F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Serial Number</w:t>
            </w:r>
          </w:p>
        </w:tc>
        <w:tc>
          <w:tcPr>
            <w:tcW w:w="2640" w:type="dxa"/>
          </w:tcPr>
          <w:p w14:paraId="030CD8BE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EE397FD" w14:textId="77777777" w:rsidR="00645575" w:rsidRDefault="00000000">
            <w:pPr>
              <w:pStyle w:val="Compact"/>
            </w:pPr>
            <w:r>
              <w:t>Displayed in detail panel; currently edit flow clears this value (known prototype gap).</w:t>
            </w:r>
          </w:p>
        </w:tc>
      </w:tr>
      <w:tr w:rsidR="00645575" w14:paraId="2BB7C861" w14:textId="77777777">
        <w:tc>
          <w:tcPr>
            <w:tcW w:w="2640" w:type="dxa"/>
          </w:tcPr>
          <w:p w14:paraId="729438A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Mainline Pipe Type</w:t>
            </w:r>
          </w:p>
        </w:tc>
        <w:tc>
          <w:tcPr>
            <w:tcW w:w="2640" w:type="dxa"/>
          </w:tcPr>
          <w:p w14:paraId="3B4D9889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AE19903" w14:textId="77777777" w:rsidR="00645575" w:rsidRDefault="00000000">
            <w:pPr>
              <w:pStyle w:val="Compact"/>
            </w:pPr>
            <w:r>
              <w:t>Descriptive pipe material (PVC, Poly, Copper, etc.). Optional; captured at setup.</w:t>
            </w:r>
          </w:p>
        </w:tc>
      </w:tr>
      <w:tr w:rsidR="00645575" w14:paraId="7DDBA32C" w14:textId="77777777">
        <w:tc>
          <w:tcPr>
            <w:tcW w:w="2640" w:type="dxa"/>
          </w:tcPr>
          <w:p w14:paraId="448F053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Mainline Pipe Size</w:t>
            </w:r>
          </w:p>
        </w:tc>
        <w:tc>
          <w:tcPr>
            <w:tcW w:w="2640" w:type="dxa"/>
          </w:tcPr>
          <w:p w14:paraId="3DC89A06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3C9C01B" w14:textId="77777777" w:rsidR="00645575" w:rsidRDefault="00000000">
            <w:pPr>
              <w:pStyle w:val="Compact"/>
            </w:pPr>
            <w:r>
              <w:t>Descriptive pipe diameter (e.g., 1”, 1.5”). Optional; captured at setup.</w:t>
            </w:r>
          </w:p>
        </w:tc>
      </w:tr>
    </w:tbl>
    <w:p w14:paraId="6E0FC73E" w14:textId="77777777" w:rsidR="00645575" w:rsidRDefault="00000000">
      <w:pPr>
        <w:pStyle w:val="Heading3"/>
      </w:pPr>
      <w:bookmarkStart w:id="6" w:name="controller-metadata"/>
      <w:bookmarkEnd w:id="5"/>
      <w:r>
        <w:t>2.3 Controller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089531BD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5B83E4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47DFB119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6B99DBE1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4C901B07" w14:textId="77777777">
        <w:tc>
          <w:tcPr>
            <w:tcW w:w="2640" w:type="dxa"/>
          </w:tcPr>
          <w:p w14:paraId="5EA1E1D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03611E0B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3FCA3CED" w14:textId="77777777" w:rsidR="00645575" w:rsidRDefault="00000000">
            <w:pPr>
              <w:pStyle w:val="Compact"/>
            </w:pPr>
            <w:r>
              <w:t>Controller display name.</w:t>
            </w:r>
          </w:p>
        </w:tc>
      </w:tr>
      <w:tr w:rsidR="00645575" w14:paraId="31DEB135" w14:textId="77777777">
        <w:tc>
          <w:tcPr>
            <w:tcW w:w="2640" w:type="dxa"/>
          </w:tcPr>
          <w:p w14:paraId="4F69A79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234F5A12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363F34F0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Controller</w:t>
            </w:r>
            <w:r>
              <w:t>.</w:t>
            </w:r>
          </w:p>
        </w:tc>
      </w:tr>
      <w:tr w:rsidR="00645575" w14:paraId="6C510297" w14:textId="77777777">
        <w:tc>
          <w:tcPr>
            <w:tcW w:w="2640" w:type="dxa"/>
          </w:tcPr>
          <w:p w14:paraId="474105C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2488C1F3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2D854266" w14:textId="77777777" w:rsidR="00645575" w:rsidRDefault="00000000">
            <w:pPr>
              <w:pStyle w:val="Compact"/>
            </w:pPr>
            <w:r>
              <w:t>Parent is the Point of Connection.</w:t>
            </w:r>
          </w:p>
        </w:tc>
      </w:tr>
      <w:tr w:rsidR="00645575" w14:paraId="100F07E7" w14:textId="77777777">
        <w:tc>
          <w:tcPr>
            <w:tcW w:w="2640" w:type="dxa"/>
          </w:tcPr>
          <w:p w14:paraId="7ADD5C4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Controller Label</w:t>
            </w:r>
          </w:p>
        </w:tc>
        <w:tc>
          <w:tcPr>
            <w:tcW w:w="2640" w:type="dxa"/>
          </w:tcPr>
          <w:p w14:paraId="19291E21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59759CD9" w14:textId="77777777" w:rsidR="00645575" w:rsidRDefault="00000000">
            <w:pPr>
              <w:pStyle w:val="Compact"/>
            </w:pPr>
            <w:r>
              <w:t>Human-friendly identifier used by the tech.</w:t>
            </w:r>
          </w:p>
        </w:tc>
      </w:tr>
      <w:tr w:rsidR="00645575" w14:paraId="2028188B" w14:textId="77777777">
        <w:tc>
          <w:tcPr>
            <w:tcW w:w="2640" w:type="dxa"/>
          </w:tcPr>
          <w:p w14:paraId="2BAEDEF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Total Zones</w:t>
            </w:r>
          </w:p>
        </w:tc>
        <w:tc>
          <w:tcPr>
            <w:tcW w:w="2640" w:type="dxa"/>
          </w:tcPr>
          <w:p w14:paraId="6EAB9BF7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488B3975" w14:textId="77777777" w:rsidR="00645575" w:rsidRDefault="00000000">
            <w:pPr>
              <w:pStyle w:val="Compact"/>
            </w:pPr>
            <w:r>
              <w:t>Capacity / zone count for the controller.</w:t>
            </w:r>
          </w:p>
        </w:tc>
      </w:tr>
      <w:tr w:rsidR="00645575" w14:paraId="43813B72" w14:textId="77777777">
        <w:tc>
          <w:tcPr>
            <w:tcW w:w="2640" w:type="dxa"/>
          </w:tcPr>
          <w:p w14:paraId="3D425A9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Make / Model</w:t>
            </w:r>
          </w:p>
        </w:tc>
        <w:tc>
          <w:tcPr>
            <w:tcW w:w="2640" w:type="dxa"/>
          </w:tcPr>
          <w:p w14:paraId="35997738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B7F7390" w14:textId="77777777" w:rsidR="00645575" w:rsidRDefault="00000000">
            <w:pPr>
              <w:pStyle w:val="Compact"/>
            </w:pPr>
            <w:r>
              <w:t>Manufacturer and model information.</w:t>
            </w:r>
          </w:p>
        </w:tc>
      </w:tr>
      <w:tr w:rsidR="00645575" w14:paraId="465A0F89" w14:textId="77777777">
        <w:tc>
          <w:tcPr>
            <w:tcW w:w="2640" w:type="dxa"/>
          </w:tcPr>
          <w:p w14:paraId="4FD25FF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Connectivity Type</w:t>
            </w:r>
          </w:p>
        </w:tc>
        <w:tc>
          <w:tcPr>
            <w:tcW w:w="2640" w:type="dxa"/>
          </w:tcPr>
          <w:p w14:paraId="54B8D24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1690E65" w14:textId="77777777" w:rsidR="00645575" w:rsidRDefault="00000000">
            <w:pPr>
              <w:pStyle w:val="Compact"/>
            </w:pPr>
            <w:r>
              <w:t>For example WiFi, Wired, or No Connectivity.</w:t>
            </w:r>
          </w:p>
        </w:tc>
      </w:tr>
      <w:tr w:rsidR="00645575" w14:paraId="193080F9" w14:textId="77777777">
        <w:tc>
          <w:tcPr>
            <w:tcW w:w="2640" w:type="dxa"/>
          </w:tcPr>
          <w:p w14:paraId="0812C24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Smart Controller</w:t>
            </w:r>
          </w:p>
        </w:tc>
        <w:tc>
          <w:tcPr>
            <w:tcW w:w="2640" w:type="dxa"/>
          </w:tcPr>
          <w:p w14:paraId="52B2F60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6955026" w14:textId="77777777" w:rsidR="00645575" w:rsidRDefault="00000000">
            <w:pPr>
              <w:pStyle w:val="Compact"/>
            </w:pPr>
            <w:r>
              <w:t>Indicates whether the controller is smart / weather-based.</w:t>
            </w:r>
          </w:p>
        </w:tc>
      </w:tr>
      <w:tr w:rsidR="00645575" w14:paraId="471A23FD" w14:textId="77777777">
        <w:tc>
          <w:tcPr>
            <w:tcW w:w="2640" w:type="dxa"/>
          </w:tcPr>
          <w:p w14:paraId="74D088A6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Controller App / Platform</w:t>
            </w:r>
          </w:p>
        </w:tc>
        <w:tc>
          <w:tcPr>
            <w:tcW w:w="2640" w:type="dxa"/>
          </w:tcPr>
          <w:p w14:paraId="7F175158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C98A5B7" w14:textId="77777777" w:rsidR="00645575" w:rsidRDefault="00000000">
            <w:pPr>
              <w:pStyle w:val="Compact"/>
            </w:pPr>
            <w:r>
              <w:t>Companion app name or platform name.</w:t>
            </w:r>
          </w:p>
        </w:tc>
      </w:tr>
      <w:tr w:rsidR="00645575" w14:paraId="4E246971" w14:textId="77777777">
        <w:tc>
          <w:tcPr>
            <w:tcW w:w="2640" w:type="dxa"/>
          </w:tcPr>
          <w:p w14:paraId="50E377D4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4178CE7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2958BE3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65EDF60E" w14:textId="77777777" w:rsidR="00645575" w:rsidRDefault="00000000">
      <w:pPr>
        <w:pStyle w:val="Heading3"/>
      </w:pPr>
      <w:bookmarkStart w:id="7" w:name="point-of-connection-metadata"/>
      <w:bookmarkEnd w:id="6"/>
      <w:r>
        <w:lastRenderedPageBreak/>
        <w:t>2.4 Point of Connection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734BB4DF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056767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6B5CBEF8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6017274E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6D31C9BD" w14:textId="77777777">
        <w:tc>
          <w:tcPr>
            <w:tcW w:w="2640" w:type="dxa"/>
          </w:tcPr>
          <w:p w14:paraId="3A66D18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15815ECC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1F1E6C69" w14:textId="77777777" w:rsidR="00645575" w:rsidRDefault="00000000">
            <w:pPr>
              <w:pStyle w:val="Compact"/>
            </w:pPr>
            <w:r>
              <w:t>Point-of-Connection display name.</w:t>
            </w:r>
          </w:p>
        </w:tc>
      </w:tr>
      <w:tr w:rsidR="00645575" w14:paraId="55E096D7" w14:textId="77777777">
        <w:tc>
          <w:tcPr>
            <w:tcW w:w="2640" w:type="dxa"/>
          </w:tcPr>
          <w:p w14:paraId="2A15507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0EBBF7C3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5C1CBF37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Point of Connection</w:t>
            </w:r>
            <w:r>
              <w:t>.</w:t>
            </w:r>
          </w:p>
        </w:tc>
      </w:tr>
      <w:tr w:rsidR="00645575" w14:paraId="303DB626" w14:textId="77777777">
        <w:tc>
          <w:tcPr>
            <w:tcW w:w="2640" w:type="dxa"/>
          </w:tcPr>
          <w:p w14:paraId="2407AB9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554EB8DD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4816DD89" w14:textId="77777777" w:rsidR="00645575" w:rsidRDefault="00000000">
            <w:pPr>
              <w:pStyle w:val="Compact"/>
            </w:pPr>
            <w:r>
              <w:t xml:space="preserve">Parent is </w:t>
            </w:r>
            <w:r>
              <w:rPr>
                <w:rStyle w:val="VerbatimChar"/>
              </w:rPr>
              <w:t>System</w:t>
            </w:r>
            <w:r>
              <w:t>.</w:t>
            </w:r>
          </w:p>
        </w:tc>
      </w:tr>
      <w:tr w:rsidR="00645575" w14:paraId="1092EAE3" w14:textId="77777777">
        <w:tc>
          <w:tcPr>
            <w:tcW w:w="2640" w:type="dxa"/>
          </w:tcPr>
          <w:p w14:paraId="4A81A06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Water Source Type</w:t>
            </w:r>
          </w:p>
        </w:tc>
        <w:tc>
          <w:tcPr>
            <w:tcW w:w="2640" w:type="dxa"/>
          </w:tcPr>
          <w:p w14:paraId="69F4608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F27AFDF" w14:textId="77777777" w:rsidR="00645575" w:rsidRDefault="00000000">
            <w:pPr>
              <w:pStyle w:val="Compact"/>
            </w:pPr>
            <w:r>
              <w:t>Meta field examples: Potable, Reclaimed, Well, Other.</w:t>
            </w:r>
          </w:p>
        </w:tc>
      </w:tr>
      <w:tr w:rsidR="00645575" w14:paraId="28E7CD59" w14:textId="77777777">
        <w:tc>
          <w:tcPr>
            <w:tcW w:w="2640" w:type="dxa"/>
          </w:tcPr>
          <w:p w14:paraId="6F49B704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Source Capacity</w:t>
            </w:r>
          </w:p>
        </w:tc>
        <w:tc>
          <w:tcPr>
            <w:tcW w:w="2640" w:type="dxa"/>
          </w:tcPr>
          <w:p w14:paraId="79FF094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4813566F" w14:textId="77777777" w:rsidR="00645575" w:rsidRDefault="00000000">
            <w:pPr>
              <w:pStyle w:val="Compact"/>
            </w:pPr>
            <w:r>
              <w:t>Optional capacity or pressure metadata for planning.</w:t>
            </w:r>
          </w:p>
        </w:tc>
      </w:tr>
      <w:tr w:rsidR="00645575" w14:paraId="2C818F74" w14:textId="77777777">
        <w:tc>
          <w:tcPr>
            <w:tcW w:w="2640" w:type="dxa"/>
          </w:tcPr>
          <w:p w14:paraId="5FBD8DD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05F69DD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6112E254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01690DF1" w14:textId="77777777" w:rsidR="00645575" w:rsidRDefault="00000000">
      <w:pPr>
        <w:pStyle w:val="Heading3"/>
      </w:pPr>
      <w:bookmarkStart w:id="8" w:name="zone-metadata"/>
      <w:bookmarkEnd w:id="7"/>
      <w:r>
        <w:t>2.5 Zone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149F711B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6487DE4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1612552B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585A208C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182E3820" w14:textId="77777777">
        <w:tc>
          <w:tcPr>
            <w:tcW w:w="2640" w:type="dxa"/>
          </w:tcPr>
          <w:p w14:paraId="43C2CEE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238879AB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45B0515D" w14:textId="77777777" w:rsidR="00645575" w:rsidRDefault="00000000">
            <w:pPr>
              <w:pStyle w:val="Compact"/>
            </w:pPr>
            <w:r>
              <w:t xml:space="preserve">Automatically generated and normalized to </w:t>
            </w:r>
            <w:r>
              <w:rPr>
                <w:rStyle w:val="VerbatimChar"/>
              </w:rPr>
              <w:t>Zone &lt;number&gt;</w:t>
            </w:r>
            <w:r>
              <w:t>.</w:t>
            </w:r>
          </w:p>
        </w:tc>
      </w:tr>
      <w:tr w:rsidR="00645575" w14:paraId="1E9A1AB5" w14:textId="77777777">
        <w:tc>
          <w:tcPr>
            <w:tcW w:w="2640" w:type="dxa"/>
          </w:tcPr>
          <w:p w14:paraId="402BE736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6F51D64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319790C8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Zone</w:t>
            </w:r>
            <w:r>
              <w:t>.</w:t>
            </w:r>
          </w:p>
        </w:tc>
      </w:tr>
      <w:tr w:rsidR="00645575" w14:paraId="66141301" w14:textId="77777777">
        <w:tc>
          <w:tcPr>
            <w:tcW w:w="2640" w:type="dxa"/>
          </w:tcPr>
          <w:p w14:paraId="18FF4143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137760F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65CF8AFE" w14:textId="77777777" w:rsidR="00645575" w:rsidRDefault="00000000">
            <w:pPr>
              <w:pStyle w:val="Compact"/>
            </w:pPr>
            <w:r>
              <w:t>Parent is the Controller.</w:t>
            </w:r>
          </w:p>
        </w:tc>
      </w:tr>
      <w:tr w:rsidR="00645575" w14:paraId="337F4353" w14:textId="77777777">
        <w:tc>
          <w:tcPr>
            <w:tcW w:w="2640" w:type="dxa"/>
          </w:tcPr>
          <w:p w14:paraId="2B29FA50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Zone Number</w:t>
            </w:r>
          </w:p>
        </w:tc>
        <w:tc>
          <w:tcPr>
            <w:tcW w:w="2640" w:type="dxa"/>
          </w:tcPr>
          <w:p w14:paraId="04748697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055BF2D3" w14:textId="77777777" w:rsidR="00645575" w:rsidRDefault="00000000">
            <w:pPr>
              <w:pStyle w:val="Compact"/>
            </w:pPr>
            <w:r>
              <w:t>Primary zone identifier; must be unique per Property.</w:t>
            </w:r>
          </w:p>
        </w:tc>
      </w:tr>
      <w:tr w:rsidR="00645575" w14:paraId="05567011" w14:textId="77777777">
        <w:tc>
          <w:tcPr>
            <w:tcW w:w="2640" w:type="dxa"/>
          </w:tcPr>
          <w:p w14:paraId="3446833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Area Served</w:t>
            </w:r>
          </w:p>
        </w:tc>
        <w:tc>
          <w:tcPr>
            <w:tcW w:w="2640" w:type="dxa"/>
          </w:tcPr>
          <w:p w14:paraId="1025D54A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67443B7" w14:textId="77777777" w:rsidR="00645575" w:rsidRDefault="00000000">
            <w:pPr>
              <w:pStyle w:val="Compact"/>
            </w:pPr>
            <w:r>
              <w:t>Human-readable area description.</w:t>
            </w:r>
          </w:p>
        </w:tc>
      </w:tr>
      <w:tr w:rsidR="00645575" w14:paraId="351A99C5" w14:textId="77777777">
        <w:tc>
          <w:tcPr>
            <w:tcW w:w="2640" w:type="dxa"/>
          </w:tcPr>
          <w:p w14:paraId="6015F29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Flow Rate (GPM)</w:t>
            </w:r>
          </w:p>
        </w:tc>
        <w:tc>
          <w:tcPr>
            <w:tcW w:w="2640" w:type="dxa"/>
          </w:tcPr>
          <w:p w14:paraId="4507C64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64F23BB" w14:textId="77777777" w:rsidR="00645575" w:rsidRDefault="00000000">
            <w:pPr>
              <w:pStyle w:val="Compact"/>
            </w:pPr>
            <w:r>
              <w:t>Operational or design flow rate.</w:t>
            </w:r>
          </w:p>
        </w:tc>
      </w:tr>
      <w:tr w:rsidR="00645575" w14:paraId="0294B71C" w14:textId="77777777">
        <w:tc>
          <w:tcPr>
            <w:tcW w:w="2640" w:type="dxa"/>
          </w:tcPr>
          <w:p w14:paraId="5889F66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Primary Head Type</w:t>
            </w:r>
          </w:p>
        </w:tc>
        <w:tc>
          <w:tcPr>
            <w:tcW w:w="2640" w:type="dxa"/>
          </w:tcPr>
          <w:p w14:paraId="3FBFA7F6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69B6594" w14:textId="77777777" w:rsidR="00645575" w:rsidRDefault="00000000">
            <w:pPr>
              <w:pStyle w:val="Compact"/>
            </w:pPr>
            <w:r>
              <w:t>Useful when the zone is mapped to a head subtype.</w:t>
            </w:r>
          </w:p>
        </w:tc>
      </w:tr>
      <w:tr w:rsidR="00645575" w14:paraId="79C70728" w14:textId="77777777">
        <w:tc>
          <w:tcPr>
            <w:tcW w:w="2640" w:type="dxa"/>
          </w:tcPr>
          <w:p w14:paraId="1E41669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Distribution Method</w:t>
            </w:r>
          </w:p>
        </w:tc>
        <w:tc>
          <w:tcPr>
            <w:tcW w:w="2640" w:type="dxa"/>
          </w:tcPr>
          <w:p w14:paraId="4E08A7C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D18C193" w14:textId="77777777" w:rsidR="00645575" w:rsidRDefault="00000000">
            <w:pPr>
              <w:pStyle w:val="Compact"/>
            </w:pPr>
            <w:r>
              <w:t>Spray / Rotor / Bubbler / Drip. Captured during inspection per Q6.3.</w:t>
            </w:r>
          </w:p>
        </w:tc>
      </w:tr>
      <w:tr w:rsidR="00645575" w14:paraId="55DF581D" w14:textId="77777777">
        <w:tc>
          <w:tcPr>
            <w:tcW w:w="2640" w:type="dxa"/>
          </w:tcPr>
          <w:p w14:paraId="636A72C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Lateral Pipe Type</w:t>
            </w:r>
          </w:p>
        </w:tc>
        <w:tc>
          <w:tcPr>
            <w:tcW w:w="2640" w:type="dxa"/>
          </w:tcPr>
          <w:p w14:paraId="05C32A9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B46CAD0" w14:textId="77777777" w:rsidR="00645575" w:rsidRDefault="00000000">
            <w:pPr>
              <w:pStyle w:val="Compact"/>
            </w:pPr>
            <w:r>
              <w:t>Descriptive lateral/drip line material. Optional; examples: soaker hose, drip tape, mainline lateral.</w:t>
            </w:r>
          </w:p>
        </w:tc>
      </w:tr>
      <w:tr w:rsidR="00645575" w14:paraId="1E896B76" w14:textId="77777777">
        <w:tc>
          <w:tcPr>
            <w:tcW w:w="2640" w:type="dxa"/>
          </w:tcPr>
          <w:p w14:paraId="7444467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Lateral Pipe Size</w:t>
            </w:r>
          </w:p>
        </w:tc>
        <w:tc>
          <w:tcPr>
            <w:tcW w:w="2640" w:type="dxa"/>
          </w:tcPr>
          <w:p w14:paraId="7A50660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7967CF52" w14:textId="77777777" w:rsidR="00645575" w:rsidRDefault="00000000">
            <w:pPr>
              <w:pStyle w:val="Compact"/>
            </w:pPr>
            <w:r>
              <w:t xml:space="preserve">Descriptive diameter/designation. </w:t>
            </w:r>
            <w:r>
              <w:lastRenderedPageBreak/>
              <w:t>Optional.</w:t>
            </w:r>
          </w:p>
        </w:tc>
      </w:tr>
      <w:tr w:rsidR="00645575" w14:paraId="42E4FFEC" w14:textId="77777777">
        <w:tc>
          <w:tcPr>
            <w:tcW w:w="2640" w:type="dxa"/>
          </w:tcPr>
          <w:p w14:paraId="18EC4C49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Solenoid Resistance (Ω)</w:t>
            </w:r>
          </w:p>
        </w:tc>
        <w:tc>
          <w:tcPr>
            <w:tcW w:w="2640" w:type="dxa"/>
          </w:tcPr>
          <w:p w14:paraId="3C374BC2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0623701" w14:textId="77777777" w:rsidR="00645575" w:rsidRDefault="00000000">
            <w:pPr>
              <w:pStyle w:val="Compact"/>
            </w:pPr>
            <w:r>
              <w:t>Last measured solenoid resistance in ohms. Nominal range 20–60 Ω; out-of-range flags valve diagnostic need. Written by inspection checkout via Q6.13c.</w:t>
            </w:r>
          </w:p>
        </w:tc>
      </w:tr>
      <w:tr w:rsidR="00645575" w14:paraId="606C5079" w14:textId="77777777">
        <w:tc>
          <w:tcPr>
            <w:tcW w:w="2640" w:type="dxa"/>
          </w:tcPr>
          <w:p w14:paraId="663AE36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7C333BC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48A8064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36580B1F" w14:textId="77777777" w:rsidR="00645575" w:rsidRDefault="00000000">
      <w:pPr>
        <w:pStyle w:val="Heading3"/>
      </w:pPr>
      <w:bookmarkStart w:id="9" w:name="backflow-metadata"/>
      <w:bookmarkEnd w:id="8"/>
      <w:r>
        <w:t>2.6 Backflow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2ECD71ED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AF83F1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6A65B307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5A9204C2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58063B8A" w14:textId="77777777">
        <w:tc>
          <w:tcPr>
            <w:tcW w:w="2640" w:type="dxa"/>
          </w:tcPr>
          <w:p w14:paraId="1A9856B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61432DC7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694004D5" w14:textId="77777777" w:rsidR="00645575" w:rsidRDefault="00000000">
            <w:pPr>
              <w:pStyle w:val="Compact"/>
            </w:pPr>
            <w:r>
              <w:t>Backflow display name.</w:t>
            </w:r>
          </w:p>
        </w:tc>
      </w:tr>
      <w:tr w:rsidR="00645575" w14:paraId="4EE8B8DC" w14:textId="77777777">
        <w:tc>
          <w:tcPr>
            <w:tcW w:w="2640" w:type="dxa"/>
          </w:tcPr>
          <w:p w14:paraId="02270703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2E44A474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1A65CFFC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Backflow</w:t>
            </w:r>
            <w:r>
              <w:t>.</w:t>
            </w:r>
          </w:p>
        </w:tc>
      </w:tr>
      <w:tr w:rsidR="00645575" w14:paraId="1CD61AA9" w14:textId="77777777">
        <w:tc>
          <w:tcPr>
            <w:tcW w:w="2640" w:type="dxa"/>
          </w:tcPr>
          <w:p w14:paraId="5108A03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52F85FE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1D8545DE" w14:textId="77777777" w:rsidR="00645575" w:rsidRDefault="00000000">
            <w:pPr>
              <w:pStyle w:val="Compact"/>
            </w:pPr>
            <w:r>
              <w:t>Parent is the Point of Connection.</w:t>
            </w:r>
          </w:p>
        </w:tc>
      </w:tr>
      <w:tr w:rsidR="00645575" w14:paraId="0BC27E2C" w14:textId="77777777">
        <w:tc>
          <w:tcPr>
            <w:tcW w:w="2640" w:type="dxa"/>
          </w:tcPr>
          <w:p w14:paraId="5CC9840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Backflow Type</w:t>
            </w:r>
          </w:p>
        </w:tc>
        <w:tc>
          <w:tcPr>
            <w:tcW w:w="2640" w:type="dxa"/>
          </w:tcPr>
          <w:p w14:paraId="39DB216A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269DB8AD" w14:textId="77777777" w:rsidR="00645575" w:rsidRDefault="00000000">
            <w:pPr>
              <w:pStyle w:val="Compact"/>
            </w:pPr>
            <w:r>
              <w:t>Examples: RPZ, DCV, PVB, Other.</w:t>
            </w:r>
          </w:p>
        </w:tc>
      </w:tr>
      <w:tr w:rsidR="00645575" w14:paraId="79638E3D" w14:textId="77777777">
        <w:tc>
          <w:tcPr>
            <w:tcW w:w="2640" w:type="dxa"/>
          </w:tcPr>
          <w:p w14:paraId="3F6F0FB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Serial Number</w:t>
            </w:r>
          </w:p>
        </w:tc>
        <w:tc>
          <w:tcPr>
            <w:tcW w:w="2640" w:type="dxa"/>
          </w:tcPr>
          <w:p w14:paraId="22BB908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0A3DD0A" w14:textId="77777777" w:rsidR="00645575" w:rsidRDefault="00000000">
            <w:pPr>
              <w:pStyle w:val="Compact"/>
            </w:pPr>
            <w:r>
              <w:t>Useful for compliance tracking.</w:t>
            </w:r>
          </w:p>
        </w:tc>
      </w:tr>
      <w:tr w:rsidR="00645575" w14:paraId="370A5CCD" w14:textId="77777777">
        <w:tc>
          <w:tcPr>
            <w:tcW w:w="2640" w:type="dxa"/>
          </w:tcPr>
          <w:p w14:paraId="7B54B08B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Last Test Date</w:t>
            </w:r>
          </w:p>
        </w:tc>
        <w:tc>
          <w:tcPr>
            <w:tcW w:w="2640" w:type="dxa"/>
          </w:tcPr>
          <w:p w14:paraId="7B05C46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74C594B" w14:textId="77777777" w:rsidR="00645575" w:rsidRDefault="00000000">
            <w:pPr>
              <w:pStyle w:val="Compact"/>
            </w:pPr>
            <w:r>
              <w:t>Compliance history.</w:t>
            </w:r>
          </w:p>
        </w:tc>
      </w:tr>
      <w:tr w:rsidR="00645575" w14:paraId="16E7C763" w14:textId="77777777">
        <w:tc>
          <w:tcPr>
            <w:tcW w:w="2640" w:type="dxa"/>
          </w:tcPr>
          <w:p w14:paraId="2396F40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Last Test Result</w:t>
            </w:r>
          </w:p>
        </w:tc>
        <w:tc>
          <w:tcPr>
            <w:tcW w:w="2640" w:type="dxa"/>
          </w:tcPr>
          <w:p w14:paraId="711D467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B249EAB" w14:textId="77777777" w:rsidR="00645575" w:rsidRDefault="00000000">
            <w:pPr>
              <w:pStyle w:val="Compact"/>
            </w:pPr>
            <w:r>
              <w:t>Options in prototype: Pass, Fail, Not Tested.</w:t>
            </w:r>
          </w:p>
        </w:tc>
      </w:tr>
      <w:tr w:rsidR="00645575" w14:paraId="2A6A2F81" w14:textId="77777777">
        <w:tc>
          <w:tcPr>
            <w:tcW w:w="2640" w:type="dxa"/>
          </w:tcPr>
          <w:p w14:paraId="54D8DC7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Next Test Due</w:t>
            </w:r>
          </w:p>
        </w:tc>
        <w:tc>
          <w:tcPr>
            <w:tcW w:w="2640" w:type="dxa"/>
          </w:tcPr>
          <w:p w14:paraId="1E8E56E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55A808E5" w14:textId="77777777" w:rsidR="00645575" w:rsidRDefault="00000000">
            <w:pPr>
              <w:pStyle w:val="Compact"/>
            </w:pPr>
            <w:r>
              <w:t>Optional date for upcoming compliance activity.</w:t>
            </w:r>
          </w:p>
        </w:tc>
      </w:tr>
      <w:tr w:rsidR="00645575" w14:paraId="6A55C072" w14:textId="77777777">
        <w:tc>
          <w:tcPr>
            <w:tcW w:w="2640" w:type="dxa"/>
          </w:tcPr>
          <w:p w14:paraId="46AD3A6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Compliance Status</w:t>
            </w:r>
          </w:p>
        </w:tc>
        <w:tc>
          <w:tcPr>
            <w:tcW w:w="2640" w:type="dxa"/>
          </w:tcPr>
          <w:p w14:paraId="7EA7949B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7DFCE7CE" w14:textId="77777777" w:rsidR="00645575" w:rsidRDefault="00000000">
            <w:pPr>
              <w:pStyle w:val="Compact"/>
            </w:pPr>
            <w:r>
              <w:t>Current compliance state.</w:t>
            </w:r>
          </w:p>
        </w:tc>
      </w:tr>
      <w:tr w:rsidR="00645575" w14:paraId="5DCEA7A6" w14:textId="77777777">
        <w:tc>
          <w:tcPr>
            <w:tcW w:w="2640" w:type="dxa"/>
          </w:tcPr>
          <w:p w14:paraId="76C4C3E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Testing Authority</w:t>
            </w:r>
          </w:p>
        </w:tc>
        <w:tc>
          <w:tcPr>
            <w:tcW w:w="2640" w:type="dxa"/>
          </w:tcPr>
          <w:p w14:paraId="759D7E9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60E4DE2" w14:textId="77777777" w:rsidR="00645575" w:rsidRDefault="00000000">
            <w:pPr>
              <w:pStyle w:val="Compact"/>
            </w:pPr>
            <w:r>
              <w:t>Authority or vendor responsible for testing.</w:t>
            </w:r>
          </w:p>
        </w:tc>
      </w:tr>
    </w:tbl>
    <w:p w14:paraId="5C026F42" w14:textId="77777777" w:rsidR="00645575" w:rsidRDefault="00000000">
      <w:pPr>
        <w:pStyle w:val="Heading3"/>
      </w:pPr>
      <w:bookmarkStart w:id="10" w:name="pump-metadata"/>
      <w:bookmarkEnd w:id="9"/>
      <w:r>
        <w:t>2.7 Pump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62EC57B8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731CA7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2F1F1F2A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57FB68B2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4EBDC766" w14:textId="77777777">
        <w:tc>
          <w:tcPr>
            <w:tcW w:w="2640" w:type="dxa"/>
          </w:tcPr>
          <w:p w14:paraId="1FEE0CA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0A674DB7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381D1510" w14:textId="77777777" w:rsidR="00645575" w:rsidRDefault="00000000">
            <w:pPr>
              <w:pStyle w:val="Compact"/>
            </w:pPr>
            <w:r>
              <w:t>Pump display name.</w:t>
            </w:r>
          </w:p>
        </w:tc>
      </w:tr>
      <w:tr w:rsidR="00645575" w14:paraId="256064B0" w14:textId="77777777">
        <w:tc>
          <w:tcPr>
            <w:tcW w:w="2640" w:type="dxa"/>
          </w:tcPr>
          <w:p w14:paraId="619783E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0CACD5D8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5D948287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Pump</w:t>
            </w:r>
            <w:r>
              <w:t>.</w:t>
            </w:r>
          </w:p>
        </w:tc>
      </w:tr>
      <w:tr w:rsidR="00645575" w14:paraId="69C67395" w14:textId="77777777">
        <w:tc>
          <w:tcPr>
            <w:tcW w:w="2640" w:type="dxa"/>
          </w:tcPr>
          <w:p w14:paraId="7E038023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6757B480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2AB48105" w14:textId="77777777" w:rsidR="00645575" w:rsidRDefault="00000000">
            <w:pPr>
              <w:pStyle w:val="Compact"/>
            </w:pPr>
            <w:r>
              <w:t>Parent is the Point of Connection.</w:t>
            </w:r>
          </w:p>
        </w:tc>
      </w:tr>
      <w:tr w:rsidR="00645575" w14:paraId="2E5647BA" w14:textId="77777777">
        <w:tc>
          <w:tcPr>
            <w:tcW w:w="2640" w:type="dxa"/>
          </w:tcPr>
          <w:p w14:paraId="7D4D020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Operational Status</w:t>
            </w:r>
          </w:p>
        </w:tc>
        <w:tc>
          <w:tcPr>
            <w:tcW w:w="2640" w:type="dxa"/>
          </w:tcPr>
          <w:p w14:paraId="0E52C94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8FFF492" w14:textId="77777777" w:rsidR="00645575" w:rsidRDefault="00000000">
            <w:pPr>
              <w:pStyle w:val="Compact"/>
            </w:pPr>
            <w:r>
              <w:t>Running / Off / Faulted snapshot from inspection or service event.</w:t>
            </w:r>
          </w:p>
        </w:tc>
      </w:tr>
      <w:tr w:rsidR="00645575" w14:paraId="1980565F" w14:textId="77777777">
        <w:tc>
          <w:tcPr>
            <w:tcW w:w="2640" w:type="dxa"/>
          </w:tcPr>
          <w:p w14:paraId="3F0A775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Pressure (PSI)</w:t>
            </w:r>
          </w:p>
        </w:tc>
        <w:tc>
          <w:tcPr>
            <w:tcW w:w="2640" w:type="dxa"/>
          </w:tcPr>
          <w:p w14:paraId="0F92585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7C530F56" w14:textId="77777777" w:rsidR="00645575" w:rsidRDefault="00000000">
            <w:pPr>
              <w:pStyle w:val="Compact"/>
            </w:pPr>
            <w:r>
              <w:t xml:space="preserve">Last observed pressure </w:t>
            </w:r>
            <w:r>
              <w:lastRenderedPageBreak/>
              <w:t>reading at inspection time.</w:t>
            </w:r>
          </w:p>
        </w:tc>
      </w:tr>
      <w:tr w:rsidR="00645575" w14:paraId="4C20488C" w14:textId="77777777">
        <w:tc>
          <w:tcPr>
            <w:tcW w:w="2640" w:type="dxa"/>
          </w:tcPr>
          <w:p w14:paraId="6B7E455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Pump Type</w:t>
            </w:r>
          </w:p>
        </w:tc>
        <w:tc>
          <w:tcPr>
            <w:tcW w:w="2640" w:type="dxa"/>
          </w:tcPr>
          <w:p w14:paraId="6637EC3B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A6E7F8F" w14:textId="77777777" w:rsidR="00645575" w:rsidRDefault="00000000">
            <w:pPr>
              <w:pStyle w:val="Compact"/>
            </w:pPr>
            <w:r>
              <w:t>Example values: Booster, Well, Transfer, Other.</w:t>
            </w:r>
          </w:p>
        </w:tc>
      </w:tr>
      <w:tr w:rsidR="00645575" w14:paraId="2AE24BFC" w14:textId="77777777">
        <w:tc>
          <w:tcPr>
            <w:tcW w:w="2640" w:type="dxa"/>
          </w:tcPr>
          <w:p w14:paraId="0D8BF429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4D227F71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F7FF4E2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4689B9C5" w14:textId="77777777" w:rsidR="00645575" w:rsidRDefault="00000000">
      <w:pPr>
        <w:pStyle w:val="Heading3"/>
      </w:pPr>
      <w:bookmarkStart w:id="11" w:name="master-valve-metadata"/>
      <w:bookmarkEnd w:id="10"/>
      <w:r>
        <w:t>2.8 Master Valve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3E28640C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A88F63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5991941E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40EC23DB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40763017" w14:textId="77777777">
        <w:tc>
          <w:tcPr>
            <w:tcW w:w="2640" w:type="dxa"/>
          </w:tcPr>
          <w:p w14:paraId="2E92F1E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5656368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4477BC0E" w14:textId="77777777" w:rsidR="00645575" w:rsidRDefault="00000000">
            <w:pPr>
              <w:pStyle w:val="Compact"/>
            </w:pPr>
            <w:r>
              <w:t>Master valve display name.</w:t>
            </w:r>
          </w:p>
        </w:tc>
      </w:tr>
      <w:tr w:rsidR="00645575" w14:paraId="3FE87620" w14:textId="77777777">
        <w:tc>
          <w:tcPr>
            <w:tcW w:w="2640" w:type="dxa"/>
          </w:tcPr>
          <w:p w14:paraId="111FB56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087E079C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65F69614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Master Valve</w:t>
            </w:r>
            <w:r>
              <w:t>.</w:t>
            </w:r>
          </w:p>
        </w:tc>
      </w:tr>
      <w:tr w:rsidR="00645575" w14:paraId="790B9380" w14:textId="77777777">
        <w:tc>
          <w:tcPr>
            <w:tcW w:w="2640" w:type="dxa"/>
          </w:tcPr>
          <w:p w14:paraId="540882F0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65941EC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7E6EBB12" w14:textId="77777777" w:rsidR="00645575" w:rsidRDefault="00000000">
            <w:pPr>
              <w:pStyle w:val="Compact"/>
            </w:pPr>
            <w:r>
              <w:t>Parent is the Point of Connection.</w:t>
            </w:r>
          </w:p>
        </w:tc>
      </w:tr>
      <w:tr w:rsidR="00645575" w14:paraId="0DD9AECE" w14:textId="77777777">
        <w:tc>
          <w:tcPr>
            <w:tcW w:w="2640" w:type="dxa"/>
          </w:tcPr>
          <w:p w14:paraId="4C26A057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Operational Status</w:t>
            </w:r>
          </w:p>
        </w:tc>
        <w:tc>
          <w:tcPr>
            <w:tcW w:w="2640" w:type="dxa"/>
          </w:tcPr>
          <w:p w14:paraId="00E219C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7D03978B" w14:textId="77777777" w:rsidR="00645575" w:rsidRDefault="00000000">
            <w:pPr>
              <w:pStyle w:val="Compact"/>
            </w:pPr>
            <w:r>
              <w:t>Open / Closed / Faulted snapshot from inspection or service event.</w:t>
            </w:r>
          </w:p>
        </w:tc>
      </w:tr>
      <w:tr w:rsidR="00645575" w14:paraId="4C483BD6" w14:textId="77777777">
        <w:tc>
          <w:tcPr>
            <w:tcW w:w="2640" w:type="dxa"/>
          </w:tcPr>
          <w:p w14:paraId="7313C4D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Valve Type</w:t>
            </w:r>
          </w:p>
        </w:tc>
        <w:tc>
          <w:tcPr>
            <w:tcW w:w="2640" w:type="dxa"/>
          </w:tcPr>
          <w:p w14:paraId="58743CA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7E48DCB6" w14:textId="77777777" w:rsidR="00645575" w:rsidRDefault="00000000">
            <w:pPr>
              <w:pStyle w:val="Compact"/>
            </w:pPr>
            <w:r>
              <w:t>Example values: Normally Closed, Normally Open, Latching, Other.</w:t>
            </w:r>
          </w:p>
        </w:tc>
      </w:tr>
      <w:tr w:rsidR="00645575" w14:paraId="6727D9E9" w14:textId="77777777">
        <w:tc>
          <w:tcPr>
            <w:tcW w:w="2640" w:type="dxa"/>
          </w:tcPr>
          <w:p w14:paraId="0A2C553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Solenoid Resistance (Ω)</w:t>
            </w:r>
          </w:p>
        </w:tc>
        <w:tc>
          <w:tcPr>
            <w:tcW w:w="2640" w:type="dxa"/>
          </w:tcPr>
          <w:p w14:paraId="61CCE11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BE4E4BD" w14:textId="77777777" w:rsidR="00645575" w:rsidRDefault="00000000">
            <w:pPr>
              <w:pStyle w:val="Compact"/>
            </w:pPr>
            <w:r>
              <w:t>Measured value used for troubleshooting when applicable.</w:t>
            </w:r>
          </w:p>
        </w:tc>
      </w:tr>
      <w:tr w:rsidR="00645575" w14:paraId="6AA4B3E7" w14:textId="77777777">
        <w:tc>
          <w:tcPr>
            <w:tcW w:w="2640" w:type="dxa"/>
          </w:tcPr>
          <w:p w14:paraId="7EDFA2C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64746BAE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6153E5D3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4B96A678" w14:textId="77777777" w:rsidR="00645575" w:rsidRDefault="00000000">
      <w:pPr>
        <w:pStyle w:val="Heading3"/>
      </w:pPr>
      <w:bookmarkStart w:id="12" w:name="flow-sensor-metadata"/>
      <w:bookmarkEnd w:id="11"/>
      <w:r>
        <w:t>2.9 Flow Sensor Metadata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05729A99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7D259A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7518873E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490950EE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4171078F" w14:textId="77777777">
        <w:tc>
          <w:tcPr>
            <w:tcW w:w="2640" w:type="dxa"/>
          </w:tcPr>
          <w:p w14:paraId="18A194C9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09D5952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61C79A22" w14:textId="77777777" w:rsidR="00645575" w:rsidRDefault="00000000">
            <w:pPr>
              <w:pStyle w:val="Compact"/>
            </w:pPr>
            <w:r>
              <w:t>Flow sensor display name.</w:t>
            </w:r>
          </w:p>
        </w:tc>
      </w:tr>
      <w:tr w:rsidR="00645575" w14:paraId="687B67DE" w14:textId="77777777">
        <w:tc>
          <w:tcPr>
            <w:tcW w:w="2640" w:type="dxa"/>
          </w:tcPr>
          <w:p w14:paraId="283BC06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Asset Type</w:t>
            </w:r>
          </w:p>
        </w:tc>
        <w:tc>
          <w:tcPr>
            <w:tcW w:w="2640" w:type="dxa"/>
          </w:tcPr>
          <w:p w14:paraId="175220B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44BED843" w14:textId="77777777" w:rsidR="00645575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Flow Sensor</w:t>
            </w:r>
            <w:r>
              <w:t>.</w:t>
            </w:r>
          </w:p>
        </w:tc>
      </w:tr>
      <w:tr w:rsidR="00645575" w14:paraId="05E44FD2" w14:textId="77777777">
        <w:tc>
          <w:tcPr>
            <w:tcW w:w="2640" w:type="dxa"/>
          </w:tcPr>
          <w:p w14:paraId="614C8E3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Parent</w:t>
            </w:r>
          </w:p>
        </w:tc>
        <w:tc>
          <w:tcPr>
            <w:tcW w:w="2640" w:type="dxa"/>
          </w:tcPr>
          <w:p w14:paraId="50F869E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6504D821" w14:textId="77777777" w:rsidR="00645575" w:rsidRDefault="00000000">
            <w:pPr>
              <w:pStyle w:val="Compact"/>
            </w:pPr>
            <w:r>
              <w:t>Parent is the Point of Connection.</w:t>
            </w:r>
          </w:p>
        </w:tc>
      </w:tr>
      <w:tr w:rsidR="00645575" w14:paraId="300095D1" w14:textId="77777777">
        <w:tc>
          <w:tcPr>
            <w:tcW w:w="2640" w:type="dxa"/>
          </w:tcPr>
          <w:p w14:paraId="22D6D8F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Functional Status</w:t>
            </w:r>
          </w:p>
        </w:tc>
        <w:tc>
          <w:tcPr>
            <w:tcW w:w="2640" w:type="dxa"/>
          </w:tcPr>
          <w:p w14:paraId="274F80D6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00E4F2F" w14:textId="77777777" w:rsidR="00645575" w:rsidRDefault="00000000">
            <w:pPr>
              <w:pStyle w:val="Compact"/>
            </w:pPr>
            <w:r>
              <w:t>Connected / Not Connected / Faulted.</w:t>
            </w:r>
          </w:p>
        </w:tc>
      </w:tr>
      <w:tr w:rsidR="00645575" w14:paraId="3697EC68" w14:textId="77777777">
        <w:tc>
          <w:tcPr>
            <w:tcW w:w="2640" w:type="dxa"/>
          </w:tcPr>
          <w:p w14:paraId="2180414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Sensor Model</w:t>
            </w:r>
          </w:p>
        </w:tc>
        <w:tc>
          <w:tcPr>
            <w:tcW w:w="2640" w:type="dxa"/>
          </w:tcPr>
          <w:p w14:paraId="505600A9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E643D7F" w14:textId="77777777" w:rsidR="00645575" w:rsidRDefault="00000000">
            <w:pPr>
              <w:pStyle w:val="Compact"/>
            </w:pPr>
            <w:r>
              <w:t>Manufacturer/model value used for troubleshooting.</w:t>
            </w:r>
          </w:p>
        </w:tc>
      </w:tr>
      <w:tr w:rsidR="00645575" w14:paraId="1ACB7C1F" w14:textId="77777777">
        <w:tc>
          <w:tcPr>
            <w:tcW w:w="2640" w:type="dxa"/>
          </w:tcPr>
          <w:p w14:paraId="7D551F4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Flow Reading (GPM)</w:t>
            </w:r>
          </w:p>
        </w:tc>
        <w:tc>
          <w:tcPr>
            <w:tcW w:w="2640" w:type="dxa"/>
          </w:tcPr>
          <w:p w14:paraId="459CF9C6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3226EFD5" w14:textId="77777777" w:rsidR="00645575" w:rsidRDefault="00000000">
            <w:pPr>
              <w:pStyle w:val="Compact"/>
            </w:pPr>
            <w:r>
              <w:t>Last observed live reading when available.</w:t>
            </w:r>
          </w:p>
        </w:tc>
      </w:tr>
      <w:tr w:rsidR="00645575" w14:paraId="182EA10C" w14:textId="77777777">
        <w:tc>
          <w:tcPr>
            <w:tcW w:w="2640" w:type="dxa"/>
          </w:tcPr>
          <w:p w14:paraId="0B657E84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Install Date</w:t>
            </w:r>
          </w:p>
        </w:tc>
        <w:tc>
          <w:tcPr>
            <w:tcW w:w="2640" w:type="dxa"/>
          </w:tcPr>
          <w:p w14:paraId="4FB34BD8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C7178A8" w14:textId="77777777" w:rsidR="00645575" w:rsidRDefault="00000000">
            <w:pPr>
              <w:pStyle w:val="Compact"/>
            </w:pPr>
            <w:r>
              <w:t>Optional lifecycle date.</w:t>
            </w:r>
          </w:p>
        </w:tc>
      </w:tr>
    </w:tbl>
    <w:p w14:paraId="4FE4FEEF" w14:textId="77777777" w:rsidR="00645575" w:rsidRDefault="00000000">
      <w:pPr>
        <w:pStyle w:val="Heading3"/>
      </w:pPr>
      <w:bookmarkStart w:id="13" w:name="zone-subcomponent-metadata-valve-station"/>
      <w:bookmarkEnd w:id="12"/>
      <w:r>
        <w:t>2.10 Zone Subcomponent Metadata (Valve + Station)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5575" w14:paraId="4B5861BE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14EBCC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2640" w:type="dxa"/>
          </w:tcPr>
          <w:p w14:paraId="00A6A3D7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13E82176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60105B87" w14:textId="77777777">
        <w:tc>
          <w:tcPr>
            <w:tcW w:w="2640" w:type="dxa"/>
          </w:tcPr>
          <w:p w14:paraId="18AA8C0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Valve Type</w:t>
            </w:r>
          </w:p>
        </w:tc>
        <w:tc>
          <w:tcPr>
            <w:tcW w:w="2640" w:type="dxa"/>
          </w:tcPr>
          <w:p w14:paraId="61C9D99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7ACED17" w14:textId="77777777" w:rsidR="00645575" w:rsidRDefault="00000000">
            <w:pPr>
              <w:pStyle w:val="Compact"/>
            </w:pPr>
            <w:r>
              <w:t>Zone valve hardware classification.</w:t>
            </w:r>
          </w:p>
        </w:tc>
      </w:tr>
      <w:tr w:rsidR="00645575" w14:paraId="3EA183EB" w14:textId="77777777">
        <w:tc>
          <w:tcPr>
            <w:tcW w:w="2640" w:type="dxa"/>
          </w:tcPr>
          <w:p w14:paraId="6E943184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Valve Size</w:t>
            </w:r>
          </w:p>
        </w:tc>
        <w:tc>
          <w:tcPr>
            <w:tcW w:w="2640" w:type="dxa"/>
          </w:tcPr>
          <w:p w14:paraId="463C8F3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C4FDB6C" w14:textId="77777777" w:rsidR="00645575" w:rsidRDefault="00000000">
            <w:pPr>
              <w:pStyle w:val="Compact"/>
            </w:pPr>
            <w:r>
              <w:t>Physical size/designation.</w:t>
            </w:r>
          </w:p>
        </w:tc>
      </w:tr>
      <w:tr w:rsidR="00645575" w14:paraId="234ECCF4" w14:textId="77777777">
        <w:tc>
          <w:tcPr>
            <w:tcW w:w="2640" w:type="dxa"/>
          </w:tcPr>
          <w:p w14:paraId="554EA55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Valve Location Notes</w:t>
            </w:r>
          </w:p>
        </w:tc>
        <w:tc>
          <w:tcPr>
            <w:tcW w:w="2640" w:type="dxa"/>
          </w:tcPr>
          <w:p w14:paraId="452AB63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29CC56E" w14:textId="77777777" w:rsidR="00645575" w:rsidRDefault="00000000">
            <w:pPr>
              <w:pStyle w:val="Compact"/>
            </w:pPr>
            <w:r>
              <w:t>Field notes for locating the valve box and valve.</w:t>
            </w:r>
          </w:p>
        </w:tc>
      </w:tr>
      <w:tr w:rsidR="00645575" w14:paraId="3BF8F8C2" w14:textId="77777777">
        <w:tc>
          <w:tcPr>
            <w:tcW w:w="2640" w:type="dxa"/>
          </w:tcPr>
          <w:p w14:paraId="211964C4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Station Identifier</w:t>
            </w:r>
          </w:p>
        </w:tc>
        <w:tc>
          <w:tcPr>
            <w:tcW w:w="2640" w:type="dxa"/>
          </w:tcPr>
          <w:p w14:paraId="663B688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1026CFA7" w14:textId="77777777" w:rsidR="00645575" w:rsidRDefault="00000000">
            <w:pPr>
              <w:pStyle w:val="Compact"/>
            </w:pPr>
            <w:r>
              <w:t>Controller station/channel mapped to this zone.</w:t>
            </w:r>
          </w:p>
        </w:tc>
      </w:tr>
      <w:tr w:rsidR="00645575" w14:paraId="707A3319" w14:textId="77777777">
        <w:tc>
          <w:tcPr>
            <w:tcW w:w="2640" w:type="dxa"/>
          </w:tcPr>
          <w:p w14:paraId="596C021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Station Wire Path Notes</w:t>
            </w:r>
          </w:p>
        </w:tc>
        <w:tc>
          <w:tcPr>
            <w:tcW w:w="2640" w:type="dxa"/>
          </w:tcPr>
          <w:p w14:paraId="1F982CFB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2C0254C1" w14:textId="77777777" w:rsidR="00645575" w:rsidRDefault="00000000">
            <w:pPr>
              <w:pStyle w:val="Compact"/>
            </w:pPr>
            <w:r>
              <w:t>Wiring trace notes for troubleshooting.</w:t>
            </w:r>
          </w:p>
        </w:tc>
      </w:tr>
      <w:tr w:rsidR="00645575" w14:paraId="4911AD3F" w14:textId="77777777">
        <w:tc>
          <w:tcPr>
            <w:tcW w:w="2640" w:type="dxa"/>
          </w:tcPr>
          <w:p w14:paraId="1B072EC2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Station Electrical Status</w:t>
            </w:r>
          </w:p>
        </w:tc>
        <w:tc>
          <w:tcPr>
            <w:tcW w:w="2640" w:type="dxa"/>
          </w:tcPr>
          <w:p w14:paraId="7D9998D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2640" w:type="dxa"/>
          </w:tcPr>
          <w:p w14:paraId="088A9F65" w14:textId="77777777" w:rsidR="00645575" w:rsidRDefault="00000000">
            <w:pPr>
              <w:pStyle w:val="Compact"/>
            </w:pPr>
            <w:r>
              <w:t>Good / Open / Short / Intermittent.</w:t>
            </w:r>
          </w:p>
        </w:tc>
      </w:tr>
    </w:tbl>
    <w:p w14:paraId="463035A2" w14:textId="77777777" w:rsidR="00645575" w:rsidRDefault="00000000">
      <w:pPr>
        <w:pStyle w:val="Heading3"/>
      </w:pPr>
      <w:bookmarkStart w:id="14" w:name="inspection-linked-metadata"/>
      <w:bookmarkEnd w:id="13"/>
      <w:r>
        <w:t>2.11 Inspection-Linked Metadata</w:t>
      </w:r>
    </w:p>
    <w:p w14:paraId="42866955" w14:textId="77777777" w:rsidR="00645575" w:rsidRDefault="00000000">
      <w:pPr>
        <w:pStyle w:val="FirstParagraph"/>
      </w:pPr>
      <w:r>
        <w:t>These fields come from the Standard question library and should live alongside the asset metadata model so setup, inspection, and reporting all refer to the same record shape.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5575" w14:paraId="538F0A53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83C7C8" w14:textId="77777777" w:rsidR="00645575" w:rsidRDefault="00000000">
            <w:pPr>
              <w:pStyle w:val="Compact"/>
            </w:pPr>
            <w:r>
              <w:t>Asset Type</w:t>
            </w:r>
          </w:p>
        </w:tc>
        <w:tc>
          <w:tcPr>
            <w:tcW w:w="1980" w:type="dxa"/>
          </w:tcPr>
          <w:p w14:paraId="0F941EB3" w14:textId="77777777" w:rsidR="00645575" w:rsidRDefault="00000000">
            <w:pPr>
              <w:pStyle w:val="Compact"/>
            </w:pPr>
            <w:r>
              <w:t>Metadata</w:t>
            </w:r>
          </w:p>
        </w:tc>
        <w:tc>
          <w:tcPr>
            <w:tcW w:w="1980" w:type="dxa"/>
          </w:tcPr>
          <w:p w14:paraId="406A60BD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4C0E16D7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5B09D60F" w14:textId="77777777">
        <w:tc>
          <w:tcPr>
            <w:tcW w:w="1980" w:type="dxa"/>
          </w:tcPr>
          <w:p w14:paraId="318BF249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60DAB61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Mainline Pipe Type</w:t>
            </w:r>
          </w:p>
        </w:tc>
        <w:tc>
          <w:tcPr>
            <w:tcW w:w="1980" w:type="dxa"/>
          </w:tcPr>
          <w:p w14:paraId="41881C1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DAB9899" w14:textId="77777777" w:rsidR="00645575" w:rsidRDefault="00000000">
            <w:pPr>
              <w:pStyle w:val="Compact"/>
            </w:pPr>
            <w:r>
              <w:t>Descriptive pipe material. Captured during setup and referenced in inspection reporting.</w:t>
            </w:r>
          </w:p>
        </w:tc>
      </w:tr>
      <w:tr w:rsidR="00645575" w14:paraId="681877A2" w14:textId="77777777">
        <w:tc>
          <w:tcPr>
            <w:tcW w:w="1980" w:type="dxa"/>
          </w:tcPr>
          <w:p w14:paraId="2365EB4C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18008107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Mainline Pipe Size</w:t>
            </w:r>
          </w:p>
        </w:tc>
        <w:tc>
          <w:tcPr>
            <w:tcW w:w="1980" w:type="dxa"/>
          </w:tcPr>
          <w:p w14:paraId="6662A8C8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71F1E62E" w14:textId="77777777" w:rsidR="00645575" w:rsidRDefault="00000000">
            <w:pPr>
              <w:pStyle w:val="Compact"/>
            </w:pPr>
            <w:r>
              <w:t>Descriptive diameter/designation. Captured during setup and referenced in inspection reporting.</w:t>
            </w:r>
          </w:p>
        </w:tc>
      </w:tr>
      <w:tr w:rsidR="00645575" w14:paraId="13DA557C" w14:textId="77777777">
        <w:tc>
          <w:tcPr>
            <w:tcW w:w="1980" w:type="dxa"/>
          </w:tcPr>
          <w:p w14:paraId="0DB264AF" w14:textId="77777777" w:rsidR="00645575" w:rsidRDefault="00000000">
            <w:pPr>
              <w:pStyle w:val="Compact"/>
            </w:pPr>
            <w:r>
              <w:t>Point of Connection</w:t>
            </w:r>
          </w:p>
        </w:tc>
        <w:tc>
          <w:tcPr>
            <w:tcW w:w="1980" w:type="dxa"/>
          </w:tcPr>
          <w:p w14:paraId="0FCD5775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Water Source Type</w:t>
            </w:r>
          </w:p>
        </w:tc>
        <w:tc>
          <w:tcPr>
            <w:tcW w:w="1980" w:type="dxa"/>
          </w:tcPr>
          <w:p w14:paraId="53A0DABA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CF3E663" w14:textId="77777777" w:rsidR="00645575" w:rsidRDefault="00000000">
            <w:pPr>
              <w:pStyle w:val="Compact"/>
            </w:pPr>
            <w:r>
              <w:t>Potable / Reclaimed / Well / Pond / Other. Captured by inspection Q3.1 and stored on the Point of Connection asset.</w:t>
            </w:r>
          </w:p>
        </w:tc>
      </w:tr>
      <w:tr w:rsidR="00645575" w14:paraId="32090B27" w14:textId="77777777">
        <w:tc>
          <w:tcPr>
            <w:tcW w:w="1980" w:type="dxa"/>
          </w:tcPr>
          <w:p w14:paraId="3A0E30A4" w14:textId="77777777" w:rsidR="00645575" w:rsidRDefault="00000000">
            <w:pPr>
              <w:pStyle w:val="Compact"/>
            </w:pPr>
            <w:r>
              <w:t>Point of Connection</w:t>
            </w:r>
          </w:p>
        </w:tc>
        <w:tc>
          <w:tcPr>
            <w:tcW w:w="1980" w:type="dxa"/>
          </w:tcPr>
          <w:p w14:paraId="4D6CDF1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Source Capacity</w:t>
            </w:r>
          </w:p>
        </w:tc>
        <w:tc>
          <w:tcPr>
            <w:tcW w:w="1980" w:type="dxa"/>
          </w:tcPr>
          <w:p w14:paraId="64B660B2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43A87E7B" w14:textId="77777777" w:rsidR="00645575" w:rsidRDefault="00000000">
            <w:pPr>
              <w:pStyle w:val="Compact"/>
            </w:pPr>
            <w:r>
              <w:t>Optional capacity or pressure metadata for planning.</w:t>
            </w:r>
          </w:p>
        </w:tc>
      </w:tr>
      <w:tr w:rsidR="00645575" w14:paraId="01830C46" w14:textId="77777777">
        <w:tc>
          <w:tcPr>
            <w:tcW w:w="1980" w:type="dxa"/>
          </w:tcPr>
          <w:p w14:paraId="1FFDA22C" w14:textId="77777777" w:rsidR="00645575" w:rsidRDefault="00000000">
            <w:pPr>
              <w:pStyle w:val="Compact"/>
            </w:pPr>
            <w:r>
              <w:t>Pump</w:t>
            </w:r>
          </w:p>
        </w:tc>
        <w:tc>
          <w:tcPr>
            <w:tcW w:w="1980" w:type="dxa"/>
          </w:tcPr>
          <w:p w14:paraId="6043450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Operational Status</w:t>
            </w:r>
          </w:p>
        </w:tc>
        <w:tc>
          <w:tcPr>
            <w:tcW w:w="1980" w:type="dxa"/>
          </w:tcPr>
          <w:p w14:paraId="0FBB1B19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80B387F" w14:textId="77777777" w:rsidR="00645575" w:rsidRDefault="00000000">
            <w:pPr>
              <w:pStyle w:val="Compact"/>
            </w:pPr>
            <w:r>
              <w:t xml:space="preserve">Captured when pump equipment is present and </w:t>
            </w:r>
            <w:r>
              <w:lastRenderedPageBreak/>
              <w:t>inspected.</w:t>
            </w:r>
          </w:p>
        </w:tc>
      </w:tr>
      <w:tr w:rsidR="00645575" w14:paraId="1FE3DACE" w14:textId="77777777">
        <w:tc>
          <w:tcPr>
            <w:tcW w:w="1980" w:type="dxa"/>
          </w:tcPr>
          <w:p w14:paraId="1B7A8C62" w14:textId="77777777" w:rsidR="00645575" w:rsidRDefault="00000000">
            <w:pPr>
              <w:pStyle w:val="Compact"/>
            </w:pPr>
            <w:r>
              <w:lastRenderedPageBreak/>
              <w:t>Pump</w:t>
            </w:r>
          </w:p>
        </w:tc>
        <w:tc>
          <w:tcPr>
            <w:tcW w:w="1980" w:type="dxa"/>
          </w:tcPr>
          <w:p w14:paraId="476852D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Pressure (PSI)</w:t>
            </w:r>
          </w:p>
        </w:tc>
        <w:tc>
          <w:tcPr>
            <w:tcW w:w="1980" w:type="dxa"/>
          </w:tcPr>
          <w:p w14:paraId="083F9D4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0B8246D4" w14:textId="77777777" w:rsidR="00645575" w:rsidRDefault="00000000">
            <w:pPr>
              <w:pStyle w:val="Compact"/>
            </w:pPr>
            <w:r>
              <w:t>Captured from field reading during inspection/service.</w:t>
            </w:r>
          </w:p>
        </w:tc>
      </w:tr>
      <w:tr w:rsidR="00645575" w14:paraId="4D62928B" w14:textId="77777777">
        <w:tc>
          <w:tcPr>
            <w:tcW w:w="1980" w:type="dxa"/>
          </w:tcPr>
          <w:p w14:paraId="034DD5A0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5C0904D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Backflow Type</w:t>
            </w:r>
          </w:p>
        </w:tc>
        <w:tc>
          <w:tcPr>
            <w:tcW w:w="1980" w:type="dxa"/>
          </w:tcPr>
          <w:p w14:paraId="610C4C6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FDD0702" w14:textId="77777777" w:rsidR="00645575" w:rsidRDefault="00000000">
            <w:pPr>
              <w:pStyle w:val="Compact"/>
            </w:pPr>
            <w:r>
              <w:t>RPZ / DCV / PVB / Other. Captured by inspection Q4.1 and stored on the Backflow asset.</w:t>
            </w:r>
          </w:p>
        </w:tc>
      </w:tr>
      <w:tr w:rsidR="00645575" w14:paraId="685460B7" w14:textId="77777777">
        <w:tc>
          <w:tcPr>
            <w:tcW w:w="1980" w:type="dxa"/>
          </w:tcPr>
          <w:p w14:paraId="599CCEE3" w14:textId="77777777" w:rsidR="00645575" w:rsidRDefault="00000000">
            <w:pPr>
              <w:pStyle w:val="Compact"/>
            </w:pPr>
            <w:r>
              <w:t>Master Valve</w:t>
            </w:r>
          </w:p>
        </w:tc>
        <w:tc>
          <w:tcPr>
            <w:tcW w:w="1980" w:type="dxa"/>
          </w:tcPr>
          <w:p w14:paraId="6FB9C5F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Operational Status</w:t>
            </w:r>
          </w:p>
        </w:tc>
        <w:tc>
          <w:tcPr>
            <w:tcW w:w="1980" w:type="dxa"/>
          </w:tcPr>
          <w:p w14:paraId="44ED477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5DDC5276" w14:textId="77777777" w:rsidR="00645575" w:rsidRDefault="00000000">
            <w:pPr>
              <w:pStyle w:val="Compact"/>
            </w:pPr>
            <w:r>
              <w:t>Captured when master valve is installed at the site.</w:t>
            </w:r>
          </w:p>
        </w:tc>
      </w:tr>
      <w:tr w:rsidR="00645575" w14:paraId="6EE25213" w14:textId="77777777">
        <w:tc>
          <w:tcPr>
            <w:tcW w:w="1980" w:type="dxa"/>
          </w:tcPr>
          <w:p w14:paraId="080F433F" w14:textId="77777777" w:rsidR="00645575" w:rsidRDefault="00000000">
            <w:pPr>
              <w:pStyle w:val="Compact"/>
            </w:pPr>
            <w:r>
              <w:t>Master Valve</w:t>
            </w:r>
          </w:p>
        </w:tc>
        <w:tc>
          <w:tcPr>
            <w:tcW w:w="1980" w:type="dxa"/>
          </w:tcPr>
          <w:p w14:paraId="4C93778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Solenoid Resistance (Ω)</w:t>
            </w:r>
          </w:p>
        </w:tc>
        <w:tc>
          <w:tcPr>
            <w:tcW w:w="1980" w:type="dxa"/>
          </w:tcPr>
          <w:p w14:paraId="505DD70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B0FF978" w14:textId="77777777" w:rsidR="00645575" w:rsidRDefault="00000000">
            <w:pPr>
              <w:pStyle w:val="Compact"/>
            </w:pPr>
            <w:r>
              <w:t>Diagnostic measurement captured when troubleshooting is performed.</w:t>
            </w:r>
          </w:p>
        </w:tc>
      </w:tr>
      <w:tr w:rsidR="00645575" w14:paraId="40FB741D" w14:textId="77777777">
        <w:tc>
          <w:tcPr>
            <w:tcW w:w="1980" w:type="dxa"/>
          </w:tcPr>
          <w:p w14:paraId="7B7388CD" w14:textId="77777777" w:rsidR="00645575" w:rsidRDefault="00000000">
            <w:pPr>
              <w:pStyle w:val="Compact"/>
            </w:pPr>
            <w:r>
              <w:t>Flow Sensor</w:t>
            </w:r>
          </w:p>
        </w:tc>
        <w:tc>
          <w:tcPr>
            <w:tcW w:w="1980" w:type="dxa"/>
          </w:tcPr>
          <w:p w14:paraId="1A5421E0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Functional Status</w:t>
            </w:r>
          </w:p>
        </w:tc>
        <w:tc>
          <w:tcPr>
            <w:tcW w:w="1980" w:type="dxa"/>
          </w:tcPr>
          <w:p w14:paraId="28A45C8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447E6BD4" w14:textId="77777777" w:rsidR="00645575" w:rsidRDefault="00000000">
            <w:pPr>
              <w:pStyle w:val="Compact"/>
            </w:pPr>
            <w:r>
              <w:t>Connected / Not Connected / Faulted state captured during inspection.</w:t>
            </w:r>
          </w:p>
        </w:tc>
      </w:tr>
      <w:tr w:rsidR="00645575" w14:paraId="188852EB" w14:textId="77777777">
        <w:tc>
          <w:tcPr>
            <w:tcW w:w="1980" w:type="dxa"/>
          </w:tcPr>
          <w:p w14:paraId="09A25D0C" w14:textId="77777777" w:rsidR="00645575" w:rsidRDefault="00000000">
            <w:pPr>
              <w:pStyle w:val="Compact"/>
            </w:pPr>
            <w:r>
              <w:t>Flow Sensor</w:t>
            </w:r>
          </w:p>
        </w:tc>
        <w:tc>
          <w:tcPr>
            <w:tcW w:w="1980" w:type="dxa"/>
          </w:tcPr>
          <w:p w14:paraId="34D8470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Flow Reading (GPM)</w:t>
            </w:r>
          </w:p>
        </w:tc>
        <w:tc>
          <w:tcPr>
            <w:tcW w:w="1980" w:type="dxa"/>
          </w:tcPr>
          <w:p w14:paraId="682A0E8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07BCD86" w14:textId="77777777" w:rsidR="00645575" w:rsidRDefault="00000000">
            <w:pPr>
              <w:pStyle w:val="Compact"/>
            </w:pPr>
            <w:r>
              <w:t>Current reading captured when sensor telemetry is available.</w:t>
            </w:r>
          </w:p>
        </w:tc>
      </w:tr>
      <w:tr w:rsidR="00645575" w14:paraId="1B3597DD" w14:textId="77777777">
        <w:tc>
          <w:tcPr>
            <w:tcW w:w="1980" w:type="dxa"/>
          </w:tcPr>
          <w:p w14:paraId="40E1AE8E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2CF2455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Controller Label</w:t>
            </w:r>
          </w:p>
        </w:tc>
        <w:tc>
          <w:tcPr>
            <w:tcW w:w="1980" w:type="dxa"/>
          </w:tcPr>
          <w:p w14:paraId="655C016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15AFFACF" w14:textId="77777777" w:rsidR="00645575" w:rsidRDefault="00000000">
            <w:pPr>
              <w:pStyle w:val="Compact"/>
            </w:pPr>
            <w:r>
              <w:t>Human-friendly controller identifier used in the field. Captured by inspection Q5.2.</w:t>
            </w:r>
          </w:p>
        </w:tc>
      </w:tr>
      <w:tr w:rsidR="00645575" w14:paraId="42EECC97" w14:textId="77777777">
        <w:tc>
          <w:tcPr>
            <w:tcW w:w="1980" w:type="dxa"/>
          </w:tcPr>
          <w:p w14:paraId="720FC9C1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62BBF476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Total Zones</w:t>
            </w:r>
          </w:p>
        </w:tc>
        <w:tc>
          <w:tcPr>
            <w:tcW w:w="1980" w:type="dxa"/>
          </w:tcPr>
          <w:p w14:paraId="5F9E3CBD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48D11C0" w14:textId="77777777" w:rsidR="00645575" w:rsidRDefault="00000000">
            <w:pPr>
              <w:pStyle w:val="Compact"/>
            </w:pPr>
            <w:r>
              <w:t>Capacity / zone count for the controller. Captured by inspection Q5.3.</w:t>
            </w:r>
          </w:p>
        </w:tc>
      </w:tr>
      <w:tr w:rsidR="00645575" w14:paraId="185040CD" w14:textId="77777777">
        <w:tc>
          <w:tcPr>
            <w:tcW w:w="1980" w:type="dxa"/>
          </w:tcPr>
          <w:p w14:paraId="5E2B8E87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4807AA6F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Make / Model</w:t>
            </w:r>
          </w:p>
        </w:tc>
        <w:tc>
          <w:tcPr>
            <w:tcW w:w="1980" w:type="dxa"/>
          </w:tcPr>
          <w:p w14:paraId="6922328C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5FFA16F9" w14:textId="77777777" w:rsidR="00645575" w:rsidRDefault="00000000">
            <w:pPr>
              <w:pStyle w:val="Compact"/>
            </w:pPr>
            <w:r>
              <w:t>Manufacturer and model information. Captured by inspection Q5.1 when discovered or corrected.</w:t>
            </w:r>
          </w:p>
        </w:tc>
      </w:tr>
      <w:tr w:rsidR="00645575" w14:paraId="6770A0D9" w14:textId="77777777">
        <w:tc>
          <w:tcPr>
            <w:tcW w:w="1980" w:type="dxa"/>
          </w:tcPr>
          <w:p w14:paraId="59D2B2FE" w14:textId="77777777" w:rsidR="00645575" w:rsidRDefault="00000000">
            <w:pPr>
              <w:pStyle w:val="Compact"/>
            </w:pPr>
            <w:r>
              <w:lastRenderedPageBreak/>
              <w:t>Controller</w:t>
            </w:r>
          </w:p>
        </w:tc>
        <w:tc>
          <w:tcPr>
            <w:tcW w:w="1980" w:type="dxa"/>
          </w:tcPr>
          <w:p w14:paraId="03298ECC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Smart Controller</w:t>
            </w:r>
          </w:p>
        </w:tc>
        <w:tc>
          <w:tcPr>
            <w:tcW w:w="1980" w:type="dxa"/>
          </w:tcPr>
          <w:p w14:paraId="6C57D76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00EEE26A" w14:textId="77777777" w:rsidR="00645575" w:rsidRDefault="00000000">
            <w:pPr>
              <w:pStyle w:val="Compact"/>
            </w:pPr>
            <w:r>
              <w:t>Indicates whether the controller is smart / weather-based. Captured by inspection Q5.8.</w:t>
            </w:r>
          </w:p>
        </w:tc>
      </w:tr>
      <w:tr w:rsidR="00645575" w14:paraId="5321F518" w14:textId="77777777">
        <w:tc>
          <w:tcPr>
            <w:tcW w:w="1980" w:type="dxa"/>
          </w:tcPr>
          <w:p w14:paraId="66D78257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74B04348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Flow Sensor Connected and Functional</w:t>
            </w:r>
          </w:p>
        </w:tc>
        <w:tc>
          <w:tcPr>
            <w:tcW w:w="1980" w:type="dxa"/>
          </w:tcPr>
          <w:p w14:paraId="29120EC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4CDB83E" w14:textId="77777777" w:rsidR="00645575" w:rsidRDefault="00000000">
            <w:pPr>
              <w:pStyle w:val="Compact"/>
            </w:pPr>
            <w:r>
              <w:t>Controller equipment-package metadata. Captured by inspection Q5.9 when applicable.</w:t>
            </w:r>
          </w:p>
        </w:tc>
      </w:tr>
      <w:tr w:rsidR="00645575" w14:paraId="7E9D892D" w14:textId="77777777">
        <w:tc>
          <w:tcPr>
            <w:tcW w:w="1980" w:type="dxa"/>
          </w:tcPr>
          <w:p w14:paraId="58C47A00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04893B8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Zone Number</w:t>
            </w:r>
          </w:p>
        </w:tc>
        <w:tc>
          <w:tcPr>
            <w:tcW w:w="1980" w:type="dxa"/>
          </w:tcPr>
          <w:p w14:paraId="1FBC6DC0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1ACB26D5" w14:textId="77777777" w:rsidR="00645575" w:rsidRDefault="00000000">
            <w:pPr>
              <w:pStyle w:val="Compact"/>
            </w:pPr>
            <w:r>
              <w:t>Primary zone identifier; must be unique per Property. Captured by inspection Q6.1.</w:t>
            </w:r>
          </w:p>
        </w:tc>
      </w:tr>
      <w:tr w:rsidR="00645575" w14:paraId="1E29C447" w14:textId="77777777">
        <w:tc>
          <w:tcPr>
            <w:tcW w:w="1980" w:type="dxa"/>
          </w:tcPr>
          <w:p w14:paraId="7CA46E58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4B2A0E7E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Area Served</w:t>
            </w:r>
          </w:p>
        </w:tc>
        <w:tc>
          <w:tcPr>
            <w:tcW w:w="1980" w:type="dxa"/>
          </w:tcPr>
          <w:p w14:paraId="277AE09A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0072BD8" w14:textId="77777777" w:rsidR="00645575" w:rsidRDefault="00000000">
            <w:pPr>
              <w:pStyle w:val="Compact"/>
            </w:pPr>
            <w:r>
              <w:t>Human-readable area description. Captured by inspection Q6.2.</w:t>
            </w:r>
          </w:p>
        </w:tc>
      </w:tr>
      <w:tr w:rsidR="00645575" w14:paraId="1571EAE9" w14:textId="77777777">
        <w:tc>
          <w:tcPr>
            <w:tcW w:w="1980" w:type="dxa"/>
          </w:tcPr>
          <w:p w14:paraId="435BA438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2DB7DCA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Distribution Method</w:t>
            </w:r>
          </w:p>
        </w:tc>
        <w:tc>
          <w:tcPr>
            <w:tcW w:w="1980" w:type="dxa"/>
          </w:tcPr>
          <w:p w14:paraId="019994A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7BE82F77" w14:textId="77777777" w:rsidR="00645575" w:rsidRDefault="00000000">
            <w:pPr>
              <w:pStyle w:val="Compact"/>
            </w:pPr>
            <w:r>
              <w:t>Spray / Rotor / Bubbler / Drip. Captured by inspection Q6.3.</w:t>
            </w:r>
          </w:p>
        </w:tc>
      </w:tr>
      <w:tr w:rsidR="00645575" w14:paraId="5AE3D681" w14:textId="77777777">
        <w:tc>
          <w:tcPr>
            <w:tcW w:w="1980" w:type="dxa"/>
          </w:tcPr>
          <w:p w14:paraId="4E4DA344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137D518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Landscape Type</w:t>
            </w:r>
          </w:p>
        </w:tc>
        <w:tc>
          <w:tcPr>
            <w:tcW w:w="1980" w:type="dxa"/>
          </w:tcPr>
          <w:p w14:paraId="49AC879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7ADBBCB8" w14:textId="77777777" w:rsidR="00645575" w:rsidRDefault="00000000">
            <w:pPr>
              <w:pStyle w:val="Compact"/>
            </w:pPr>
            <w:r>
              <w:t>Turf / Bed / Color or similar setup label used by the field team. Captured by inspection Q6.4.</w:t>
            </w:r>
          </w:p>
        </w:tc>
      </w:tr>
      <w:tr w:rsidR="00645575" w14:paraId="49602F05" w14:textId="77777777">
        <w:tc>
          <w:tcPr>
            <w:tcW w:w="1980" w:type="dxa"/>
          </w:tcPr>
          <w:p w14:paraId="71A8EFD9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790641A1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# of Heads</w:t>
            </w:r>
          </w:p>
        </w:tc>
        <w:tc>
          <w:tcPr>
            <w:tcW w:w="1980" w:type="dxa"/>
          </w:tcPr>
          <w:p w14:paraId="0010A99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A47A3B6" w14:textId="77777777" w:rsidR="00645575" w:rsidRDefault="00000000">
            <w:pPr>
              <w:pStyle w:val="Compact"/>
            </w:pPr>
            <w:r>
              <w:t>Zone component metadata. Captured by inspection Q6.5.</w:t>
            </w:r>
          </w:p>
        </w:tc>
      </w:tr>
      <w:tr w:rsidR="00645575" w14:paraId="753353A2" w14:textId="77777777">
        <w:tc>
          <w:tcPr>
            <w:tcW w:w="1980" w:type="dxa"/>
          </w:tcPr>
          <w:p w14:paraId="09F8B944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25E81CE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Solenoid Resistance (Ω)</w:t>
            </w:r>
          </w:p>
        </w:tc>
        <w:tc>
          <w:tcPr>
            <w:tcW w:w="1980" w:type="dxa"/>
          </w:tcPr>
          <w:p w14:paraId="54AA84EA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CB9F687" w14:textId="77777777" w:rsidR="00645575" w:rsidRDefault="00000000">
            <w:pPr>
              <w:pStyle w:val="Compact"/>
            </w:pPr>
            <w:r>
              <w:t>Last measured solenoid resistance in ohms. Captured by inspection Q6.13c.</w:t>
            </w:r>
          </w:p>
        </w:tc>
      </w:tr>
      <w:tr w:rsidR="00645575" w14:paraId="32B09C73" w14:textId="77777777">
        <w:tc>
          <w:tcPr>
            <w:tcW w:w="1980" w:type="dxa"/>
          </w:tcPr>
          <w:p w14:paraId="4D1C6FB4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56F61DFD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Station Identifier</w:t>
            </w:r>
          </w:p>
        </w:tc>
        <w:tc>
          <w:tcPr>
            <w:tcW w:w="1980" w:type="dxa"/>
          </w:tcPr>
          <w:p w14:paraId="3AE9455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215A03A" w14:textId="77777777" w:rsidR="00645575" w:rsidRDefault="00000000">
            <w:pPr>
              <w:pStyle w:val="Compact"/>
            </w:pPr>
            <w:r>
              <w:t>Controller station/channel mapping for this zone.</w:t>
            </w:r>
          </w:p>
        </w:tc>
      </w:tr>
      <w:tr w:rsidR="00645575" w14:paraId="46B5B9A4" w14:textId="77777777">
        <w:tc>
          <w:tcPr>
            <w:tcW w:w="1980" w:type="dxa"/>
          </w:tcPr>
          <w:p w14:paraId="3C6EB747" w14:textId="77777777" w:rsidR="00645575" w:rsidRDefault="00000000">
            <w:pPr>
              <w:pStyle w:val="Compact"/>
            </w:pPr>
            <w:r>
              <w:lastRenderedPageBreak/>
              <w:t>Zone</w:t>
            </w:r>
          </w:p>
        </w:tc>
        <w:tc>
          <w:tcPr>
            <w:tcW w:w="1980" w:type="dxa"/>
          </w:tcPr>
          <w:p w14:paraId="7E79EDEA" w14:textId="77777777" w:rsidR="00645575" w:rsidRDefault="00000000">
            <w:pPr>
              <w:pStyle w:val="Compact"/>
            </w:pPr>
            <w:r>
              <w:rPr>
                <w:rStyle w:val="VerbatimChar"/>
              </w:rPr>
              <w:t>Station Electrical Status</w:t>
            </w:r>
          </w:p>
        </w:tc>
        <w:tc>
          <w:tcPr>
            <w:tcW w:w="1980" w:type="dxa"/>
          </w:tcPr>
          <w:p w14:paraId="26A9230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41B137C8" w14:textId="77777777" w:rsidR="00645575" w:rsidRDefault="00000000">
            <w:pPr>
              <w:pStyle w:val="Compact"/>
            </w:pPr>
            <w:r>
              <w:t>Wiring health result captured during troubleshooting.</w:t>
            </w:r>
          </w:p>
        </w:tc>
      </w:tr>
    </w:tbl>
    <w:p w14:paraId="449F9514" w14:textId="77777777" w:rsidR="00645575" w:rsidRDefault="00000000">
      <w:pPr>
        <w:pStyle w:val="Heading3"/>
      </w:pPr>
      <w:bookmarkStart w:id="15" w:name="inspection-checklist-items"/>
      <w:bookmarkEnd w:id="14"/>
      <w:r>
        <w:t>2.12 Inspection Checklist Items</w:t>
      </w:r>
    </w:p>
    <w:p w14:paraId="39270B90" w14:textId="77777777" w:rsidR="00645575" w:rsidRDefault="00000000">
      <w:pPr>
        <w:pStyle w:val="FirstParagraph"/>
      </w:pPr>
      <w:r>
        <w:t>These are visit-scoped observations or actionable finding prompts. They should not be treated as static asset metadata, even when they are recorded against an asset-scoped inspection response.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5575" w14:paraId="248D1913" w14:textId="77777777" w:rsidTr="00645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9F37159" w14:textId="77777777" w:rsidR="00645575" w:rsidRDefault="00000000">
            <w:pPr>
              <w:pStyle w:val="Compact"/>
            </w:pPr>
            <w:r>
              <w:t>Asset Type</w:t>
            </w:r>
          </w:p>
        </w:tc>
        <w:tc>
          <w:tcPr>
            <w:tcW w:w="1980" w:type="dxa"/>
          </w:tcPr>
          <w:p w14:paraId="7B503B98" w14:textId="77777777" w:rsidR="00645575" w:rsidRDefault="00000000">
            <w:pPr>
              <w:pStyle w:val="Compact"/>
            </w:pPr>
            <w:r>
              <w:t>Checklist Item</w:t>
            </w:r>
          </w:p>
        </w:tc>
        <w:tc>
          <w:tcPr>
            <w:tcW w:w="1980" w:type="dxa"/>
          </w:tcPr>
          <w:p w14:paraId="500B355F" w14:textId="77777777" w:rsidR="00645575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590B60CA" w14:textId="77777777" w:rsidR="00645575" w:rsidRDefault="00000000">
            <w:pPr>
              <w:pStyle w:val="Compact"/>
            </w:pPr>
            <w:r>
              <w:t>Notes</w:t>
            </w:r>
          </w:p>
        </w:tc>
      </w:tr>
      <w:tr w:rsidR="00645575" w14:paraId="42E0437F" w14:textId="77777777">
        <w:tc>
          <w:tcPr>
            <w:tcW w:w="1980" w:type="dxa"/>
          </w:tcPr>
          <w:p w14:paraId="5407B2C3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4661B9E8" w14:textId="77777777" w:rsidR="00645575" w:rsidRDefault="00000000">
            <w:pPr>
              <w:pStyle w:val="Compact"/>
            </w:pPr>
            <w:r>
              <w:t>Visible mainline leak?</w:t>
            </w:r>
          </w:p>
        </w:tc>
        <w:tc>
          <w:tcPr>
            <w:tcW w:w="1980" w:type="dxa"/>
          </w:tcPr>
          <w:p w14:paraId="2E25D5AB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C82D988" w14:textId="77777777" w:rsidR="00645575" w:rsidRDefault="00000000">
            <w:pPr>
              <w:pStyle w:val="Compact"/>
            </w:pPr>
            <w:r>
              <w:t>Mainline/distribution summary.</w:t>
            </w:r>
          </w:p>
        </w:tc>
      </w:tr>
      <w:tr w:rsidR="00645575" w14:paraId="5466DEB4" w14:textId="77777777">
        <w:tc>
          <w:tcPr>
            <w:tcW w:w="1980" w:type="dxa"/>
          </w:tcPr>
          <w:p w14:paraId="308A3A2D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41E69E6C" w14:textId="77777777" w:rsidR="00645575" w:rsidRDefault="00000000">
            <w:pPr>
              <w:pStyle w:val="Compact"/>
            </w:pPr>
            <w:r>
              <w:t>Mainline pressure stable?</w:t>
            </w:r>
          </w:p>
        </w:tc>
        <w:tc>
          <w:tcPr>
            <w:tcW w:w="1980" w:type="dxa"/>
          </w:tcPr>
          <w:p w14:paraId="4758796A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836ABBB" w14:textId="77777777" w:rsidR="00645575" w:rsidRDefault="00000000">
            <w:pPr>
              <w:pStyle w:val="Compact"/>
            </w:pPr>
            <w:r>
              <w:t>System-level condition check.</w:t>
            </w:r>
          </w:p>
        </w:tc>
      </w:tr>
      <w:tr w:rsidR="00645575" w14:paraId="096B5E5B" w14:textId="77777777">
        <w:tc>
          <w:tcPr>
            <w:tcW w:w="1980" w:type="dxa"/>
          </w:tcPr>
          <w:p w14:paraId="097A7AF5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3ACBBB22" w14:textId="77777777" w:rsidR="00645575" w:rsidRDefault="00000000">
            <w:pPr>
              <w:pStyle w:val="Compact"/>
            </w:pPr>
            <w:r>
              <w:t>Isolation valves operational?</w:t>
            </w:r>
          </w:p>
        </w:tc>
        <w:tc>
          <w:tcPr>
            <w:tcW w:w="1980" w:type="dxa"/>
          </w:tcPr>
          <w:p w14:paraId="34D6CEA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FC3E66B" w14:textId="77777777" w:rsidR="00645575" w:rsidRDefault="00000000">
            <w:pPr>
              <w:pStyle w:val="Compact"/>
            </w:pPr>
            <w:r>
              <w:t>System-level condition check.</w:t>
            </w:r>
          </w:p>
        </w:tc>
      </w:tr>
      <w:tr w:rsidR="00645575" w14:paraId="046EED6C" w14:textId="77777777">
        <w:tc>
          <w:tcPr>
            <w:tcW w:w="1980" w:type="dxa"/>
          </w:tcPr>
          <w:p w14:paraId="770F8779" w14:textId="77777777" w:rsidR="00645575" w:rsidRDefault="00000000">
            <w:pPr>
              <w:pStyle w:val="Compact"/>
            </w:pPr>
            <w:r>
              <w:t>System</w:t>
            </w:r>
          </w:p>
        </w:tc>
        <w:tc>
          <w:tcPr>
            <w:tcW w:w="1980" w:type="dxa"/>
          </w:tcPr>
          <w:p w14:paraId="29CD1290" w14:textId="77777777" w:rsidR="00645575" w:rsidRDefault="00000000">
            <w:pPr>
              <w:pStyle w:val="Compact"/>
            </w:pPr>
            <w:r>
              <w:t>Quick coupler valves operational (where applicable)?</w:t>
            </w:r>
          </w:p>
        </w:tc>
        <w:tc>
          <w:tcPr>
            <w:tcW w:w="1980" w:type="dxa"/>
          </w:tcPr>
          <w:p w14:paraId="3B4DDD7A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5366FE1" w14:textId="77777777" w:rsidR="00645575" w:rsidRDefault="00000000">
            <w:pPr>
              <w:pStyle w:val="Compact"/>
            </w:pPr>
            <w:r>
              <w:t>System-level condition check.</w:t>
            </w:r>
          </w:p>
        </w:tc>
      </w:tr>
      <w:tr w:rsidR="00645575" w14:paraId="37A2D8B9" w14:textId="77777777">
        <w:tc>
          <w:tcPr>
            <w:tcW w:w="1980" w:type="dxa"/>
          </w:tcPr>
          <w:p w14:paraId="2E97042E" w14:textId="77777777" w:rsidR="00645575" w:rsidRDefault="00000000">
            <w:pPr>
              <w:pStyle w:val="Compact"/>
            </w:pPr>
            <w:r>
              <w:t>Point of Connection</w:t>
            </w:r>
          </w:p>
        </w:tc>
        <w:tc>
          <w:tcPr>
            <w:tcW w:w="1980" w:type="dxa"/>
          </w:tcPr>
          <w:p w14:paraId="7288182C" w14:textId="77777777" w:rsidR="00645575" w:rsidRDefault="00000000">
            <w:pPr>
              <w:pStyle w:val="Compact"/>
            </w:pPr>
            <w:r>
              <w:t>Water restrictions in place?</w:t>
            </w:r>
          </w:p>
        </w:tc>
        <w:tc>
          <w:tcPr>
            <w:tcW w:w="1980" w:type="dxa"/>
          </w:tcPr>
          <w:p w14:paraId="6A144A6A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777BD38" w14:textId="77777777" w:rsidR="00645575" w:rsidRDefault="00000000">
            <w:pPr>
              <w:pStyle w:val="Compact"/>
            </w:pPr>
            <w:r>
              <w:t>Compliance check captured during the visit.</w:t>
            </w:r>
          </w:p>
        </w:tc>
      </w:tr>
      <w:tr w:rsidR="00645575" w14:paraId="7CCC0EB8" w14:textId="77777777">
        <w:tc>
          <w:tcPr>
            <w:tcW w:w="1980" w:type="dxa"/>
          </w:tcPr>
          <w:p w14:paraId="7D6100B4" w14:textId="77777777" w:rsidR="00645575" w:rsidRDefault="00000000">
            <w:pPr>
              <w:pStyle w:val="Compact"/>
            </w:pPr>
            <w:r>
              <w:t>Point of Connection</w:t>
            </w:r>
          </w:p>
        </w:tc>
        <w:tc>
          <w:tcPr>
            <w:tcW w:w="1980" w:type="dxa"/>
          </w:tcPr>
          <w:p w14:paraId="0D64EEE2" w14:textId="77777777" w:rsidR="00645575" w:rsidRDefault="00000000">
            <w:pPr>
              <w:pStyle w:val="Compact"/>
            </w:pPr>
            <w:r>
              <w:t>Restriction details</w:t>
            </w:r>
          </w:p>
        </w:tc>
        <w:tc>
          <w:tcPr>
            <w:tcW w:w="1980" w:type="dxa"/>
          </w:tcPr>
          <w:p w14:paraId="742D0062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7D7496D9" w14:textId="77777777" w:rsidR="00645575" w:rsidRDefault="00000000">
            <w:pPr>
              <w:pStyle w:val="Compact"/>
            </w:pPr>
            <w:r>
              <w:t>Required when restrictions are in place.</w:t>
            </w:r>
          </w:p>
        </w:tc>
      </w:tr>
      <w:tr w:rsidR="00645575" w14:paraId="39D14D50" w14:textId="77777777">
        <w:tc>
          <w:tcPr>
            <w:tcW w:w="1980" w:type="dxa"/>
          </w:tcPr>
          <w:p w14:paraId="3B5DADD8" w14:textId="77777777" w:rsidR="00645575" w:rsidRDefault="00000000">
            <w:pPr>
              <w:pStyle w:val="Compact"/>
            </w:pPr>
            <w:r>
              <w:t>Pump</w:t>
            </w:r>
          </w:p>
        </w:tc>
        <w:tc>
          <w:tcPr>
            <w:tcW w:w="1980" w:type="dxa"/>
          </w:tcPr>
          <w:p w14:paraId="13E2FAD5" w14:textId="77777777" w:rsidR="00645575" w:rsidRDefault="00000000">
            <w:pPr>
              <w:pStyle w:val="Compact"/>
            </w:pPr>
            <w:r>
              <w:t>Pump operational?</w:t>
            </w:r>
          </w:p>
        </w:tc>
        <w:tc>
          <w:tcPr>
            <w:tcW w:w="1980" w:type="dxa"/>
          </w:tcPr>
          <w:p w14:paraId="05BD7C2C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51515FB4" w14:textId="77777777" w:rsidR="00645575" w:rsidRDefault="00000000">
            <w:pPr>
              <w:pStyle w:val="Compact"/>
            </w:pPr>
            <w:r>
              <w:t>Required when a Pump component exists under the Point of Connection.</w:t>
            </w:r>
          </w:p>
        </w:tc>
      </w:tr>
      <w:tr w:rsidR="00645575" w14:paraId="0F0D1AC4" w14:textId="77777777">
        <w:tc>
          <w:tcPr>
            <w:tcW w:w="1980" w:type="dxa"/>
          </w:tcPr>
          <w:p w14:paraId="2D8FD67F" w14:textId="77777777" w:rsidR="00645575" w:rsidRDefault="00000000">
            <w:pPr>
              <w:pStyle w:val="Compact"/>
            </w:pPr>
            <w:r>
              <w:t>Pump</w:t>
            </w:r>
          </w:p>
        </w:tc>
        <w:tc>
          <w:tcPr>
            <w:tcW w:w="1980" w:type="dxa"/>
          </w:tcPr>
          <w:p w14:paraId="02249737" w14:textId="77777777" w:rsidR="00645575" w:rsidRDefault="00000000">
            <w:pPr>
              <w:pStyle w:val="Compact"/>
            </w:pPr>
            <w:r>
              <w:t>Pump pressure (PSI)</w:t>
            </w:r>
          </w:p>
        </w:tc>
        <w:tc>
          <w:tcPr>
            <w:tcW w:w="1980" w:type="dxa"/>
          </w:tcPr>
          <w:p w14:paraId="50C9BA9F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660954F5" w14:textId="77777777" w:rsidR="00645575" w:rsidRDefault="00000000">
            <w:pPr>
              <w:pStyle w:val="Compact"/>
            </w:pPr>
            <w:r>
              <w:t>Diagnostic reading taken during the visit.</w:t>
            </w:r>
          </w:p>
        </w:tc>
      </w:tr>
      <w:tr w:rsidR="00645575" w14:paraId="42258695" w14:textId="77777777">
        <w:tc>
          <w:tcPr>
            <w:tcW w:w="1980" w:type="dxa"/>
          </w:tcPr>
          <w:p w14:paraId="04C889EE" w14:textId="77777777" w:rsidR="00645575" w:rsidRDefault="00000000">
            <w:pPr>
              <w:pStyle w:val="Compact"/>
            </w:pPr>
            <w:r>
              <w:t>Pump</w:t>
            </w:r>
          </w:p>
        </w:tc>
        <w:tc>
          <w:tcPr>
            <w:tcW w:w="1980" w:type="dxa"/>
          </w:tcPr>
          <w:p w14:paraId="1C600FD5" w14:textId="77777777" w:rsidR="00645575" w:rsidRDefault="00000000">
            <w:pPr>
              <w:pStyle w:val="Compact"/>
            </w:pPr>
            <w:r>
              <w:t>Pump cycling/noise abnormal?</w:t>
            </w:r>
          </w:p>
        </w:tc>
        <w:tc>
          <w:tcPr>
            <w:tcW w:w="1980" w:type="dxa"/>
          </w:tcPr>
          <w:p w14:paraId="2C4C23D7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0007B132" w14:textId="77777777" w:rsidR="00645575" w:rsidRDefault="00000000">
            <w:pPr>
              <w:pStyle w:val="Compact"/>
            </w:pPr>
            <w:r>
              <w:t>Flags short-cycling or abnormal operating behavior.</w:t>
            </w:r>
          </w:p>
        </w:tc>
      </w:tr>
      <w:tr w:rsidR="00645575" w14:paraId="2D235BD2" w14:textId="77777777">
        <w:tc>
          <w:tcPr>
            <w:tcW w:w="1980" w:type="dxa"/>
          </w:tcPr>
          <w:p w14:paraId="34A8DD8B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4D47F5B0" w14:textId="77777777" w:rsidR="00645575" w:rsidRDefault="00000000">
            <w:pPr>
              <w:pStyle w:val="Compact"/>
            </w:pPr>
            <w:r>
              <w:t>Visible damage?</w:t>
            </w:r>
          </w:p>
        </w:tc>
        <w:tc>
          <w:tcPr>
            <w:tcW w:w="1980" w:type="dxa"/>
          </w:tcPr>
          <w:p w14:paraId="5CA932C2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20D23CD" w14:textId="77777777" w:rsidR="00645575" w:rsidRDefault="00000000">
            <w:pPr>
              <w:pStyle w:val="Compact"/>
            </w:pPr>
            <w:r>
              <w:t>Visual condition check.</w:t>
            </w:r>
          </w:p>
        </w:tc>
      </w:tr>
      <w:tr w:rsidR="00645575" w14:paraId="0FEB01D5" w14:textId="77777777">
        <w:tc>
          <w:tcPr>
            <w:tcW w:w="1980" w:type="dxa"/>
          </w:tcPr>
          <w:p w14:paraId="408653CB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7C4957AD" w14:textId="77777777" w:rsidR="00645575" w:rsidRDefault="00000000">
            <w:pPr>
              <w:pStyle w:val="Compact"/>
            </w:pPr>
            <w:r>
              <w:t>Leaks at backflow assembly?</w:t>
            </w:r>
          </w:p>
        </w:tc>
        <w:tc>
          <w:tcPr>
            <w:tcW w:w="1980" w:type="dxa"/>
          </w:tcPr>
          <w:p w14:paraId="24B58C3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3D2253A" w14:textId="77777777" w:rsidR="00645575" w:rsidRDefault="00000000">
            <w:pPr>
              <w:pStyle w:val="Compact"/>
            </w:pPr>
            <w:r>
              <w:t>Visual condition check.</w:t>
            </w:r>
          </w:p>
        </w:tc>
      </w:tr>
      <w:tr w:rsidR="00645575" w14:paraId="63D2ED52" w14:textId="77777777">
        <w:tc>
          <w:tcPr>
            <w:tcW w:w="1980" w:type="dxa"/>
          </w:tcPr>
          <w:p w14:paraId="45B20119" w14:textId="77777777" w:rsidR="00645575" w:rsidRDefault="00000000">
            <w:pPr>
              <w:pStyle w:val="Compact"/>
            </w:pPr>
            <w:r>
              <w:lastRenderedPageBreak/>
              <w:t>Backflow</w:t>
            </w:r>
          </w:p>
        </w:tc>
        <w:tc>
          <w:tcPr>
            <w:tcW w:w="1980" w:type="dxa"/>
          </w:tcPr>
          <w:p w14:paraId="58E1092D" w14:textId="77777777" w:rsidR="00645575" w:rsidRDefault="00000000">
            <w:pPr>
              <w:pStyle w:val="Compact"/>
            </w:pPr>
            <w:r>
              <w:t>Test required this visit?</w:t>
            </w:r>
          </w:p>
        </w:tc>
        <w:tc>
          <w:tcPr>
            <w:tcW w:w="1980" w:type="dxa"/>
          </w:tcPr>
          <w:p w14:paraId="4C29EF2B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FC92D11" w14:textId="77777777" w:rsidR="00645575" w:rsidRDefault="00000000">
            <w:pPr>
              <w:pStyle w:val="Compact"/>
            </w:pPr>
            <w:r>
              <w:t>Drives test-specific branching.</w:t>
            </w:r>
          </w:p>
        </w:tc>
      </w:tr>
      <w:tr w:rsidR="00645575" w14:paraId="31F41768" w14:textId="77777777">
        <w:tc>
          <w:tcPr>
            <w:tcW w:w="1980" w:type="dxa"/>
          </w:tcPr>
          <w:p w14:paraId="2DE73E47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1B4CFB51" w14:textId="77777777" w:rsidR="00645575" w:rsidRDefault="00000000">
            <w:pPr>
              <w:pStyle w:val="Compact"/>
            </w:pPr>
            <w:r>
              <w:t>Test passed?</w:t>
            </w:r>
          </w:p>
        </w:tc>
        <w:tc>
          <w:tcPr>
            <w:tcW w:w="1980" w:type="dxa"/>
          </w:tcPr>
          <w:p w14:paraId="73521DE0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30511735" w14:textId="77777777" w:rsidR="00645575" w:rsidRDefault="00000000">
            <w:pPr>
              <w:pStyle w:val="Compact"/>
            </w:pPr>
            <w:r>
              <w:t>Required when testing is performed.</w:t>
            </w:r>
          </w:p>
        </w:tc>
      </w:tr>
      <w:tr w:rsidR="00645575" w14:paraId="64A80973" w14:textId="77777777">
        <w:tc>
          <w:tcPr>
            <w:tcW w:w="1980" w:type="dxa"/>
          </w:tcPr>
          <w:p w14:paraId="7C32D1BC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44A51B26" w14:textId="77777777" w:rsidR="00645575" w:rsidRDefault="00000000">
            <w:pPr>
              <w:pStyle w:val="Compact"/>
            </w:pPr>
            <w:r>
              <w:t>Test certificate uploaded?</w:t>
            </w:r>
          </w:p>
        </w:tc>
        <w:tc>
          <w:tcPr>
            <w:tcW w:w="1980" w:type="dxa"/>
          </w:tcPr>
          <w:p w14:paraId="0D0F5268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1FD90BD7" w14:textId="77777777" w:rsidR="00645575" w:rsidRDefault="00000000">
            <w:pPr>
              <w:pStyle w:val="Compact"/>
            </w:pPr>
            <w:r>
              <w:t>Required when testing is performed.</w:t>
            </w:r>
          </w:p>
        </w:tc>
      </w:tr>
      <w:tr w:rsidR="00645575" w14:paraId="27EF3A67" w14:textId="77777777">
        <w:tc>
          <w:tcPr>
            <w:tcW w:w="1980" w:type="dxa"/>
          </w:tcPr>
          <w:p w14:paraId="1D7F7285" w14:textId="77777777" w:rsidR="00645575" w:rsidRDefault="00000000">
            <w:pPr>
              <w:pStyle w:val="Compact"/>
            </w:pPr>
            <w:r>
              <w:t>Backflow</w:t>
            </w:r>
          </w:p>
        </w:tc>
        <w:tc>
          <w:tcPr>
            <w:tcW w:w="1980" w:type="dxa"/>
          </w:tcPr>
          <w:p w14:paraId="3D5927D1" w14:textId="77777777" w:rsidR="00645575" w:rsidRDefault="00000000">
            <w:pPr>
              <w:pStyle w:val="Compact"/>
            </w:pPr>
            <w:r>
              <w:t>Insulation / freeze protection in place?</w:t>
            </w:r>
          </w:p>
        </w:tc>
        <w:tc>
          <w:tcPr>
            <w:tcW w:w="1980" w:type="dxa"/>
          </w:tcPr>
          <w:p w14:paraId="20594C0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CC7615F" w14:textId="77777777" w:rsidR="00645575" w:rsidRDefault="00000000">
            <w:pPr>
              <w:pStyle w:val="Compact"/>
            </w:pPr>
            <w:r>
              <w:t>Seasonal checklist prompt.</w:t>
            </w:r>
          </w:p>
        </w:tc>
      </w:tr>
      <w:tr w:rsidR="00645575" w14:paraId="6B492F7A" w14:textId="77777777">
        <w:tc>
          <w:tcPr>
            <w:tcW w:w="1980" w:type="dxa"/>
          </w:tcPr>
          <w:p w14:paraId="1FA0406F" w14:textId="77777777" w:rsidR="00645575" w:rsidRDefault="00000000">
            <w:pPr>
              <w:pStyle w:val="Compact"/>
            </w:pPr>
            <w:r>
              <w:t>Master Valve</w:t>
            </w:r>
          </w:p>
        </w:tc>
        <w:tc>
          <w:tcPr>
            <w:tcW w:w="1980" w:type="dxa"/>
          </w:tcPr>
          <w:p w14:paraId="61D4B2F2" w14:textId="77777777" w:rsidR="00645575" w:rsidRDefault="00000000">
            <w:pPr>
              <w:pStyle w:val="Compact"/>
            </w:pPr>
            <w:r>
              <w:t>Master valve operational?</w:t>
            </w:r>
          </w:p>
        </w:tc>
        <w:tc>
          <w:tcPr>
            <w:tcW w:w="1980" w:type="dxa"/>
          </w:tcPr>
          <w:p w14:paraId="37E1D8D6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6E486B4C" w14:textId="77777777" w:rsidR="00645575" w:rsidRDefault="00000000">
            <w:pPr>
              <w:pStyle w:val="Compact"/>
            </w:pPr>
            <w:r>
              <w:t>Required when a Master Valve component exists.</w:t>
            </w:r>
          </w:p>
        </w:tc>
      </w:tr>
      <w:tr w:rsidR="00645575" w14:paraId="37C6930A" w14:textId="77777777">
        <w:tc>
          <w:tcPr>
            <w:tcW w:w="1980" w:type="dxa"/>
          </w:tcPr>
          <w:p w14:paraId="71AF58AC" w14:textId="77777777" w:rsidR="00645575" w:rsidRDefault="00000000">
            <w:pPr>
              <w:pStyle w:val="Compact"/>
            </w:pPr>
            <w:r>
              <w:t>Master Valve</w:t>
            </w:r>
          </w:p>
        </w:tc>
        <w:tc>
          <w:tcPr>
            <w:tcW w:w="1980" w:type="dxa"/>
          </w:tcPr>
          <w:p w14:paraId="6EE9BA57" w14:textId="77777777" w:rsidR="00645575" w:rsidRDefault="00000000">
            <w:pPr>
              <w:pStyle w:val="Compact"/>
            </w:pPr>
            <w:r>
              <w:t>Master valve leaking?</w:t>
            </w:r>
          </w:p>
        </w:tc>
        <w:tc>
          <w:tcPr>
            <w:tcW w:w="1980" w:type="dxa"/>
          </w:tcPr>
          <w:p w14:paraId="179E7F30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6821759" w14:textId="77777777" w:rsidR="00645575" w:rsidRDefault="00000000">
            <w:pPr>
              <w:pStyle w:val="Compact"/>
            </w:pPr>
            <w:r>
              <w:t>Condition check for seepage or failure.</w:t>
            </w:r>
          </w:p>
        </w:tc>
      </w:tr>
      <w:tr w:rsidR="00645575" w14:paraId="44388DEA" w14:textId="77777777">
        <w:tc>
          <w:tcPr>
            <w:tcW w:w="1980" w:type="dxa"/>
          </w:tcPr>
          <w:p w14:paraId="5803BB13" w14:textId="77777777" w:rsidR="00645575" w:rsidRDefault="00000000">
            <w:pPr>
              <w:pStyle w:val="Compact"/>
            </w:pPr>
            <w:r>
              <w:t>Master Valve</w:t>
            </w:r>
          </w:p>
        </w:tc>
        <w:tc>
          <w:tcPr>
            <w:tcW w:w="1980" w:type="dxa"/>
          </w:tcPr>
          <w:p w14:paraId="222CBCF1" w14:textId="77777777" w:rsidR="00645575" w:rsidRDefault="00000000">
            <w:pPr>
              <w:pStyle w:val="Compact"/>
            </w:pPr>
            <w:r>
              <w:t>Master valve manual override functional?</w:t>
            </w:r>
          </w:p>
        </w:tc>
        <w:tc>
          <w:tcPr>
            <w:tcW w:w="1980" w:type="dxa"/>
          </w:tcPr>
          <w:p w14:paraId="295938C0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5EE2F75D" w14:textId="77777777" w:rsidR="00645575" w:rsidRDefault="00000000">
            <w:pPr>
              <w:pStyle w:val="Compact"/>
            </w:pPr>
            <w:r>
              <w:t>Confirms serviceability during diagnostics.</w:t>
            </w:r>
          </w:p>
        </w:tc>
      </w:tr>
      <w:tr w:rsidR="00645575" w14:paraId="5D5CA587" w14:textId="77777777">
        <w:tc>
          <w:tcPr>
            <w:tcW w:w="1980" w:type="dxa"/>
          </w:tcPr>
          <w:p w14:paraId="48A92FC3" w14:textId="77777777" w:rsidR="00645575" w:rsidRDefault="00000000">
            <w:pPr>
              <w:pStyle w:val="Compact"/>
            </w:pPr>
            <w:r>
              <w:t>Flow Sensor</w:t>
            </w:r>
          </w:p>
        </w:tc>
        <w:tc>
          <w:tcPr>
            <w:tcW w:w="1980" w:type="dxa"/>
          </w:tcPr>
          <w:p w14:paraId="1D9A18F2" w14:textId="77777777" w:rsidR="00645575" w:rsidRDefault="00000000">
            <w:pPr>
              <w:pStyle w:val="Compact"/>
            </w:pPr>
            <w:r>
              <w:t>Flow sensor installed and connected?</w:t>
            </w:r>
          </w:p>
        </w:tc>
        <w:tc>
          <w:tcPr>
            <w:tcW w:w="1980" w:type="dxa"/>
          </w:tcPr>
          <w:p w14:paraId="3BBBABDE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29BD4714" w14:textId="77777777" w:rsidR="00645575" w:rsidRDefault="00000000">
            <w:pPr>
              <w:pStyle w:val="Compact"/>
            </w:pPr>
            <w:r>
              <w:t>Required when a Flow Sensor component exists.</w:t>
            </w:r>
          </w:p>
        </w:tc>
      </w:tr>
      <w:tr w:rsidR="00645575" w14:paraId="1994AD3A" w14:textId="77777777">
        <w:tc>
          <w:tcPr>
            <w:tcW w:w="1980" w:type="dxa"/>
          </w:tcPr>
          <w:p w14:paraId="46470F06" w14:textId="77777777" w:rsidR="00645575" w:rsidRDefault="00000000">
            <w:pPr>
              <w:pStyle w:val="Compact"/>
            </w:pPr>
            <w:r>
              <w:t>Flow Sensor</w:t>
            </w:r>
          </w:p>
        </w:tc>
        <w:tc>
          <w:tcPr>
            <w:tcW w:w="1980" w:type="dxa"/>
          </w:tcPr>
          <w:p w14:paraId="2F1830FF" w14:textId="77777777" w:rsidR="00645575" w:rsidRDefault="00000000">
            <w:pPr>
              <w:pStyle w:val="Compact"/>
            </w:pPr>
            <w:r>
              <w:t>Flow sensor reading plausible?</w:t>
            </w:r>
          </w:p>
        </w:tc>
        <w:tc>
          <w:tcPr>
            <w:tcW w:w="1980" w:type="dxa"/>
          </w:tcPr>
          <w:p w14:paraId="4E1C7BFB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5CD21C1" w14:textId="77777777" w:rsidR="00645575" w:rsidRDefault="00000000">
            <w:pPr>
              <w:pStyle w:val="Compact"/>
            </w:pPr>
            <w:r>
              <w:t>Confirms observed reading matches expected zone/system behavior.</w:t>
            </w:r>
          </w:p>
        </w:tc>
      </w:tr>
      <w:tr w:rsidR="00645575" w14:paraId="2B864012" w14:textId="77777777">
        <w:tc>
          <w:tcPr>
            <w:tcW w:w="1980" w:type="dxa"/>
          </w:tcPr>
          <w:p w14:paraId="77C641D0" w14:textId="77777777" w:rsidR="00645575" w:rsidRDefault="00000000">
            <w:pPr>
              <w:pStyle w:val="Compact"/>
            </w:pPr>
            <w:r>
              <w:t>Flow Sensor</w:t>
            </w:r>
          </w:p>
        </w:tc>
        <w:tc>
          <w:tcPr>
            <w:tcW w:w="1980" w:type="dxa"/>
          </w:tcPr>
          <w:p w14:paraId="0BD7CE2A" w14:textId="77777777" w:rsidR="00645575" w:rsidRDefault="00000000">
            <w:pPr>
              <w:pStyle w:val="Compact"/>
            </w:pPr>
            <w:r>
              <w:t>Flow sensor fault/alarm present?</w:t>
            </w:r>
          </w:p>
        </w:tc>
        <w:tc>
          <w:tcPr>
            <w:tcW w:w="1980" w:type="dxa"/>
          </w:tcPr>
          <w:p w14:paraId="710CCFA3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3868AC4" w14:textId="77777777" w:rsidR="00645575" w:rsidRDefault="00000000">
            <w:pPr>
              <w:pStyle w:val="Compact"/>
            </w:pPr>
            <w:r>
              <w:t>Captures diagnostic state for follow-up.</w:t>
            </w:r>
          </w:p>
        </w:tc>
      </w:tr>
      <w:tr w:rsidR="00645575" w14:paraId="30463BDF" w14:textId="77777777">
        <w:tc>
          <w:tcPr>
            <w:tcW w:w="1980" w:type="dxa"/>
          </w:tcPr>
          <w:p w14:paraId="5854B539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44B93EDF" w14:textId="77777777" w:rsidR="00645575" w:rsidRDefault="00000000">
            <w:pPr>
              <w:pStyle w:val="Compact"/>
            </w:pPr>
            <w:r>
              <w:t>Controller power state</w:t>
            </w:r>
          </w:p>
        </w:tc>
        <w:tc>
          <w:tcPr>
            <w:tcW w:w="1980" w:type="dxa"/>
          </w:tcPr>
          <w:p w14:paraId="11ADD1D2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45732D7" w14:textId="77777777" w:rsidR="00645575" w:rsidRDefault="00000000">
            <w:pPr>
              <w:pStyle w:val="Compact"/>
            </w:pPr>
            <w:r>
              <w:t>On / Off.</w:t>
            </w:r>
          </w:p>
        </w:tc>
      </w:tr>
      <w:tr w:rsidR="00645575" w14:paraId="0A7CE924" w14:textId="77777777">
        <w:tc>
          <w:tcPr>
            <w:tcW w:w="1980" w:type="dxa"/>
          </w:tcPr>
          <w:p w14:paraId="1173A4B8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1C82DDFE" w14:textId="77777777" w:rsidR="00645575" w:rsidRDefault="00000000">
            <w:pPr>
              <w:pStyle w:val="Compact"/>
            </w:pPr>
            <w:r>
              <w:t>Backflow state</w:t>
            </w:r>
          </w:p>
        </w:tc>
        <w:tc>
          <w:tcPr>
            <w:tcW w:w="1980" w:type="dxa"/>
          </w:tcPr>
          <w:p w14:paraId="638B271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C68C5E6" w14:textId="77777777" w:rsidR="00645575" w:rsidRDefault="00000000">
            <w:pPr>
              <w:pStyle w:val="Compact"/>
            </w:pPr>
            <w:r>
              <w:t>On / Off.</w:t>
            </w:r>
          </w:p>
        </w:tc>
      </w:tr>
      <w:tr w:rsidR="00645575" w14:paraId="4978F554" w14:textId="77777777">
        <w:tc>
          <w:tcPr>
            <w:tcW w:w="1980" w:type="dxa"/>
          </w:tcPr>
          <w:p w14:paraId="7508C2CC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6C25F934" w14:textId="77777777" w:rsidR="00645575" w:rsidRDefault="00000000">
            <w:pPr>
              <w:pStyle w:val="Compact"/>
            </w:pPr>
            <w:r>
              <w:t>Meter state</w:t>
            </w:r>
          </w:p>
        </w:tc>
        <w:tc>
          <w:tcPr>
            <w:tcW w:w="1980" w:type="dxa"/>
          </w:tcPr>
          <w:p w14:paraId="07D62BB7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3E57CDA5" w14:textId="77777777" w:rsidR="00645575" w:rsidRDefault="00000000">
            <w:pPr>
              <w:pStyle w:val="Compact"/>
            </w:pPr>
            <w:r>
              <w:t>On / Off.</w:t>
            </w:r>
          </w:p>
        </w:tc>
      </w:tr>
      <w:tr w:rsidR="00645575" w14:paraId="3AB7E7E9" w14:textId="77777777">
        <w:tc>
          <w:tcPr>
            <w:tcW w:w="1980" w:type="dxa"/>
          </w:tcPr>
          <w:p w14:paraId="40686ECF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016FC622" w14:textId="77777777" w:rsidR="00645575" w:rsidRDefault="00000000">
            <w:pPr>
              <w:pStyle w:val="Compact"/>
            </w:pPr>
            <w:r>
              <w:t>Rain / freeze sensor working?</w:t>
            </w:r>
          </w:p>
        </w:tc>
        <w:tc>
          <w:tcPr>
            <w:tcW w:w="1980" w:type="dxa"/>
          </w:tcPr>
          <w:p w14:paraId="3810AC0B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2A4E37B" w14:textId="77777777" w:rsidR="00645575" w:rsidRDefault="00000000">
            <w:pPr>
              <w:pStyle w:val="Compact"/>
            </w:pPr>
            <w:r>
              <w:t>Controller accessory check.</w:t>
            </w:r>
          </w:p>
        </w:tc>
      </w:tr>
      <w:tr w:rsidR="00645575" w14:paraId="59C3395E" w14:textId="77777777">
        <w:tc>
          <w:tcPr>
            <w:tcW w:w="1980" w:type="dxa"/>
          </w:tcPr>
          <w:p w14:paraId="3C48A3CC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49C08DE5" w14:textId="77777777" w:rsidR="00645575" w:rsidRDefault="00000000">
            <w:pPr>
              <w:pStyle w:val="Compact"/>
            </w:pPr>
            <w:r>
              <w:t>Programs match contract / season?</w:t>
            </w:r>
          </w:p>
        </w:tc>
        <w:tc>
          <w:tcPr>
            <w:tcW w:w="1980" w:type="dxa"/>
          </w:tcPr>
          <w:p w14:paraId="7B105A49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3D64A964" w14:textId="77777777" w:rsidR="00645575" w:rsidRDefault="00000000">
            <w:pPr>
              <w:pStyle w:val="Compact"/>
            </w:pPr>
            <w:r>
              <w:t>Programming audit.</w:t>
            </w:r>
          </w:p>
        </w:tc>
      </w:tr>
      <w:tr w:rsidR="00645575" w14:paraId="2F310A0F" w14:textId="77777777">
        <w:tc>
          <w:tcPr>
            <w:tcW w:w="1980" w:type="dxa"/>
          </w:tcPr>
          <w:p w14:paraId="317CB566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1847D343" w14:textId="77777777" w:rsidR="00645575" w:rsidRDefault="00000000">
            <w:pPr>
              <w:pStyle w:val="Compact"/>
            </w:pPr>
            <w:r>
              <w:t>Adjustments made this visit?</w:t>
            </w:r>
          </w:p>
        </w:tc>
        <w:tc>
          <w:tcPr>
            <w:tcW w:w="1980" w:type="dxa"/>
          </w:tcPr>
          <w:p w14:paraId="16807694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951B8F2" w14:textId="77777777" w:rsidR="00645575" w:rsidRDefault="00000000">
            <w:pPr>
              <w:pStyle w:val="Compact"/>
            </w:pPr>
            <w:r>
              <w:t>Drives adjustment notes.</w:t>
            </w:r>
          </w:p>
        </w:tc>
      </w:tr>
      <w:tr w:rsidR="00645575" w14:paraId="30980854" w14:textId="77777777">
        <w:tc>
          <w:tcPr>
            <w:tcW w:w="1980" w:type="dxa"/>
          </w:tcPr>
          <w:p w14:paraId="075BBBBE" w14:textId="77777777" w:rsidR="00645575" w:rsidRDefault="00000000">
            <w:pPr>
              <w:pStyle w:val="Compact"/>
            </w:pPr>
            <w:r>
              <w:t>Controller</w:t>
            </w:r>
          </w:p>
        </w:tc>
        <w:tc>
          <w:tcPr>
            <w:tcW w:w="1980" w:type="dxa"/>
          </w:tcPr>
          <w:p w14:paraId="653E16C7" w14:textId="77777777" w:rsidR="00645575" w:rsidRDefault="00000000">
            <w:pPr>
              <w:pStyle w:val="Compact"/>
            </w:pPr>
            <w:r>
              <w:t>Adjustment notes</w:t>
            </w:r>
          </w:p>
        </w:tc>
        <w:tc>
          <w:tcPr>
            <w:tcW w:w="1980" w:type="dxa"/>
          </w:tcPr>
          <w:p w14:paraId="19FCB752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0F119544" w14:textId="77777777" w:rsidR="00645575" w:rsidRDefault="00000000">
            <w:pPr>
              <w:pStyle w:val="Compact"/>
            </w:pPr>
            <w:r>
              <w:t xml:space="preserve">Required when adjustments were </w:t>
            </w:r>
            <w:r>
              <w:lastRenderedPageBreak/>
              <w:t>made.</w:t>
            </w:r>
          </w:p>
        </w:tc>
      </w:tr>
      <w:tr w:rsidR="00645575" w14:paraId="11F182AA" w14:textId="77777777">
        <w:tc>
          <w:tcPr>
            <w:tcW w:w="1980" w:type="dxa"/>
          </w:tcPr>
          <w:p w14:paraId="538441F3" w14:textId="77777777" w:rsidR="00645575" w:rsidRDefault="00000000">
            <w:pPr>
              <w:pStyle w:val="Compact"/>
            </w:pPr>
            <w:r>
              <w:lastRenderedPageBreak/>
              <w:t>Controller</w:t>
            </w:r>
          </w:p>
        </w:tc>
        <w:tc>
          <w:tcPr>
            <w:tcW w:w="1980" w:type="dxa"/>
          </w:tcPr>
          <w:p w14:paraId="13E2F367" w14:textId="77777777" w:rsidR="00645575" w:rsidRDefault="00000000">
            <w:pPr>
              <w:pStyle w:val="Compact"/>
            </w:pPr>
            <w:r>
              <w:t>System winterized / drained?</w:t>
            </w:r>
          </w:p>
        </w:tc>
        <w:tc>
          <w:tcPr>
            <w:tcW w:w="1980" w:type="dxa"/>
          </w:tcPr>
          <w:p w14:paraId="04A06E05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19A960C1" w14:textId="77777777" w:rsidR="00645575" w:rsidRDefault="00000000">
            <w:pPr>
              <w:pStyle w:val="Compact"/>
            </w:pPr>
            <w:r>
              <w:t>Winterization-only branch.</w:t>
            </w:r>
          </w:p>
        </w:tc>
      </w:tr>
      <w:tr w:rsidR="00645575" w14:paraId="583182BE" w14:textId="77777777">
        <w:tc>
          <w:tcPr>
            <w:tcW w:w="1980" w:type="dxa"/>
          </w:tcPr>
          <w:p w14:paraId="792E7039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05942AF4" w14:textId="77777777" w:rsidR="00645575" w:rsidRDefault="00000000">
            <w:pPr>
              <w:pStyle w:val="Compact"/>
            </w:pPr>
            <w:r>
              <w:t>Minutes / zone (runtime)</w:t>
            </w:r>
          </w:p>
        </w:tc>
        <w:tc>
          <w:tcPr>
            <w:tcW w:w="1980" w:type="dxa"/>
          </w:tcPr>
          <w:p w14:paraId="20408A0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66FB77D8" w14:textId="77777777" w:rsidR="00645575" w:rsidRDefault="00000000">
            <w:pPr>
              <w:pStyle w:val="Compact"/>
            </w:pPr>
            <w:r>
              <w:t>Operational/programming observation.</w:t>
            </w:r>
          </w:p>
        </w:tc>
      </w:tr>
      <w:tr w:rsidR="00645575" w14:paraId="7313F9C2" w14:textId="77777777">
        <w:tc>
          <w:tcPr>
            <w:tcW w:w="1980" w:type="dxa"/>
          </w:tcPr>
          <w:p w14:paraId="7E7194BA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66639E60" w14:textId="77777777" w:rsidR="00645575" w:rsidRDefault="00000000">
            <w:pPr>
              <w:pStyle w:val="Compact"/>
            </w:pPr>
            <w:r>
              <w:t>No issues found</w:t>
            </w:r>
          </w:p>
        </w:tc>
        <w:tc>
          <w:tcPr>
            <w:tcW w:w="1980" w:type="dxa"/>
          </w:tcPr>
          <w:p w14:paraId="16BFBDF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4E86914" w14:textId="77777777" w:rsidR="00645575" w:rsidRDefault="00000000">
            <w:pPr>
              <w:pStyle w:val="Compact"/>
            </w:pPr>
            <w:r>
              <w:t>Mutually exclusive with failure items below.</w:t>
            </w:r>
          </w:p>
        </w:tc>
      </w:tr>
      <w:tr w:rsidR="00645575" w14:paraId="3FA8DF6D" w14:textId="77777777">
        <w:tc>
          <w:tcPr>
            <w:tcW w:w="1980" w:type="dxa"/>
          </w:tcPr>
          <w:p w14:paraId="60616AFB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1452016B" w14:textId="77777777" w:rsidR="00645575" w:rsidRDefault="00000000">
            <w:pPr>
              <w:pStyle w:val="Compact"/>
            </w:pPr>
            <w:r>
              <w:t>Broken head</w:t>
            </w:r>
          </w:p>
        </w:tc>
        <w:tc>
          <w:tcPr>
            <w:tcW w:w="1980" w:type="dxa"/>
          </w:tcPr>
          <w:p w14:paraId="290D1E5E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752D456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556FFA8E" w14:textId="77777777">
        <w:tc>
          <w:tcPr>
            <w:tcW w:w="1980" w:type="dxa"/>
          </w:tcPr>
          <w:p w14:paraId="4C903FEC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54F12D14" w14:textId="77777777" w:rsidR="00645575" w:rsidRDefault="00000000">
            <w:pPr>
              <w:pStyle w:val="Compact"/>
            </w:pPr>
            <w:r>
              <w:t>Broken / clogged nozzle</w:t>
            </w:r>
          </w:p>
        </w:tc>
        <w:tc>
          <w:tcPr>
            <w:tcW w:w="1980" w:type="dxa"/>
          </w:tcPr>
          <w:p w14:paraId="435B4B21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05E1C4A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53D53AF0" w14:textId="77777777">
        <w:tc>
          <w:tcPr>
            <w:tcW w:w="1980" w:type="dxa"/>
          </w:tcPr>
          <w:p w14:paraId="43EBF1DA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4DAA10FC" w14:textId="77777777" w:rsidR="00645575" w:rsidRDefault="00000000">
            <w:pPr>
              <w:pStyle w:val="Compact"/>
            </w:pPr>
            <w:r>
              <w:t>Sunken / tilted head</w:t>
            </w:r>
          </w:p>
        </w:tc>
        <w:tc>
          <w:tcPr>
            <w:tcW w:w="1980" w:type="dxa"/>
          </w:tcPr>
          <w:p w14:paraId="105A76C1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98A9078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5985D1A7" w14:textId="77777777">
        <w:tc>
          <w:tcPr>
            <w:tcW w:w="1980" w:type="dxa"/>
          </w:tcPr>
          <w:p w14:paraId="3642E008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3E995A63" w14:textId="77777777" w:rsidR="00645575" w:rsidRDefault="00000000">
            <w:pPr>
              <w:pStyle w:val="Compact"/>
            </w:pPr>
            <w:r>
              <w:t>Head not retracting</w:t>
            </w:r>
          </w:p>
        </w:tc>
        <w:tc>
          <w:tcPr>
            <w:tcW w:w="1980" w:type="dxa"/>
          </w:tcPr>
          <w:p w14:paraId="1C2D6CBF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15B19AA1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4D0ECDF8" w14:textId="77777777">
        <w:tc>
          <w:tcPr>
            <w:tcW w:w="1980" w:type="dxa"/>
          </w:tcPr>
          <w:p w14:paraId="7DC8D239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1C35DDC1" w14:textId="77777777" w:rsidR="00645575" w:rsidRDefault="00000000">
            <w:pPr>
              <w:pStyle w:val="Compact"/>
            </w:pPr>
            <w:r>
              <w:t>Head not rotating</w:t>
            </w:r>
          </w:p>
        </w:tc>
        <w:tc>
          <w:tcPr>
            <w:tcW w:w="1980" w:type="dxa"/>
          </w:tcPr>
          <w:p w14:paraId="5988F121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5976BC8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600DB365" w14:textId="77777777">
        <w:tc>
          <w:tcPr>
            <w:tcW w:w="1980" w:type="dxa"/>
          </w:tcPr>
          <w:p w14:paraId="4C0075BD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48B1BAE9" w14:textId="77777777" w:rsidR="00645575" w:rsidRDefault="00000000">
            <w:pPr>
              <w:pStyle w:val="Compact"/>
            </w:pPr>
            <w:r>
              <w:t>Overwatering onto hardscape</w:t>
            </w:r>
          </w:p>
        </w:tc>
        <w:tc>
          <w:tcPr>
            <w:tcW w:w="1980" w:type="dxa"/>
          </w:tcPr>
          <w:p w14:paraId="655C6205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42950CE" w14:textId="77777777" w:rsidR="00645575" w:rsidRDefault="00000000">
            <w:pPr>
              <w:pStyle w:val="Compact"/>
            </w:pPr>
            <w:r>
              <w:t>Region-specific delta.</w:t>
            </w:r>
          </w:p>
        </w:tc>
      </w:tr>
      <w:tr w:rsidR="00645575" w14:paraId="6AA18FBC" w14:textId="77777777">
        <w:tc>
          <w:tcPr>
            <w:tcW w:w="1980" w:type="dxa"/>
          </w:tcPr>
          <w:p w14:paraId="08A80B40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31C45CC2" w14:textId="77777777" w:rsidR="00645575" w:rsidRDefault="00000000">
            <w:pPr>
              <w:pStyle w:val="Compact"/>
            </w:pPr>
            <w:r>
              <w:t>Lateral leak</w:t>
            </w:r>
          </w:p>
        </w:tc>
        <w:tc>
          <w:tcPr>
            <w:tcW w:w="1980" w:type="dxa"/>
          </w:tcPr>
          <w:p w14:paraId="55275564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103D224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2C88130D" w14:textId="77777777">
        <w:tc>
          <w:tcPr>
            <w:tcW w:w="1980" w:type="dxa"/>
          </w:tcPr>
          <w:p w14:paraId="53140546" w14:textId="77777777" w:rsidR="00645575" w:rsidRDefault="00000000">
            <w:pPr>
              <w:pStyle w:val="Compact"/>
            </w:pPr>
            <w:r>
              <w:lastRenderedPageBreak/>
              <w:t>Zone</w:t>
            </w:r>
          </w:p>
        </w:tc>
        <w:tc>
          <w:tcPr>
            <w:tcW w:w="1980" w:type="dxa"/>
          </w:tcPr>
          <w:p w14:paraId="421B3070" w14:textId="77777777" w:rsidR="00645575" w:rsidRDefault="00000000">
            <w:pPr>
              <w:pStyle w:val="Compact"/>
            </w:pPr>
            <w:r>
              <w:t>Valve not activating</w:t>
            </w:r>
          </w:p>
        </w:tc>
        <w:tc>
          <w:tcPr>
            <w:tcW w:w="1980" w:type="dxa"/>
          </w:tcPr>
          <w:p w14:paraId="281E02A5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2583222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13EA91AD" w14:textId="77777777">
        <w:tc>
          <w:tcPr>
            <w:tcW w:w="1980" w:type="dxa"/>
          </w:tcPr>
          <w:p w14:paraId="7B4FA53F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398365B0" w14:textId="77777777" w:rsidR="00645575" w:rsidRDefault="00000000">
            <w:pPr>
              <w:pStyle w:val="Compact"/>
            </w:pPr>
            <w:r>
              <w:t>Seeping valve</w:t>
            </w:r>
          </w:p>
        </w:tc>
        <w:tc>
          <w:tcPr>
            <w:tcW w:w="1980" w:type="dxa"/>
          </w:tcPr>
          <w:p w14:paraId="00E0D7E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4CC7468E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2A095791" w14:textId="77777777">
        <w:tc>
          <w:tcPr>
            <w:tcW w:w="1980" w:type="dxa"/>
          </w:tcPr>
          <w:p w14:paraId="28E361DB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362DD764" w14:textId="77777777" w:rsidR="00645575" w:rsidRDefault="00000000">
            <w:pPr>
              <w:pStyle w:val="Compact"/>
            </w:pPr>
            <w:r>
              <w:t>Bad solenoid</w:t>
            </w:r>
          </w:p>
        </w:tc>
        <w:tc>
          <w:tcPr>
            <w:tcW w:w="1980" w:type="dxa"/>
          </w:tcPr>
          <w:p w14:paraId="17ACE01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5E1D6DC7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48163877" w14:textId="77777777">
        <w:tc>
          <w:tcPr>
            <w:tcW w:w="1980" w:type="dxa"/>
          </w:tcPr>
          <w:p w14:paraId="43711B36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652DAFAC" w14:textId="77777777" w:rsidR="00645575" w:rsidRDefault="00000000">
            <w:pPr>
              <w:pStyle w:val="Compact"/>
            </w:pPr>
            <w:r>
              <w:t>Valve box lid missing</w:t>
            </w:r>
          </w:p>
        </w:tc>
        <w:tc>
          <w:tcPr>
            <w:tcW w:w="1980" w:type="dxa"/>
          </w:tcPr>
          <w:p w14:paraId="24B93726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085623A" w14:textId="77777777" w:rsidR="00645575" w:rsidRDefault="00000000">
            <w:pPr>
              <w:pStyle w:val="Compact"/>
            </w:pPr>
            <w:r>
              <w:t>Failure item; creates an actionable checklist finding (can map to WOLI in AM flow).</w:t>
            </w:r>
          </w:p>
        </w:tc>
      </w:tr>
      <w:tr w:rsidR="00645575" w14:paraId="6C97734A" w14:textId="77777777">
        <w:tc>
          <w:tcPr>
            <w:tcW w:w="1980" w:type="dxa"/>
          </w:tcPr>
          <w:p w14:paraId="17810E91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4D188247" w14:textId="77777777" w:rsidR="00645575" w:rsidRDefault="00000000">
            <w:pPr>
              <w:pStyle w:val="Compact"/>
            </w:pPr>
            <w:r>
              <w:t>Broken drip line</w:t>
            </w:r>
          </w:p>
        </w:tc>
        <w:tc>
          <w:tcPr>
            <w:tcW w:w="1980" w:type="dxa"/>
          </w:tcPr>
          <w:p w14:paraId="404AC113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0EDDC33B" w14:textId="77777777" w:rsidR="00645575" w:rsidRDefault="00000000">
            <w:pPr>
              <w:pStyle w:val="Compact"/>
            </w:pPr>
            <w:r>
              <w:t>Drip-only branch.</w:t>
            </w:r>
          </w:p>
        </w:tc>
      </w:tr>
      <w:tr w:rsidR="00645575" w14:paraId="6A0BF869" w14:textId="77777777">
        <w:tc>
          <w:tcPr>
            <w:tcW w:w="1980" w:type="dxa"/>
          </w:tcPr>
          <w:p w14:paraId="092EDB51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65A06899" w14:textId="77777777" w:rsidR="00645575" w:rsidRDefault="00000000">
            <w:pPr>
              <w:pStyle w:val="Compact"/>
            </w:pPr>
            <w:r>
              <w:t>Drip emitters / filter / regulator OK?</w:t>
            </w:r>
          </w:p>
        </w:tc>
        <w:tc>
          <w:tcPr>
            <w:tcW w:w="1980" w:type="dxa"/>
          </w:tcPr>
          <w:p w14:paraId="55D99BEF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183FFE50" w14:textId="77777777" w:rsidR="00645575" w:rsidRDefault="00000000">
            <w:pPr>
              <w:pStyle w:val="Compact"/>
            </w:pPr>
            <w:r>
              <w:t>Drip-only branch.</w:t>
            </w:r>
          </w:p>
        </w:tc>
      </w:tr>
      <w:tr w:rsidR="00645575" w14:paraId="0145136D" w14:textId="77777777">
        <w:tc>
          <w:tcPr>
            <w:tcW w:w="1980" w:type="dxa"/>
          </w:tcPr>
          <w:p w14:paraId="6845BA92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5613587E" w14:textId="77777777" w:rsidR="00645575" w:rsidRDefault="00000000">
            <w:pPr>
              <w:pStyle w:val="Compact"/>
            </w:pPr>
            <w:r>
              <w:t>Station wiring fault observed?</w:t>
            </w:r>
          </w:p>
        </w:tc>
        <w:tc>
          <w:tcPr>
            <w:tcW w:w="1980" w:type="dxa"/>
          </w:tcPr>
          <w:p w14:paraId="3F36B15D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303F2397" w14:textId="77777777" w:rsidR="00645575" w:rsidRDefault="00000000">
            <w:pPr>
              <w:pStyle w:val="Compact"/>
            </w:pPr>
            <w:r>
              <w:t>Captures station-level electrical issues linked to the zone.</w:t>
            </w:r>
          </w:p>
        </w:tc>
      </w:tr>
      <w:tr w:rsidR="00645575" w14:paraId="7A9C41BB" w14:textId="77777777">
        <w:tc>
          <w:tcPr>
            <w:tcW w:w="1980" w:type="dxa"/>
          </w:tcPr>
          <w:p w14:paraId="5206FF95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7187DFCD" w14:textId="77777777" w:rsidR="00645575" w:rsidRDefault="00000000">
            <w:pPr>
              <w:pStyle w:val="Compact"/>
            </w:pPr>
            <w:r>
              <w:t>Repairs made on site this visit?</w:t>
            </w:r>
          </w:p>
        </w:tc>
        <w:tc>
          <w:tcPr>
            <w:tcW w:w="1980" w:type="dxa"/>
          </w:tcPr>
          <w:p w14:paraId="04A1BDA1" w14:textId="77777777" w:rsidR="00645575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4BF46A3B" w14:textId="77777777" w:rsidR="00645575" w:rsidRDefault="00000000">
            <w:pPr>
              <w:pStyle w:val="Compact"/>
            </w:pPr>
            <w:r>
              <w:t>Captures whether the tech completed corrective work.</w:t>
            </w:r>
          </w:p>
        </w:tc>
      </w:tr>
      <w:tr w:rsidR="00645575" w14:paraId="4D9795F4" w14:textId="77777777">
        <w:tc>
          <w:tcPr>
            <w:tcW w:w="1980" w:type="dxa"/>
          </w:tcPr>
          <w:p w14:paraId="57929D24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2EA351CF" w14:textId="77777777" w:rsidR="00645575" w:rsidRDefault="00000000">
            <w:pPr>
              <w:pStyle w:val="Compact"/>
            </w:pPr>
            <w:r>
              <w:t>Repair description</w:t>
            </w:r>
          </w:p>
        </w:tc>
        <w:tc>
          <w:tcPr>
            <w:tcW w:w="1980" w:type="dxa"/>
          </w:tcPr>
          <w:p w14:paraId="4A8642F9" w14:textId="77777777" w:rsidR="00645575" w:rsidRDefault="00000000">
            <w:pPr>
              <w:pStyle w:val="Compact"/>
            </w:pPr>
            <w:r>
              <w:t>Conditional</w:t>
            </w:r>
          </w:p>
        </w:tc>
        <w:tc>
          <w:tcPr>
            <w:tcW w:w="1980" w:type="dxa"/>
          </w:tcPr>
          <w:p w14:paraId="1BC41CF5" w14:textId="77777777" w:rsidR="00645575" w:rsidRDefault="00000000">
            <w:pPr>
              <w:pStyle w:val="Compact"/>
            </w:pPr>
            <w:r>
              <w:t>Required when repairs were made.</w:t>
            </w:r>
          </w:p>
        </w:tc>
      </w:tr>
      <w:tr w:rsidR="00645575" w14:paraId="0D02C489" w14:textId="77777777">
        <w:tc>
          <w:tcPr>
            <w:tcW w:w="1980" w:type="dxa"/>
          </w:tcPr>
          <w:p w14:paraId="4B609F43" w14:textId="77777777" w:rsidR="00645575" w:rsidRDefault="00000000">
            <w:pPr>
              <w:pStyle w:val="Compact"/>
            </w:pPr>
            <w:r>
              <w:t>Zone</w:t>
            </w:r>
          </w:p>
        </w:tc>
        <w:tc>
          <w:tcPr>
            <w:tcW w:w="1980" w:type="dxa"/>
          </w:tcPr>
          <w:p w14:paraId="54CA9D36" w14:textId="77777777" w:rsidR="00645575" w:rsidRDefault="00000000">
            <w:pPr>
              <w:pStyle w:val="Compact"/>
            </w:pPr>
            <w:r>
              <w:t>Zone notes</w:t>
            </w:r>
          </w:p>
        </w:tc>
        <w:tc>
          <w:tcPr>
            <w:tcW w:w="1980" w:type="dxa"/>
          </w:tcPr>
          <w:p w14:paraId="7BFE1294" w14:textId="77777777" w:rsidR="00645575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5D1BC288" w14:textId="77777777" w:rsidR="00645575" w:rsidRDefault="00000000">
            <w:pPr>
              <w:pStyle w:val="Compact"/>
            </w:pPr>
            <w:r>
              <w:t>Free-form inspection notes.</w:t>
            </w:r>
          </w:p>
        </w:tc>
      </w:tr>
    </w:tbl>
    <w:p w14:paraId="3E3A692D" w14:textId="77777777" w:rsidR="00645575" w:rsidRDefault="00000000">
      <w:pPr>
        <w:pStyle w:val="Heading3"/>
      </w:pPr>
      <w:bookmarkStart w:id="16" w:name="component-metadata-non-hierarchy"/>
      <w:bookmarkEnd w:id="15"/>
      <w:r>
        <w:t>2.13 Component Metadata (Non-Hierarchy)</w:t>
      </w:r>
    </w:p>
    <w:p w14:paraId="61E1C008" w14:textId="77777777" w:rsidR="00645575" w:rsidRDefault="00000000">
      <w:pPr>
        <w:pStyle w:val="FirstParagraph"/>
      </w:pPr>
      <w:r>
        <w:t>Valve, head, drip, station, and other zone-level equipment details are modeled as metadata attached to Standard hierarchy assets. This keeps the hierarchy fixed at System -&gt; Point of Connection -&gt; Controller -&gt; Zone (with Pump, Backflow, Master Valve, and Flow Sensor as Point-of-Connection children) while still supporting detailed operational capture.</w:t>
      </w:r>
    </w:p>
    <w:p w14:paraId="2C90E732" w14:textId="77777777" w:rsidR="00645575" w:rsidRDefault="00000000">
      <w:pPr>
        <w:pStyle w:val="BodyText"/>
      </w:pPr>
      <w:r>
        <w:lastRenderedPageBreak/>
        <w:t>Examples: 1. Zone-level metadata: valve type, head mix, emitter profile, lateral pipe attributes. 2. Controller-level metadata: sensor package, flow monitoring setup. 3. Backflow-level metadata: compliance and testing attributes.</w:t>
      </w:r>
      <w:bookmarkEnd w:id="0"/>
      <w:bookmarkEnd w:id="3"/>
      <w:bookmarkEnd w:id="16"/>
    </w:p>
    <w:sectPr w:rsidR="006455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BE3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2FE3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718916">
    <w:abstractNumId w:val="0"/>
  </w:num>
  <w:num w:numId="2" w16cid:durableId="20502544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575"/>
    <w:rsid w:val="00572CE7"/>
    <w:rsid w:val="00645575"/>
    <w:rsid w:val="00C8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5FAA"/>
  <w15:docId w15:val="{11DB70D0-76C1-4340-8D59-F651DA47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2075</Words>
  <Characters>12785</Characters>
  <Application>Microsoft Office Word</Application>
  <DocSecurity>0</DocSecurity>
  <Lines>1065</Lines>
  <Paragraphs>675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Greg Ehrenberg</cp:lastModifiedBy>
  <cp:revision>2</cp:revision>
  <dcterms:created xsi:type="dcterms:W3CDTF">2026-06-02T18:41:00Z</dcterms:created>
  <dcterms:modified xsi:type="dcterms:W3CDTF">2026-06-02T18:44:00Z</dcterms:modified>
</cp:coreProperties>
</file>