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05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"/>
        <w:gridCol w:w="5745"/>
        <w:gridCol w:w="15"/>
        <w:gridCol w:w="255"/>
        <w:gridCol w:w="15"/>
        <w:gridCol w:w="5745"/>
        <w:gridCol w:w="15"/>
      </w:tblGrid>
      <w:tr w:rsidR="002D7379" w:rsidRPr="00054757" w14:paraId="2E7F45EF" w14:textId="77777777" w:rsidTr="00054757">
        <w:trPr>
          <w:gridAfter w:val="1"/>
          <w:wAfter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275B5298" w14:textId="6D75793B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Kanban</w:t>
            </w:r>
          </w:p>
        </w:tc>
        <w:tc>
          <w:tcPr>
            <w:tcW w:w="270" w:type="dxa"/>
            <w:gridSpan w:val="2"/>
            <w:vAlign w:val="center"/>
          </w:tcPr>
          <w:p w14:paraId="757C68CF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40CDB400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t>Best Project Ever</w:t>
            </w:r>
          </w:p>
        </w:tc>
      </w:tr>
      <w:tr w:rsidR="005A2ABB" w:rsidRPr="00054757" w14:paraId="62522813" w14:textId="77777777" w:rsidTr="00054757">
        <w:trPr>
          <w:gridAfter w:val="1"/>
          <w:wAfter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63AAA4CF" w14:textId="3514D31D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248181E0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17603EB3" w14:textId="1454D755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proofErr w:type="spellStart"/>
            <w:r w:rsidRPr="00054757">
              <w:rPr>
                <w:rFonts w:ascii="Arial Narrow" w:hAnsi="Arial Narrow"/>
                <w:sz w:val="144"/>
                <w:szCs w:val="120"/>
              </w:rPr>
              <w:t>Scrumban</w:t>
            </w:r>
            <w:proofErr w:type="spellEnd"/>
          </w:p>
        </w:tc>
      </w:tr>
      <w:tr w:rsidR="005A2ABB" w:rsidRPr="00054757" w14:paraId="582E02CE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04D852F2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Minimum Viable Product</w:t>
            </w:r>
          </w:p>
        </w:tc>
        <w:tc>
          <w:tcPr>
            <w:tcW w:w="270" w:type="dxa"/>
            <w:gridSpan w:val="2"/>
            <w:vAlign w:val="center"/>
          </w:tcPr>
          <w:p w14:paraId="79F2D2EB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73928CBC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</w:tr>
      <w:tr w:rsidR="005A2ABB" w:rsidRPr="00054757" w14:paraId="7EE6DF18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82E7213" w14:textId="76E3003A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lastRenderedPageBreak/>
              <w:t>A-Ha’s</w:t>
            </w:r>
          </w:p>
        </w:tc>
        <w:tc>
          <w:tcPr>
            <w:tcW w:w="270" w:type="dxa"/>
            <w:gridSpan w:val="2"/>
            <w:vAlign w:val="center"/>
          </w:tcPr>
          <w:p w14:paraId="28DB298E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7AD600BA" w14:textId="77E7A807" w:rsidR="005A2ABB" w:rsidRPr="00DF086E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20"/>
                <w:szCs w:val="120"/>
              </w:rPr>
            </w:pPr>
            <w:r w:rsidRPr="00DF086E">
              <w:rPr>
                <w:rFonts w:ascii="Arial Narrow" w:hAnsi="Arial Narrow"/>
                <w:sz w:val="120"/>
                <w:szCs w:val="120"/>
              </w:rPr>
              <w:t xml:space="preserve">Agile </w:t>
            </w:r>
            <w:r w:rsidR="00DF086E" w:rsidRPr="00DF086E">
              <w:rPr>
                <w:rFonts w:ascii="Arial Narrow" w:hAnsi="Arial Narrow"/>
                <w:sz w:val="120"/>
                <w:szCs w:val="120"/>
              </w:rPr>
              <w:t>Governance</w:t>
            </w:r>
          </w:p>
        </w:tc>
      </w:tr>
      <w:tr w:rsidR="005A2ABB" w:rsidRPr="00054757" w14:paraId="43D40131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A09A1E9" w14:textId="77777777" w:rsidR="005A2ABB" w:rsidRPr="00054757" w:rsidRDefault="002D7379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t>Triangle</w:t>
            </w:r>
          </w:p>
        </w:tc>
        <w:tc>
          <w:tcPr>
            <w:tcW w:w="270" w:type="dxa"/>
            <w:gridSpan w:val="2"/>
            <w:vAlign w:val="center"/>
          </w:tcPr>
          <w:p w14:paraId="5E957422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26952C5F" w14:textId="77777777" w:rsidR="005A2ABB" w:rsidRPr="00DF086E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20"/>
                <w:szCs w:val="120"/>
              </w:rPr>
            </w:pPr>
            <w:r w:rsidRPr="00DF086E">
              <w:rPr>
                <w:rFonts w:ascii="Arial Narrow" w:hAnsi="Arial Narrow"/>
                <w:sz w:val="120"/>
                <w:szCs w:val="120"/>
              </w:rPr>
              <w:t>Introduction</w:t>
            </w:r>
          </w:p>
        </w:tc>
      </w:tr>
      <w:tr w:rsidR="005A2ABB" w:rsidRPr="00054757" w14:paraId="4E38D8C0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373E95FC" w14:textId="4FACC4B7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t>Summer Meadow</w:t>
            </w:r>
          </w:p>
        </w:tc>
        <w:tc>
          <w:tcPr>
            <w:tcW w:w="270" w:type="dxa"/>
            <w:gridSpan w:val="2"/>
            <w:vAlign w:val="center"/>
          </w:tcPr>
          <w:p w14:paraId="770CAE93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3C9228ED" w14:textId="1F19E604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</w:tr>
      <w:tr w:rsidR="005A2ABB" w:rsidRPr="00054757" w14:paraId="08BA6691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5E0109E" w14:textId="18429D66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DF086E">
              <w:rPr>
                <w:rFonts w:ascii="Arial Narrow" w:hAnsi="Arial Narrow"/>
                <w:color w:val="538135" w:themeColor="accent6" w:themeShade="BF"/>
                <w:sz w:val="112"/>
                <w:szCs w:val="112"/>
              </w:rPr>
              <w:lastRenderedPageBreak/>
              <w:t>Marshmallow</w:t>
            </w: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10"/>
              </w:rPr>
              <w:t xml:space="preserve"> </w:t>
            </w:r>
            <w:r w:rsidRPr="00DF086E">
              <w:rPr>
                <w:rFonts w:ascii="Arial Narrow" w:hAnsi="Arial Narrow"/>
                <w:color w:val="538135" w:themeColor="accent6" w:themeShade="BF"/>
                <w:sz w:val="110"/>
                <w:szCs w:val="110"/>
              </w:rPr>
              <w:t>Challenge</w:t>
            </w:r>
          </w:p>
        </w:tc>
        <w:tc>
          <w:tcPr>
            <w:tcW w:w="270" w:type="dxa"/>
            <w:gridSpan w:val="2"/>
            <w:vAlign w:val="center"/>
          </w:tcPr>
          <w:p w14:paraId="2FEA798E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514615AD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Product Backlog</w:t>
            </w:r>
          </w:p>
        </w:tc>
      </w:tr>
      <w:tr w:rsidR="005A2ABB" w:rsidRPr="00054757" w14:paraId="2AD3E698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1FD7E8C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Sprint Backlog</w:t>
            </w:r>
          </w:p>
        </w:tc>
        <w:tc>
          <w:tcPr>
            <w:tcW w:w="270" w:type="dxa"/>
            <w:gridSpan w:val="2"/>
            <w:vAlign w:val="center"/>
          </w:tcPr>
          <w:p w14:paraId="24ECB1B4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276A0F26" w14:textId="77777777" w:rsidR="005A2ABB" w:rsidRPr="00DF086E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>Potentially Shippable Product Increments</w:t>
            </w:r>
          </w:p>
        </w:tc>
      </w:tr>
      <w:tr w:rsidR="005A2ABB" w:rsidRPr="00054757" w14:paraId="324D88F5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400F121A" w14:textId="77777777" w:rsidR="00DF086E" w:rsidRPr="00DF086E" w:rsidRDefault="002D7379" w:rsidP="0027597F">
            <w:pPr>
              <w:ind w:left="144" w:right="144"/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 xml:space="preserve">Development </w:t>
            </w:r>
          </w:p>
          <w:p w14:paraId="1E421B21" w14:textId="4630252D" w:rsidR="005A2ABB" w:rsidRPr="00DF086E" w:rsidRDefault="002D7379" w:rsidP="0027597F">
            <w:pPr>
              <w:ind w:left="144" w:right="144"/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>Team</w:t>
            </w:r>
          </w:p>
        </w:tc>
        <w:tc>
          <w:tcPr>
            <w:tcW w:w="270" w:type="dxa"/>
            <w:gridSpan w:val="2"/>
            <w:vAlign w:val="center"/>
          </w:tcPr>
          <w:p w14:paraId="69178685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46908BBC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Sprint</w:t>
            </w:r>
          </w:p>
        </w:tc>
      </w:tr>
      <w:tr w:rsidR="005A2ABB" w:rsidRPr="00054757" w14:paraId="3219FD18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638BFACA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lastRenderedPageBreak/>
              <w:t>Sprint Planning</w:t>
            </w:r>
          </w:p>
        </w:tc>
        <w:tc>
          <w:tcPr>
            <w:tcW w:w="270" w:type="dxa"/>
            <w:gridSpan w:val="2"/>
            <w:vAlign w:val="center"/>
          </w:tcPr>
          <w:p w14:paraId="0C2104C8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69C1279F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Daily Scrum</w:t>
            </w:r>
          </w:p>
        </w:tc>
      </w:tr>
      <w:tr w:rsidR="005A2ABB" w:rsidRPr="00054757" w14:paraId="59CDCF20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2A0F3EA3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Product Backlog Refinement</w:t>
            </w:r>
          </w:p>
        </w:tc>
        <w:tc>
          <w:tcPr>
            <w:tcW w:w="270" w:type="dxa"/>
            <w:gridSpan w:val="2"/>
            <w:vAlign w:val="center"/>
          </w:tcPr>
          <w:p w14:paraId="25E2C08B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0701595C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t>Celebrity Ordering</w:t>
            </w:r>
          </w:p>
        </w:tc>
      </w:tr>
      <w:tr w:rsidR="005A2ABB" w:rsidRPr="00054757" w14:paraId="0B5114E6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478FDB03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Sprint Review</w:t>
            </w:r>
          </w:p>
        </w:tc>
        <w:tc>
          <w:tcPr>
            <w:tcW w:w="270" w:type="dxa"/>
            <w:gridSpan w:val="2"/>
            <w:vAlign w:val="center"/>
          </w:tcPr>
          <w:p w14:paraId="74D1DA81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31B86D97" w14:textId="77777777" w:rsidR="005A2ABB" w:rsidRPr="00DF086E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06"/>
                <w:szCs w:val="106"/>
              </w:rPr>
            </w:pPr>
            <w:r w:rsidRPr="00DF086E">
              <w:rPr>
                <w:rFonts w:ascii="Arial Narrow" w:hAnsi="Arial Narrow"/>
                <w:sz w:val="106"/>
                <w:szCs w:val="106"/>
              </w:rPr>
              <w:t>Retrospective</w:t>
            </w:r>
          </w:p>
        </w:tc>
      </w:tr>
      <w:tr w:rsidR="005A2ABB" w:rsidRPr="00054757" w14:paraId="65BF76EC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409B6344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lastRenderedPageBreak/>
              <w:t>Build</w:t>
            </w:r>
            <w:bookmarkStart w:id="0" w:name="_GoBack"/>
            <w:bookmarkEnd w:id="0"/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t>ing Paper Airplanes</w:t>
            </w:r>
          </w:p>
        </w:tc>
        <w:tc>
          <w:tcPr>
            <w:tcW w:w="270" w:type="dxa"/>
            <w:gridSpan w:val="2"/>
            <w:vAlign w:val="center"/>
          </w:tcPr>
          <w:p w14:paraId="243C0BE2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48F66C8D" w14:textId="77777777" w:rsidR="00DF086E" w:rsidRPr="00DF086E" w:rsidRDefault="002D7379" w:rsidP="0027597F">
            <w:pPr>
              <w:ind w:left="144" w:right="144"/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>Complicated</w:t>
            </w:r>
            <w:r w:rsidRPr="00054757">
              <w:rPr>
                <w:rFonts w:ascii="Arial Narrow" w:hAnsi="Arial Narrow"/>
                <w:sz w:val="144"/>
                <w:szCs w:val="110"/>
              </w:rPr>
              <w:t xml:space="preserve"> </w:t>
            </w:r>
            <w:r w:rsidRPr="00DF086E">
              <w:rPr>
                <w:rFonts w:ascii="Arial Narrow" w:hAnsi="Arial Narrow"/>
                <w:sz w:val="110"/>
                <w:szCs w:val="110"/>
              </w:rPr>
              <w:t xml:space="preserve">vs. </w:t>
            </w:r>
          </w:p>
          <w:p w14:paraId="2EA0B153" w14:textId="1D3658B9" w:rsidR="005A2ABB" w:rsidRPr="00054757" w:rsidRDefault="002D7379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>Complex</w:t>
            </w:r>
          </w:p>
        </w:tc>
      </w:tr>
      <w:tr w:rsidR="005A2ABB" w:rsidRPr="00054757" w14:paraId="61599414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D42174B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Scrum Overview</w:t>
            </w:r>
          </w:p>
        </w:tc>
        <w:tc>
          <w:tcPr>
            <w:tcW w:w="270" w:type="dxa"/>
            <w:gridSpan w:val="2"/>
            <w:vAlign w:val="center"/>
          </w:tcPr>
          <w:p w14:paraId="6B849719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58A587DA" w14:textId="075301B5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proofErr w:type="spellStart"/>
            <w:r w:rsidRPr="00054757">
              <w:rPr>
                <w:rFonts w:ascii="Arial Narrow" w:hAnsi="Arial Narrow"/>
                <w:sz w:val="144"/>
                <w:szCs w:val="120"/>
              </w:rPr>
              <w:t>BDUF</w:t>
            </w:r>
            <w:proofErr w:type="spellEnd"/>
          </w:p>
        </w:tc>
      </w:tr>
      <w:tr w:rsidR="005A2ABB" w:rsidRPr="00054757" w14:paraId="66F3F2F8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4492B3F5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Product Owner</w:t>
            </w:r>
          </w:p>
        </w:tc>
        <w:tc>
          <w:tcPr>
            <w:tcW w:w="270" w:type="dxa"/>
            <w:gridSpan w:val="2"/>
            <w:vAlign w:val="center"/>
          </w:tcPr>
          <w:p w14:paraId="4B0E9F09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0AF7FEBB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Scrum Master</w:t>
            </w:r>
          </w:p>
        </w:tc>
      </w:tr>
      <w:tr w:rsidR="005A2ABB" w:rsidRPr="00054757" w14:paraId="069F6B2C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37BD0649" w14:textId="77777777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  <w:lastRenderedPageBreak/>
              <w:t>Tour de Sprint</w:t>
            </w:r>
          </w:p>
        </w:tc>
        <w:tc>
          <w:tcPr>
            <w:tcW w:w="270" w:type="dxa"/>
            <w:gridSpan w:val="2"/>
            <w:vAlign w:val="center"/>
          </w:tcPr>
          <w:p w14:paraId="69A6F177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61D5D274" w14:textId="77777777" w:rsidR="00985834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 xml:space="preserve">Parking </w:t>
            </w:r>
          </w:p>
          <w:p w14:paraId="448A3EFE" w14:textId="3C45EE5A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Lot</w:t>
            </w:r>
          </w:p>
        </w:tc>
      </w:tr>
      <w:tr w:rsidR="005A2ABB" w:rsidRPr="00054757" w14:paraId="4342FB05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2CDF22BE" w14:textId="276BA521" w:rsidR="005A2ABB" w:rsidRPr="00054757" w:rsidRDefault="00985834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  <w:r w:rsidRPr="00054757">
              <w:rPr>
                <w:rFonts w:ascii="Arial Narrow" w:hAnsi="Arial Narrow"/>
                <w:sz w:val="144"/>
                <w:szCs w:val="120"/>
              </w:rPr>
              <w:t>A-ha’s!</w:t>
            </w:r>
          </w:p>
        </w:tc>
        <w:tc>
          <w:tcPr>
            <w:tcW w:w="270" w:type="dxa"/>
            <w:gridSpan w:val="2"/>
            <w:vAlign w:val="center"/>
          </w:tcPr>
          <w:p w14:paraId="0744AFDD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4C113BCC" w14:textId="77777777" w:rsidR="00DF086E" w:rsidRDefault="00985834" w:rsidP="0027597F">
            <w:pPr>
              <w:tabs>
                <w:tab w:val="left" w:pos="1524"/>
              </w:tabs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 xml:space="preserve">Requirements vs. </w:t>
            </w:r>
          </w:p>
          <w:p w14:paraId="711B66C8" w14:textId="30AF31AB" w:rsidR="005A2ABB" w:rsidRPr="00DF086E" w:rsidRDefault="00985834" w:rsidP="0027597F">
            <w:pPr>
              <w:tabs>
                <w:tab w:val="left" w:pos="1524"/>
              </w:tabs>
              <w:jc w:val="center"/>
              <w:rPr>
                <w:rFonts w:ascii="Arial Narrow" w:hAnsi="Arial Narrow"/>
                <w:sz w:val="110"/>
                <w:szCs w:val="110"/>
              </w:rPr>
            </w:pPr>
            <w:r w:rsidRPr="00DF086E">
              <w:rPr>
                <w:rFonts w:ascii="Arial Narrow" w:hAnsi="Arial Narrow"/>
                <w:sz w:val="110"/>
                <w:szCs w:val="110"/>
              </w:rPr>
              <w:t>Design</w:t>
            </w:r>
          </w:p>
        </w:tc>
      </w:tr>
      <w:tr w:rsidR="005A2ABB" w:rsidRPr="00054757" w14:paraId="5756D048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BA4CC19" w14:textId="304D159B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7C36E0C0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605927C0" w14:textId="77777777" w:rsidR="005A2ABB" w:rsidRPr="00054757" w:rsidRDefault="005A2ABB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</w:tr>
      <w:tr w:rsidR="00054757" w:rsidRPr="00054757" w14:paraId="17D26506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38814AB3" w14:textId="24C3D1C4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531B881F" w14:textId="77777777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6241F7F5" w14:textId="724194BE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color w:val="538135" w:themeColor="accent6" w:themeShade="BF"/>
                <w:sz w:val="144"/>
                <w:szCs w:val="110"/>
              </w:rPr>
            </w:pPr>
          </w:p>
        </w:tc>
      </w:tr>
      <w:tr w:rsidR="00054757" w:rsidRPr="00054757" w14:paraId="09A5ADE6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7D7A43AF" w14:textId="39AF3A10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06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56838CBB" w14:textId="77777777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0FBABB07" w14:textId="10029F7A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color w:val="538135" w:themeColor="accent6" w:themeShade="BF"/>
                <w:sz w:val="144"/>
                <w:szCs w:val="120"/>
              </w:rPr>
            </w:pPr>
          </w:p>
        </w:tc>
      </w:tr>
      <w:tr w:rsidR="00054757" w:rsidRPr="00054757" w14:paraId="21B69652" w14:textId="77777777" w:rsidTr="00054757">
        <w:trPr>
          <w:gridBefore w:val="1"/>
          <w:wBefore w:w="15" w:type="dxa"/>
          <w:cantSplit/>
          <w:trHeight w:hRule="exact" w:val="4799"/>
        </w:trPr>
        <w:tc>
          <w:tcPr>
            <w:tcW w:w="5760" w:type="dxa"/>
            <w:gridSpan w:val="2"/>
            <w:vAlign w:val="center"/>
          </w:tcPr>
          <w:p w14:paraId="340D066E" w14:textId="7D8CAD00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72BC7470" w14:textId="77777777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42CBDBA8" w14:textId="11800240" w:rsidR="00054757" w:rsidRPr="00054757" w:rsidRDefault="00054757" w:rsidP="0027597F">
            <w:pPr>
              <w:ind w:left="144" w:right="144"/>
              <w:jc w:val="center"/>
              <w:rPr>
                <w:rFonts w:ascii="Arial Narrow" w:hAnsi="Arial Narrow"/>
                <w:sz w:val="144"/>
                <w:szCs w:val="120"/>
              </w:rPr>
            </w:pPr>
          </w:p>
        </w:tc>
      </w:tr>
    </w:tbl>
    <w:p w14:paraId="245E9275" w14:textId="77777777" w:rsidR="005A2ABB" w:rsidRPr="00054757" w:rsidRDefault="005A2ABB" w:rsidP="00054757">
      <w:pPr>
        <w:ind w:right="144"/>
        <w:rPr>
          <w:vanish/>
          <w:sz w:val="144"/>
          <w:szCs w:val="100"/>
        </w:rPr>
      </w:pPr>
    </w:p>
    <w:sectPr w:rsidR="005A2ABB" w:rsidRPr="00054757" w:rsidSect="002D7379">
      <w:type w:val="continuous"/>
      <w:pgSz w:w="12240" w:h="15840"/>
      <w:pgMar w:top="720" w:right="227" w:bottom="0" w:left="22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4439B" w14:textId="77777777" w:rsidR="00573EFC" w:rsidRDefault="00573EFC" w:rsidP="00DF086E">
      <w:pPr>
        <w:spacing w:after="0" w:line="240" w:lineRule="auto"/>
      </w:pPr>
      <w:r>
        <w:separator/>
      </w:r>
    </w:p>
  </w:endnote>
  <w:endnote w:type="continuationSeparator" w:id="0">
    <w:p w14:paraId="65CC8CF3" w14:textId="77777777" w:rsidR="00573EFC" w:rsidRDefault="00573EFC" w:rsidP="00DF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F4E7" w14:textId="77777777" w:rsidR="00573EFC" w:rsidRDefault="00573EFC" w:rsidP="00DF086E">
      <w:pPr>
        <w:spacing w:after="0" w:line="240" w:lineRule="auto"/>
      </w:pPr>
      <w:r>
        <w:separator/>
      </w:r>
    </w:p>
  </w:footnote>
  <w:footnote w:type="continuationSeparator" w:id="0">
    <w:p w14:paraId="5886A690" w14:textId="77777777" w:rsidR="00573EFC" w:rsidRDefault="00573EFC" w:rsidP="00DF0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BB"/>
    <w:rsid w:val="00054757"/>
    <w:rsid w:val="0027597F"/>
    <w:rsid w:val="002D7379"/>
    <w:rsid w:val="00324171"/>
    <w:rsid w:val="00573EFC"/>
    <w:rsid w:val="005A2ABB"/>
    <w:rsid w:val="00716705"/>
    <w:rsid w:val="007E1D92"/>
    <w:rsid w:val="007F77FA"/>
    <w:rsid w:val="008D1AAD"/>
    <w:rsid w:val="00985834"/>
    <w:rsid w:val="00CF2E09"/>
    <w:rsid w:val="00DF086E"/>
    <w:rsid w:val="00EA74CF"/>
    <w:rsid w:val="00F40A3D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25867"/>
  <w15:chartTrackingRefBased/>
  <w15:docId w15:val="{C3D5810A-614E-406E-AF7C-3F70CA30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0836-09BD-40CD-9383-8684E083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Chaykoski</dc:creator>
  <cp:keywords/>
  <dc:description/>
  <cp:lastModifiedBy>Lana Chaykoski</cp:lastModifiedBy>
  <cp:revision>4</cp:revision>
  <cp:lastPrinted>2018-03-06T18:51:00Z</cp:lastPrinted>
  <dcterms:created xsi:type="dcterms:W3CDTF">2018-03-06T16:41:00Z</dcterms:created>
  <dcterms:modified xsi:type="dcterms:W3CDTF">2019-02-26T20:56:00Z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d64f09-e217-463c-ac25-a30717fce818_Enabled">
    <vt:lpwstr>True</vt:lpwstr>
  </property>
  <property fmtid="{D5CDD505-2E9C-101B-9397-08002B2CF9AE}" pid="3" name="MSIP_Label_57d64f09-e217-463c-ac25-a30717fce818_SiteId">
    <vt:lpwstr>b1b05ab2-8e59-4f35-8b83-76d9a026391c</vt:lpwstr>
  </property>
  <property fmtid="{D5CDD505-2E9C-101B-9397-08002B2CF9AE}" pid="4" name="MSIP_Label_57d64f09-e217-463c-ac25-a30717fce818_Owner">
    <vt:lpwstr>chaykosl@fcc.ca</vt:lpwstr>
  </property>
  <property fmtid="{D5CDD505-2E9C-101B-9397-08002B2CF9AE}" pid="5" name="MSIP_Label_57d64f09-e217-463c-ac25-a30717fce818_SetDate">
    <vt:lpwstr>2019-02-26T20:56:02.3380464Z</vt:lpwstr>
  </property>
  <property fmtid="{D5CDD505-2E9C-101B-9397-08002B2CF9AE}" pid="6" name="MSIP_Label_57d64f09-e217-463c-ac25-a30717fce818_Name">
    <vt:lpwstr>Internal</vt:lpwstr>
  </property>
  <property fmtid="{D5CDD505-2E9C-101B-9397-08002B2CF9AE}" pid="7" name="MSIP_Label_57d64f09-e217-463c-ac25-a30717fce818_Application">
    <vt:lpwstr>Microsoft Azure Information Protection</vt:lpwstr>
  </property>
  <property fmtid="{D5CDD505-2E9C-101B-9397-08002B2CF9AE}" pid="8" name="MSIP_Label_57d64f09-e217-463c-ac25-a30717fce818_Extended_MSFT_Method">
    <vt:lpwstr>Automatic</vt:lpwstr>
  </property>
  <property fmtid="{D5CDD505-2E9C-101B-9397-08002B2CF9AE}" pid="9" name="Sensitivity">
    <vt:lpwstr>Internal</vt:lpwstr>
  </property>
</Properties>
</file>