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B6C4DDF" w:rsidR="00431F66" w:rsidRDefault="006738AC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Требования к системе управления конфигурацией нормативной базы</w:t>
      </w:r>
    </w:p>
    <w:p w14:paraId="00000002" w14:textId="77777777" w:rsidR="00431F66" w:rsidRDefault="00431F66"/>
    <w:p w14:paraId="00000003" w14:textId="77777777" w:rsidR="00431F66" w:rsidRDefault="006738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Назначение системы</w:t>
      </w:r>
    </w:p>
    <w:p w14:paraId="00000004" w14:textId="77777777" w:rsidR="00431F66" w:rsidRDefault="00431F66">
      <w:pPr>
        <w:jc w:val="center"/>
        <w:rPr>
          <w:b/>
        </w:rPr>
      </w:pPr>
    </w:p>
    <w:p w14:paraId="00000005" w14:textId="77777777" w:rsidR="00431F66" w:rsidRDefault="006738AC">
      <w:pPr>
        <w:spacing w:line="325" w:lineRule="auto"/>
        <w:ind w:right="800" w:firstLine="720"/>
        <w:rPr>
          <w:sz w:val="21"/>
          <w:szCs w:val="21"/>
        </w:rPr>
      </w:pPr>
      <w:r>
        <w:rPr>
          <w:sz w:val="21"/>
          <w:szCs w:val="21"/>
        </w:rPr>
        <w:t xml:space="preserve">Система состоит из двух подсистем: </w:t>
      </w:r>
      <w:r>
        <w:rPr>
          <w:b/>
          <w:sz w:val="21"/>
          <w:szCs w:val="21"/>
        </w:rPr>
        <w:t>управления документами, включая управление содержимым</w:t>
      </w:r>
      <w:r>
        <w:rPr>
          <w:sz w:val="21"/>
          <w:szCs w:val="21"/>
        </w:rPr>
        <w:t xml:space="preserve"> и </w:t>
      </w:r>
      <w:r>
        <w:rPr>
          <w:b/>
          <w:sz w:val="21"/>
          <w:szCs w:val="21"/>
        </w:rPr>
        <w:t>управление требованиями</w:t>
      </w:r>
      <w:r>
        <w:rPr>
          <w:sz w:val="21"/>
          <w:szCs w:val="21"/>
        </w:rPr>
        <w:t>.</w:t>
      </w:r>
    </w:p>
    <w:p w14:paraId="00000006" w14:textId="77777777" w:rsidR="00431F66" w:rsidRDefault="00431F66">
      <w:pPr>
        <w:spacing w:line="325" w:lineRule="auto"/>
        <w:ind w:left="720" w:right="800"/>
        <w:rPr>
          <w:sz w:val="21"/>
          <w:szCs w:val="21"/>
          <w:shd w:val="clear" w:color="auto" w:fill="FBFBFB"/>
        </w:rPr>
      </w:pPr>
    </w:p>
    <w:p w14:paraId="00000007" w14:textId="77777777" w:rsidR="00431F66" w:rsidRDefault="006738AC">
      <w:pPr>
        <w:numPr>
          <w:ilvl w:val="0"/>
          <w:numId w:val="1"/>
        </w:numPr>
        <w:spacing w:line="325" w:lineRule="auto"/>
        <w:ind w:right="800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Управление документами</w:t>
      </w:r>
    </w:p>
    <w:p w14:paraId="00000008" w14:textId="77777777" w:rsidR="00431F66" w:rsidRDefault="00431F66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</w:p>
    <w:p w14:paraId="00000009" w14:textId="77777777" w:rsidR="00431F66" w:rsidRDefault="006738AC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В рамках подсистемы управления документами система предназначена для организации совместного процесса создания, хранения и редактирования документов и управления их содержимым в смысле поддержки версионности документа на уровне предложения.</w:t>
      </w:r>
    </w:p>
    <w:p w14:paraId="0000000A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14:paraId="0000000B" w14:textId="77777777" w:rsidR="00431F66" w:rsidRDefault="006738AC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Каждый документ представляет собой текст (содержимое) и связанный с ним набор атрибутов документа (карточка документа).</w:t>
      </w:r>
    </w:p>
    <w:p w14:paraId="0000000C" w14:textId="77777777" w:rsidR="00431F66" w:rsidRDefault="006738AC">
      <w:pPr>
        <w:spacing w:line="325" w:lineRule="auto"/>
        <w:ind w:right="800" w:firstLine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Набор атрибутов служит для классификации документов и навигации по базе документов (поиска, фильтрации).</w:t>
      </w:r>
    </w:p>
    <w:p w14:paraId="0000000D" w14:textId="77777777" w:rsidR="00431F66" w:rsidRDefault="00431F66">
      <w:pPr>
        <w:spacing w:line="325" w:lineRule="auto"/>
        <w:ind w:left="720" w:right="800"/>
        <w:rPr>
          <w:b/>
          <w:color w:val="222222"/>
          <w:sz w:val="21"/>
          <w:szCs w:val="21"/>
          <w:highlight w:val="white"/>
        </w:rPr>
      </w:pPr>
    </w:p>
    <w:p w14:paraId="0000000E" w14:textId="77777777" w:rsidR="00431F66" w:rsidRDefault="006738AC">
      <w:pPr>
        <w:spacing w:line="325" w:lineRule="auto"/>
        <w:ind w:left="720" w:right="800"/>
        <w:jc w:val="center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Основные функции системы</w:t>
      </w:r>
    </w:p>
    <w:p w14:paraId="0000000F" w14:textId="77777777" w:rsidR="00431F66" w:rsidRDefault="00431F66">
      <w:pPr>
        <w:spacing w:line="325" w:lineRule="auto"/>
        <w:ind w:left="720" w:right="800"/>
        <w:jc w:val="center"/>
        <w:rPr>
          <w:b/>
          <w:color w:val="222222"/>
          <w:sz w:val="21"/>
          <w:szCs w:val="21"/>
          <w:highlight w:val="white"/>
        </w:rPr>
      </w:pPr>
    </w:p>
    <w:p w14:paraId="00000010" w14:textId="77777777" w:rsidR="00431F66" w:rsidRDefault="006738AC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Хранение документов. </w:t>
      </w:r>
    </w:p>
    <w:p w14:paraId="00000011" w14:textId="77777777" w:rsidR="00431F66" w:rsidRDefault="006738AC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Документы хранятся в виде карточки документа и связанного с ней содержимого документа.</w:t>
      </w:r>
    </w:p>
    <w:p w14:paraId="00000012" w14:textId="77777777" w:rsidR="00431F66" w:rsidRDefault="006738AC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Создание, редактирование и удаление документов.</w:t>
      </w:r>
    </w:p>
    <w:p w14:paraId="00000013" w14:textId="1CD6FB62" w:rsidR="00431F66" w:rsidRDefault="006738AC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Система должна позволять создавать</w:t>
      </w:r>
      <w:r w:rsidR="00B85A26">
        <w:rPr>
          <w:color w:val="222222"/>
          <w:sz w:val="21"/>
          <w:szCs w:val="21"/>
          <w:highlight w:val="white"/>
          <w:lang w:val="ru-RU"/>
        </w:rPr>
        <w:t>,</w:t>
      </w:r>
      <w:r>
        <w:rPr>
          <w:color w:val="222222"/>
          <w:sz w:val="21"/>
          <w:szCs w:val="21"/>
          <w:highlight w:val="white"/>
        </w:rPr>
        <w:t xml:space="preserve"> изменять и удалять карточку документа и его содержимое.</w:t>
      </w:r>
    </w:p>
    <w:p w14:paraId="00000014" w14:textId="77777777" w:rsidR="00431F66" w:rsidRDefault="006738AC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Навигация по базе документов.</w:t>
      </w:r>
    </w:p>
    <w:p w14:paraId="00000015" w14:textId="77777777" w:rsidR="00431F66" w:rsidRDefault="006738AC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Система должна представлять документы в виде, удобном для навигации и поиска / фильтрации документов. Поиск должен быть реализован как по карточке документов (отдельным атрибутам, или в совокупности), так и по содержимому документа.</w:t>
      </w:r>
    </w:p>
    <w:p w14:paraId="00000016" w14:textId="77777777" w:rsidR="00431F66" w:rsidRDefault="006738AC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Совместная работа, разграничение прав доступа, аудит на уровне документов.</w:t>
      </w:r>
    </w:p>
    <w:p w14:paraId="00000017" w14:textId="42F7B637" w:rsidR="00431F66" w:rsidRDefault="006738AC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Система должна обеспечивать возможность совместной (коллективной) работы над документами. При этом в системе пользователи группируются по ролям. Каждая роль имеет собст</w:t>
      </w:r>
      <w:r w:rsidR="00B23057">
        <w:rPr>
          <w:color w:val="222222"/>
          <w:sz w:val="21"/>
          <w:szCs w:val="21"/>
          <w:highlight w:val="white"/>
        </w:rPr>
        <w:t xml:space="preserve">венный набор привилегий, как то: </w:t>
      </w:r>
      <w:bookmarkStart w:id="0" w:name="_GoBack"/>
      <w:bookmarkEnd w:id="0"/>
      <w:r>
        <w:rPr>
          <w:color w:val="222222"/>
          <w:sz w:val="21"/>
          <w:szCs w:val="21"/>
          <w:highlight w:val="white"/>
        </w:rPr>
        <w:t xml:space="preserve">создание карточки документа, создание содержимого, просмотр карточек </w:t>
      </w:r>
      <w:r>
        <w:rPr>
          <w:color w:val="222222"/>
          <w:sz w:val="21"/>
          <w:szCs w:val="21"/>
          <w:highlight w:val="white"/>
        </w:rPr>
        <w:lastRenderedPageBreak/>
        <w:t>документа, просмотр содержимого, изменения документа - предложение новой версии, одобрение версии, удаление документа.</w:t>
      </w:r>
    </w:p>
    <w:p w14:paraId="00000018" w14:textId="77777777" w:rsidR="00431F66" w:rsidRDefault="006738AC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Управление содержимым документа. Поддержка версионности. Поддержка сравнения версий документа.</w:t>
      </w:r>
    </w:p>
    <w:p w14:paraId="00000019" w14:textId="77777777" w:rsidR="00431F66" w:rsidRDefault="006738AC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Версионность документа поддерживается на уровне отдельного предложения. </w:t>
      </w:r>
      <w:commentRangeStart w:id="1"/>
      <w:r>
        <w:rPr>
          <w:color w:val="222222"/>
          <w:sz w:val="21"/>
          <w:szCs w:val="21"/>
          <w:highlight w:val="white"/>
        </w:rPr>
        <w:t>Предложения в тексте разделяются знаком “.” с последующем пробельным символом (пробел, табуляция, символ новой строки).</w:t>
      </w:r>
      <w:commentRangeEnd w:id="1"/>
      <w:r>
        <w:commentReference w:id="1"/>
      </w:r>
      <w:r>
        <w:rPr>
          <w:color w:val="222222"/>
          <w:sz w:val="21"/>
          <w:szCs w:val="21"/>
          <w:highlight w:val="white"/>
        </w:rPr>
        <w:t xml:space="preserve"> Система должна обеспечивать возможность создание новой версии документа, откат к любой предыдущей версии и сравнение любых версий, которое показывает, какие предложения добавились, удалились или изменились.</w:t>
      </w:r>
    </w:p>
    <w:p w14:paraId="0000001A" w14:textId="77777777" w:rsidR="00431F66" w:rsidRDefault="006738AC">
      <w:pPr>
        <w:numPr>
          <w:ilvl w:val="0"/>
          <w:numId w:val="2"/>
        </w:numPr>
        <w:spacing w:line="325" w:lineRule="auto"/>
        <w:ind w:right="80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>Поток документов.</w:t>
      </w:r>
    </w:p>
    <w:p w14:paraId="0000001B" w14:textId="77777777" w:rsidR="00431F66" w:rsidRDefault="006738AC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Поток или жизненный цикл документа включает в себя создание документа, изменение документа - предложения новой версии, фиксацию версии документа, откат к любой предыдущей версии, удаление документа. Создание новой версии документа и его удаление (любое изменение документа) должно включать подпроцесс одобрения этого изменения ответственным за это лицом (редактором).</w:t>
      </w:r>
    </w:p>
    <w:p w14:paraId="0000001C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14:paraId="0000001D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14:paraId="0000001E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14:paraId="0000001F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14:paraId="00000020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14:paraId="00000021" w14:textId="77777777" w:rsidR="00431F66" w:rsidRDefault="006738AC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II. Управление требованиями</w:t>
      </w:r>
    </w:p>
    <w:p w14:paraId="00000022" w14:textId="77777777" w:rsidR="00431F66" w:rsidRDefault="00431F66">
      <w:pPr>
        <w:spacing w:line="325" w:lineRule="auto"/>
        <w:ind w:left="720" w:right="800"/>
        <w:jc w:val="center"/>
        <w:rPr>
          <w:b/>
          <w:color w:val="222222"/>
          <w:sz w:val="28"/>
          <w:szCs w:val="28"/>
          <w:highlight w:val="white"/>
        </w:rPr>
      </w:pPr>
    </w:p>
    <w:p w14:paraId="00000023" w14:textId="77777777" w:rsidR="00431F66" w:rsidRDefault="006738AC">
      <w:pPr>
        <w:spacing w:line="325" w:lineRule="auto"/>
        <w:ind w:right="800" w:firstLine="720"/>
        <w:rPr>
          <w:b/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В рамках подсистемы управления требованиями система предназначена ...</w:t>
      </w:r>
    </w:p>
    <w:p w14:paraId="00000024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p w14:paraId="00000025" w14:textId="77777777" w:rsidR="00431F66" w:rsidRDefault="00431F66">
      <w:pPr>
        <w:spacing w:line="325" w:lineRule="auto"/>
        <w:ind w:left="720" w:right="800"/>
        <w:rPr>
          <w:color w:val="222222"/>
          <w:sz w:val="21"/>
          <w:szCs w:val="21"/>
          <w:highlight w:val="white"/>
        </w:rPr>
      </w:pPr>
    </w:p>
    <w:sectPr w:rsidR="00431F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regory Kanavenko" w:date="2020-03-27T08:53:00Z" w:initials="">
    <w:p w14:paraId="00000026" w14:textId="77777777" w:rsidR="00431F66" w:rsidRDefault="006738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уже, конечно, детали.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737"/>
    <w:multiLevelType w:val="multilevel"/>
    <w:tmpl w:val="B5EE1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974490"/>
    <w:multiLevelType w:val="multilevel"/>
    <w:tmpl w:val="FDC297D6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66"/>
    <w:rsid w:val="00431F66"/>
    <w:rsid w:val="006738AC"/>
    <w:rsid w:val="00B23057"/>
    <w:rsid w:val="00B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2A71"/>
  <w15:docId w15:val="{2997BEEC-57E9-400B-95F1-3B151B5B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738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738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</cp:lastModifiedBy>
  <cp:revision>4</cp:revision>
  <dcterms:created xsi:type="dcterms:W3CDTF">2020-03-27T11:41:00Z</dcterms:created>
  <dcterms:modified xsi:type="dcterms:W3CDTF">2020-03-27T11:54:00Z</dcterms:modified>
</cp:coreProperties>
</file>