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EB84" w14:textId="77777777" w:rsidR="007E1C41" w:rsidRDefault="007E1C41" w:rsidP="007E1C41">
      <w:pPr>
        <w:jc w:val="center"/>
      </w:pPr>
    </w:p>
    <w:p w14:paraId="2E4CE61E" w14:textId="43F86237" w:rsidR="007E1C41" w:rsidRDefault="007E1C41" w:rsidP="007E1C41">
      <w:pPr>
        <w:jc w:val="center"/>
      </w:pPr>
    </w:p>
    <w:p w14:paraId="5724EB75" w14:textId="77777777" w:rsidR="007E1C41" w:rsidRPr="00F3455A" w:rsidRDefault="007E1C41" w:rsidP="007E1C41"/>
    <w:p w14:paraId="4C7FCBD2" w14:textId="1B06E7C6" w:rsidR="007E1C41" w:rsidRDefault="007E1C41" w:rsidP="007E1C41">
      <w:pPr>
        <w:jc w:val="center"/>
        <w:rPr>
          <w:sz w:val="28"/>
          <w:szCs w:val="28"/>
          <w:lang w:val="en-US"/>
        </w:rPr>
      </w:pPr>
      <w:r w:rsidRPr="00AD55B8">
        <w:rPr>
          <w:sz w:val="28"/>
          <w:szCs w:val="28"/>
          <w:lang w:val="en-US"/>
        </w:rPr>
        <w:t>MSc in Data Analytics</w:t>
      </w:r>
    </w:p>
    <w:p w14:paraId="3B7212CA" w14:textId="5DDFE58E" w:rsidR="000B5100" w:rsidRPr="000B5100" w:rsidRDefault="000B5100" w:rsidP="007E1C41">
      <w:pPr>
        <w:jc w:val="center"/>
        <w:rPr>
          <w:sz w:val="28"/>
          <w:szCs w:val="28"/>
          <w:lang w:val="en-US"/>
        </w:rPr>
      </w:pPr>
      <w:r w:rsidRPr="000B5100">
        <w:rPr>
          <w:sz w:val="28"/>
          <w:szCs w:val="28"/>
          <w:lang w:val="en-US"/>
        </w:rPr>
        <w:t>Life Assurance Application Conversion Prediction using Supervised Machine Learning</w:t>
      </w:r>
    </w:p>
    <w:p w14:paraId="5DBB13F9" w14:textId="77777777" w:rsidR="007E1C41" w:rsidRDefault="007E1C41" w:rsidP="007E1C41"/>
    <w:sdt>
      <w:sdtPr>
        <w:rPr>
          <w:color w:val="595959" w:themeColor="text1" w:themeTint="A6"/>
          <w:sz w:val="28"/>
          <w:szCs w:val="28"/>
          <w:lang w:val="nl-NL"/>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Content>
        <w:p w14:paraId="6CFA2BBE" w14:textId="62FED6AA" w:rsidR="007E1C41" w:rsidRPr="00EA6F93" w:rsidRDefault="007E1C41" w:rsidP="007E1C41">
          <w:pPr>
            <w:pStyle w:val="NoSpacing"/>
            <w:jc w:val="center"/>
            <w:rPr>
              <w:color w:val="595959" w:themeColor="text1" w:themeTint="A6"/>
              <w:sz w:val="28"/>
              <w:szCs w:val="28"/>
              <w:lang w:val="nl-NL"/>
            </w:rPr>
          </w:pPr>
          <w:r>
            <w:rPr>
              <w:color w:val="595959" w:themeColor="text1" w:themeTint="A6"/>
              <w:sz w:val="28"/>
              <w:szCs w:val="28"/>
              <w:lang w:val="nl-NL"/>
            </w:rPr>
            <w:t>Greg Langella</w:t>
          </w:r>
        </w:p>
      </w:sdtContent>
    </w:sdt>
    <w:p w14:paraId="69C9BF1B" w14:textId="3ABE7F70" w:rsidR="00553C2F" w:rsidRDefault="007E1C41" w:rsidP="007E1C41">
      <w:pPr>
        <w:pStyle w:val="NoSpacing"/>
        <w:jc w:val="center"/>
        <w:rPr>
          <w:color w:val="595959" w:themeColor="text1" w:themeTint="A6"/>
          <w:sz w:val="28"/>
          <w:szCs w:val="28"/>
          <w:lang w:val="nl-NL"/>
        </w:rPr>
      </w:pPr>
      <w:r w:rsidRPr="00077F2C">
        <w:rPr>
          <w:color w:val="595959" w:themeColor="text1" w:themeTint="A6"/>
          <w:sz w:val="28"/>
          <w:szCs w:val="28"/>
          <w:lang w:val="nl-NL"/>
        </w:rPr>
        <w:t xml:space="preserve">Student </w:t>
      </w:r>
      <w:r w:rsidRPr="00954C7B">
        <w:rPr>
          <w:color w:val="595959" w:themeColor="text1" w:themeTint="A6"/>
          <w:sz w:val="28"/>
          <w:szCs w:val="28"/>
        </w:rPr>
        <w:t>Number</w:t>
      </w:r>
      <w:r w:rsidRPr="00077F2C">
        <w:rPr>
          <w:color w:val="595959" w:themeColor="text1" w:themeTint="A6"/>
          <w:sz w:val="28"/>
          <w:szCs w:val="28"/>
          <w:lang w:val="nl-NL"/>
        </w:rPr>
        <w:t xml:space="preserve">: </w:t>
      </w:r>
      <w:r w:rsidRPr="007E1C41">
        <w:rPr>
          <w:color w:val="595959" w:themeColor="text1" w:themeTint="A6"/>
          <w:sz w:val="28"/>
          <w:szCs w:val="28"/>
          <w:lang w:val="nl-NL"/>
        </w:rPr>
        <w:t>sba22194</w:t>
      </w:r>
    </w:p>
    <w:p w14:paraId="38586381" w14:textId="77777777" w:rsidR="000B5100" w:rsidRDefault="000B5100">
      <w:pPr>
        <w:rPr>
          <w:rFonts w:ascii="Arial" w:eastAsiaTheme="majorEastAsia" w:hAnsi="Arial" w:cs="Arial"/>
          <w:b/>
          <w:bCs/>
          <w:sz w:val="32"/>
          <w:szCs w:val="32"/>
        </w:rPr>
      </w:pPr>
      <w:bookmarkStart w:id="0" w:name="_Toc135166849"/>
      <w:r>
        <w:rPr>
          <w:rFonts w:ascii="Arial" w:hAnsi="Arial" w:cs="Arial"/>
          <w:b/>
          <w:bCs/>
        </w:rPr>
        <w:br w:type="page"/>
      </w:r>
    </w:p>
    <w:p w14:paraId="5431D99A" w14:textId="4DE8A449" w:rsidR="001A2329" w:rsidRPr="002E6523" w:rsidRDefault="00460140" w:rsidP="00DC00F8">
      <w:pPr>
        <w:pStyle w:val="Heading1"/>
        <w:numPr>
          <w:ilvl w:val="0"/>
          <w:numId w:val="1"/>
        </w:numPr>
        <w:spacing w:before="240" w:after="120" w:line="360" w:lineRule="auto"/>
        <w:ind w:left="714" w:hanging="357"/>
        <w:rPr>
          <w:rFonts w:ascii="Arial" w:hAnsi="Arial" w:cs="Arial"/>
          <w:b/>
          <w:bCs/>
          <w:color w:val="auto"/>
        </w:rPr>
      </w:pPr>
      <w:r w:rsidRPr="00460140">
        <w:rPr>
          <w:rFonts w:ascii="Arial" w:hAnsi="Arial" w:cs="Arial"/>
          <w:b/>
          <w:bCs/>
          <w:color w:val="auto"/>
        </w:rPr>
        <w:lastRenderedPageBreak/>
        <w:t xml:space="preserve">Research </w:t>
      </w:r>
      <w:bookmarkEnd w:id="0"/>
      <w:r w:rsidR="004C06D2">
        <w:rPr>
          <w:rFonts w:ascii="Arial" w:hAnsi="Arial" w:cs="Arial"/>
          <w:b/>
          <w:bCs/>
          <w:color w:val="auto"/>
        </w:rPr>
        <w:t>Problem</w:t>
      </w:r>
    </w:p>
    <w:p w14:paraId="36A44B28" w14:textId="187B4F5F"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This research project aims to implement a supervised machine learning model that can predict the likelihood of a life assurance application being converted into a</w:t>
      </w:r>
      <w:r>
        <w:rPr>
          <w:rFonts w:ascii="Times New Roman" w:hAnsi="Times New Roman" w:cs="Times New Roman"/>
          <w:sz w:val="24"/>
          <w:szCs w:val="24"/>
        </w:rPr>
        <w:t>n</w:t>
      </w:r>
      <w:r w:rsidRPr="003A7DB5">
        <w:rPr>
          <w:rFonts w:ascii="Times New Roman" w:hAnsi="Times New Roman" w:cs="Times New Roman"/>
          <w:sz w:val="24"/>
          <w:szCs w:val="24"/>
        </w:rPr>
        <w:t xml:space="preserve"> </w:t>
      </w:r>
      <w:r>
        <w:rPr>
          <w:rFonts w:ascii="Times New Roman" w:hAnsi="Times New Roman" w:cs="Times New Roman"/>
          <w:sz w:val="24"/>
          <w:szCs w:val="24"/>
        </w:rPr>
        <w:t xml:space="preserve">active </w:t>
      </w:r>
      <w:r w:rsidRPr="003A7DB5">
        <w:rPr>
          <w:rFonts w:ascii="Times New Roman" w:hAnsi="Times New Roman" w:cs="Times New Roman"/>
          <w:sz w:val="24"/>
          <w:szCs w:val="24"/>
        </w:rPr>
        <w:t>policy. This prediction can help the Life Assurance Company allocate resources effectively and improve their overall business efficiency.</w:t>
      </w:r>
    </w:p>
    <w:p w14:paraId="57E41964" w14:textId="77777777" w:rsidR="003A7DB5" w:rsidRPr="003A7DB5" w:rsidRDefault="003A7DB5" w:rsidP="003A7DB5">
      <w:pPr>
        <w:rPr>
          <w:rFonts w:ascii="Times New Roman" w:hAnsi="Times New Roman" w:cs="Times New Roman"/>
          <w:sz w:val="24"/>
          <w:szCs w:val="24"/>
        </w:rPr>
      </w:pPr>
    </w:p>
    <w:p w14:paraId="64AF05B1" w14:textId="14F55C82"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probability score for each application, indicating the likelihood of the application being converted. </w:t>
      </w:r>
    </w:p>
    <w:p w14:paraId="297A3483" w14:textId="77777777" w:rsidR="003A7DB5" w:rsidRPr="003A7DB5" w:rsidRDefault="003A7DB5" w:rsidP="003A7DB5">
      <w:pPr>
        <w:rPr>
          <w:rFonts w:ascii="Times New Roman" w:hAnsi="Times New Roman" w:cs="Times New Roman"/>
          <w:sz w:val="24"/>
          <w:szCs w:val="24"/>
        </w:rPr>
      </w:pPr>
    </w:p>
    <w:p w14:paraId="17E5A9A6" w14:textId="0D926F0F" w:rsidR="004853EB" w:rsidRPr="00FD7E2A" w:rsidRDefault="000C1087">
      <w:pPr>
        <w:rPr>
          <w:rFonts w:ascii="Times New Roman" w:hAnsi="Times New Roman" w:cs="Times New Roman"/>
          <w:sz w:val="24"/>
          <w:szCs w:val="24"/>
        </w:rPr>
      </w:pPr>
      <w:r w:rsidRPr="000C1087">
        <w:rPr>
          <w:rFonts w:ascii="Times New Roman" w:hAnsi="Times New Roman" w:cs="Times New Roman"/>
          <w:sz w:val="24"/>
          <w:szCs w:val="24"/>
        </w:rPr>
        <w:t>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engineering, and model selection. Furthermore, the project will involve the application of numerous best practices methodologies in data analytics to assure the model's validity and reliability.</w:t>
      </w:r>
      <w:r w:rsidR="00723084" w:rsidRPr="002E6523">
        <w:rPr>
          <w:rFonts w:ascii="Times New Roman" w:hAnsi="Times New Roman" w:cs="Times New Roman"/>
          <w:sz w:val="24"/>
          <w:szCs w:val="24"/>
          <w:highlight w:val="yellow"/>
        </w:rPr>
        <w:br w:type="page"/>
      </w:r>
    </w:p>
    <w:p w14:paraId="62E5FE55" w14:textId="5EDA9CF8" w:rsidR="00281039" w:rsidRPr="00460140" w:rsidRDefault="00281039" w:rsidP="00281039">
      <w:pPr>
        <w:pStyle w:val="Heading1"/>
        <w:numPr>
          <w:ilvl w:val="0"/>
          <w:numId w:val="1"/>
        </w:numPr>
        <w:spacing w:before="240" w:after="120" w:line="360" w:lineRule="auto"/>
        <w:ind w:left="714" w:hanging="357"/>
        <w:rPr>
          <w:rFonts w:ascii="Arial" w:hAnsi="Arial" w:cs="Arial"/>
          <w:b/>
          <w:bCs/>
          <w:color w:val="auto"/>
        </w:rPr>
      </w:pPr>
      <w:bookmarkStart w:id="1" w:name="_Toc135166850"/>
      <w:r w:rsidRPr="00281039">
        <w:rPr>
          <w:rFonts w:ascii="Arial" w:hAnsi="Arial" w:cs="Arial"/>
          <w:b/>
          <w:bCs/>
          <w:color w:val="auto"/>
        </w:rPr>
        <w:lastRenderedPageBreak/>
        <w:t>Research Objectives</w:t>
      </w:r>
      <w:bookmarkEnd w:id="1"/>
    </w:p>
    <w:p w14:paraId="3742E0B1" w14:textId="490F26DF" w:rsidR="00281039" w:rsidRPr="00281039" w:rsidRDefault="00281039" w:rsidP="00281039">
      <w:pPr>
        <w:rPr>
          <w:rFonts w:ascii="Times New Roman" w:hAnsi="Times New Roman" w:cs="Times New Roman"/>
          <w:sz w:val="24"/>
          <w:szCs w:val="24"/>
        </w:rPr>
      </w:pPr>
      <w:r w:rsidRPr="00281039">
        <w:rPr>
          <w:rFonts w:ascii="Times New Roman" w:hAnsi="Times New Roman" w:cs="Times New Roman"/>
          <w:sz w:val="24"/>
          <w:szCs w:val="24"/>
        </w:rPr>
        <w:t xml:space="preserve">Based on the research topic, </w:t>
      </w:r>
      <w:r w:rsidR="00C04CFF">
        <w:rPr>
          <w:rFonts w:ascii="Times New Roman" w:hAnsi="Times New Roman" w:cs="Times New Roman"/>
          <w:sz w:val="24"/>
          <w:szCs w:val="24"/>
        </w:rPr>
        <w:t xml:space="preserve">four </w:t>
      </w:r>
      <w:r w:rsidRPr="00281039">
        <w:rPr>
          <w:rFonts w:ascii="Times New Roman" w:hAnsi="Times New Roman" w:cs="Times New Roman"/>
          <w:sz w:val="24"/>
          <w:szCs w:val="24"/>
        </w:rPr>
        <w:t>research objectives that could be addressed using the Problem Definition model</w:t>
      </w:r>
      <w:r w:rsidR="005B692E">
        <w:rPr>
          <w:rFonts w:ascii="Times New Roman" w:hAnsi="Times New Roman" w:cs="Times New Roman"/>
          <w:sz w:val="24"/>
          <w:szCs w:val="24"/>
        </w:rPr>
        <w:t xml:space="preserve"> have been identified</w:t>
      </w:r>
      <w:r w:rsidRPr="00281039">
        <w:rPr>
          <w:rFonts w:ascii="Times New Roman" w:hAnsi="Times New Roman" w:cs="Times New Roman"/>
          <w:sz w:val="24"/>
          <w:szCs w:val="24"/>
        </w:rPr>
        <w:t>:</w:t>
      </w:r>
    </w:p>
    <w:p w14:paraId="1BB2BF05" w14:textId="77777777" w:rsidR="00281039" w:rsidRPr="00281039" w:rsidRDefault="00281039" w:rsidP="00281039">
      <w:pPr>
        <w:rPr>
          <w:rFonts w:ascii="Times New Roman" w:hAnsi="Times New Roman" w:cs="Times New Roman"/>
          <w:sz w:val="24"/>
          <w:szCs w:val="24"/>
        </w:rPr>
      </w:pPr>
    </w:p>
    <w:p w14:paraId="2F1B5614" w14:textId="1DC7A490" w:rsidR="007A2DD4" w:rsidRDefault="007A2DD4" w:rsidP="007A2DD4">
      <w:pPr>
        <w:pStyle w:val="ListParagraph"/>
        <w:numPr>
          <w:ilvl w:val="0"/>
          <w:numId w:val="17"/>
        </w:numPr>
        <w:rPr>
          <w:rFonts w:ascii="Times New Roman" w:hAnsi="Times New Roman" w:cs="Times New Roman"/>
          <w:sz w:val="24"/>
          <w:szCs w:val="24"/>
        </w:rPr>
      </w:pPr>
      <w:bookmarkStart w:id="2" w:name="_Hlk143980353"/>
      <w:r>
        <w:rPr>
          <w:rFonts w:ascii="Times New Roman" w:hAnsi="Times New Roman" w:cs="Times New Roman"/>
          <w:sz w:val="24"/>
          <w:szCs w:val="24"/>
        </w:rPr>
        <w:t>E</w:t>
      </w:r>
      <w:r w:rsidRPr="00281039">
        <w:rPr>
          <w:rFonts w:ascii="Times New Roman" w:hAnsi="Times New Roman" w:cs="Times New Roman"/>
          <w:sz w:val="24"/>
          <w:szCs w:val="24"/>
        </w:rPr>
        <w:t xml:space="preserve">valuate </w:t>
      </w:r>
      <w:r w:rsidR="00FE0111">
        <w:rPr>
          <w:rFonts w:ascii="Times New Roman" w:hAnsi="Times New Roman" w:cs="Times New Roman"/>
          <w:sz w:val="24"/>
          <w:szCs w:val="24"/>
        </w:rPr>
        <w:t xml:space="preserve">the </w:t>
      </w:r>
      <w:r w:rsidR="007A1BA0">
        <w:rPr>
          <w:rFonts w:ascii="Times New Roman" w:hAnsi="Times New Roman" w:cs="Times New Roman"/>
          <w:sz w:val="24"/>
          <w:szCs w:val="24"/>
        </w:rPr>
        <w:t xml:space="preserve">impact of </w:t>
      </w:r>
      <w:r w:rsidR="00AB54C9">
        <w:rPr>
          <w:rFonts w:ascii="Times New Roman" w:hAnsi="Times New Roman" w:cs="Times New Roman"/>
          <w:sz w:val="24"/>
          <w:szCs w:val="24"/>
        </w:rPr>
        <w:t xml:space="preserve">the independent </w:t>
      </w:r>
      <w:r>
        <w:rPr>
          <w:rFonts w:ascii="Times New Roman" w:hAnsi="Times New Roman" w:cs="Times New Roman"/>
          <w:sz w:val="24"/>
          <w:szCs w:val="24"/>
        </w:rPr>
        <w:t>features</w:t>
      </w:r>
      <w:r w:rsidR="00A9027E">
        <w:rPr>
          <w:rFonts w:ascii="Times New Roman" w:hAnsi="Times New Roman" w:cs="Times New Roman"/>
          <w:sz w:val="24"/>
          <w:szCs w:val="24"/>
        </w:rPr>
        <w:t>’</w:t>
      </w:r>
      <w:r>
        <w:rPr>
          <w:rFonts w:ascii="Times New Roman" w:hAnsi="Times New Roman" w:cs="Times New Roman"/>
          <w:sz w:val="24"/>
          <w:szCs w:val="24"/>
        </w:rPr>
        <w:t xml:space="preserve"> correlation with </w:t>
      </w:r>
      <w:r w:rsidR="00AB54C9">
        <w:rPr>
          <w:rFonts w:ascii="Times New Roman" w:hAnsi="Times New Roman" w:cs="Times New Roman"/>
          <w:sz w:val="24"/>
          <w:szCs w:val="24"/>
        </w:rPr>
        <w:t xml:space="preserve">the </w:t>
      </w:r>
      <w:r>
        <w:rPr>
          <w:rFonts w:ascii="Times New Roman" w:hAnsi="Times New Roman" w:cs="Times New Roman"/>
          <w:sz w:val="24"/>
          <w:szCs w:val="24"/>
        </w:rPr>
        <w:t xml:space="preserve">dependent variable and </w:t>
      </w:r>
      <w:r w:rsidR="003B0EC2">
        <w:rPr>
          <w:rFonts w:ascii="Times New Roman" w:hAnsi="Times New Roman" w:cs="Times New Roman"/>
          <w:sz w:val="24"/>
          <w:szCs w:val="24"/>
        </w:rPr>
        <w:t xml:space="preserve">the impact of </w:t>
      </w:r>
      <w:r>
        <w:rPr>
          <w:rFonts w:ascii="Times New Roman" w:hAnsi="Times New Roman" w:cs="Times New Roman"/>
          <w:sz w:val="24"/>
          <w:szCs w:val="24"/>
        </w:rPr>
        <w:t xml:space="preserve">feature importance </w:t>
      </w:r>
      <w:r w:rsidR="003131EA">
        <w:rPr>
          <w:rFonts w:ascii="Times New Roman" w:hAnsi="Times New Roman" w:cs="Times New Roman"/>
          <w:sz w:val="24"/>
          <w:szCs w:val="24"/>
        </w:rPr>
        <w:t>score</w:t>
      </w:r>
      <w:r>
        <w:rPr>
          <w:rFonts w:ascii="Times New Roman" w:hAnsi="Times New Roman" w:cs="Times New Roman"/>
          <w:sz w:val="24"/>
          <w:szCs w:val="24"/>
        </w:rPr>
        <w:t xml:space="preserve"> to determine the variables that have the greatest</w:t>
      </w:r>
      <w:r w:rsidRPr="00281039">
        <w:rPr>
          <w:rFonts w:ascii="Times New Roman" w:hAnsi="Times New Roman" w:cs="Times New Roman"/>
          <w:sz w:val="24"/>
          <w:szCs w:val="24"/>
        </w:rPr>
        <w:t xml:space="preserve"> impact on the conversion of life assurance applications</w:t>
      </w:r>
      <w:bookmarkEnd w:id="2"/>
      <w:r>
        <w:rPr>
          <w:rFonts w:ascii="Times New Roman" w:hAnsi="Times New Roman" w:cs="Times New Roman"/>
          <w:sz w:val="24"/>
          <w:szCs w:val="24"/>
        </w:rPr>
        <w:t>,</w:t>
      </w:r>
      <w:r w:rsidRPr="00281039">
        <w:rPr>
          <w:rFonts w:ascii="Times New Roman" w:hAnsi="Times New Roman" w:cs="Times New Roman"/>
          <w:sz w:val="24"/>
          <w:szCs w:val="24"/>
        </w:rPr>
        <w:t xml:space="preserve"> and </w:t>
      </w:r>
      <w:r>
        <w:rPr>
          <w:rFonts w:ascii="Times New Roman" w:hAnsi="Times New Roman" w:cs="Times New Roman"/>
          <w:sz w:val="24"/>
          <w:szCs w:val="24"/>
        </w:rPr>
        <w:t xml:space="preserve">develop a supervised machine learning model using </w:t>
      </w:r>
      <w:r w:rsidR="003C5BE0">
        <w:rPr>
          <w:rFonts w:ascii="Times New Roman" w:hAnsi="Times New Roman" w:cs="Times New Roman"/>
          <w:sz w:val="24"/>
          <w:szCs w:val="24"/>
        </w:rPr>
        <w:t>the</w:t>
      </w:r>
      <w:r>
        <w:rPr>
          <w:rFonts w:ascii="Times New Roman" w:hAnsi="Times New Roman" w:cs="Times New Roman"/>
          <w:sz w:val="24"/>
          <w:szCs w:val="24"/>
        </w:rPr>
        <w:t xml:space="preserve"> features</w:t>
      </w:r>
      <w:r w:rsidR="003C5BE0">
        <w:rPr>
          <w:rFonts w:ascii="Times New Roman" w:hAnsi="Times New Roman" w:cs="Times New Roman"/>
          <w:sz w:val="24"/>
          <w:szCs w:val="24"/>
        </w:rPr>
        <w:t xml:space="preserve"> that have the greatest impact</w:t>
      </w:r>
      <w:r w:rsidRPr="00281039">
        <w:rPr>
          <w:rFonts w:ascii="Times New Roman" w:hAnsi="Times New Roman" w:cs="Times New Roman"/>
          <w:sz w:val="24"/>
          <w:szCs w:val="24"/>
        </w:rPr>
        <w:t>.</w:t>
      </w:r>
    </w:p>
    <w:p w14:paraId="46C21AB3" w14:textId="77777777" w:rsidR="007A2DD4" w:rsidRPr="00893B0E" w:rsidRDefault="007A2DD4" w:rsidP="007A2DD4">
      <w:pPr>
        <w:rPr>
          <w:rFonts w:ascii="Times New Roman" w:hAnsi="Times New Roman" w:cs="Times New Roman"/>
          <w:sz w:val="24"/>
          <w:szCs w:val="24"/>
        </w:rPr>
      </w:pPr>
    </w:p>
    <w:p w14:paraId="4D2E5CB4" w14:textId="4086803C" w:rsidR="00FC1628" w:rsidRDefault="007A2DD4" w:rsidP="007A2DD4">
      <w:pPr>
        <w:pStyle w:val="ListParagraph"/>
        <w:numPr>
          <w:ilvl w:val="0"/>
          <w:numId w:val="17"/>
        </w:numPr>
        <w:rPr>
          <w:rFonts w:ascii="Times New Roman" w:hAnsi="Times New Roman" w:cs="Times New Roman"/>
          <w:sz w:val="24"/>
          <w:szCs w:val="24"/>
        </w:rPr>
      </w:pPr>
      <w:r w:rsidRPr="00D85446">
        <w:rPr>
          <w:rFonts w:ascii="Times New Roman" w:hAnsi="Times New Roman" w:cs="Times New Roman"/>
          <w:sz w:val="24"/>
          <w:szCs w:val="24"/>
        </w:rPr>
        <w:t xml:space="preserve">Design and execute experiments to test the impact of features that are most highly correlated with </w:t>
      </w:r>
      <w:r w:rsidR="00157FA1">
        <w:rPr>
          <w:rFonts w:ascii="Times New Roman" w:hAnsi="Times New Roman" w:cs="Times New Roman"/>
          <w:sz w:val="24"/>
          <w:szCs w:val="24"/>
        </w:rPr>
        <w:t>application</w:t>
      </w:r>
      <w:r w:rsidRPr="00D85446">
        <w:rPr>
          <w:rFonts w:ascii="Times New Roman" w:hAnsi="Times New Roman" w:cs="Times New Roman"/>
          <w:sz w:val="24"/>
          <w:szCs w:val="24"/>
        </w:rPr>
        <w:t xml:space="preserve"> conversion or have the highest feature importance scores. </w:t>
      </w:r>
      <w:r w:rsidR="00FC1628">
        <w:rPr>
          <w:rFonts w:ascii="Times New Roman" w:hAnsi="Times New Roman" w:cs="Times New Roman"/>
          <w:sz w:val="24"/>
          <w:szCs w:val="24"/>
        </w:rPr>
        <w:t xml:space="preserve">The </w:t>
      </w:r>
      <w:r w:rsidR="00727D80">
        <w:rPr>
          <w:rFonts w:ascii="Times New Roman" w:hAnsi="Times New Roman" w:cs="Times New Roman"/>
          <w:sz w:val="24"/>
          <w:szCs w:val="24"/>
        </w:rPr>
        <w:t xml:space="preserve">findings of these experiments </w:t>
      </w:r>
      <w:r w:rsidR="00992DAF">
        <w:rPr>
          <w:rFonts w:ascii="Times New Roman" w:hAnsi="Times New Roman" w:cs="Times New Roman"/>
          <w:sz w:val="24"/>
          <w:szCs w:val="24"/>
        </w:rPr>
        <w:t xml:space="preserve">should help to identify the features that are most strongly associated with application conversion, </w:t>
      </w:r>
      <w:r w:rsidR="00530C6D">
        <w:rPr>
          <w:rFonts w:ascii="Times New Roman" w:hAnsi="Times New Roman" w:cs="Times New Roman"/>
          <w:sz w:val="24"/>
          <w:szCs w:val="24"/>
        </w:rPr>
        <w:t xml:space="preserve">validate the importance of </w:t>
      </w:r>
      <w:r w:rsidR="007A2EA0">
        <w:rPr>
          <w:rFonts w:ascii="Times New Roman" w:hAnsi="Times New Roman" w:cs="Times New Roman"/>
          <w:sz w:val="24"/>
          <w:szCs w:val="24"/>
        </w:rPr>
        <w:t>specific features in predicting application conversion, and refine the predictive model</w:t>
      </w:r>
      <w:r w:rsidR="007D4DF0">
        <w:rPr>
          <w:rFonts w:ascii="Times New Roman" w:hAnsi="Times New Roman" w:cs="Times New Roman"/>
          <w:sz w:val="24"/>
          <w:szCs w:val="24"/>
        </w:rPr>
        <w:t xml:space="preserve"> to improve </w:t>
      </w:r>
      <w:r w:rsidR="00CD6D57">
        <w:rPr>
          <w:rFonts w:ascii="Times New Roman" w:hAnsi="Times New Roman" w:cs="Times New Roman"/>
          <w:sz w:val="24"/>
          <w:szCs w:val="24"/>
        </w:rPr>
        <w:t>its</w:t>
      </w:r>
      <w:r w:rsidR="007D4DF0">
        <w:rPr>
          <w:rFonts w:ascii="Times New Roman" w:hAnsi="Times New Roman" w:cs="Times New Roman"/>
          <w:sz w:val="24"/>
          <w:szCs w:val="24"/>
        </w:rPr>
        <w:t xml:space="preserve"> </w:t>
      </w:r>
      <w:r w:rsidR="00A42A2C">
        <w:rPr>
          <w:rFonts w:ascii="Times New Roman" w:hAnsi="Times New Roman" w:cs="Times New Roman"/>
          <w:sz w:val="24"/>
          <w:szCs w:val="24"/>
        </w:rPr>
        <w:t>performance</w:t>
      </w:r>
      <w:r w:rsidR="007D4DF0">
        <w:rPr>
          <w:rFonts w:ascii="Times New Roman" w:hAnsi="Times New Roman" w:cs="Times New Roman"/>
          <w:sz w:val="24"/>
          <w:szCs w:val="24"/>
        </w:rPr>
        <w:t>.</w:t>
      </w:r>
    </w:p>
    <w:p w14:paraId="20A07AD4" w14:textId="77777777" w:rsidR="007A2DD4" w:rsidRPr="002B30E8" w:rsidRDefault="007A2DD4" w:rsidP="002B30E8">
      <w:pPr>
        <w:rPr>
          <w:rFonts w:ascii="Times New Roman" w:hAnsi="Times New Roman" w:cs="Times New Roman"/>
          <w:sz w:val="24"/>
          <w:szCs w:val="24"/>
        </w:rPr>
      </w:pPr>
    </w:p>
    <w:p w14:paraId="4794D0DC" w14:textId="77777777" w:rsidR="007A2DD4" w:rsidRPr="00DD7124" w:rsidRDefault="007A2DD4" w:rsidP="007A2DD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Critically e</w:t>
      </w:r>
      <w:r w:rsidRPr="00281039">
        <w:rPr>
          <w:rFonts w:ascii="Times New Roman" w:hAnsi="Times New Roman" w:cs="Times New Roman"/>
          <w:sz w:val="24"/>
          <w:szCs w:val="24"/>
        </w:rPr>
        <w:t xml:space="preserve">valuate </w:t>
      </w:r>
      <w:r>
        <w:rPr>
          <w:rFonts w:ascii="Times New Roman" w:hAnsi="Times New Roman" w:cs="Times New Roman"/>
          <w:sz w:val="24"/>
          <w:szCs w:val="24"/>
        </w:rPr>
        <w:t xml:space="preserve">and examine </w:t>
      </w:r>
      <w:r w:rsidRPr="00281039">
        <w:rPr>
          <w:rFonts w:ascii="Times New Roman" w:hAnsi="Times New Roman" w:cs="Times New Roman"/>
          <w:sz w:val="24"/>
          <w:szCs w:val="24"/>
        </w:rPr>
        <w:t>the effectiveness of multiple supervised machine learning models</w:t>
      </w:r>
      <w:r>
        <w:rPr>
          <w:rFonts w:ascii="Times New Roman" w:hAnsi="Times New Roman" w:cs="Times New Roman"/>
          <w:sz w:val="24"/>
          <w:szCs w:val="24"/>
        </w:rPr>
        <w:t xml:space="preserve"> and their hyperparameters</w:t>
      </w:r>
      <w:r w:rsidRPr="00281039">
        <w:rPr>
          <w:rFonts w:ascii="Times New Roman" w:hAnsi="Times New Roman" w:cs="Times New Roman"/>
          <w:sz w:val="24"/>
          <w:szCs w:val="24"/>
        </w:rPr>
        <w:t xml:space="preserve"> in predicting the likelihood of life assurance application conversion accurately and </w:t>
      </w:r>
      <w:r>
        <w:rPr>
          <w:rFonts w:ascii="Times New Roman" w:hAnsi="Times New Roman" w:cs="Times New Roman"/>
          <w:sz w:val="24"/>
          <w:szCs w:val="24"/>
        </w:rPr>
        <w:t>how</w:t>
      </w:r>
      <w:r w:rsidRPr="00281039">
        <w:rPr>
          <w:rFonts w:ascii="Times New Roman" w:hAnsi="Times New Roman" w:cs="Times New Roman"/>
          <w:sz w:val="24"/>
          <w:szCs w:val="24"/>
        </w:rPr>
        <w:t xml:space="preserve"> the </w:t>
      </w:r>
      <w:r>
        <w:rPr>
          <w:rFonts w:ascii="Times New Roman" w:hAnsi="Times New Roman" w:cs="Times New Roman"/>
          <w:sz w:val="24"/>
          <w:szCs w:val="24"/>
        </w:rPr>
        <w:t>hyperparameters</w:t>
      </w:r>
      <w:r w:rsidRPr="00281039">
        <w:rPr>
          <w:rFonts w:ascii="Times New Roman" w:hAnsi="Times New Roman" w:cs="Times New Roman"/>
          <w:sz w:val="24"/>
          <w:szCs w:val="24"/>
        </w:rPr>
        <w:t xml:space="preserve"> contribute to the performance</w:t>
      </w:r>
      <w:r>
        <w:rPr>
          <w:rFonts w:ascii="Times New Roman" w:hAnsi="Times New Roman" w:cs="Times New Roman"/>
          <w:sz w:val="24"/>
          <w:szCs w:val="24"/>
        </w:rPr>
        <w:t xml:space="preserve"> of the machine learning models</w:t>
      </w:r>
      <w:r w:rsidRPr="00281039">
        <w:rPr>
          <w:rFonts w:ascii="Times New Roman" w:hAnsi="Times New Roman" w:cs="Times New Roman"/>
          <w:sz w:val="24"/>
          <w:szCs w:val="24"/>
        </w:rPr>
        <w:t>.</w:t>
      </w:r>
    </w:p>
    <w:p w14:paraId="331D6A74" w14:textId="77777777" w:rsidR="007A2DD4" w:rsidRPr="000C130C" w:rsidRDefault="007A2DD4" w:rsidP="007A2DD4">
      <w:pPr>
        <w:pStyle w:val="ListParagraph"/>
        <w:rPr>
          <w:rFonts w:ascii="Times New Roman" w:hAnsi="Times New Roman" w:cs="Times New Roman"/>
          <w:sz w:val="24"/>
          <w:szCs w:val="24"/>
        </w:rPr>
      </w:pPr>
    </w:p>
    <w:p w14:paraId="0A89B883" w14:textId="77777777" w:rsidR="007A2DD4" w:rsidRPr="00281039" w:rsidRDefault="007A2DD4" w:rsidP="007A2DD4">
      <w:pPr>
        <w:pStyle w:val="ListParagraph"/>
        <w:rPr>
          <w:rFonts w:ascii="Times New Roman" w:hAnsi="Times New Roman" w:cs="Times New Roman"/>
          <w:sz w:val="24"/>
          <w:szCs w:val="24"/>
        </w:rPr>
      </w:pPr>
    </w:p>
    <w:p w14:paraId="6078414B" w14:textId="2E2D1633" w:rsidR="007A2DD4" w:rsidRPr="00281039" w:rsidRDefault="007A2DD4" w:rsidP="007A2DD4">
      <w:pPr>
        <w:pStyle w:val="ListParagraph"/>
        <w:numPr>
          <w:ilvl w:val="0"/>
          <w:numId w:val="17"/>
        </w:numPr>
        <w:rPr>
          <w:rFonts w:ascii="Times New Roman" w:hAnsi="Times New Roman" w:cs="Times New Roman"/>
          <w:sz w:val="24"/>
          <w:szCs w:val="24"/>
        </w:rPr>
      </w:pPr>
      <w:r w:rsidRPr="00281039">
        <w:rPr>
          <w:rFonts w:ascii="Times New Roman" w:hAnsi="Times New Roman" w:cs="Times New Roman"/>
          <w:sz w:val="24"/>
          <w:szCs w:val="24"/>
        </w:rPr>
        <w:t>Validate the performance of the developed machine learning models for predicting the likelihood of life assurance application conversion accurately</w:t>
      </w:r>
      <w:r>
        <w:rPr>
          <w:rFonts w:ascii="Times New Roman" w:hAnsi="Times New Roman" w:cs="Times New Roman"/>
          <w:sz w:val="24"/>
          <w:szCs w:val="24"/>
        </w:rPr>
        <w:t xml:space="preserve"> to evaluate their generali</w:t>
      </w:r>
      <w:r w:rsidR="001E1993">
        <w:rPr>
          <w:rFonts w:ascii="Times New Roman" w:hAnsi="Times New Roman" w:cs="Times New Roman"/>
          <w:sz w:val="24"/>
          <w:szCs w:val="24"/>
        </w:rPr>
        <w:t>s</w:t>
      </w:r>
      <w:r>
        <w:rPr>
          <w:rFonts w:ascii="Times New Roman" w:hAnsi="Times New Roman" w:cs="Times New Roman"/>
          <w:sz w:val="24"/>
          <w:szCs w:val="24"/>
        </w:rPr>
        <w:t xml:space="preserve">ability, by testing them on unseen data, and comparing this </w:t>
      </w:r>
      <w:r w:rsidR="00BC1FCE">
        <w:rPr>
          <w:rFonts w:ascii="Times New Roman" w:hAnsi="Times New Roman" w:cs="Times New Roman"/>
          <w:sz w:val="24"/>
          <w:szCs w:val="24"/>
        </w:rPr>
        <w:t>performance</w:t>
      </w:r>
      <w:r>
        <w:rPr>
          <w:rFonts w:ascii="Times New Roman" w:hAnsi="Times New Roman" w:cs="Times New Roman"/>
          <w:sz w:val="24"/>
          <w:szCs w:val="24"/>
        </w:rPr>
        <w:t xml:space="preserve"> to the </w:t>
      </w:r>
      <w:r w:rsidR="00703ACC">
        <w:rPr>
          <w:rFonts w:ascii="Times New Roman" w:hAnsi="Times New Roman" w:cs="Times New Roman"/>
          <w:sz w:val="24"/>
          <w:szCs w:val="24"/>
        </w:rPr>
        <w:t>performance</w:t>
      </w:r>
      <w:r>
        <w:rPr>
          <w:rFonts w:ascii="Times New Roman" w:hAnsi="Times New Roman" w:cs="Times New Roman"/>
          <w:sz w:val="24"/>
          <w:szCs w:val="24"/>
        </w:rPr>
        <w:t xml:space="preserve"> achieved in training of the models</w:t>
      </w:r>
      <w:r w:rsidRPr="00281039">
        <w:rPr>
          <w:rFonts w:ascii="Times New Roman" w:hAnsi="Times New Roman" w:cs="Times New Roman"/>
          <w:sz w:val="24"/>
          <w:szCs w:val="24"/>
        </w:rPr>
        <w:t>.</w:t>
      </w:r>
      <w:r w:rsidR="00A04FB9">
        <w:rPr>
          <w:rFonts w:ascii="Times New Roman" w:hAnsi="Times New Roman" w:cs="Times New Roman"/>
          <w:sz w:val="24"/>
          <w:szCs w:val="24"/>
        </w:rPr>
        <w:t xml:space="preserve"> </w:t>
      </w:r>
      <w:r w:rsidR="00A04FB9" w:rsidRPr="00A04FB9">
        <w:rPr>
          <w:rFonts w:ascii="Times New Roman" w:hAnsi="Times New Roman" w:cs="Times New Roman"/>
          <w:sz w:val="24"/>
          <w:szCs w:val="24"/>
        </w:rPr>
        <w:t xml:space="preserve">The </w:t>
      </w:r>
      <w:r w:rsidR="00A04FB9">
        <w:rPr>
          <w:rFonts w:ascii="Times New Roman" w:hAnsi="Times New Roman" w:cs="Times New Roman"/>
          <w:sz w:val="24"/>
          <w:szCs w:val="24"/>
        </w:rPr>
        <w:t>findings</w:t>
      </w:r>
      <w:r w:rsidR="00A04FB9" w:rsidRPr="00A04FB9">
        <w:rPr>
          <w:rFonts w:ascii="Times New Roman" w:hAnsi="Times New Roman" w:cs="Times New Roman"/>
          <w:sz w:val="24"/>
          <w:szCs w:val="24"/>
        </w:rPr>
        <w:t xml:space="preserve"> of this can provide valuable insights into the performance and </w:t>
      </w:r>
      <w:r w:rsidR="00A04FB9">
        <w:rPr>
          <w:rFonts w:ascii="Times New Roman" w:hAnsi="Times New Roman" w:cs="Times New Roman"/>
          <w:sz w:val="24"/>
          <w:szCs w:val="24"/>
        </w:rPr>
        <w:t>reliability</w:t>
      </w:r>
      <w:r w:rsidR="00A04FB9" w:rsidRPr="00A04FB9">
        <w:rPr>
          <w:rFonts w:ascii="Times New Roman" w:hAnsi="Times New Roman" w:cs="Times New Roman"/>
          <w:sz w:val="24"/>
          <w:szCs w:val="24"/>
        </w:rPr>
        <w:t xml:space="preserve"> of the machine learning models, </w:t>
      </w:r>
      <w:r w:rsidR="00E7126A">
        <w:rPr>
          <w:rFonts w:ascii="Times New Roman" w:hAnsi="Times New Roman" w:cs="Times New Roman"/>
          <w:sz w:val="24"/>
          <w:szCs w:val="24"/>
        </w:rPr>
        <w:t>and</w:t>
      </w:r>
      <w:r w:rsidR="00A04FB9" w:rsidRPr="00A04FB9">
        <w:rPr>
          <w:rFonts w:ascii="Times New Roman" w:hAnsi="Times New Roman" w:cs="Times New Roman"/>
          <w:sz w:val="24"/>
          <w:szCs w:val="24"/>
        </w:rPr>
        <w:t xml:space="preserve"> be used to indicate areas for additional model improvement and modification to improve </w:t>
      </w:r>
      <w:r w:rsidR="00703ACC">
        <w:rPr>
          <w:rFonts w:ascii="Times New Roman" w:hAnsi="Times New Roman" w:cs="Times New Roman"/>
          <w:sz w:val="24"/>
          <w:szCs w:val="24"/>
        </w:rPr>
        <w:t>performance</w:t>
      </w:r>
      <w:r w:rsidR="001B33AC">
        <w:rPr>
          <w:rFonts w:ascii="Times New Roman" w:hAnsi="Times New Roman" w:cs="Times New Roman"/>
          <w:sz w:val="24"/>
          <w:szCs w:val="24"/>
        </w:rPr>
        <w:t xml:space="preserve"> </w:t>
      </w:r>
      <w:r w:rsidR="00A04FB9" w:rsidRPr="00A04FB9">
        <w:rPr>
          <w:rFonts w:ascii="Times New Roman" w:hAnsi="Times New Roman" w:cs="Times New Roman"/>
          <w:sz w:val="24"/>
          <w:szCs w:val="24"/>
        </w:rPr>
        <w:t>and applicability.</w:t>
      </w:r>
    </w:p>
    <w:p w14:paraId="68E1C971" w14:textId="77777777" w:rsidR="00281039" w:rsidRPr="00281039" w:rsidRDefault="00281039" w:rsidP="00281039">
      <w:pPr>
        <w:rPr>
          <w:rFonts w:ascii="Times New Roman" w:hAnsi="Times New Roman" w:cs="Times New Roman"/>
          <w:sz w:val="24"/>
          <w:szCs w:val="24"/>
        </w:rPr>
      </w:pPr>
    </w:p>
    <w:p w14:paraId="7B07A0A2" w14:textId="5759FBAF" w:rsidR="00281039" w:rsidRDefault="00281039" w:rsidP="00281039">
      <w:pPr>
        <w:rPr>
          <w:rFonts w:ascii="Arial" w:eastAsiaTheme="majorEastAsia" w:hAnsi="Arial" w:cs="Arial"/>
          <w:b/>
          <w:bCs/>
          <w:sz w:val="32"/>
          <w:szCs w:val="32"/>
        </w:rPr>
      </w:pPr>
      <w:r w:rsidRPr="00281039">
        <w:rPr>
          <w:rFonts w:ascii="Times New Roman" w:hAnsi="Times New Roman" w:cs="Times New Roman"/>
          <w:sz w:val="24"/>
          <w:szCs w:val="24"/>
        </w:rPr>
        <w:t>These objectives align with the research topic, as they aim to develop and implement a supervised machine learning model that can accurately predict the likelihood of a life assurance application being converted into a</w:t>
      </w:r>
      <w:r w:rsidR="007734D8">
        <w:rPr>
          <w:rFonts w:ascii="Times New Roman" w:hAnsi="Times New Roman" w:cs="Times New Roman"/>
          <w:sz w:val="24"/>
          <w:szCs w:val="24"/>
        </w:rPr>
        <w:t xml:space="preserve">n active </w:t>
      </w:r>
      <w:r w:rsidRPr="00281039">
        <w:rPr>
          <w:rFonts w:ascii="Times New Roman" w:hAnsi="Times New Roman" w:cs="Times New Roman"/>
          <w:sz w:val="24"/>
          <w:szCs w:val="24"/>
        </w:rPr>
        <w:t>policy. The objectives also address the key challenges and requirements of the project, such as data analysis techniques, model selection, and evaluation metrics.</w:t>
      </w:r>
      <w:r w:rsidRPr="00281039">
        <w:rPr>
          <w:rFonts w:ascii="Arial" w:hAnsi="Arial" w:cs="Arial"/>
          <w:b/>
          <w:bCs/>
        </w:rPr>
        <w:t xml:space="preserve"> </w:t>
      </w:r>
      <w:r>
        <w:rPr>
          <w:rFonts w:ascii="Arial" w:hAnsi="Arial" w:cs="Arial"/>
          <w:b/>
          <w:bCs/>
        </w:rPr>
        <w:br w:type="page"/>
      </w:r>
    </w:p>
    <w:p w14:paraId="201CB2AC" w14:textId="3B2FC001" w:rsidR="004E7E7C" w:rsidRPr="00AE6978" w:rsidRDefault="00D232F5" w:rsidP="00AE6978">
      <w:pPr>
        <w:pStyle w:val="Heading1"/>
        <w:numPr>
          <w:ilvl w:val="0"/>
          <w:numId w:val="1"/>
        </w:numPr>
        <w:spacing w:before="240" w:after="120" w:line="360" w:lineRule="auto"/>
        <w:ind w:left="714" w:hanging="357"/>
        <w:rPr>
          <w:rFonts w:ascii="Arial" w:hAnsi="Arial" w:cs="Arial"/>
          <w:b/>
          <w:bCs/>
          <w:color w:val="auto"/>
        </w:rPr>
      </w:pPr>
      <w:bookmarkStart w:id="3" w:name="_Toc135166851"/>
      <w:r w:rsidRPr="00D232F5">
        <w:rPr>
          <w:rFonts w:ascii="Arial" w:hAnsi="Arial" w:cs="Arial"/>
          <w:b/>
          <w:bCs/>
          <w:color w:val="auto"/>
        </w:rPr>
        <w:lastRenderedPageBreak/>
        <w:t>Literature Review</w:t>
      </w:r>
      <w:bookmarkEnd w:id="3"/>
    </w:p>
    <w:p w14:paraId="78CD188E" w14:textId="77777777" w:rsidR="0031375B" w:rsidRDefault="0031375B" w:rsidP="00AC6C50">
      <w:pPr>
        <w:rPr>
          <w:rFonts w:ascii="Times New Roman" w:hAnsi="Times New Roman" w:cs="Times New Roman"/>
          <w:sz w:val="24"/>
          <w:szCs w:val="24"/>
        </w:rPr>
      </w:pPr>
      <w:r w:rsidRPr="0031375B">
        <w:rPr>
          <w:rFonts w:ascii="Times New Roman" w:hAnsi="Times New Roman" w:cs="Times New Roman"/>
          <w:sz w:val="24"/>
          <w:szCs w:val="24"/>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39E5AEC0" w14:textId="23E634F3" w:rsidR="0031375B" w:rsidRDefault="0031375B" w:rsidP="004E7E7C">
      <w:pPr>
        <w:spacing w:line="360" w:lineRule="auto"/>
        <w:jc w:val="both"/>
        <w:rPr>
          <w:rFonts w:ascii="Times New Roman" w:hAnsi="Times New Roman" w:cs="Times New Roman"/>
          <w:sz w:val="24"/>
          <w:szCs w:val="24"/>
        </w:rPr>
      </w:pPr>
    </w:p>
    <w:p w14:paraId="65BD4467" w14:textId="1A66E847" w:rsidR="004C3B89" w:rsidRPr="004C3B89" w:rsidRDefault="004C3B89" w:rsidP="004C3B89">
      <w:pPr>
        <w:pStyle w:val="Heading1"/>
        <w:numPr>
          <w:ilvl w:val="1"/>
          <w:numId w:val="20"/>
        </w:numPr>
        <w:spacing w:before="240" w:after="120" w:line="360" w:lineRule="auto"/>
        <w:rPr>
          <w:rFonts w:ascii="Arial" w:hAnsi="Arial" w:cs="Arial"/>
          <w:b/>
          <w:bCs/>
          <w:color w:val="auto"/>
          <w:sz w:val="28"/>
          <w:szCs w:val="28"/>
        </w:rPr>
      </w:pPr>
      <w:bookmarkStart w:id="4" w:name="_Toc135166852"/>
      <w:r w:rsidRPr="004C3B89">
        <w:rPr>
          <w:rFonts w:ascii="Arial" w:hAnsi="Arial" w:cs="Arial"/>
          <w:b/>
          <w:bCs/>
          <w:color w:val="auto"/>
          <w:sz w:val="28"/>
          <w:szCs w:val="28"/>
        </w:rPr>
        <w:t>Machine Learning in Insurance</w:t>
      </w:r>
      <w:bookmarkEnd w:id="4"/>
    </w:p>
    <w:p w14:paraId="28F612B0" w14:textId="77777777" w:rsidR="004C3B89" w:rsidRPr="00BD6C82" w:rsidRDefault="004C3B89" w:rsidP="004C3B89">
      <w:pPr>
        <w:spacing w:line="276" w:lineRule="auto"/>
        <w:jc w:val="both"/>
        <w:rPr>
          <w:rFonts w:ascii="Times New Roman" w:hAnsi="Times New Roman" w:cs="Times New Roman"/>
          <w:sz w:val="24"/>
          <w:szCs w:val="24"/>
        </w:rPr>
      </w:pPr>
      <w:r w:rsidRPr="00BD6C82">
        <w:rPr>
          <w:rFonts w:ascii="Times New Roman" w:hAnsi="Times New Roman" w:cs="Times New Roman"/>
          <w:sz w:val="24"/>
          <w:szCs w:val="24"/>
        </w:rPr>
        <w:t>Machine Learning techniques have been used within the insurance industry for some time to address a range of classification problems and feature importance identification, including prediction of customer purchase behaviour.</w:t>
      </w:r>
    </w:p>
    <w:p w14:paraId="611B0C8C" w14:textId="77777777" w:rsidR="004C3B89" w:rsidRDefault="004C3B89" w:rsidP="00AC6C50">
      <w:pPr>
        <w:spacing w:line="276" w:lineRule="auto"/>
        <w:jc w:val="both"/>
        <w:rPr>
          <w:rFonts w:ascii="Times New Roman" w:hAnsi="Times New Roman" w:cs="Times New Roman"/>
          <w:sz w:val="24"/>
          <w:szCs w:val="24"/>
        </w:rPr>
      </w:pPr>
    </w:p>
    <w:p w14:paraId="651A7D6A" w14:textId="46BA5AF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van der Putten et al. (2000) conducted a predictive modelling competition,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 </w:t>
      </w:r>
    </w:p>
    <w:p w14:paraId="444A4065" w14:textId="77777777" w:rsidR="00AC6C50" w:rsidRPr="00AC6C50" w:rsidRDefault="00AC6C50" w:rsidP="00AC6C50">
      <w:pPr>
        <w:rPr>
          <w:rFonts w:ascii="Times New Roman" w:hAnsi="Times New Roman" w:cs="Times New Roman"/>
          <w:sz w:val="24"/>
          <w:szCs w:val="24"/>
        </w:rPr>
      </w:pPr>
    </w:p>
    <w:p w14:paraId="6F954A51"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Chang &amp; Lai (2021) adopted a neural network-based approach to predict customer intentions of purchasing insurance policies. The researchers utilized the dataset from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(van der Putten et al.,2000) and employed three data pre-processing approaches to address the issue of imbalanced class distributions. The results obtained were found to be comparable with the top performing entries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indicating the 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The study highlighted the importance of using machine learning approaches, such as artificial neural networks, in predicting intention of purchasing insurance policies. The utilisation of various data pre-processing techniques, </w:t>
      </w:r>
      <w:r w:rsidRPr="00AC6C50">
        <w:rPr>
          <w:rFonts w:ascii="Times New Roman" w:hAnsi="Times New Roman" w:cs="Times New Roman"/>
          <w:sz w:val="24"/>
          <w:szCs w:val="24"/>
        </w:rPr>
        <w:lastRenderedPageBreak/>
        <w:t xml:space="preserve">including feature selection, feature construction, and under-sampling, proved useful in addressing the issue of imbalanced datasets. </w:t>
      </w:r>
    </w:p>
    <w:p w14:paraId="4D50E748" w14:textId="77777777" w:rsidR="00AC6C50" w:rsidRPr="00AC6C50" w:rsidRDefault="00AC6C50" w:rsidP="00AC6C50">
      <w:pPr>
        <w:rPr>
          <w:rFonts w:ascii="Times New Roman" w:hAnsi="Times New Roman" w:cs="Times New Roman"/>
          <w:sz w:val="24"/>
          <w:szCs w:val="24"/>
        </w:rPr>
      </w:pPr>
    </w:p>
    <w:p w14:paraId="33C597B0" w14:textId="6436AA2C" w:rsidR="00AC6C50" w:rsidRPr="00AC6C50" w:rsidRDefault="00CD2819" w:rsidP="00AC6C50">
      <w:pPr>
        <w:rPr>
          <w:rFonts w:ascii="Times New Roman" w:hAnsi="Times New Roman" w:cs="Times New Roman"/>
          <w:sz w:val="24"/>
          <w:szCs w:val="24"/>
        </w:rPr>
      </w:pPr>
      <w:r w:rsidRPr="00AC6C50">
        <w:rPr>
          <w:rFonts w:ascii="Times New Roman" w:hAnsi="Times New Roman" w:cs="Times New Roman"/>
          <w:sz w:val="24"/>
          <w:szCs w:val="24"/>
        </w:rPr>
        <w:t xml:space="preserve">Rubi et al. (2022) </w:t>
      </w:r>
      <w:r w:rsidR="00AC6C50" w:rsidRPr="00AC6C50">
        <w:rPr>
          <w:rFonts w:ascii="Times New Roman" w:hAnsi="Times New Roman" w:cs="Times New Roman"/>
          <w:sz w:val="24"/>
          <w:szCs w:val="24"/>
        </w:rPr>
        <w:t xml:space="preserve">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 </w:t>
      </w:r>
    </w:p>
    <w:p w14:paraId="3E590F4F" w14:textId="77777777" w:rsidR="00AC6C50" w:rsidRPr="00AC6C50" w:rsidRDefault="00AC6C50" w:rsidP="00AC6C50">
      <w:pPr>
        <w:rPr>
          <w:rFonts w:ascii="Times New Roman" w:hAnsi="Times New Roman" w:cs="Times New Roman"/>
          <w:sz w:val="24"/>
          <w:szCs w:val="24"/>
        </w:rPr>
      </w:pPr>
    </w:p>
    <w:p w14:paraId="79AD1167" w14:textId="77777777" w:rsidR="00AC6C50" w:rsidRDefault="00AC6C50" w:rsidP="00AC6C50">
      <w:pPr>
        <w:rPr>
          <w:rFonts w:ascii="Times New Roman" w:hAnsi="Times New Roman" w:cs="Times New Roman"/>
          <w:sz w:val="24"/>
          <w:szCs w:val="24"/>
        </w:rPr>
      </w:pPr>
      <w:proofErr w:type="spellStart"/>
      <w:r w:rsidRPr="00AC6C50">
        <w:rPr>
          <w:rFonts w:ascii="Times New Roman" w:hAnsi="Times New Roman" w:cs="Times New Roman"/>
          <w:sz w:val="24"/>
          <w:szCs w:val="24"/>
        </w:rPr>
        <w:t>Ampt</w:t>
      </w:r>
      <w:proofErr w:type="spellEnd"/>
      <w:r w:rsidRPr="00AC6C50">
        <w:rPr>
          <w:rFonts w:ascii="Times New Roman" w:hAnsi="Times New Roman" w:cs="Times New Roman"/>
          <w:sz w:val="24"/>
          <w:szCs w:val="24"/>
        </w:rPr>
        <w:t xml:space="preserve">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02A694EB" w14:textId="77777777" w:rsidR="00D036FF" w:rsidRPr="00AC6C50" w:rsidRDefault="00D036FF" w:rsidP="00AC6C50">
      <w:pPr>
        <w:rPr>
          <w:rFonts w:ascii="Times New Roman" w:hAnsi="Times New Roman" w:cs="Times New Roman"/>
          <w:sz w:val="24"/>
          <w:szCs w:val="24"/>
        </w:rPr>
      </w:pPr>
    </w:p>
    <w:p w14:paraId="54550B79" w14:textId="77777777" w:rsidR="00D036FF" w:rsidRPr="00AC6C50" w:rsidRDefault="00D036FF" w:rsidP="00D036FF">
      <w:pPr>
        <w:rPr>
          <w:rFonts w:ascii="Times New Roman" w:hAnsi="Times New Roman" w:cs="Times New Roman"/>
          <w:sz w:val="24"/>
          <w:szCs w:val="24"/>
        </w:rPr>
      </w:pPr>
      <w:r w:rsidRPr="00AC6C50">
        <w:rPr>
          <w:rFonts w:ascii="Times New Roman" w:hAnsi="Times New Roman" w:cs="Times New Roman"/>
          <w:sz w:val="24"/>
          <w:szCs w:val="24"/>
        </w:rPr>
        <w:t xml:space="preserve">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 </w:t>
      </w:r>
    </w:p>
    <w:p w14:paraId="7F819619" w14:textId="77777777" w:rsidR="00AC6C50" w:rsidRDefault="00AC6C50" w:rsidP="00AC6C50">
      <w:pPr>
        <w:rPr>
          <w:rFonts w:ascii="Times New Roman" w:hAnsi="Times New Roman" w:cs="Times New Roman"/>
          <w:sz w:val="24"/>
          <w:szCs w:val="24"/>
        </w:rPr>
      </w:pPr>
    </w:p>
    <w:p w14:paraId="383F72D0" w14:textId="1135D21C" w:rsidR="008C627C" w:rsidRPr="00AC6C50" w:rsidRDefault="008C627C" w:rsidP="008C627C">
      <w:pPr>
        <w:rPr>
          <w:rFonts w:ascii="Times New Roman" w:hAnsi="Times New Roman" w:cs="Times New Roman"/>
          <w:sz w:val="24"/>
          <w:szCs w:val="24"/>
        </w:rPr>
      </w:pPr>
      <w:r w:rsidRPr="00AC6C50">
        <w:rPr>
          <w:rFonts w:ascii="Times New Roman" w:hAnsi="Times New Roman" w:cs="Times New Roman"/>
          <w:sz w:val="24"/>
          <w:szCs w:val="24"/>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w:t>
      </w:r>
      <w:r w:rsidR="0022793B">
        <w:rPr>
          <w:rFonts w:ascii="Times New Roman" w:hAnsi="Times New Roman" w:cs="Times New Roman"/>
          <w:sz w:val="24"/>
          <w:szCs w:val="24"/>
        </w:rPr>
        <w:t xml:space="preserve">Through the </w:t>
      </w:r>
      <w:r w:rsidR="00CD2819">
        <w:rPr>
          <w:rFonts w:ascii="Times New Roman" w:hAnsi="Times New Roman" w:cs="Times New Roman"/>
          <w:sz w:val="24"/>
          <w:szCs w:val="24"/>
        </w:rPr>
        <w:t xml:space="preserve">research of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D2819" w:rsidRPr="00AC6C50">
        <w:rPr>
          <w:rFonts w:ascii="Times New Roman" w:hAnsi="Times New Roman" w:cs="Times New Roman"/>
          <w:sz w:val="24"/>
          <w:szCs w:val="24"/>
        </w:rPr>
        <w:t>Rubi et al. (2022)</w:t>
      </w:r>
      <w:r w:rsidR="00CD2819">
        <w:rPr>
          <w:rFonts w:ascii="Times New Roman" w:hAnsi="Times New Roman" w:cs="Times New Roman"/>
          <w:sz w:val="24"/>
          <w:szCs w:val="24"/>
        </w:rPr>
        <w:t xml:space="preserve">, </w:t>
      </w:r>
      <w:proofErr w:type="spellStart"/>
      <w:r w:rsidR="00CD2819" w:rsidRPr="00AC6C50">
        <w:rPr>
          <w:rFonts w:ascii="Times New Roman" w:hAnsi="Times New Roman" w:cs="Times New Roman"/>
          <w:sz w:val="24"/>
          <w:szCs w:val="24"/>
        </w:rPr>
        <w:t>Ampt</w:t>
      </w:r>
      <w:proofErr w:type="spellEnd"/>
      <w:r w:rsidR="00CD2819" w:rsidRPr="00AC6C50">
        <w:rPr>
          <w:rFonts w:ascii="Times New Roman" w:hAnsi="Times New Roman" w:cs="Times New Roman"/>
          <w:sz w:val="24"/>
          <w:szCs w:val="24"/>
        </w:rPr>
        <w:t xml:space="preserve"> (2017)</w:t>
      </w:r>
      <w:r w:rsidR="00CD2819">
        <w:rPr>
          <w:rFonts w:ascii="Times New Roman" w:hAnsi="Times New Roman" w:cs="Times New Roman"/>
          <w:sz w:val="24"/>
          <w:szCs w:val="24"/>
        </w:rPr>
        <w:t xml:space="preserve">, and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B15D5">
        <w:rPr>
          <w:rFonts w:ascii="Times New Roman" w:hAnsi="Times New Roman" w:cs="Times New Roman"/>
          <w:sz w:val="24"/>
          <w:szCs w:val="24"/>
        </w:rPr>
        <w:t xml:space="preserve">it is clear that there is high level of support for the use of Decision </w:t>
      </w:r>
      <w:r w:rsidR="00C21580">
        <w:rPr>
          <w:rFonts w:ascii="Times New Roman" w:hAnsi="Times New Roman" w:cs="Times New Roman"/>
          <w:sz w:val="24"/>
          <w:szCs w:val="24"/>
        </w:rPr>
        <w:t xml:space="preserve">Tree algorithm and their extensions, such as Random Forests, </w:t>
      </w:r>
      <w:r w:rsidR="0077441E">
        <w:rPr>
          <w:rFonts w:ascii="Times New Roman" w:hAnsi="Times New Roman" w:cs="Times New Roman"/>
          <w:sz w:val="24"/>
          <w:szCs w:val="24"/>
        </w:rPr>
        <w:t>for accurately predicting customer purchasin</w:t>
      </w:r>
      <w:r w:rsidR="00F363B2">
        <w:rPr>
          <w:rFonts w:ascii="Times New Roman" w:hAnsi="Times New Roman" w:cs="Times New Roman"/>
          <w:sz w:val="24"/>
          <w:szCs w:val="24"/>
        </w:rPr>
        <w:t>g intention in the insurance industry</w:t>
      </w:r>
      <w:r w:rsidR="008C60D8">
        <w:rPr>
          <w:rFonts w:ascii="Times New Roman" w:hAnsi="Times New Roman" w:cs="Times New Roman"/>
          <w:sz w:val="24"/>
          <w:szCs w:val="24"/>
        </w:rPr>
        <w:t xml:space="preserve">. There is also an element of support for Logistic Regression </w:t>
      </w:r>
      <w:r w:rsidR="009C1EBD">
        <w:rPr>
          <w:rFonts w:ascii="Times New Roman" w:hAnsi="Times New Roman" w:cs="Times New Roman"/>
          <w:sz w:val="24"/>
          <w:szCs w:val="24"/>
        </w:rPr>
        <w:t>for prediction purposes.</w:t>
      </w:r>
    </w:p>
    <w:p w14:paraId="1EC64B32" w14:textId="77777777" w:rsidR="008C627C" w:rsidRPr="00AC6C50" w:rsidRDefault="008C627C" w:rsidP="00AC6C50">
      <w:pPr>
        <w:rPr>
          <w:rFonts w:ascii="Times New Roman" w:hAnsi="Times New Roman" w:cs="Times New Roman"/>
          <w:sz w:val="24"/>
          <w:szCs w:val="24"/>
        </w:rPr>
      </w:pPr>
    </w:p>
    <w:p w14:paraId="33EB24B5" w14:textId="2C155EDA" w:rsid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Jaiswal (2022) explored the use of big data and machine learning in predicting the intention of a customer to purchase an insurance policy. Among six machine learning models, it was </w:t>
      </w:r>
      <w:r w:rsidRPr="00AC6C50">
        <w:rPr>
          <w:rFonts w:ascii="Times New Roman" w:hAnsi="Times New Roman" w:cs="Times New Roman"/>
          <w:sz w:val="24"/>
          <w:szCs w:val="24"/>
        </w:rPr>
        <w:lastRenderedPageBreak/>
        <w:t xml:space="preserve">concluded that </w:t>
      </w:r>
      <w:proofErr w:type="spellStart"/>
      <w:r w:rsidRPr="00AC6C50">
        <w:rPr>
          <w:rFonts w:ascii="Times New Roman" w:hAnsi="Times New Roman" w:cs="Times New Roman"/>
          <w:sz w:val="24"/>
          <w:szCs w:val="24"/>
        </w:rPr>
        <w:t>LightGBM</w:t>
      </w:r>
      <w:proofErr w:type="spellEnd"/>
      <w:r w:rsidRPr="00AC6C50">
        <w:rPr>
          <w:rFonts w:ascii="Times New Roman" w:hAnsi="Times New Roman" w:cs="Times New Roman"/>
          <w:sz w:val="24"/>
          <w:szCs w:val="24"/>
        </w:rPr>
        <w:t xml:space="preserve"> was the most suitable for predicting purchase intention. Jaiswal further recommends the use of personal, geographical, and regional factors to predict the likelihood of a customer completing the policy purchase. </w:t>
      </w:r>
    </w:p>
    <w:p w14:paraId="79E2FF25" w14:textId="77777777" w:rsidR="00764F1D" w:rsidRPr="00AC6C50" w:rsidRDefault="00764F1D" w:rsidP="00AC6C50">
      <w:pPr>
        <w:rPr>
          <w:rFonts w:ascii="Times New Roman" w:hAnsi="Times New Roman" w:cs="Times New Roman"/>
          <w:sz w:val="24"/>
          <w:szCs w:val="24"/>
        </w:rPr>
      </w:pPr>
    </w:p>
    <w:p w14:paraId="5EEC0E57"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20EF1099" w14:textId="77777777" w:rsidR="00AC6C50" w:rsidRPr="00AC6C50" w:rsidRDefault="00AC6C50" w:rsidP="00AC6C50">
      <w:pPr>
        <w:rPr>
          <w:rFonts w:ascii="Times New Roman" w:hAnsi="Times New Roman" w:cs="Times New Roman"/>
          <w:sz w:val="24"/>
          <w:szCs w:val="24"/>
        </w:rPr>
      </w:pPr>
    </w:p>
    <w:p w14:paraId="0E5C9421" w14:textId="12B7D56F"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A range of studies have been carried out on the use of machine learning for other classification purposes within the </w:t>
      </w:r>
      <w:r w:rsidR="000151EA">
        <w:rPr>
          <w:rFonts w:ascii="Times New Roman" w:hAnsi="Times New Roman" w:cs="Times New Roman"/>
          <w:sz w:val="24"/>
          <w:szCs w:val="24"/>
        </w:rPr>
        <w:t xml:space="preserve">non-life </w:t>
      </w:r>
      <w:r w:rsidRPr="00AC6C50">
        <w:rPr>
          <w:rFonts w:ascii="Times New Roman" w:hAnsi="Times New Roman" w:cs="Times New Roman"/>
          <w:sz w:val="24"/>
          <w:szCs w:val="24"/>
        </w:rPr>
        <w:t>insurance industr</w:t>
      </w:r>
      <w:r w:rsidR="000151EA">
        <w:rPr>
          <w:rFonts w:ascii="Times New Roman" w:hAnsi="Times New Roman" w:cs="Times New Roman"/>
          <w:sz w:val="24"/>
          <w:szCs w:val="24"/>
        </w:rPr>
        <w:t>ies</w:t>
      </w:r>
      <w:r w:rsidRPr="00AC6C50">
        <w:rPr>
          <w:rFonts w:ascii="Times New Roman" w:hAnsi="Times New Roman" w:cs="Times New Roman"/>
          <w:sz w:val="24"/>
          <w:szCs w:val="24"/>
        </w:rPr>
        <w:t>, mostly churn prediction, claim prediction, and fraud detection.</w:t>
      </w:r>
    </w:p>
    <w:p w14:paraId="10AB619A" w14:textId="77777777" w:rsidR="00AC6C50" w:rsidRPr="00AC6C50" w:rsidRDefault="00AC6C50" w:rsidP="00AC6C50">
      <w:pPr>
        <w:rPr>
          <w:rFonts w:ascii="Times New Roman" w:hAnsi="Times New Roman" w:cs="Times New Roman"/>
          <w:sz w:val="24"/>
          <w:szCs w:val="24"/>
        </w:rPr>
      </w:pPr>
    </w:p>
    <w:p w14:paraId="19CBF97C"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w:t>
      </w:r>
      <w:proofErr w:type="spellStart"/>
      <w:r w:rsidRPr="00AC6C50">
        <w:rPr>
          <w:rFonts w:ascii="Times New Roman" w:hAnsi="Times New Roman" w:cs="Times New Roman"/>
          <w:sz w:val="24"/>
          <w:szCs w:val="24"/>
        </w:rPr>
        <w:t>Mauritsius</w:t>
      </w:r>
      <w:proofErr w:type="spellEnd"/>
      <w:r w:rsidRPr="00AC6C50">
        <w:rPr>
          <w:rFonts w:ascii="Times New Roman" w:hAnsi="Times New Roman" w:cs="Times New Roman"/>
          <w:sz w:val="24"/>
          <w:szCs w:val="24"/>
        </w:rPr>
        <w:t xml:space="preserve">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412EC7CA" w14:textId="77777777" w:rsidR="00AC6C50" w:rsidRPr="00AC6C50" w:rsidRDefault="00AC6C50" w:rsidP="00AC6C50">
      <w:pPr>
        <w:rPr>
          <w:rFonts w:ascii="Times New Roman" w:hAnsi="Times New Roman" w:cs="Times New Roman"/>
          <w:sz w:val="24"/>
          <w:szCs w:val="24"/>
        </w:rPr>
      </w:pPr>
    </w:p>
    <w:p w14:paraId="3AB35DA2"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Pesantez-Narvaez et al. (2019) compared the use of logistic regression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w:t>
      </w:r>
      <w:proofErr w:type="spellStart"/>
      <w:r w:rsidRPr="00AC6C50">
        <w:rPr>
          <w:rFonts w:ascii="Times New Roman" w:hAnsi="Times New Roman" w:cs="Times New Roman"/>
          <w:sz w:val="24"/>
          <w:szCs w:val="24"/>
        </w:rPr>
        <w:t>generalisablity</w:t>
      </w:r>
      <w:proofErr w:type="spellEnd"/>
      <w:r w:rsidRPr="00AC6C50">
        <w:rPr>
          <w:rFonts w:ascii="Times New Roman" w:hAnsi="Times New Roman" w:cs="Times New Roman"/>
          <w:sz w:val="24"/>
          <w:szCs w:val="24"/>
        </w:rPr>
        <w:t xml:space="preserve">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w:t>
      </w:r>
      <w:r w:rsidRPr="00AC6C50">
        <w:rPr>
          <w:rFonts w:ascii="Times New Roman" w:hAnsi="Times New Roman" w:cs="Times New Roman"/>
          <w:sz w:val="24"/>
          <w:szCs w:val="24"/>
        </w:rPr>
        <w:lastRenderedPageBreak/>
        <w:t xml:space="preserve">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the insurance industry, and how deep learning approaches deal with the same (McDonnell et al., 2023). In claim prediction tasks, a deep learning architecture called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outperformed more traditional machine learning models such as GLMs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in terms of interpretability and accuracy. However, it was noted that the time to run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and effort needed for hyperparameter tuning are possible limitations that must be considered.</w:t>
      </w:r>
    </w:p>
    <w:p w14:paraId="0E1BF41C" w14:textId="77777777" w:rsidR="00AC6C50" w:rsidRPr="00AC6C50" w:rsidRDefault="00AC6C50" w:rsidP="00AC6C50">
      <w:pPr>
        <w:rPr>
          <w:rFonts w:ascii="Times New Roman" w:hAnsi="Times New Roman" w:cs="Times New Roman"/>
          <w:sz w:val="24"/>
          <w:szCs w:val="24"/>
        </w:rPr>
      </w:pPr>
    </w:p>
    <w:p w14:paraId="61708AFF"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359134A6" w14:textId="77777777" w:rsidR="00AC6C50" w:rsidRPr="00AC6C50" w:rsidRDefault="00AC6C50" w:rsidP="00AC6C50">
      <w:pPr>
        <w:rPr>
          <w:rFonts w:ascii="Times New Roman" w:hAnsi="Times New Roman" w:cs="Times New Roman"/>
          <w:sz w:val="24"/>
          <w:szCs w:val="24"/>
        </w:rPr>
      </w:pPr>
    </w:p>
    <w:p w14:paraId="1E9DA03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w:t>
      </w:r>
      <w:r w:rsidRPr="00AC6C50">
        <w:rPr>
          <w:rFonts w:ascii="Times New Roman" w:hAnsi="Times New Roman" w:cs="Times New Roman"/>
          <w:sz w:val="24"/>
          <w:szCs w:val="24"/>
        </w:rPr>
        <w:lastRenderedPageBreak/>
        <w:t xml:space="preserve">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 </w:t>
      </w:r>
    </w:p>
    <w:p w14:paraId="20193F7F" w14:textId="77777777" w:rsidR="00AC6C50" w:rsidRPr="00AC6C50" w:rsidRDefault="00AC6C50" w:rsidP="00AC6C50">
      <w:pPr>
        <w:rPr>
          <w:rFonts w:ascii="Times New Roman" w:hAnsi="Times New Roman" w:cs="Times New Roman"/>
          <w:sz w:val="24"/>
          <w:szCs w:val="24"/>
        </w:rPr>
      </w:pPr>
    </w:p>
    <w:p w14:paraId="03A59DD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w:t>
      </w:r>
      <w:proofErr w:type="spellStart"/>
      <w:r w:rsidRPr="00AC6C50">
        <w:rPr>
          <w:rFonts w:ascii="Times New Roman" w:hAnsi="Times New Roman" w:cs="Times New Roman"/>
          <w:sz w:val="24"/>
          <w:szCs w:val="24"/>
        </w:rPr>
        <w:t>Anagol</w:t>
      </w:r>
      <w:proofErr w:type="spellEnd"/>
      <w:r w:rsidRPr="00AC6C50">
        <w:rPr>
          <w:rFonts w:ascii="Times New Roman" w:hAnsi="Times New Roman" w:cs="Times New Roman"/>
          <w:sz w:val="24"/>
          <w:szCs w:val="24"/>
        </w:rPr>
        <w:t xml:space="preserve">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03A60001" w14:textId="77777777" w:rsidR="00AC6C50" w:rsidRPr="00AC6C50" w:rsidRDefault="00AC6C50" w:rsidP="00AC6C50">
      <w:pPr>
        <w:rPr>
          <w:rFonts w:ascii="Times New Roman" w:hAnsi="Times New Roman" w:cs="Times New Roman"/>
          <w:sz w:val="24"/>
          <w:szCs w:val="24"/>
        </w:rPr>
      </w:pPr>
    </w:p>
    <w:p w14:paraId="5A246080" w14:textId="125ADC3D" w:rsidR="00CF2157"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6009926A" w14:textId="77777777" w:rsidR="00B67AAE" w:rsidRDefault="00B67AAE" w:rsidP="00AC6C50">
      <w:pPr>
        <w:rPr>
          <w:rFonts w:ascii="Times New Roman" w:hAnsi="Times New Roman" w:cs="Times New Roman"/>
          <w:sz w:val="24"/>
          <w:szCs w:val="24"/>
        </w:rPr>
      </w:pPr>
    </w:p>
    <w:p w14:paraId="0C360873" w14:textId="1A66E847" w:rsidR="00B67AAE" w:rsidRPr="004C3B89" w:rsidRDefault="00F44211" w:rsidP="00B67AAE">
      <w:pPr>
        <w:pStyle w:val="Heading1"/>
        <w:numPr>
          <w:ilvl w:val="1"/>
          <w:numId w:val="20"/>
        </w:numPr>
        <w:spacing w:before="240" w:after="120" w:line="360" w:lineRule="auto"/>
        <w:rPr>
          <w:rFonts w:ascii="Arial" w:hAnsi="Arial" w:cs="Arial"/>
          <w:b/>
          <w:bCs/>
          <w:color w:val="auto"/>
          <w:sz w:val="28"/>
          <w:szCs w:val="28"/>
        </w:rPr>
      </w:pPr>
      <w:bookmarkStart w:id="5" w:name="_Toc135166853"/>
      <w:r w:rsidRPr="00F44211">
        <w:rPr>
          <w:rFonts w:ascii="Arial" w:hAnsi="Arial" w:cs="Arial"/>
          <w:b/>
          <w:bCs/>
          <w:color w:val="auto"/>
          <w:sz w:val="28"/>
          <w:szCs w:val="28"/>
        </w:rPr>
        <w:t>Correlation Analysis</w:t>
      </w:r>
      <w:bookmarkEnd w:id="5"/>
    </w:p>
    <w:p w14:paraId="1EFB6064" w14:textId="77777777" w:rsidR="00C60C04" w:rsidRPr="00C60C04" w:rsidRDefault="00C60C04" w:rsidP="00C60C04">
      <w:pPr>
        <w:rPr>
          <w:rFonts w:ascii="Times New Roman" w:hAnsi="Times New Roman" w:cs="Times New Roman"/>
          <w:sz w:val="24"/>
          <w:szCs w:val="24"/>
        </w:rPr>
      </w:pPr>
      <w:proofErr w:type="spellStart"/>
      <w:r w:rsidRPr="00C60C04">
        <w:rPr>
          <w:rFonts w:ascii="Times New Roman" w:hAnsi="Times New Roman" w:cs="Times New Roman"/>
          <w:sz w:val="24"/>
          <w:szCs w:val="24"/>
        </w:rPr>
        <w:t>Gogtay</w:t>
      </w:r>
      <w:proofErr w:type="spellEnd"/>
      <w:r w:rsidRPr="00C60C04">
        <w:rPr>
          <w:rFonts w:ascii="Times New Roman" w:hAnsi="Times New Roman" w:cs="Times New Roman"/>
          <w:sz w:val="24"/>
          <w:szCs w:val="24"/>
        </w:rPr>
        <w:t xml:space="preserve">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2CADA875" w14:textId="77777777" w:rsidR="00C60C04" w:rsidRPr="00C60C04" w:rsidRDefault="00C60C04" w:rsidP="00C60C04">
      <w:pPr>
        <w:rPr>
          <w:rFonts w:ascii="Times New Roman" w:hAnsi="Times New Roman" w:cs="Times New Roman"/>
          <w:sz w:val="24"/>
          <w:szCs w:val="24"/>
        </w:rPr>
      </w:pPr>
    </w:p>
    <w:p w14:paraId="1D2458F6" w14:textId="77777777" w:rsidR="00C60C04" w:rsidRPr="00C60C04"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1675A1A6" w14:textId="77777777" w:rsidR="00C60C04" w:rsidRPr="00C60C04" w:rsidRDefault="00C60C04" w:rsidP="00C60C04">
      <w:pPr>
        <w:rPr>
          <w:rFonts w:ascii="Times New Roman" w:hAnsi="Times New Roman" w:cs="Times New Roman"/>
          <w:sz w:val="24"/>
          <w:szCs w:val="24"/>
        </w:rPr>
      </w:pPr>
    </w:p>
    <w:p w14:paraId="7A759730" w14:textId="39C70D56" w:rsidR="00B67AAE"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 xml:space="preserve">When conducting correlation analysis, appropriate consideration should be given to the size of the sample being used in order to ensure that the results of the correlation analysis are able </w:t>
      </w:r>
      <w:r w:rsidRPr="00C60C04">
        <w:rPr>
          <w:rFonts w:ascii="Times New Roman" w:hAnsi="Times New Roman" w:cs="Times New Roman"/>
          <w:sz w:val="24"/>
          <w:szCs w:val="24"/>
        </w:rPr>
        <w:lastRenderedPageBreak/>
        <w:t>to achieve the required minimum correlation coefficient value with adequate power and type I error or p-value (Bujang &amp; Baharum, 2016).</w:t>
      </w:r>
    </w:p>
    <w:p w14:paraId="4B39AF1F" w14:textId="77777777" w:rsidR="008806DE" w:rsidRDefault="008806DE" w:rsidP="00C60C04">
      <w:pPr>
        <w:rPr>
          <w:rFonts w:ascii="Times New Roman" w:hAnsi="Times New Roman" w:cs="Times New Roman"/>
          <w:sz w:val="24"/>
          <w:szCs w:val="24"/>
        </w:rPr>
      </w:pPr>
    </w:p>
    <w:p w14:paraId="472B2518" w14:textId="74855943" w:rsidR="008806DE" w:rsidRPr="004C3B89" w:rsidRDefault="007F398B" w:rsidP="008806DE">
      <w:pPr>
        <w:pStyle w:val="Heading1"/>
        <w:numPr>
          <w:ilvl w:val="1"/>
          <w:numId w:val="20"/>
        </w:numPr>
        <w:spacing w:before="240" w:after="120" w:line="360" w:lineRule="auto"/>
        <w:rPr>
          <w:rFonts w:ascii="Arial" w:hAnsi="Arial" w:cs="Arial"/>
          <w:b/>
          <w:bCs/>
          <w:color w:val="auto"/>
          <w:sz w:val="28"/>
          <w:szCs w:val="28"/>
        </w:rPr>
      </w:pPr>
      <w:bookmarkStart w:id="6" w:name="_Toc135166854"/>
      <w:r w:rsidRPr="007F398B">
        <w:rPr>
          <w:rFonts w:ascii="Arial" w:hAnsi="Arial" w:cs="Arial"/>
          <w:b/>
          <w:bCs/>
          <w:color w:val="auto"/>
          <w:sz w:val="28"/>
          <w:szCs w:val="28"/>
        </w:rPr>
        <w:t>Feature Importance</w:t>
      </w:r>
      <w:bookmarkEnd w:id="6"/>
    </w:p>
    <w:p w14:paraId="20EAC024"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68D9F71F" w14:textId="77777777" w:rsidR="00C92CFA" w:rsidRPr="00C92CFA" w:rsidRDefault="00C92CFA" w:rsidP="00C92CFA">
      <w:pPr>
        <w:rPr>
          <w:rFonts w:ascii="Times New Roman" w:hAnsi="Times New Roman" w:cs="Times New Roman"/>
          <w:sz w:val="24"/>
          <w:szCs w:val="24"/>
        </w:rPr>
      </w:pPr>
    </w:p>
    <w:p w14:paraId="0CEA5C7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Gopagoni</w:t>
      </w:r>
      <w:proofErr w:type="spellEnd"/>
      <w:r w:rsidRPr="00C92CFA">
        <w:rPr>
          <w:rFonts w:ascii="Times New Roman" w:hAnsi="Times New Roman" w:cs="Times New Roman"/>
          <w:sz w:val="24"/>
          <w:szCs w:val="24"/>
        </w:rPr>
        <w:t xml:space="preserve">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15EB2DC2" w14:textId="77777777" w:rsidR="00C92CFA" w:rsidRPr="00C92CFA" w:rsidRDefault="00C92CFA" w:rsidP="00C92CFA">
      <w:pPr>
        <w:rPr>
          <w:rFonts w:ascii="Times New Roman" w:hAnsi="Times New Roman" w:cs="Times New Roman"/>
          <w:sz w:val="24"/>
          <w:szCs w:val="24"/>
        </w:rPr>
      </w:pPr>
    </w:p>
    <w:p w14:paraId="7A47391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More recently,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(2022) focused on developing machine learning models to predict which customer attributes affected purchase decisions. Separate machine learning models were created for each product using </w:t>
      </w:r>
      <w:proofErr w:type="spellStart"/>
      <w:r w:rsidRPr="00C92CFA">
        <w:rPr>
          <w:rFonts w:ascii="Times New Roman" w:hAnsi="Times New Roman" w:cs="Times New Roman"/>
          <w:sz w:val="24"/>
          <w:szCs w:val="24"/>
        </w:rPr>
        <w:t>LightGBM</w:t>
      </w:r>
      <w:proofErr w:type="spellEnd"/>
      <w:r w:rsidRPr="00C92CFA">
        <w:rPr>
          <w:rFonts w:ascii="Times New Roman" w:hAnsi="Times New Roman" w:cs="Times New Roman"/>
          <w:sz w:val="24"/>
          <w:szCs w:val="24"/>
        </w:rPr>
        <w:t xml:space="preserve">.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found that the models had high accuracy, with one product model having an almost 80% accuracy for predicting whether a customer would purchase the product or not. </w:t>
      </w:r>
    </w:p>
    <w:p w14:paraId="19667B2E" w14:textId="77777777" w:rsidR="00C92CFA" w:rsidRPr="00C92CFA" w:rsidRDefault="00C92CFA" w:rsidP="00C92CFA">
      <w:pPr>
        <w:rPr>
          <w:rFonts w:ascii="Times New Roman" w:hAnsi="Times New Roman" w:cs="Times New Roman"/>
          <w:sz w:val="24"/>
          <w:szCs w:val="24"/>
        </w:rPr>
      </w:pPr>
    </w:p>
    <w:p w14:paraId="0B905A5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RemOve</w:t>
      </w:r>
      <w:proofErr w:type="spellEnd"/>
      <w:r w:rsidRPr="00C92CFA">
        <w:rPr>
          <w:rFonts w:ascii="Times New Roman" w:hAnsi="Times New Roman" w:cs="Times New Roman"/>
          <w:sz w:val="24"/>
          <w:szCs w:val="24"/>
        </w:rPr>
        <w:t xml:space="preser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3BE7AD01" w14:textId="77777777" w:rsidR="00C92CFA" w:rsidRPr="00C92CFA" w:rsidRDefault="00C92CFA" w:rsidP="00C92CFA">
      <w:pPr>
        <w:rPr>
          <w:rFonts w:ascii="Times New Roman" w:hAnsi="Times New Roman" w:cs="Times New Roman"/>
          <w:sz w:val="24"/>
          <w:szCs w:val="24"/>
        </w:rPr>
      </w:pPr>
    </w:p>
    <w:p w14:paraId="41E4C592"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007C5373" w14:textId="77777777" w:rsidR="00C92CFA" w:rsidRPr="00C92CFA" w:rsidRDefault="00C92CFA" w:rsidP="00C92CFA">
      <w:pPr>
        <w:rPr>
          <w:rFonts w:ascii="Times New Roman" w:hAnsi="Times New Roman" w:cs="Times New Roman"/>
          <w:sz w:val="24"/>
          <w:szCs w:val="24"/>
        </w:rPr>
      </w:pPr>
    </w:p>
    <w:p w14:paraId="3C9A1B5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lastRenderedPageBreak/>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F18047D" w14:textId="77777777" w:rsidR="00C92CFA" w:rsidRPr="00C92CFA" w:rsidRDefault="00C92CFA" w:rsidP="00C92CFA">
      <w:pPr>
        <w:rPr>
          <w:rFonts w:ascii="Times New Roman" w:hAnsi="Times New Roman" w:cs="Times New Roman"/>
          <w:sz w:val="24"/>
          <w:szCs w:val="24"/>
        </w:rPr>
      </w:pPr>
    </w:p>
    <w:p w14:paraId="57712EF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 </w:t>
      </w:r>
    </w:p>
    <w:p w14:paraId="2C228D06" w14:textId="77777777" w:rsidR="00C92CFA" w:rsidRPr="00C92CFA" w:rsidRDefault="00C92CFA" w:rsidP="00C92CFA">
      <w:pPr>
        <w:rPr>
          <w:rFonts w:ascii="Times New Roman" w:hAnsi="Times New Roman" w:cs="Times New Roman"/>
          <w:sz w:val="24"/>
          <w:szCs w:val="24"/>
        </w:rPr>
      </w:pPr>
    </w:p>
    <w:p w14:paraId="4488DEDE"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When adopting feature selection in classification problems, classifier specific and classifier agnostic methods should be considered in order to calculate feature importance ranks (</w:t>
      </w:r>
      <w:proofErr w:type="spellStart"/>
      <w:r w:rsidRPr="00C92CFA">
        <w:rPr>
          <w:rFonts w:ascii="Times New Roman" w:hAnsi="Times New Roman" w:cs="Times New Roman"/>
          <w:sz w:val="24"/>
          <w:szCs w:val="24"/>
        </w:rPr>
        <w:t>Rajbahadur</w:t>
      </w:r>
      <w:proofErr w:type="spellEnd"/>
      <w:r w:rsidRPr="00C92CFA">
        <w:rPr>
          <w:rFonts w:ascii="Times New Roman" w:hAnsi="Times New Roman" w:cs="Times New Roman"/>
          <w:sz w:val="24"/>
          <w:szCs w:val="24"/>
        </w:rPr>
        <w:t xml:space="preserve">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51DAD39F" w14:textId="77777777" w:rsidR="00C92CFA" w:rsidRPr="00C92CFA" w:rsidRDefault="00C92CFA" w:rsidP="00C92CFA">
      <w:pPr>
        <w:rPr>
          <w:rFonts w:ascii="Times New Roman" w:hAnsi="Times New Roman" w:cs="Times New Roman"/>
          <w:sz w:val="24"/>
          <w:szCs w:val="24"/>
        </w:rPr>
      </w:pPr>
    </w:p>
    <w:p w14:paraId="52F566F5"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2B7BA9EF" w14:textId="77777777" w:rsidR="00C92CFA" w:rsidRPr="00C92CFA" w:rsidRDefault="00C92CFA" w:rsidP="00C92CFA">
      <w:pPr>
        <w:rPr>
          <w:rFonts w:ascii="Times New Roman" w:hAnsi="Times New Roman" w:cs="Times New Roman"/>
          <w:sz w:val="24"/>
          <w:szCs w:val="24"/>
        </w:rPr>
      </w:pPr>
    </w:p>
    <w:p w14:paraId="4233030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Using the Random Forest algorithm along with correlated predictors as a method of feature selection was evaluated by </w:t>
      </w:r>
      <w:proofErr w:type="spellStart"/>
      <w:r w:rsidRPr="00C92CFA">
        <w:rPr>
          <w:rFonts w:ascii="Times New Roman" w:hAnsi="Times New Roman" w:cs="Times New Roman"/>
          <w:sz w:val="24"/>
          <w:szCs w:val="24"/>
        </w:rPr>
        <w:t>Gregorutti</w:t>
      </w:r>
      <w:proofErr w:type="spellEnd"/>
      <w:r w:rsidRPr="00C92CFA">
        <w:rPr>
          <w:rFonts w:ascii="Times New Roman" w:hAnsi="Times New Roman" w:cs="Times New Roman"/>
          <w:sz w:val="24"/>
          <w:szCs w:val="24"/>
        </w:rPr>
        <w:t xml:space="preserve">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3A06F449" w14:textId="77777777" w:rsidR="00C92CFA" w:rsidRPr="00C92CFA" w:rsidRDefault="00C92CFA" w:rsidP="00C92CFA">
      <w:pPr>
        <w:rPr>
          <w:rFonts w:ascii="Times New Roman" w:hAnsi="Times New Roman" w:cs="Times New Roman"/>
          <w:sz w:val="24"/>
          <w:szCs w:val="24"/>
        </w:rPr>
      </w:pPr>
    </w:p>
    <w:p w14:paraId="3FC36CA1" w14:textId="37D673D4" w:rsidR="008806DE"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C92CFA">
        <w:rPr>
          <w:rFonts w:ascii="Times New Roman" w:hAnsi="Times New Roman" w:cs="Times New Roman"/>
          <w:sz w:val="24"/>
          <w:szCs w:val="24"/>
        </w:rPr>
        <w:lastRenderedPageBreak/>
        <w:t>this approach, such as the impact of outliers and computational resources required to deal with large datasets.</w:t>
      </w:r>
    </w:p>
    <w:p w14:paraId="0AB7BCE2" w14:textId="77777777" w:rsidR="00C92CFA" w:rsidRDefault="00C92CFA" w:rsidP="00C92CFA">
      <w:pPr>
        <w:rPr>
          <w:rFonts w:ascii="Times New Roman" w:hAnsi="Times New Roman" w:cs="Times New Roman"/>
          <w:sz w:val="24"/>
          <w:szCs w:val="24"/>
        </w:rPr>
      </w:pPr>
    </w:p>
    <w:p w14:paraId="09FF78AB" w14:textId="721D04E1" w:rsidR="00C92CFA" w:rsidRPr="004C3B89" w:rsidRDefault="00B55277" w:rsidP="00C92CFA">
      <w:pPr>
        <w:pStyle w:val="Heading1"/>
        <w:numPr>
          <w:ilvl w:val="1"/>
          <w:numId w:val="20"/>
        </w:numPr>
        <w:spacing w:before="240" w:after="120" w:line="360" w:lineRule="auto"/>
        <w:rPr>
          <w:rFonts w:ascii="Arial" w:hAnsi="Arial" w:cs="Arial"/>
          <w:b/>
          <w:bCs/>
          <w:color w:val="auto"/>
          <w:sz w:val="28"/>
          <w:szCs w:val="28"/>
        </w:rPr>
      </w:pPr>
      <w:bookmarkStart w:id="7" w:name="_Toc135166855"/>
      <w:r w:rsidRPr="00B55277">
        <w:rPr>
          <w:rFonts w:ascii="Arial" w:hAnsi="Arial" w:cs="Arial"/>
          <w:b/>
          <w:bCs/>
          <w:color w:val="auto"/>
          <w:sz w:val="28"/>
          <w:szCs w:val="28"/>
        </w:rPr>
        <w:t>Feature Selection</w:t>
      </w:r>
      <w:bookmarkEnd w:id="7"/>
    </w:p>
    <w:p w14:paraId="0C0C961F"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59E7D96F" w14:textId="77777777" w:rsidR="00127E5F" w:rsidRPr="00127E5F" w:rsidRDefault="00127E5F" w:rsidP="00127E5F">
      <w:pPr>
        <w:rPr>
          <w:rFonts w:ascii="Times New Roman" w:hAnsi="Times New Roman" w:cs="Times New Roman"/>
          <w:sz w:val="24"/>
          <w:szCs w:val="24"/>
        </w:rPr>
      </w:pPr>
    </w:p>
    <w:p w14:paraId="2E8D5DAD"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004F9456" w14:textId="77777777" w:rsidR="00127E5F" w:rsidRPr="00127E5F" w:rsidRDefault="00127E5F" w:rsidP="00127E5F">
      <w:pPr>
        <w:rPr>
          <w:rFonts w:ascii="Times New Roman" w:hAnsi="Times New Roman" w:cs="Times New Roman"/>
          <w:sz w:val="24"/>
          <w:szCs w:val="24"/>
        </w:rPr>
      </w:pPr>
    </w:p>
    <w:p w14:paraId="07FA5C98"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 </w:t>
      </w:r>
    </w:p>
    <w:p w14:paraId="2ABEF349" w14:textId="77777777" w:rsidR="00127E5F" w:rsidRPr="00127E5F" w:rsidRDefault="00127E5F" w:rsidP="00127E5F">
      <w:pPr>
        <w:rPr>
          <w:rFonts w:ascii="Times New Roman" w:hAnsi="Times New Roman" w:cs="Times New Roman"/>
          <w:sz w:val="24"/>
          <w:szCs w:val="24"/>
        </w:rPr>
      </w:pPr>
    </w:p>
    <w:p w14:paraId="7A8804FC"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4F342175" w14:textId="77777777" w:rsidR="00127E5F" w:rsidRPr="00127E5F" w:rsidRDefault="00127E5F" w:rsidP="00127E5F">
      <w:pPr>
        <w:rPr>
          <w:rFonts w:ascii="Times New Roman" w:hAnsi="Times New Roman" w:cs="Times New Roman"/>
          <w:sz w:val="24"/>
          <w:szCs w:val="24"/>
        </w:rPr>
      </w:pPr>
    </w:p>
    <w:p w14:paraId="1DF468F0"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t>
      </w:r>
      <w:r w:rsidRPr="00127E5F">
        <w:rPr>
          <w:rFonts w:ascii="Times New Roman" w:hAnsi="Times New Roman" w:cs="Times New Roman"/>
          <w:sz w:val="24"/>
          <w:szCs w:val="24"/>
        </w:rPr>
        <w:lastRenderedPageBreak/>
        <w:t>with high-dimensional data as they require less computational power, and can perform better across classification algorithms.</w:t>
      </w:r>
    </w:p>
    <w:p w14:paraId="446A7416" w14:textId="77777777" w:rsidR="00127E5F" w:rsidRPr="00127E5F" w:rsidRDefault="00127E5F" w:rsidP="00127E5F">
      <w:pPr>
        <w:rPr>
          <w:rFonts w:ascii="Times New Roman" w:hAnsi="Times New Roman" w:cs="Times New Roman"/>
          <w:sz w:val="24"/>
          <w:szCs w:val="24"/>
        </w:rPr>
      </w:pPr>
    </w:p>
    <w:p w14:paraId="42F452F9"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and demonstrated its efficiency and scalability compared to other Gradient Boosted Decision Trees (GBDT) algorithms, such as </w:t>
      </w:r>
      <w:proofErr w:type="spellStart"/>
      <w:r w:rsidRPr="00127E5F">
        <w:rPr>
          <w:rFonts w:ascii="Times New Roman" w:hAnsi="Times New Roman" w:cs="Times New Roman"/>
          <w:sz w:val="24"/>
          <w:szCs w:val="24"/>
        </w:rPr>
        <w:t>XGBoost</w:t>
      </w:r>
      <w:proofErr w:type="spellEnd"/>
      <w:r w:rsidRPr="00127E5F">
        <w:rPr>
          <w:rFonts w:ascii="Times New Roman" w:hAnsi="Times New Roman" w:cs="Times New Roman"/>
          <w:sz w:val="24"/>
          <w:szCs w:val="24"/>
        </w:rPr>
        <w:t xml:space="preserve">. The experimental results showed that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can achieve up to 20 times faster training time than conventional GBDT algorithms, while maintaining almost the same level of accuracy.</w:t>
      </w:r>
    </w:p>
    <w:p w14:paraId="321FF246" w14:textId="77777777" w:rsidR="00127E5F" w:rsidRPr="00127E5F" w:rsidRDefault="00127E5F" w:rsidP="00127E5F">
      <w:pPr>
        <w:rPr>
          <w:rFonts w:ascii="Times New Roman" w:hAnsi="Times New Roman" w:cs="Times New Roman"/>
          <w:sz w:val="24"/>
          <w:szCs w:val="24"/>
        </w:rPr>
      </w:pPr>
    </w:p>
    <w:p w14:paraId="0E9E3CC7"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678E4D7F" w14:textId="77777777" w:rsidR="00127E5F" w:rsidRPr="00127E5F" w:rsidRDefault="00127E5F" w:rsidP="00127E5F">
      <w:pPr>
        <w:rPr>
          <w:rFonts w:ascii="Times New Roman" w:hAnsi="Times New Roman" w:cs="Times New Roman"/>
          <w:sz w:val="24"/>
          <w:szCs w:val="24"/>
        </w:rPr>
      </w:pPr>
    </w:p>
    <w:p w14:paraId="28C4ED06" w14:textId="593FEB9C" w:rsidR="00C92CFA"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While there is much support for the benefits associated with feature selection, there are a number of limitations to be considered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2016). It can sometimes cause an unnecessary level of complication to analysis, while also invalidating statistical tools such as P-values and confidence intervals.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further argue that expert knowledge is more valuable than over-complicated feature selection techniques.</w:t>
      </w:r>
    </w:p>
    <w:p w14:paraId="5F93B3F2" w14:textId="77777777" w:rsidR="00127E5F" w:rsidRDefault="00127E5F" w:rsidP="00127E5F">
      <w:pPr>
        <w:rPr>
          <w:rFonts w:ascii="Times New Roman" w:hAnsi="Times New Roman" w:cs="Times New Roman"/>
          <w:sz w:val="24"/>
          <w:szCs w:val="24"/>
        </w:rPr>
      </w:pPr>
    </w:p>
    <w:p w14:paraId="03CD4266" w14:textId="64354C09" w:rsidR="00127E5F" w:rsidRPr="004C3B89" w:rsidRDefault="007F7AE6" w:rsidP="00127E5F">
      <w:pPr>
        <w:pStyle w:val="Heading1"/>
        <w:numPr>
          <w:ilvl w:val="1"/>
          <w:numId w:val="20"/>
        </w:numPr>
        <w:spacing w:before="240" w:after="120" w:line="360" w:lineRule="auto"/>
        <w:rPr>
          <w:rFonts w:ascii="Arial" w:hAnsi="Arial" w:cs="Arial"/>
          <w:b/>
          <w:bCs/>
          <w:color w:val="auto"/>
          <w:sz w:val="28"/>
          <w:szCs w:val="28"/>
        </w:rPr>
      </w:pPr>
      <w:bookmarkStart w:id="8" w:name="_Toc135166856"/>
      <w:r w:rsidRPr="007F7AE6">
        <w:rPr>
          <w:rFonts w:ascii="Arial" w:hAnsi="Arial" w:cs="Arial"/>
          <w:b/>
          <w:bCs/>
          <w:color w:val="auto"/>
          <w:sz w:val="28"/>
          <w:szCs w:val="28"/>
        </w:rPr>
        <w:t>Hyperparameter Optimisation</w:t>
      </w:r>
      <w:bookmarkEnd w:id="8"/>
    </w:p>
    <w:p w14:paraId="4606DDBD" w14:textId="77777777" w:rsidR="004B0A7C" w:rsidRDefault="004B0A7C" w:rsidP="004B0A7C">
      <w:pPr>
        <w:rPr>
          <w:rFonts w:ascii="Times New Roman" w:hAnsi="Times New Roman" w:cs="Times New Roman"/>
          <w:sz w:val="24"/>
          <w:szCs w:val="24"/>
        </w:rPr>
      </w:pP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(2019) highlighted the significance of hyperparameter optimization in machine learning models, as well as the need to utilise a combination of optimization, search space, and training time reduction strategies to identify the optimum hyperparameters. According to </w:t>
      </w: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there is no quantitative procedure for selecting the right hyperparameters for a specific dataset, and the selection is based on trial and error. </w:t>
      </w:r>
    </w:p>
    <w:p w14:paraId="6AA5C4C3" w14:textId="77777777" w:rsidR="004B0A7C" w:rsidRPr="004B0A7C" w:rsidRDefault="004B0A7C" w:rsidP="004B0A7C">
      <w:pPr>
        <w:rPr>
          <w:rFonts w:ascii="Times New Roman" w:hAnsi="Times New Roman" w:cs="Times New Roman"/>
          <w:sz w:val="24"/>
          <w:szCs w:val="24"/>
        </w:rPr>
      </w:pPr>
    </w:p>
    <w:p w14:paraId="10758157"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w:t>
      </w:r>
      <w:r w:rsidRPr="004B0A7C">
        <w:rPr>
          <w:rFonts w:ascii="Times New Roman" w:hAnsi="Times New Roman" w:cs="Times New Roman"/>
          <w:sz w:val="24"/>
          <w:szCs w:val="24"/>
        </w:rPr>
        <w:lastRenderedPageBreak/>
        <w:t xml:space="preserve">trials shed light on the influence of various hyperparameters on training stability and the subsequent rewards. </w:t>
      </w:r>
    </w:p>
    <w:p w14:paraId="06EFACBE" w14:textId="77777777" w:rsidR="004B0A7C" w:rsidRPr="004B0A7C" w:rsidRDefault="004B0A7C" w:rsidP="004B0A7C">
      <w:pPr>
        <w:rPr>
          <w:rFonts w:ascii="Times New Roman" w:hAnsi="Times New Roman" w:cs="Times New Roman"/>
          <w:sz w:val="24"/>
          <w:szCs w:val="24"/>
        </w:rPr>
      </w:pPr>
    </w:p>
    <w:p w14:paraId="33C2A91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DDE0723" w14:textId="77777777" w:rsidR="004B0A7C" w:rsidRPr="004B0A7C" w:rsidRDefault="004B0A7C" w:rsidP="004B0A7C">
      <w:pPr>
        <w:rPr>
          <w:rFonts w:ascii="Times New Roman" w:hAnsi="Times New Roman" w:cs="Times New Roman"/>
          <w:sz w:val="24"/>
          <w:szCs w:val="24"/>
        </w:rPr>
      </w:pPr>
    </w:p>
    <w:p w14:paraId="59C4A87F"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learning model, while BO models were recommended for small hyperparameter configuration space and PSO was the best choice for large configuration space. </w:t>
      </w:r>
    </w:p>
    <w:p w14:paraId="39121A27" w14:textId="77777777" w:rsidR="004B0A7C" w:rsidRPr="004B0A7C" w:rsidRDefault="004B0A7C" w:rsidP="004B0A7C">
      <w:pPr>
        <w:rPr>
          <w:rFonts w:ascii="Times New Roman" w:hAnsi="Times New Roman" w:cs="Times New Roman"/>
          <w:sz w:val="24"/>
          <w:szCs w:val="24"/>
        </w:rPr>
      </w:pPr>
    </w:p>
    <w:p w14:paraId="06820AC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 </w:t>
      </w:r>
    </w:p>
    <w:p w14:paraId="45E37DFB" w14:textId="77777777" w:rsidR="004B0A7C" w:rsidRPr="004B0A7C" w:rsidRDefault="004B0A7C" w:rsidP="004B0A7C">
      <w:pPr>
        <w:rPr>
          <w:rFonts w:ascii="Times New Roman" w:hAnsi="Times New Roman" w:cs="Times New Roman"/>
          <w:sz w:val="24"/>
          <w:szCs w:val="24"/>
        </w:rPr>
      </w:pPr>
    </w:p>
    <w:p w14:paraId="4364E74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109EB4F" w14:textId="77777777" w:rsidR="004B0A7C" w:rsidRPr="004B0A7C" w:rsidRDefault="004B0A7C" w:rsidP="004B0A7C">
      <w:pPr>
        <w:rPr>
          <w:rFonts w:ascii="Times New Roman" w:hAnsi="Times New Roman" w:cs="Times New Roman"/>
          <w:sz w:val="24"/>
          <w:szCs w:val="24"/>
        </w:rPr>
      </w:pPr>
    </w:p>
    <w:p w14:paraId="4494FEFB"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94 classification datasets from </w:t>
      </w:r>
      <w:proofErr w:type="spellStart"/>
      <w:r w:rsidRPr="004B0A7C">
        <w:rPr>
          <w:rFonts w:ascii="Times New Roman" w:hAnsi="Times New Roman" w:cs="Times New Roman"/>
          <w:sz w:val="24"/>
          <w:szCs w:val="24"/>
        </w:rPr>
        <w:t>OpenML</w:t>
      </w:r>
      <w:proofErr w:type="spellEnd"/>
      <w:r w:rsidRPr="004B0A7C">
        <w:rPr>
          <w:rFonts w:ascii="Times New Roman" w:hAnsi="Times New Roman" w:cs="Times New Roman"/>
          <w:sz w:val="24"/>
          <w:szCs w:val="24"/>
        </w:rPr>
        <w:t xml:space="preserve">, Mantovani et al. (2018) analysed the effects of hyperparameter adjustment on three Decision Tree induction </w:t>
      </w:r>
      <w:proofErr w:type="spellStart"/>
      <w:r w:rsidRPr="004B0A7C">
        <w:rPr>
          <w:rFonts w:ascii="Times New Roman" w:hAnsi="Times New Roman" w:cs="Times New Roman"/>
          <w:sz w:val="24"/>
          <w:szCs w:val="24"/>
        </w:rPr>
        <w:t>algorithims</w:t>
      </w:r>
      <w:proofErr w:type="spellEnd"/>
      <w:r w:rsidRPr="004B0A7C">
        <w:rPr>
          <w:rFonts w:ascii="Times New Roman" w:hAnsi="Times New Roman" w:cs="Times New Roman"/>
          <w:sz w:val="24"/>
          <w:szCs w:val="24"/>
        </w:rPr>
        <w:t xml:space="preserve"> (CART,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The goal was to assess the importance of hyperparameters and to identify the best optimisation approaches for hyperparameter tuning. According to the study, hyperparameter adjustment yielded statistically significant gains for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in only one-third of the datasets, and for CART in the majority of the datasets. The Irace approach </w:t>
      </w:r>
      <w:r w:rsidRPr="004B0A7C">
        <w:rPr>
          <w:rFonts w:ascii="Times New Roman" w:hAnsi="Times New Roman" w:cs="Times New Roman"/>
          <w:sz w:val="24"/>
          <w:szCs w:val="24"/>
        </w:rPr>
        <w:lastRenderedPageBreak/>
        <w:t xml:space="preserve">was the best for all algorithms, and tweaking a specific small group of hyperparameters contributed the majority of the achievable ideal predictive performance. </w:t>
      </w:r>
    </w:p>
    <w:p w14:paraId="2306AF63" w14:textId="77777777" w:rsidR="004B0A7C" w:rsidRPr="004B0A7C" w:rsidRDefault="004B0A7C" w:rsidP="004B0A7C">
      <w:pPr>
        <w:rPr>
          <w:rFonts w:ascii="Times New Roman" w:hAnsi="Times New Roman" w:cs="Times New Roman"/>
          <w:sz w:val="24"/>
          <w:szCs w:val="24"/>
        </w:rPr>
      </w:pPr>
    </w:p>
    <w:p w14:paraId="5283386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Random Forest (RF) algorithm is affected by a number of hyperparameters. While the default values are adequate, tweaking hyperparameters can increase performance, and the package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automates this process using model-based optimisation (Probst et al., 2019). The number of trees should be set to a high value, and </w:t>
      </w:r>
      <w:proofErr w:type="spellStart"/>
      <w:r w:rsidRPr="004B0A7C">
        <w:rPr>
          <w:rFonts w:ascii="Times New Roman" w:hAnsi="Times New Roman" w:cs="Times New Roman"/>
          <w:sz w:val="24"/>
          <w:szCs w:val="24"/>
        </w:rPr>
        <w:t>mtry</w:t>
      </w:r>
      <w:proofErr w:type="spellEnd"/>
      <w:r w:rsidRPr="004B0A7C">
        <w:rPr>
          <w:rFonts w:ascii="Times New Roman" w:hAnsi="Times New Roman" w:cs="Times New Roman"/>
          <w:sz w:val="24"/>
          <w:szCs w:val="24"/>
        </w:rPr>
        <w:t xml:space="preserve"> is the most important 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outperformed standard RF and other software that implements RF tuning.</w:t>
      </w:r>
    </w:p>
    <w:p w14:paraId="0F171C7D" w14:textId="77777777" w:rsidR="004B0A7C" w:rsidRPr="004B0A7C" w:rsidRDefault="004B0A7C" w:rsidP="004B0A7C">
      <w:pPr>
        <w:rPr>
          <w:rFonts w:ascii="Times New Roman" w:hAnsi="Times New Roman" w:cs="Times New Roman"/>
          <w:sz w:val="24"/>
          <w:szCs w:val="24"/>
        </w:rPr>
      </w:pPr>
    </w:p>
    <w:p w14:paraId="7478E36C" w14:textId="04AC97D1" w:rsidR="00127E5F"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564153D1" w14:textId="77777777" w:rsidR="004B0A7C" w:rsidRDefault="004B0A7C" w:rsidP="004B0A7C">
      <w:pPr>
        <w:rPr>
          <w:rFonts w:ascii="Times New Roman" w:hAnsi="Times New Roman" w:cs="Times New Roman"/>
          <w:sz w:val="24"/>
          <w:szCs w:val="24"/>
        </w:rPr>
      </w:pPr>
    </w:p>
    <w:p w14:paraId="3F53026D" w14:textId="7C8C53D8" w:rsidR="004B0A7C" w:rsidRPr="004C3B89" w:rsidRDefault="002C7B54" w:rsidP="004B0A7C">
      <w:pPr>
        <w:pStyle w:val="Heading1"/>
        <w:numPr>
          <w:ilvl w:val="1"/>
          <w:numId w:val="20"/>
        </w:numPr>
        <w:spacing w:before="240" w:after="120" w:line="360" w:lineRule="auto"/>
        <w:rPr>
          <w:rFonts w:ascii="Arial" w:hAnsi="Arial" w:cs="Arial"/>
          <w:b/>
          <w:bCs/>
          <w:color w:val="auto"/>
          <w:sz w:val="28"/>
          <w:szCs w:val="28"/>
        </w:rPr>
      </w:pPr>
      <w:bookmarkStart w:id="9" w:name="_Toc135166857"/>
      <w:r w:rsidRPr="002C7B54">
        <w:rPr>
          <w:rFonts w:ascii="Arial" w:hAnsi="Arial" w:cs="Arial"/>
          <w:b/>
          <w:bCs/>
          <w:color w:val="auto"/>
          <w:sz w:val="28"/>
          <w:szCs w:val="28"/>
        </w:rPr>
        <w:t>Experimental Design</w:t>
      </w:r>
      <w:bookmarkEnd w:id="9"/>
    </w:p>
    <w:p w14:paraId="47122573"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w:t>
      </w:r>
      <w:proofErr w:type="spellStart"/>
      <w:r w:rsidRPr="000F509D">
        <w:rPr>
          <w:rFonts w:ascii="Times New Roman" w:hAnsi="Times New Roman" w:cs="Times New Roman"/>
          <w:sz w:val="24"/>
          <w:szCs w:val="24"/>
        </w:rPr>
        <w:t>XGBoost</w:t>
      </w:r>
      <w:proofErr w:type="spellEnd"/>
      <w:r w:rsidRPr="000F509D">
        <w:rPr>
          <w:rFonts w:ascii="Times New Roman" w:hAnsi="Times New Roman" w:cs="Times New Roman"/>
          <w:sz w:val="24"/>
          <w:szCs w:val="24"/>
        </w:rPr>
        <w:t xml:space="preserve"> model and suggests a novel dynamic tree methodology to get around overfitting. When compared to earlier techniques, experimental results on benchmark circuits and two industrial designs reveal a considerable gain in design quality or decrease in sampling cost. </w:t>
      </w:r>
    </w:p>
    <w:p w14:paraId="1E337576" w14:textId="77777777" w:rsidR="000F509D" w:rsidRPr="000F509D" w:rsidRDefault="000F509D" w:rsidP="000F509D">
      <w:pPr>
        <w:rPr>
          <w:rFonts w:ascii="Times New Roman" w:hAnsi="Times New Roman" w:cs="Times New Roman"/>
          <w:sz w:val="24"/>
          <w:szCs w:val="24"/>
        </w:rPr>
      </w:pPr>
    </w:p>
    <w:p w14:paraId="372DEAB0"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77912BF7" w14:textId="77777777" w:rsidR="000F509D" w:rsidRPr="000F509D" w:rsidRDefault="000F509D" w:rsidP="000F509D">
      <w:pPr>
        <w:rPr>
          <w:rFonts w:ascii="Times New Roman" w:hAnsi="Times New Roman" w:cs="Times New Roman"/>
          <w:sz w:val="24"/>
          <w:szCs w:val="24"/>
        </w:rPr>
      </w:pPr>
    </w:p>
    <w:p w14:paraId="17508E41"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lastRenderedPageBreak/>
        <w:t xml:space="preserve">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 </w:t>
      </w:r>
    </w:p>
    <w:p w14:paraId="086E2045" w14:textId="77777777" w:rsidR="000F509D" w:rsidRPr="000F509D" w:rsidRDefault="000F509D" w:rsidP="000F509D">
      <w:pPr>
        <w:rPr>
          <w:rFonts w:ascii="Times New Roman" w:hAnsi="Times New Roman" w:cs="Times New Roman"/>
          <w:sz w:val="24"/>
          <w:szCs w:val="24"/>
        </w:rPr>
      </w:pPr>
    </w:p>
    <w:p w14:paraId="03D8A394"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Miao &amp; Niu (2016 ) examined the most recent feature selection algorithms. They tested feature selection techniques on 12 publicly accessible datasets and evaluated the results using normalized mutual information and clustering accuracy. </w:t>
      </w:r>
      <w:proofErr w:type="spellStart"/>
      <w:r w:rsidRPr="000F509D">
        <w:rPr>
          <w:rFonts w:ascii="Times New Roman" w:hAnsi="Times New Roman" w:cs="Times New Roman"/>
          <w:sz w:val="24"/>
          <w:szCs w:val="24"/>
        </w:rPr>
        <w:t>MaxVar</w:t>
      </w:r>
      <w:proofErr w:type="spellEnd"/>
      <w:r w:rsidRPr="000F509D">
        <w:rPr>
          <w:rFonts w:ascii="Times New Roman" w:hAnsi="Times New Roman" w:cs="Times New Roman"/>
          <w:sz w:val="24"/>
          <w:szCs w:val="24"/>
        </w:rPr>
        <w:t>,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9081432" w14:textId="77777777" w:rsidR="000F509D" w:rsidRPr="000F509D" w:rsidRDefault="000F509D" w:rsidP="000F509D">
      <w:pPr>
        <w:rPr>
          <w:rFonts w:ascii="Times New Roman" w:hAnsi="Times New Roman" w:cs="Times New Roman"/>
          <w:sz w:val="24"/>
          <w:szCs w:val="24"/>
        </w:rPr>
      </w:pPr>
    </w:p>
    <w:p w14:paraId="35FB9B2E"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107D0576" w14:textId="77777777" w:rsidR="000F509D" w:rsidRPr="000F509D" w:rsidRDefault="000F509D" w:rsidP="000F509D">
      <w:pPr>
        <w:rPr>
          <w:rFonts w:ascii="Times New Roman" w:hAnsi="Times New Roman" w:cs="Times New Roman"/>
          <w:sz w:val="24"/>
          <w:szCs w:val="24"/>
        </w:rPr>
      </w:pPr>
    </w:p>
    <w:p w14:paraId="4B5963B5" w14:textId="274739DD" w:rsidR="004B0A7C"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34C819C1" w14:textId="77777777" w:rsidR="000F509D" w:rsidRDefault="000F509D" w:rsidP="000F509D">
      <w:pPr>
        <w:rPr>
          <w:rFonts w:ascii="Times New Roman" w:hAnsi="Times New Roman" w:cs="Times New Roman"/>
          <w:sz w:val="24"/>
          <w:szCs w:val="24"/>
        </w:rPr>
      </w:pPr>
    </w:p>
    <w:p w14:paraId="196BFF11" w14:textId="3506FDCE" w:rsidR="000F509D" w:rsidRPr="004C3B89" w:rsidRDefault="001F3547" w:rsidP="000F509D">
      <w:pPr>
        <w:pStyle w:val="Heading1"/>
        <w:numPr>
          <w:ilvl w:val="1"/>
          <w:numId w:val="20"/>
        </w:numPr>
        <w:spacing w:before="240" w:after="120" w:line="360" w:lineRule="auto"/>
        <w:rPr>
          <w:rFonts w:ascii="Arial" w:hAnsi="Arial" w:cs="Arial"/>
          <w:b/>
          <w:bCs/>
          <w:color w:val="auto"/>
          <w:sz w:val="28"/>
          <w:szCs w:val="28"/>
        </w:rPr>
      </w:pPr>
      <w:bookmarkStart w:id="10" w:name="_Toc135166858"/>
      <w:r>
        <w:rPr>
          <w:rFonts w:ascii="Arial" w:hAnsi="Arial" w:cs="Arial"/>
          <w:b/>
          <w:bCs/>
          <w:color w:val="auto"/>
          <w:sz w:val="28"/>
          <w:szCs w:val="28"/>
        </w:rPr>
        <w:t>Validation</w:t>
      </w:r>
      <w:bookmarkEnd w:id="10"/>
    </w:p>
    <w:p w14:paraId="61B044F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w:t>
      </w:r>
      <w:r w:rsidRPr="002B00A7">
        <w:rPr>
          <w:rFonts w:ascii="Times New Roman" w:hAnsi="Times New Roman" w:cs="Times New Roman"/>
          <w:sz w:val="24"/>
          <w:szCs w:val="24"/>
        </w:rPr>
        <w:lastRenderedPageBreak/>
        <w:t xml:space="preserve">methods, and clear and transparent reporting. Internal validation may not be sufficient to demonstrate predictive accuracy, and overfitting can lead to poor performance in external validation. </w:t>
      </w:r>
    </w:p>
    <w:p w14:paraId="42519D61" w14:textId="77777777" w:rsidR="002B00A7" w:rsidRPr="002B00A7" w:rsidRDefault="002B00A7" w:rsidP="002B00A7">
      <w:pPr>
        <w:rPr>
          <w:rFonts w:ascii="Times New Roman" w:hAnsi="Times New Roman" w:cs="Times New Roman"/>
          <w:sz w:val="24"/>
          <w:szCs w:val="24"/>
        </w:rPr>
      </w:pPr>
    </w:p>
    <w:p w14:paraId="500F652F"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 </w:t>
      </w:r>
    </w:p>
    <w:p w14:paraId="79A998D5" w14:textId="77777777" w:rsidR="002B00A7" w:rsidRPr="002B00A7" w:rsidRDefault="002B00A7" w:rsidP="002B00A7">
      <w:pPr>
        <w:rPr>
          <w:rFonts w:ascii="Times New Roman" w:hAnsi="Times New Roman" w:cs="Times New Roman"/>
          <w:sz w:val="24"/>
          <w:szCs w:val="24"/>
        </w:rPr>
      </w:pPr>
    </w:p>
    <w:p w14:paraId="7A591EA2"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47F92569" w14:textId="77777777" w:rsidR="002B00A7" w:rsidRPr="002B00A7" w:rsidRDefault="002B00A7" w:rsidP="002B00A7">
      <w:pPr>
        <w:rPr>
          <w:rFonts w:ascii="Times New Roman" w:hAnsi="Times New Roman" w:cs="Times New Roman"/>
          <w:sz w:val="24"/>
          <w:szCs w:val="24"/>
        </w:rPr>
      </w:pPr>
    </w:p>
    <w:p w14:paraId="3C1D110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4222F1E4" w14:textId="77777777" w:rsidR="002B00A7" w:rsidRPr="002B00A7" w:rsidRDefault="002B00A7" w:rsidP="002B00A7">
      <w:pPr>
        <w:rPr>
          <w:rFonts w:ascii="Times New Roman" w:hAnsi="Times New Roman" w:cs="Times New Roman"/>
          <w:sz w:val="24"/>
          <w:szCs w:val="24"/>
        </w:rPr>
      </w:pPr>
    </w:p>
    <w:p w14:paraId="51A6821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Accounting for competing events when developing and validating prediction models is also of great importance in model development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2022). Failing to account for competing events can lead to overestimation of the cumulative incidence of an event of interest and distorted model performance.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7BD939B0" w14:textId="77777777" w:rsidR="002B00A7" w:rsidRPr="002B00A7" w:rsidRDefault="002B00A7" w:rsidP="002B00A7">
      <w:pPr>
        <w:rPr>
          <w:rFonts w:ascii="Times New Roman" w:hAnsi="Times New Roman" w:cs="Times New Roman"/>
          <w:sz w:val="24"/>
          <w:szCs w:val="24"/>
        </w:rPr>
      </w:pPr>
    </w:p>
    <w:p w14:paraId="578721E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762B81D6" w14:textId="77777777" w:rsidR="002B00A7" w:rsidRPr="002B00A7" w:rsidRDefault="002B00A7" w:rsidP="002B00A7">
      <w:pPr>
        <w:rPr>
          <w:rFonts w:ascii="Times New Roman" w:hAnsi="Times New Roman" w:cs="Times New Roman"/>
          <w:sz w:val="24"/>
          <w:szCs w:val="24"/>
        </w:rPr>
      </w:pPr>
    </w:p>
    <w:p w14:paraId="7E20EB6B"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 </w:t>
      </w:r>
    </w:p>
    <w:p w14:paraId="4FF471AA" w14:textId="77777777" w:rsidR="002B00A7" w:rsidRPr="002B00A7" w:rsidRDefault="002B00A7" w:rsidP="002B00A7">
      <w:pPr>
        <w:rPr>
          <w:rFonts w:ascii="Times New Roman" w:hAnsi="Times New Roman" w:cs="Times New Roman"/>
          <w:sz w:val="24"/>
          <w:szCs w:val="24"/>
        </w:rPr>
      </w:pPr>
    </w:p>
    <w:p w14:paraId="6FB9621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 </w:t>
      </w:r>
    </w:p>
    <w:p w14:paraId="35F51CAB" w14:textId="77777777" w:rsidR="002B00A7" w:rsidRPr="002B00A7" w:rsidRDefault="002B00A7" w:rsidP="002B00A7">
      <w:pPr>
        <w:rPr>
          <w:rFonts w:ascii="Times New Roman" w:hAnsi="Times New Roman" w:cs="Times New Roman"/>
          <w:sz w:val="24"/>
          <w:szCs w:val="24"/>
        </w:rPr>
      </w:pPr>
    </w:p>
    <w:p w14:paraId="17599FF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In the context of predictive </w:t>
      </w:r>
      <w:proofErr w:type="spellStart"/>
      <w:r w:rsidRPr="002B00A7">
        <w:rPr>
          <w:rFonts w:ascii="Times New Roman" w:hAnsi="Times New Roman" w:cs="Times New Roman"/>
          <w:sz w:val="24"/>
          <w:szCs w:val="24"/>
        </w:rPr>
        <w:t>modeling</w:t>
      </w:r>
      <w:proofErr w:type="spellEnd"/>
      <w:r w:rsidRPr="002B00A7">
        <w:rPr>
          <w:rFonts w:ascii="Times New Roman" w:hAnsi="Times New Roman" w:cs="Times New Roman"/>
          <w:sz w:val="24"/>
          <w:szCs w:val="24"/>
        </w:rPr>
        <w:t xml:space="preserve">,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 </w:t>
      </w:r>
    </w:p>
    <w:p w14:paraId="645AAA62" w14:textId="77777777" w:rsidR="002B00A7" w:rsidRPr="002B00A7" w:rsidRDefault="002B00A7" w:rsidP="002B00A7">
      <w:pPr>
        <w:rPr>
          <w:rFonts w:ascii="Times New Roman" w:hAnsi="Times New Roman" w:cs="Times New Roman"/>
          <w:sz w:val="24"/>
          <w:szCs w:val="24"/>
        </w:rPr>
      </w:pPr>
    </w:p>
    <w:p w14:paraId="054761C6"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Azpurua</w:t>
      </w:r>
      <w:proofErr w:type="spellEnd"/>
      <w:r w:rsidRPr="002B00A7">
        <w:rPr>
          <w:rFonts w:ascii="Times New Roman" w:hAnsi="Times New Roman" w:cs="Times New Roman"/>
          <w:sz w:val="24"/>
          <w:szCs w:val="24"/>
        </w:rPr>
        <w:t xml:space="preserve">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 </w:t>
      </w:r>
    </w:p>
    <w:p w14:paraId="1E7E9930" w14:textId="77777777" w:rsidR="002B00A7" w:rsidRPr="002B00A7" w:rsidRDefault="002B00A7" w:rsidP="002B00A7">
      <w:pPr>
        <w:rPr>
          <w:rFonts w:ascii="Times New Roman" w:hAnsi="Times New Roman" w:cs="Times New Roman"/>
          <w:sz w:val="24"/>
          <w:szCs w:val="24"/>
        </w:rPr>
      </w:pPr>
    </w:p>
    <w:p w14:paraId="79C77903"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(2020) explored how to utilise feature selection to increase machine learning model accuracy while avoiding overfitting. A consensus nested cross-validation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a new approach that combines feature stability from differential privacy and nested cross-validation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were presented.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approach picks fewer features than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and has comparable accuracy to other methods such as private evaporative cooling (</w:t>
      </w:r>
      <w:proofErr w:type="spellStart"/>
      <w:r w:rsidRPr="002B00A7">
        <w:rPr>
          <w:rFonts w:ascii="Times New Roman" w:hAnsi="Times New Roman" w:cs="Times New Roman"/>
          <w:sz w:val="24"/>
          <w:szCs w:val="24"/>
        </w:rPr>
        <w:t>pEC</w:t>
      </w:r>
      <w:proofErr w:type="spellEnd"/>
      <w:r w:rsidRPr="002B00A7">
        <w:rPr>
          <w:rFonts w:ascii="Times New Roman" w:hAnsi="Times New Roman" w:cs="Times New Roman"/>
          <w:sz w:val="24"/>
          <w:szCs w:val="24"/>
        </w:rPr>
        <w:t xml:space="preserve">). </w:t>
      </w: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compared these methods using simulated and real data and come to the conclusion that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is an excellent and efficient way for combining feature selection and classification.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methodology can be combined with other feature selection and classification approaches, and it can handle overfitting by adjusting the threshold in the inner folds.</w:t>
      </w:r>
    </w:p>
    <w:p w14:paraId="747A593B" w14:textId="77777777" w:rsidR="002B00A7" w:rsidRPr="002B00A7" w:rsidRDefault="002B00A7" w:rsidP="002B00A7">
      <w:pPr>
        <w:rPr>
          <w:rFonts w:ascii="Times New Roman" w:hAnsi="Times New Roman" w:cs="Times New Roman"/>
          <w:sz w:val="24"/>
          <w:szCs w:val="24"/>
        </w:rPr>
      </w:pPr>
    </w:p>
    <w:p w14:paraId="14BE1111"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w:t>
      </w:r>
      <w:r w:rsidRPr="002B00A7">
        <w:rPr>
          <w:rFonts w:ascii="Times New Roman" w:hAnsi="Times New Roman" w:cs="Times New Roman"/>
          <w:sz w:val="24"/>
          <w:szCs w:val="24"/>
        </w:rPr>
        <w:lastRenderedPageBreak/>
        <w:t xml:space="preserve">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 </w:t>
      </w:r>
    </w:p>
    <w:p w14:paraId="5AA16A8D" w14:textId="77777777" w:rsidR="002B00A7" w:rsidRPr="002B00A7" w:rsidRDefault="002B00A7" w:rsidP="002B00A7">
      <w:pPr>
        <w:rPr>
          <w:rFonts w:ascii="Times New Roman" w:hAnsi="Times New Roman" w:cs="Times New Roman"/>
          <w:sz w:val="24"/>
          <w:szCs w:val="24"/>
        </w:rPr>
      </w:pPr>
    </w:p>
    <w:p w14:paraId="7D8197F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Demircioğlu (2021) examined how skewed results in radiomics datasets can be caused by poor feature selection prior to cross-validation. The researchers ran two experiments on ten 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6FAF920E" w14:textId="77777777" w:rsidR="002B00A7" w:rsidRPr="002B00A7" w:rsidRDefault="002B00A7" w:rsidP="002B00A7">
      <w:pPr>
        <w:rPr>
          <w:rFonts w:ascii="Times New Roman" w:hAnsi="Times New Roman" w:cs="Times New Roman"/>
          <w:sz w:val="24"/>
          <w:szCs w:val="24"/>
        </w:rPr>
      </w:pPr>
    </w:p>
    <w:p w14:paraId="3D830D4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 </w:t>
      </w:r>
    </w:p>
    <w:p w14:paraId="67A085A6" w14:textId="77777777" w:rsidR="002B00A7" w:rsidRPr="002B00A7" w:rsidRDefault="002B00A7" w:rsidP="002B00A7">
      <w:pPr>
        <w:rPr>
          <w:rFonts w:ascii="Times New Roman" w:hAnsi="Times New Roman" w:cs="Times New Roman"/>
          <w:sz w:val="24"/>
          <w:szCs w:val="24"/>
        </w:rPr>
      </w:pPr>
    </w:p>
    <w:p w14:paraId="143427FE"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Cabitza</w:t>
      </w:r>
      <w:proofErr w:type="spellEnd"/>
      <w:r w:rsidRPr="002B00A7">
        <w:rPr>
          <w:rFonts w:ascii="Times New Roman" w:hAnsi="Times New Roman" w:cs="Times New Roman"/>
          <w:sz w:val="24"/>
          <w:szCs w:val="24"/>
        </w:rPr>
        <w:t xml:space="preserve">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2FEF0A53" w14:textId="77777777" w:rsidR="002B00A7" w:rsidRPr="002B00A7" w:rsidRDefault="002B00A7" w:rsidP="002B00A7">
      <w:pPr>
        <w:rPr>
          <w:rFonts w:ascii="Times New Roman" w:hAnsi="Times New Roman" w:cs="Times New Roman"/>
          <w:sz w:val="24"/>
          <w:szCs w:val="24"/>
        </w:rPr>
      </w:pPr>
    </w:p>
    <w:p w14:paraId="006BDDD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The bias and variance of model validation procedures has been investigated in the context of defect prediction models used by software quality assurance teams (</w:t>
      </w:r>
      <w:proofErr w:type="spellStart"/>
      <w:r w:rsidRPr="002B00A7">
        <w:rPr>
          <w:rFonts w:ascii="Times New Roman" w:hAnsi="Times New Roman" w:cs="Times New Roman"/>
          <w:sz w:val="24"/>
          <w:szCs w:val="24"/>
        </w:rPr>
        <w:t>Tantithamthavorn</w:t>
      </w:r>
      <w:proofErr w:type="spellEnd"/>
      <w:r w:rsidRPr="002B00A7">
        <w:rPr>
          <w:rFonts w:ascii="Times New Roman" w:hAnsi="Times New Roman" w:cs="Times New Roman"/>
          <w:sz w:val="24"/>
          <w:szCs w:val="24"/>
        </w:rPr>
        <w:t xml:space="preserve">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4529F963" w14:textId="77777777" w:rsidR="002B00A7" w:rsidRPr="002B00A7" w:rsidRDefault="002B00A7" w:rsidP="002B00A7">
      <w:pPr>
        <w:rPr>
          <w:rFonts w:ascii="Times New Roman" w:hAnsi="Times New Roman" w:cs="Times New Roman"/>
          <w:sz w:val="24"/>
          <w:szCs w:val="24"/>
        </w:rPr>
      </w:pPr>
    </w:p>
    <w:p w14:paraId="76512FF7" w14:textId="10451AC2"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lastRenderedPageBreak/>
        <w:t xml:space="preserve">The relevance of verifying predictive models was discussed by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future predictive modelling research should always report the projected decrease in predictive power of a model in new samples</w:t>
      </w:r>
      <w:r w:rsidR="00155F0F">
        <w:rPr>
          <w:rFonts w:ascii="Times New Roman" w:hAnsi="Times New Roman" w:cs="Times New Roman"/>
          <w:sz w:val="24"/>
          <w:szCs w:val="24"/>
        </w:rPr>
        <w:t>.</w:t>
      </w:r>
    </w:p>
    <w:p w14:paraId="23AA1CB4" w14:textId="13C1E399" w:rsidR="002B00A7" w:rsidRPr="002B00A7" w:rsidRDefault="002B00A7" w:rsidP="002B00A7">
      <w:pPr>
        <w:rPr>
          <w:rFonts w:ascii="Times New Roman" w:hAnsi="Times New Roman" w:cs="Times New Roman"/>
          <w:sz w:val="24"/>
          <w:szCs w:val="24"/>
        </w:rPr>
      </w:pPr>
    </w:p>
    <w:p w14:paraId="501BF68A"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w:t>
      </w:r>
      <w:proofErr w:type="spellStart"/>
      <w:r w:rsidRPr="002B00A7">
        <w:rPr>
          <w:rFonts w:ascii="Times New Roman" w:hAnsi="Times New Roman" w:cs="Times New Roman"/>
          <w:sz w:val="24"/>
          <w:szCs w:val="24"/>
        </w:rPr>
        <w:t>Vergouwe</w:t>
      </w:r>
      <w:proofErr w:type="spellEnd"/>
      <w:r w:rsidRPr="002B00A7">
        <w:rPr>
          <w:rFonts w:ascii="Times New Roman" w:hAnsi="Times New Roman" w:cs="Times New Roman"/>
          <w:sz w:val="24"/>
          <w:szCs w:val="24"/>
        </w:rPr>
        <w:t xml:space="preserv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5BCDDB1B" w14:textId="77777777" w:rsidR="002B00A7" w:rsidRPr="002B00A7" w:rsidRDefault="002B00A7" w:rsidP="002B00A7">
      <w:pPr>
        <w:rPr>
          <w:rFonts w:ascii="Times New Roman" w:hAnsi="Times New Roman" w:cs="Times New Roman"/>
          <w:sz w:val="24"/>
          <w:szCs w:val="24"/>
        </w:rPr>
      </w:pPr>
    </w:p>
    <w:p w14:paraId="035B85E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Ali &amp; </w:t>
      </w:r>
      <w:proofErr w:type="spellStart"/>
      <w:r w:rsidRPr="002B00A7">
        <w:rPr>
          <w:rFonts w:ascii="Times New Roman" w:hAnsi="Times New Roman" w:cs="Times New Roman"/>
          <w:sz w:val="24"/>
          <w:szCs w:val="24"/>
        </w:rPr>
        <w:t>Gravin</w:t>
      </w:r>
      <w:proofErr w:type="spellEnd"/>
      <w:r w:rsidRPr="002B00A7">
        <w:rPr>
          <w:rFonts w:ascii="Times New Roman" w:hAnsi="Times New Roman" w:cs="Times New Roman"/>
          <w:sz w:val="24"/>
          <w:szCs w:val="24"/>
        </w:rPr>
        <w:t xml:space="preserve">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692BF83B" w14:textId="77777777" w:rsidR="002B00A7" w:rsidRPr="002B00A7" w:rsidRDefault="002B00A7" w:rsidP="002B00A7">
      <w:pPr>
        <w:rPr>
          <w:rFonts w:ascii="Times New Roman" w:hAnsi="Times New Roman" w:cs="Times New Roman"/>
          <w:sz w:val="24"/>
          <w:szCs w:val="24"/>
        </w:rPr>
      </w:pPr>
    </w:p>
    <w:p w14:paraId="56DED41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Adler &amp; </w:t>
      </w:r>
      <w:proofErr w:type="spellStart"/>
      <w:r w:rsidRPr="002B00A7">
        <w:rPr>
          <w:rFonts w:ascii="Times New Roman" w:hAnsi="Times New Roman" w:cs="Times New Roman"/>
          <w:sz w:val="24"/>
          <w:szCs w:val="24"/>
        </w:rPr>
        <w:t>Painsky</w:t>
      </w:r>
      <w:proofErr w:type="spellEnd"/>
      <w:r w:rsidRPr="002B00A7">
        <w:rPr>
          <w:rFonts w:ascii="Times New Roman" w:hAnsi="Times New Roman" w:cs="Times New Roman"/>
          <w:sz w:val="24"/>
          <w:szCs w:val="24"/>
        </w:rPr>
        <w:t xml:space="preserve">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FI is unique to each implementation, but CVB provides impartial FI without sacrificing generalization capabilities. </w:t>
      </w:r>
    </w:p>
    <w:p w14:paraId="3D7A417B" w14:textId="77777777" w:rsidR="002B00A7" w:rsidRPr="002B00A7" w:rsidRDefault="002B00A7" w:rsidP="002B00A7">
      <w:pPr>
        <w:rPr>
          <w:rFonts w:ascii="Times New Roman" w:hAnsi="Times New Roman" w:cs="Times New Roman"/>
          <w:sz w:val="24"/>
          <w:szCs w:val="24"/>
        </w:rPr>
      </w:pPr>
    </w:p>
    <w:p w14:paraId="5F24DC0E" w14:textId="162ED318" w:rsidR="000F509D" w:rsidRPr="000F509D"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r w:rsidR="000F509D" w:rsidRPr="000F509D">
        <w:rPr>
          <w:rFonts w:ascii="Times New Roman" w:hAnsi="Times New Roman" w:cs="Times New Roman"/>
          <w:sz w:val="24"/>
          <w:szCs w:val="24"/>
        </w:rPr>
        <w:t xml:space="preserve"> </w:t>
      </w:r>
    </w:p>
    <w:p w14:paraId="7DB9C4FE" w14:textId="77777777" w:rsidR="000F509D" w:rsidRDefault="000F509D" w:rsidP="000F509D">
      <w:pPr>
        <w:rPr>
          <w:rFonts w:ascii="Times New Roman" w:hAnsi="Times New Roman" w:cs="Times New Roman"/>
          <w:sz w:val="24"/>
          <w:szCs w:val="24"/>
        </w:rPr>
      </w:pPr>
    </w:p>
    <w:p w14:paraId="295CD856" w14:textId="0E2C0D81" w:rsidR="002B00A7" w:rsidRPr="004C3B89" w:rsidRDefault="00A17576" w:rsidP="002B00A7">
      <w:pPr>
        <w:pStyle w:val="Heading1"/>
        <w:numPr>
          <w:ilvl w:val="1"/>
          <w:numId w:val="20"/>
        </w:numPr>
        <w:spacing w:before="240" w:after="120" w:line="360" w:lineRule="auto"/>
        <w:rPr>
          <w:rFonts w:ascii="Arial" w:hAnsi="Arial" w:cs="Arial"/>
          <w:b/>
          <w:bCs/>
          <w:color w:val="auto"/>
          <w:sz w:val="28"/>
          <w:szCs w:val="28"/>
        </w:rPr>
      </w:pPr>
      <w:bookmarkStart w:id="11" w:name="_Toc135166859"/>
      <w:r w:rsidRPr="00A17576">
        <w:rPr>
          <w:rFonts w:ascii="Arial" w:hAnsi="Arial" w:cs="Arial"/>
          <w:b/>
          <w:bCs/>
          <w:color w:val="auto"/>
          <w:sz w:val="28"/>
          <w:szCs w:val="28"/>
        </w:rPr>
        <w:t>Model Evaluation Metrics</w:t>
      </w:r>
      <w:bookmarkEnd w:id="11"/>
    </w:p>
    <w:p w14:paraId="4458E5E0" w14:textId="77777777"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Bylinskii</w:t>
      </w:r>
      <w:proofErr w:type="spellEnd"/>
      <w:r w:rsidRPr="00A258BD">
        <w:rPr>
          <w:rFonts w:ascii="Times New Roman" w:hAnsi="Times New Roman" w:cs="Times New Roman"/>
          <w:sz w:val="24"/>
          <w:szCs w:val="24"/>
        </w:rPr>
        <w:t xml:space="preserve">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 </w:t>
      </w:r>
    </w:p>
    <w:p w14:paraId="2177A9A1" w14:textId="77777777" w:rsidR="00A258BD" w:rsidRPr="00A258BD" w:rsidRDefault="00A258BD" w:rsidP="00A258BD">
      <w:pPr>
        <w:rPr>
          <w:rFonts w:ascii="Times New Roman" w:hAnsi="Times New Roman" w:cs="Times New Roman"/>
          <w:sz w:val="24"/>
          <w:szCs w:val="24"/>
        </w:rPr>
      </w:pPr>
    </w:p>
    <w:p w14:paraId="06B34482"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657D97D" w14:textId="77777777" w:rsidR="00A258BD" w:rsidRPr="00A258BD" w:rsidRDefault="00A258BD" w:rsidP="00A258BD">
      <w:pPr>
        <w:rPr>
          <w:rFonts w:ascii="Times New Roman" w:hAnsi="Times New Roman" w:cs="Times New Roman"/>
          <w:sz w:val="24"/>
          <w:szCs w:val="24"/>
        </w:rPr>
      </w:pPr>
    </w:p>
    <w:p w14:paraId="133F54F9" w14:textId="009CF3A4"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The area under the receiver operating characteristic curve (AUC) is a typical measure of discrimination for binary outcome prediction models, but it has been critici</w:t>
      </w:r>
      <w:r w:rsidR="000D26BD">
        <w:rPr>
          <w:rFonts w:ascii="Times New Roman" w:hAnsi="Times New Roman" w:cs="Times New Roman"/>
          <w:sz w:val="24"/>
          <w:szCs w:val="24"/>
        </w:rPr>
        <w:t>s</w:t>
      </w:r>
      <w:r w:rsidRPr="00A258BD">
        <w:rPr>
          <w:rFonts w:ascii="Times New Roman" w:hAnsi="Times New Roman" w:cs="Times New Roman"/>
          <w:sz w:val="24"/>
          <w:szCs w:val="24"/>
        </w:rPr>
        <w:t xml:space="preserve">ed for its shortcomings. Under the assumption of multivariate normality, </w:t>
      </w:r>
      <w:proofErr w:type="spellStart"/>
      <w:r w:rsidRPr="00A258BD">
        <w:rPr>
          <w:rFonts w:ascii="Times New Roman" w:hAnsi="Times New Roman" w:cs="Times New Roman"/>
          <w:sz w:val="24"/>
          <w:szCs w:val="24"/>
        </w:rPr>
        <w:t>Pencina</w:t>
      </w:r>
      <w:proofErr w:type="spellEnd"/>
      <w:r w:rsidRPr="00A258BD">
        <w:rPr>
          <w:rFonts w:ascii="Times New Roman" w:hAnsi="Times New Roman" w:cs="Times New Roman"/>
          <w:sz w:val="24"/>
          <w:szCs w:val="24"/>
        </w:rPr>
        <w:t xml:space="preserve">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7FAB8FA6" w14:textId="77777777" w:rsidR="00A258BD" w:rsidRPr="00A258BD" w:rsidRDefault="00A258BD" w:rsidP="00A258BD">
      <w:pPr>
        <w:rPr>
          <w:rFonts w:ascii="Times New Roman" w:hAnsi="Times New Roman" w:cs="Times New Roman"/>
          <w:sz w:val="24"/>
          <w:szCs w:val="24"/>
        </w:rPr>
      </w:pPr>
    </w:p>
    <w:p w14:paraId="73B2C02C" w14:textId="23402404"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(2012) presented a variety of existing and new metrics for evaluating the performance and uncertainty of Bayesian </w:t>
      </w:r>
      <w:r w:rsidR="006F3B1E">
        <w:rPr>
          <w:rFonts w:ascii="Times New Roman" w:hAnsi="Times New Roman" w:cs="Times New Roman"/>
          <w:sz w:val="24"/>
          <w:szCs w:val="24"/>
        </w:rPr>
        <w:t>N</w:t>
      </w:r>
      <w:r w:rsidRPr="00A258BD">
        <w:rPr>
          <w:rFonts w:ascii="Times New Roman" w:hAnsi="Times New Roman" w:cs="Times New Roman"/>
          <w:sz w:val="24"/>
          <w:szCs w:val="24"/>
        </w:rPr>
        <w:t xml:space="preserve">etwork (BN) models, including metrics for conducting model sensitivity analysis, evaluating scenarios, depicting model complexity, assessing prediction performance, and evaluating model posterior probability distributions' uncertainty. </w:t>
      </w: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2B835557" w14:textId="77777777" w:rsidR="00A258BD" w:rsidRPr="00A258BD" w:rsidRDefault="00A258BD" w:rsidP="00A258BD">
      <w:pPr>
        <w:rPr>
          <w:rFonts w:ascii="Times New Roman" w:hAnsi="Times New Roman" w:cs="Times New Roman"/>
          <w:sz w:val="24"/>
          <w:szCs w:val="24"/>
        </w:rPr>
      </w:pPr>
    </w:p>
    <w:p w14:paraId="68E6DDD9" w14:textId="686DC019" w:rsidR="004B0A7C" w:rsidRPr="00127E5F"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Tian et al. (2016) suggested that a correct error model should be used instead of metrics to evaluate models. Traditional metrics are interdependent, imperfect, and incapable of accurately assessing uncertainty because they are based on linear, additive, Gaussian errors. </w:t>
      </w:r>
      <w:r w:rsidRPr="00A258BD">
        <w:rPr>
          <w:rFonts w:ascii="Times New Roman" w:hAnsi="Times New Roman" w:cs="Times New Roman"/>
          <w:sz w:val="24"/>
          <w:szCs w:val="24"/>
        </w:rPr>
        <w:lastRenderedPageBreak/>
        <w:t>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6AE0A11A" w14:textId="77777777" w:rsidR="00127E5F" w:rsidRPr="00C92CFA" w:rsidRDefault="00127E5F" w:rsidP="00127E5F">
      <w:pPr>
        <w:rPr>
          <w:rFonts w:ascii="Times New Roman" w:hAnsi="Times New Roman" w:cs="Times New Roman"/>
          <w:sz w:val="24"/>
          <w:szCs w:val="24"/>
        </w:rPr>
      </w:pPr>
    </w:p>
    <w:p w14:paraId="15BA24F3" w14:textId="1095918E" w:rsidR="00A258BD" w:rsidRPr="004C3B89" w:rsidRDefault="00A258BD" w:rsidP="00A258BD">
      <w:pPr>
        <w:pStyle w:val="Heading1"/>
        <w:numPr>
          <w:ilvl w:val="1"/>
          <w:numId w:val="20"/>
        </w:numPr>
        <w:spacing w:before="240" w:after="120" w:line="360" w:lineRule="auto"/>
        <w:rPr>
          <w:rFonts w:ascii="Arial" w:hAnsi="Arial" w:cs="Arial"/>
          <w:b/>
          <w:bCs/>
          <w:color w:val="auto"/>
          <w:sz w:val="28"/>
          <w:szCs w:val="28"/>
        </w:rPr>
      </w:pPr>
      <w:bookmarkStart w:id="12" w:name="_Toc135166860"/>
      <w:r>
        <w:rPr>
          <w:rFonts w:ascii="Arial" w:hAnsi="Arial" w:cs="Arial"/>
          <w:b/>
          <w:bCs/>
          <w:color w:val="auto"/>
          <w:sz w:val="28"/>
          <w:szCs w:val="28"/>
        </w:rPr>
        <w:t>Conclusions</w:t>
      </w:r>
      <w:bookmarkEnd w:id="12"/>
    </w:p>
    <w:p w14:paraId="18CAE571" w14:textId="77777777" w:rsidR="00FF3D64" w:rsidRDefault="000151EA" w:rsidP="00C92CFA">
      <w:pPr>
        <w:rPr>
          <w:rFonts w:ascii="Times New Roman" w:hAnsi="Times New Roman" w:cs="Times New Roman"/>
          <w:sz w:val="24"/>
          <w:szCs w:val="24"/>
        </w:rPr>
      </w:pPr>
      <w:r>
        <w:rPr>
          <w:rFonts w:ascii="Times New Roman" w:hAnsi="Times New Roman" w:cs="Times New Roman"/>
          <w:sz w:val="24"/>
          <w:szCs w:val="24"/>
        </w:rPr>
        <w:t xml:space="preserve">While supervised machine learning models have been used within the life insurance industry </w:t>
      </w:r>
      <w:r w:rsidR="00300D52">
        <w:rPr>
          <w:rFonts w:ascii="Times New Roman" w:hAnsi="Times New Roman" w:cs="Times New Roman"/>
          <w:sz w:val="24"/>
          <w:szCs w:val="24"/>
        </w:rPr>
        <w:t xml:space="preserve">to predict purchase intention behaviour of customers, </w:t>
      </w:r>
      <w:r w:rsidR="003F0589">
        <w:rPr>
          <w:rFonts w:ascii="Times New Roman" w:hAnsi="Times New Roman" w:cs="Times New Roman"/>
          <w:sz w:val="24"/>
          <w:szCs w:val="24"/>
        </w:rPr>
        <w:t xml:space="preserve">there has been </w:t>
      </w:r>
      <w:r w:rsidR="00BF678E">
        <w:rPr>
          <w:rFonts w:ascii="Times New Roman" w:hAnsi="Times New Roman" w:cs="Times New Roman"/>
          <w:sz w:val="24"/>
          <w:szCs w:val="24"/>
        </w:rPr>
        <w:t xml:space="preserve">little research into the </w:t>
      </w:r>
      <w:r w:rsidR="00AC2AA2">
        <w:rPr>
          <w:rFonts w:ascii="Times New Roman" w:hAnsi="Times New Roman" w:cs="Times New Roman"/>
          <w:sz w:val="24"/>
          <w:szCs w:val="24"/>
        </w:rPr>
        <w:t xml:space="preserve">effectiveness of supervised machine learning models to predict whether an existing life insurance application will </w:t>
      </w:r>
      <w:r w:rsidR="006F3B1E">
        <w:rPr>
          <w:rFonts w:ascii="Times New Roman" w:hAnsi="Times New Roman" w:cs="Times New Roman"/>
          <w:sz w:val="24"/>
          <w:szCs w:val="24"/>
        </w:rPr>
        <w:t xml:space="preserve">eventually </w:t>
      </w:r>
      <w:r w:rsidR="00AC2AA2">
        <w:rPr>
          <w:rFonts w:ascii="Times New Roman" w:hAnsi="Times New Roman" w:cs="Times New Roman"/>
          <w:sz w:val="24"/>
          <w:szCs w:val="24"/>
        </w:rPr>
        <w:t xml:space="preserve">become an active policy. Also, </w:t>
      </w:r>
      <w:r w:rsidR="004F5855">
        <w:rPr>
          <w:rFonts w:ascii="Times New Roman" w:hAnsi="Times New Roman" w:cs="Times New Roman"/>
          <w:sz w:val="24"/>
          <w:szCs w:val="24"/>
        </w:rPr>
        <w:t xml:space="preserve">while there has been some research into the features that </w:t>
      </w:r>
      <w:r w:rsidR="009A1BEE">
        <w:rPr>
          <w:rFonts w:ascii="Times New Roman" w:hAnsi="Times New Roman" w:cs="Times New Roman"/>
          <w:sz w:val="24"/>
          <w:szCs w:val="24"/>
        </w:rPr>
        <w:t xml:space="preserve">contribute to the likelihood of a customer </w:t>
      </w:r>
      <w:r w:rsidR="007F7974">
        <w:rPr>
          <w:rFonts w:ascii="Times New Roman" w:hAnsi="Times New Roman" w:cs="Times New Roman"/>
          <w:sz w:val="24"/>
          <w:szCs w:val="24"/>
        </w:rPr>
        <w:t>purchasing non-life insurance</w:t>
      </w:r>
      <w:r w:rsidR="00044B6A">
        <w:rPr>
          <w:rFonts w:ascii="Times New Roman" w:hAnsi="Times New Roman" w:cs="Times New Roman"/>
          <w:sz w:val="24"/>
          <w:szCs w:val="24"/>
        </w:rPr>
        <w:t>s</w:t>
      </w:r>
      <w:r w:rsidR="007F7974">
        <w:rPr>
          <w:rFonts w:ascii="Times New Roman" w:hAnsi="Times New Roman" w:cs="Times New Roman"/>
          <w:sz w:val="24"/>
          <w:szCs w:val="24"/>
        </w:rPr>
        <w:t>, the same level of knowledge and research is no</w:t>
      </w:r>
      <w:r w:rsidR="00044B6A">
        <w:rPr>
          <w:rFonts w:ascii="Times New Roman" w:hAnsi="Times New Roman" w:cs="Times New Roman"/>
          <w:sz w:val="24"/>
          <w:szCs w:val="24"/>
        </w:rPr>
        <w:t>t</w:t>
      </w:r>
      <w:r w:rsidR="007F7974">
        <w:rPr>
          <w:rFonts w:ascii="Times New Roman" w:hAnsi="Times New Roman" w:cs="Times New Roman"/>
          <w:sz w:val="24"/>
          <w:szCs w:val="24"/>
        </w:rPr>
        <w:t xml:space="preserve"> present in relation to life insurance. </w:t>
      </w:r>
      <w:r w:rsidR="00786FC4">
        <w:rPr>
          <w:rFonts w:ascii="Times New Roman" w:hAnsi="Times New Roman" w:cs="Times New Roman"/>
          <w:sz w:val="24"/>
          <w:szCs w:val="24"/>
        </w:rPr>
        <w:t xml:space="preserve">By satisfying the </w:t>
      </w:r>
      <w:r w:rsidR="00DB0137">
        <w:rPr>
          <w:rFonts w:ascii="Times New Roman" w:hAnsi="Times New Roman" w:cs="Times New Roman"/>
          <w:sz w:val="24"/>
          <w:szCs w:val="24"/>
        </w:rPr>
        <w:t>proposed</w:t>
      </w:r>
      <w:r w:rsidR="00786FC4">
        <w:rPr>
          <w:rFonts w:ascii="Times New Roman" w:hAnsi="Times New Roman" w:cs="Times New Roman"/>
          <w:sz w:val="24"/>
          <w:szCs w:val="24"/>
        </w:rPr>
        <w:t xml:space="preserve"> research objective, this </w:t>
      </w:r>
      <w:r w:rsidR="00706188">
        <w:rPr>
          <w:rFonts w:ascii="Times New Roman" w:hAnsi="Times New Roman" w:cs="Times New Roman"/>
          <w:sz w:val="24"/>
          <w:szCs w:val="24"/>
        </w:rPr>
        <w:t xml:space="preserve">study </w:t>
      </w:r>
      <w:r w:rsidR="00786FC4">
        <w:rPr>
          <w:rFonts w:ascii="Times New Roman" w:hAnsi="Times New Roman" w:cs="Times New Roman"/>
          <w:sz w:val="24"/>
          <w:szCs w:val="24"/>
        </w:rPr>
        <w:t>can</w:t>
      </w:r>
      <w:r w:rsidR="00706188">
        <w:rPr>
          <w:rFonts w:ascii="Times New Roman" w:hAnsi="Times New Roman" w:cs="Times New Roman"/>
          <w:sz w:val="24"/>
          <w:szCs w:val="24"/>
        </w:rPr>
        <w:t xml:space="preserve"> address these research gaps</w:t>
      </w:r>
      <w:r w:rsidR="006F3B1E">
        <w:rPr>
          <w:rFonts w:ascii="Times New Roman" w:hAnsi="Times New Roman" w:cs="Times New Roman"/>
          <w:sz w:val="24"/>
          <w:szCs w:val="24"/>
        </w:rPr>
        <w:t xml:space="preserve">, while also </w:t>
      </w:r>
      <w:r w:rsidR="00116FEB">
        <w:rPr>
          <w:rFonts w:ascii="Times New Roman" w:hAnsi="Times New Roman" w:cs="Times New Roman"/>
          <w:sz w:val="24"/>
          <w:szCs w:val="24"/>
        </w:rPr>
        <w:t>taking into account previously researched best practices in machine learning in insurance, correlation analysis, feature importance, feature selection, hyperparameter optimisation, experimental design,</w:t>
      </w:r>
      <w:r w:rsidR="00603E9C">
        <w:rPr>
          <w:rFonts w:ascii="Times New Roman" w:hAnsi="Times New Roman" w:cs="Times New Roman"/>
          <w:sz w:val="24"/>
          <w:szCs w:val="24"/>
        </w:rPr>
        <w:t xml:space="preserve"> and</w:t>
      </w:r>
      <w:r w:rsidR="00116FEB">
        <w:rPr>
          <w:rFonts w:ascii="Times New Roman" w:hAnsi="Times New Roman" w:cs="Times New Roman"/>
          <w:sz w:val="24"/>
          <w:szCs w:val="24"/>
        </w:rPr>
        <w:t xml:space="preserve"> </w:t>
      </w:r>
      <w:r w:rsidR="00603E9C">
        <w:rPr>
          <w:rFonts w:ascii="Times New Roman" w:hAnsi="Times New Roman" w:cs="Times New Roman"/>
          <w:sz w:val="24"/>
          <w:szCs w:val="24"/>
        </w:rPr>
        <w:t>model evaluation metrics.</w:t>
      </w:r>
      <w:r w:rsidR="00FF3D64">
        <w:rPr>
          <w:rFonts w:ascii="Times New Roman" w:hAnsi="Times New Roman" w:cs="Times New Roman"/>
          <w:sz w:val="24"/>
          <w:szCs w:val="24"/>
        </w:rPr>
        <w:t xml:space="preserve"> </w:t>
      </w:r>
    </w:p>
    <w:p w14:paraId="782495A7" w14:textId="77777777" w:rsidR="00FF3D64" w:rsidRDefault="00FF3D64" w:rsidP="00C92CFA">
      <w:pPr>
        <w:rPr>
          <w:rFonts w:ascii="Times New Roman" w:hAnsi="Times New Roman" w:cs="Times New Roman"/>
          <w:sz w:val="24"/>
          <w:szCs w:val="24"/>
        </w:rPr>
      </w:pPr>
    </w:p>
    <w:p w14:paraId="36B99E6C" w14:textId="4331FBB1" w:rsidR="00C92CFA" w:rsidRDefault="00FF3D64" w:rsidP="00C92CFA">
      <w:pPr>
        <w:rPr>
          <w:rFonts w:ascii="Times New Roman" w:hAnsi="Times New Roman" w:cs="Times New Roman"/>
          <w:sz w:val="24"/>
          <w:szCs w:val="24"/>
        </w:rPr>
      </w:pPr>
      <w:r>
        <w:rPr>
          <w:rFonts w:ascii="Times New Roman" w:hAnsi="Times New Roman" w:cs="Times New Roman"/>
          <w:sz w:val="24"/>
          <w:szCs w:val="24"/>
        </w:rPr>
        <w:t>T</w:t>
      </w:r>
      <w:r w:rsidRPr="00FF3D64">
        <w:rPr>
          <w:rFonts w:ascii="Times New Roman" w:hAnsi="Times New Roman" w:cs="Times New Roman"/>
          <w:sz w:val="24"/>
          <w:szCs w:val="24"/>
        </w:rPr>
        <w:t>h</w:t>
      </w:r>
      <w:r>
        <w:rPr>
          <w:rFonts w:ascii="Times New Roman" w:hAnsi="Times New Roman" w:cs="Times New Roman"/>
          <w:sz w:val="24"/>
          <w:szCs w:val="24"/>
        </w:rPr>
        <w:t>is</w:t>
      </w:r>
      <w:r w:rsidRPr="00FF3D64">
        <w:rPr>
          <w:rFonts w:ascii="Times New Roman" w:hAnsi="Times New Roman" w:cs="Times New Roman"/>
          <w:sz w:val="24"/>
          <w:szCs w:val="24"/>
        </w:rPr>
        <w:t xml:space="preserve"> literature </w:t>
      </w:r>
      <w:r>
        <w:rPr>
          <w:rFonts w:ascii="Times New Roman" w:hAnsi="Times New Roman" w:cs="Times New Roman"/>
          <w:sz w:val="24"/>
          <w:szCs w:val="24"/>
        </w:rPr>
        <w:t>review</w:t>
      </w:r>
      <w:r w:rsidRPr="00FF3D64">
        <w:rPr>
          <w:rFonts w:ascii="Times New Roman" w:hAnsi="Times New Roman" w:cs="Times New Roman"/>
          <w:sz w:val="24"/>
          <w:szCs w:val="24"/>
        </w:rPr>
        <w:t xml:space="preserve"> </w:t>
      </w:r>
      <w:r w:rsidR="00994FAE">
        <w:rPr>
          <w:rFonts w:ascii="Times New Roman" w:hAnsi="Times New Roman" w:cs="Times New Roman"/>
          <w:sz w:val="24"/>
          <w:szCs w:val="24"/>
        </w:rPr>
        <w:t>provided</w:t>
      </w:r>
      <w:r w:rsidRPr="00FF3D64">
        <w:rPr>
          <w:rFonts w:ascii="Times New Roman" w:hAnsi="Times New Roman" w:cs="Times New Roman"/>
          <w:sz w:val="24"/>
          <w:szCs w:val="24"/>
        </w:rPr>
        <w:t xml:space="preserve"> useful insights into the significance of several elements connected to the usage of machine learning techniques in the insurance industry. The research examined have shown that machine learning algorithms are useful at accurately forecasting client purchase behavio</w:t>
      </w:r>
      <w:r w:rsidR="00994FAE">
        <w:rPr>
          <w:rFonts w:ascii="Times New Roman" w:hAnsi="Times New Roman" w:cs="Times New Roman"/>
          <w:sz w:val="24"/>
          <w:szCs w:val="24"/>
        </w:rPr>
        <w:t>u</w:t>
      </w:r>
      <w:r w:rsidRPr="00FF3D64">
        <w:rPr>
          <w:rFonts w:ascii="Times New Roman" w:hAnsi="Times New Roman" w:cs="Times New Roman"/>
          <w:sz w:val="24"/>
          <w:szCs w:val="24"/>
        </w:rPr>
        <w:t xml:space="preserve">r and handling </w:t>
      </w:r>
      <w:r w:rsidR="007321F8">
        <w:rPr>
          <w:rFonts w:ascii="Times New Roman" w:hAnsi="Times New Roman" w:cs="Times New Roman"/>
          <w:sz w:val="24"/>
          <w:szCs w:val="24"/>
        </w:rPr>
        <w:t>class</w:t>
      </w:r>
      <w:r w:rsidR="006C549E">
        <w:rPr>
          <w:rFonts w:ascii="Times New Roman" w:hAnsi="Times New Roman" w:cs="Times New Roman"/>
          <w:sz w:val="24"/>
          <w:szCs w:val="24"/>
        </w:rPr>
        <w:t>ification</w:t>
      </w:r>
      <w:r w:rsidRPr="00FF3D64">
        <w:rPr>
          <w:rFonts w:ascii="Times New Roman" w:hAnsi="Times New Roman" w:cs="Times New Roman"/>
          <w:sz w:val="24"/>
          <w:szCs w:val="24"/>
        </w:rPr>
        <w:t xml:space="preserve"> challenges in the insurance industry. The </w:t>
      </w:r>
      <w:proofErr w:type="spellStart"/>
      <w:r w:rsidRPr="00FF3D64">
        <w:rPr>
          <w:rFonts w:ascii="Times New Roman" w:hAnsi="Times New Roman" w:cs="Times New Roman"/>
          <w:sz w:val="24"/>
          <w:szCs w:val="24"/>
        </w:rPr>
        <w:t>CoIL</w:t>
      </w:r>
      <w:proofErr w:type="spellEnd"/>
      <w:r w:rsidRPr="00FF3D64">
        <w:rPr>
          <w:rFonts w:ascii="Times New Roman" w:hAnsi="Times New Roman" w:cs="Times New Roman"/>
          <w:sz w:val="24"/>
          <w:szCs w:val="24"/>
        </w:rPr>
        <w:t xml:space="preserve"> Challenge 2000, in particular, demonstrated the high accuracy rates attained by machine learning algorithms in forecasting insurance policy purchase while taking demographic data and insurance product </w:t>
      </w:r>
      <w:r w:rsidR="00025144">
        <w:rPr>
          <w:rFonts w:ascii="Times New Roman" w:hAnsi="Times New Roman" w:cs="Times New Roman"/>
          <w:sz w:val="24"/>
          <w:szCs w:val="24"/>
        </w:rPr>
        <w:t>characteristics</w:t>
      </w:r>
      <w:r w:rsidRPr="00FF3D64">
        <w:rPr>
          <w:rFonts w:ascii="Times New Roman" w:hAnsi="Times New Roman" w:cs="Times New Roman"/>
          <w:sz w:val="24"/>
          <w:szCs w:val="24"/>
        </w:rPr>
        <w:t xml:space="preserve"> into account.</w:t>
      </w:r>
    </w:p>
    <w:p w14:paraId="06DAB57E" w14:textId="77777777" w:rsidR="0005312E" w:rsidRDefault="0005312E" w:rsidP="00C92CFA">
      <w:pPr>
        <w:rPr>
          <w:rFonts w:ascii="Times New Roman" w:hAnsi="Times New Roman" w:cs="Times New Roman"/>
          <w:sz w:val="24"/>
          <w:szCs w:val="24"/>
        </w:rPr>
      </w:pPr>
    </w:p>
    <w:p w14:paraId="0B6DF6C2" w14:textId="675707D8" w:rsidR="0005312E" w:rsidRDefault="009B4B17" w:rsidP="00C92CFA">
      <w:pPr>
        <w:rPr>
          <w:rFonts w:ascii="Times New Roman" w:hAnsi="Times New Roman" w:cs="Times New Roman"/>
          <w:sz w:val="24"/>
          <w:szCs w:val="24"/>
        </w:rPr>
      </w:pPr>
      <w:r w:rsidRPr="009B4B17">
        <w:rPr>
          <w:rFonts w:ascii="Times New Roman" w:hAnsi="Times New Roman" w:cs="Times New Roman"/>
          <w:sz w:val="24"/>
          <w:szCs w:val="24"/>
        </w:rPr>
        <w:t xml:space="preserve">The importance of </w:t>
      </w:r>
      <w:r>
        <w:rPr>
          <w:rFonts w:ascii="Times New Roman" w:hAnsi="Times New Roman" w:cs="Times New Roman"/>
          <w:sz w:val="24"/>
          <w:szCs w:val="24"/>
        </w:rPr>
        <w:t xml:space="preserve">feature selection and feature engineering </w:t>
      </w:r>
      <w:r w:rsidRPr="009B4B17">
        <w:rPr>
          <w:rFonts w:ascii="Times New Roman" w:hAnsi="Times New Roman" w:cs="Times New Roman"/>
          <w:sz w:val="24"/>
          <w:szCs w:val="24"/>
        </w:rPr>
        <w:t xml:space="preserve">has emerged as a significant subject in the literature. Techniques like NCA, SFS, SBS, and different data pre-processing approaches have proved helpful in resolving issues like uneven class distributions and finding characteristics that impact the likelihood of </w:t>
      </w:r>
      <w:r>
        <w:rPr>
          <w:rFonts w:ascii="Times New Roman" w:hAnsi="Times New Roman" w:cs="Times New Roman"/>
          <w:sz w:val="24"/>
          <w:szCs w:val="24"/>
        </w:rPr>
        <w:t>purchasing</w:t>
      </w:r>
      <w:r w:rsidRPr="009B4B17">
        <w:rPr>
          <w:rFonts w:ascii="Times New Roman" w:hAnsi="Times New Roman" w:cs="Times New Roman"/>
          <w:sz w:val="24"/>
          <w:szCs w:val="24"/>
        </w:rPr>
        <w:t xml:space="preserve"> insurance policies. Furthermore, the Decision Tree algorithm and its variants, such as Random Forest, have shown continuous effectiveness in forecasting customer purchase intention, offering interpretable insights into the elements driving customer behavio</w:t>
      </w:r>
      <w:r>
        <w:rPr>
          <w:rFonts w:ascii="Times New Roman" w:hAnsi="Times New Roman" w:cs="Times New Roman"/>
          <w:sz w:val="24"/>
          <w:szCs w:val="24"/>
        </w:rPr>
        <w:t>u</w:t>
      </w:r>
      <w:r w:rsidRPr="009B4B17">
        <w:rPr>
          <w:rFonts w:ascii="Times New Roman" w:hAnsi="Times New Roman" w:cs="Times New Roman"/>
          <w:sz w:val="24"/>
          <w:szCs w:val="24"/>
        </w:rPr>
        <w:t>r.</w:t>
      </w:r>
    </w:p>
    <w:p w14:paraId="7E7DF195" w14:textId="77777777" w:rsidR="009F0E81" w:rsidRDefault="009F0E81" w:rsidP="00C92CFA">
      <w:pPr>
        <w:rPr>
          <w:rFonts w:ascii="Times New Roman" w:hAnsi="Times New Roman" w:cs="Times New Roman"/>
          <w:sz w:val="24"/>
          <w:szCs w:val="24"/>
        </w:rPr>
      </w:pPr>
    </w:p>
    <w:p w14:paraId="4D594C87" w14:textId="0AEED628" w:rsidR="009F0E81" w:rsidRDefault="0041658D" w:rsidP="00C92CFA">
      <w:pPr>
        <w:rPr>
          <w:rFonts w:ascii="Times New Roman" w:hAnsi="Times New Roman" w:cs="Times New Roman"/>
          <w:sz w:val="24"/>
          <w:szCs w:val="24"/>
        </w:rPr>
      </w:pPr>
      <w:r w:rsidRPr="0041658D">
        <w:rPr>
          <w:rFonts w:ascii="Times New Roman" w:hAnsi="Times New Roman" w:cs="Times New Roman"/>
          <w:sz w:val="24"/>
          <w:szCs w:val="24"/>
        </w:rPr>
        <w:t xml:space="preserve">Furthermore, the literature </w:t>
      </w:r>
      <w:r>
        <w:rPr>
          <w:rFonts w:ascii="Times New Roman" w:hAnsi="Times New Roman" w:cs="Times New Roman"/>
          <w:sz w:val="24"/>
          <w:szCs w:val="24"/>
        </w:rPr>
        <w:t>review</w:t>
      </w:r>
      <w:r w:rsidRPr="0041658D">
        <w:rPr>
          <w:rFonts w:ascii="Times New Roman" w:hAnsi="Times New Roman" w:cs="Times New Roman"/>
          <w:sz w:val="24"/>
          <w:szCs w:val="24"/>
        </w:rPr>
        <w:t xml:space="preserve"> demonstrated the efficacy of machine learning approaches in various classification tasks in the insurance </w:t>
      </w:r>
      <w:r>
        <w:rPr>
          <w:rFonts w:ascii="Times New Roman" w:hAnsi="Times New Roman" w:cs="Times New Roman"/>
          <w:sz w:val="24"/>
          <w:szCs w:val="24"/>
        </w:rPr>
        <w:t>industry</w:t>
      </w:r>
      <w:r w:rsidRPr="0041658D">
        <w:rPr>
          <w:rFonts w:ascii="Times New Roman" w:hAnsi="Times New Roman" w:cs="Times New Roman"/>
          <w:sz w:val="24"/>
          <w:szCs w:val="24"/>
        </w:rPr>
        <w:t>, such as churn prediction, claim prediction, and fraud detection. Ensemble approaches, such as Random Forest and Deep Learning models, have showed promise in terms of accuracy and interpretability, driving predictive model</w:t>
      </w:r>
      <w:r>
        <w:rPr>
          <w:rFonts w:ascii="Times New Roman" w:hAnsi="Times New Roman" w:cs="Times New Roman"/>
          <w:sz w:val="24"/>
          <w:szCs w:val="24"/>
        </w:rPr>
        <w:t>l</w:t>
      </w:r>
      <w:r w:rsidRPr="0041658D">
        <w:rPr>
          <w:rFonts w:ascii="Times New Roman" w:hAnsi="Times New Roman" w:cs="Times New Roman"/>
          <w:sz w:val="24"/>
          <w:szCs w:val="24"/>
        </w:rPr>
        <w:t xml:space="preserve">ing in insurance forward. However, the research has stressed the significance of ethical issues and fairness in machine learning applications, notably in the </w:t>
      </w:r>
      <w:r w:rsidRPr="0041658D">
        <w:rPr>
          <w:rFonts w:ascii="Times New Roman" w:hAnsi="Times New Roman" w:cs="Times New Roman"/>
          <w:sz w:val="24"/>
          <w:szCs w:val="24"/>
        </w:rPr>
        <w:lastRenderedPageBreak/>
        <w:t>insurance industry, to ensure that predictive models do not perpetuate prejudices or discriminate against certain groups.</w:t>
      </w:r>
    </w:p>
    <w:p w14:paraId="4A5A9350" w14:textId="77777777" w:rsidR="0041658D" w:rsidRDefault="0041658D" w:rsidP="00C92CFA">
      <w:pPr>
        <w:rPr>
          <w:rFonts w:ascii="Times New Roman" w:hAnsi="Times New Roman" w:cs="Times New Roman"/>
          <w:sz w:val="24"/>
          <w:szCs w:val="24"/>
        </w:rPr>
      </w:pPr>
    </w:p>
    <w:p w14:paraId="100513F0" w14:textId="724B80D7" w:rsidR="0041658D" w:rsidRDefault="008252DE" w:rsidP="00C92CFA">
      <w:pPr>
        <w:rPr>
          <w:rFonts w:ascii="Times New Roman" w:hAnsi="Times New Roman" w:cs="Times New Roman"/>
          <w:sz w:val="24"/>
          <w:szCs w:val="24"/>
        </w:rPr>
      </w:pPr>
      <w:r w:rsidRPr="008252DE">
        <w:rPr>
          <w:rFonts w:ascii="Times New Roman" w:hAnsi="Times New Roman" w:cs="Times New Roman"/>
          <w:sz w:val="24"/>
          <w:szCs w:val="24"/>
        </w:rPr>
        <w:t xml:space="preserve">Moreover, the literature </w:t>
      </w:r>
      <w:r>
        <w:rPr>
          <w:rFonts w:ascii="Times New Roman" w:hAnsi="Times New Roman" w:cs="Times New Roman"/>
          <w:sz w:val="24"/>
          <w:szCs w:val="24"/>
        </w:rPr>
        <w:t>review</w:t>
      </w:r>
      <w:r w:rsidRPr="008252DE">
        <w:rPr>
          <w:rFonts w:ascii="Times New Roman" w:hAnsi="Times New Roman" w:cs="Times New Roman"/>
          <w:sz w:val="24"/>
          <w:szCs w:val="24"/>
        </w:rPr>
        <w:t xml:space="preserve"> emphasi</w:t>
      </w:r>
      <w:r>
        <w:rPr>
          <w:rFonts w:ascii="Times New Roman" w:hAnsi="Times New Roman" w:cs="Times New Roman"/>
          <w:sz w:val="24"/>
          <w:szCs w:val="24"/>
        </w:rPr>
        <w:t>s</w:t>
      </w:r>
      <w:r w:rsidRPr="008252DE">
        <w:rPr>
          <w:rFonts w:ascii="Times New Roman" w:hAnsi="Times New Roman" w:cs="Times New Roman"/>
          <w:sz w:val="24"/>
          <w:szCs w:val="24"/>
        </w:rPr>
        <w:t>ed the need of validation in predictive mode</w:t>
      </w:r>
      <w:r>
        <w:rPr>
          <w:rFonts w:ascii="Times New Roman" w:hAnsi="Times New Roman" w:cs="Times New Roman"/>
          <w:sz w:val="24"/>
          <w:szCs w:val="24"/>
        </w:rPr>
        <w:t>l</w:t>
      </w:r>
      <w:r w:rsidRPr="008252DE">
        <w:rPr>
          <w:rFonts w:ascii="Times New Roman" w:hAnsi="Times New Roman" w:cs="Times New Roman"/>
          <w:sz w:val="24"/>
          <w:szCs w:val="24"/>
        </w:rPr>
        <w:t>ling and machine learning. External validation, in addition to internal validation, is required to check the predicted accuracy and resilience of models. For trustworthy comparative performance assessment and assuring the generali</w:t>
      </w:r>
      <w:r w:rsidR="006F31DF">
        <w:rPr>
          <w:rFonts w:ascii="Times New Roman" w:hAnsi="Times New Roman" w:cs="Times New Roman"/>
          <w:sz w:val="24"/>
          <w:szCs w:val="24"/>
        </w:rPr>
        <w:t>s</w:t>
      </w:r>
      <w:r w:rsidRPr="008252DE">
        <w:rPr>
          <w:rFonts w:ascii="Times New Roman" w:hAnsi="Times New Roman" w:cs="Times New Roman"/>
          <w:sz w:val="24"/>
          <w:szCs w:val="24"/>
        </w:rPr>
        <w:t>ability and repeatability of predictive models, rigorous validation techniques and transparent reporting are essential. To improve the reliability of model validation, many validation strategies such as heterogeneity testing, performance metrics, and innovative frameworks have been investigated.</w:t>
      </w:r>
    </w:p>
    <w:p w14:paraId="291C7D36" w14:textId="77777777" w:rsidR="006F31DF" w:rsidRDefault="006F31DF" w:rsidP="00C92CFA">
      <w:pPr>
        <w:rPr>
          <w:rFonts w:ascii="Times New Roman" w:hAnsi="Times New Roman" w:cs="Times New Roman"/>
          <w:sz w:val="24"/>
          <w:szCs w:val="24"/>
        </w:rPr>
      </w:pPr>
    </w:p>
    <w:p w14:paraId="1FD3AFEE" w14:textId="3B61F1EB" w:rsidR="006F31DF" w:rsidRDefault="00934397" w:rsidP="00C92CFA">
      <w:pPr>
        <w:rPr>
          <w:rFonts w:ascii="Times New Roman" w:hAnsi="Times New Roman" w:cs="Times New Roman"/>
          <w:sz w:val="24"/>
          <w:szCs w:val="24"/>
        </w:rPr>
      </w:pPr>
      <w:r w:rsidRPr="00934397">
        <w:rPr>
          <w:rFonts w:ascii="Times New Roman" w:hAnsi="Times New Roman" w:cs="Times New Roman"/>
          <w:sz w:val="24"/>
          <w:szCs w:val="24"/>
        </w:rPr>
        <w:t xml:space="preserve">Finally, the literature </w:t>
      </w:r>
      <w:r>
        <w:rPr>
          <w:rFonts w:ascii="Times New Roman" w:hAnsi="Times New Roman" w:cs="Times New Roman"/>
          <w:sz w:val="24"/>
          <w:szCs w:val="24"/>
        </w:rPr>
        <w:t>review</w:t>
      </w:r>
      <w:r w:rsidRPr="00934397">
        <w:rPr>
          <w:rFonts w:ascii="Times New Roman" w:hAnsi="Times New Roman" w:cs="Times New Roman"/>
          <w:sz w:val="24"/>
          <w:szCs w:val="24"/>
        </w:rPr>
        <w:t xml:space="preserve">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53DA8072" w14:textId="77777777" w:rsidR="008326D7" w:rsidRDefault="008326D7" w:rsidP="00C92CFA">
      <w:pPr>
        <w:rPr>
          <w:rFonts w:ascii="Times New Roman" w:hAnsi="Times New Roman" w:cs="Times New Roman"/>
          <w:sz w:val="24"/>
          <w:szCs w:val="24"/>
        </w:rPr>
      </w:pPr>
    </w:p>
    <w:p w14:paraId="10562192" w14:textId="370677CE" w:rsidR="008326D7" w:rsidRDefault="00DB30B3" w:rsidP="00C92CFA">
      <w:pPr>
        <w:rPr>
          <w:rFonts w:ascii="Times New Roman" w:hAnsi="Times New Roman" w:cs="Times New Roman"/>
          <w:sz w:val="24"/>
          <w:szCs w:val="24"/>
        </w:rPr>
      </w:pPr>
      <w:r w:rsidRPr="00DB30B3">
        <w:rPr>
          <w:rFonts w:ascii="Times New Roman" w:hAnsi="Times New Roman" w:cs="Times New Roman"/>
          <w:sz w:val="24"/>
          <w:szCs w:val="24"/>
        </w:rPr>
        <w:t xml:space="preserve">In conclusion, the literature research </w:t>
      </w:r>
      <w:r>
        <w:rPr>
          <w:rFonts w:ascii="Times New Roman" w:hAnsi="Times New Roman" w:cs="Times New Roman"/>
          <w:sz w:val="24"/>
          <w:szCs w:val="24"/>
        </w:rPr>
        <w:t>highlighted</w:t>
      </w:r>
      <w:r w:rsidRPr="00DB30B3">
        <w:rPr>
          <w:rFonts w:ascii="Times New Roman" w:hAnsi="Times New Roman" w:cs="Times New Roman"/>
          <w:sz w:val="24"/>
          <w:szCs w:val="24"/>
        </w:rPr>
        <w:t xml:space="preserve"> some critical elements of the usage of machine learning techniques in the insurance business. The results of the research examined give a basis for selecting relevant algorithms, feature selection strategies, and data pre-processing procedures, eventually improving the accuracy and efficiency of predictive models. Furthermore, the research emphasi</w:t>
      </w:r>
      <w:r w:rsidR="002F1D7C">
        <w:rPr>
          <w:rFonts w:ascii="Times New Roman" w:hAnsi="Times New Roman" w:cs="Times New Roman"/>
          <w:sz w:val="24"/>
          <w:szCs w:val="24"/>
        </w:rPr>
        <w:t>s</w:t>
      </w:r>
      <w:r w:rsidRPr="00DB30B3">
        <w:rPr>
          <w:rFonts w:ascii="Times New Roman" w:hAnsi="Times New Roman" w:cs="Times New Roman"/>
          <w:sz w:val="24"/>
          <w:szCs w:val="24"/>
        </w:rPr>
        <w:t>es the need of ethical issues, fairness, validation procedures, and proper assessment criteria in assuring predictive model reliability and generali</w:t>
      </w:r>
      <w:r w:rsidR="002F1D7C">
        <w:rPr>
          <w:rFonts w:ascii="Times New Roman" w:hAnsi="Times New Roman" w:cs="Times New Roman"/>
          <w:sz w:val="24"/>
          <w:szCs w:val="24"/>
        </w:rPr>
        <w:t>s</w:t>
      </w:r>
      <w:r w:rsidRPr="00DB30B3">
        <w:rPr>
          <w:rFonts w:ascii="Times New Roman" w:hAnsi="Times New Roman" w:cs="Times New Roman"/>
          <w:sz w:val="24"/>
          <w:szCs w:val="24"/>
        </w:rPr>
        <w:t>ability in insurance applications. Future research attempts can use these insights to expand the area of data analytics in insurance and contribute to improved decision-making processes and consumer satisfaction.</w:t>
      </w:r>
    </w:p>
    <w:p w14:paraId="759C38A2" w14:textId="09A7C5B2" w:rsidR="00407E33" w:rsidRDefault="00653E6D" w:rsidP="00407E33">
      <w:pPr>
        <w:pStyle w:val="Heading1"/>
        <w:numPr>
          <w:ilvl w:val="0"/>
          <w:numId w:val="1"/>
        </w:numPr>
        <w:spacing w:before="240" w:after="120" w:line="360" w:lineRule="auto"/>
        <w:rPr>
          <w:rFonts w:ascii="Arial" w:hAnsi="Arial" w:cs="Arial"/>
          <w:b/>
          <w:bCs/>
          <w:color w:val="auto"/>
        </w:rPr>
      </w:pPr>
      <w:r>
        <w:rPr>
          <w:rFonts w:ascii="Arial" w:hAnsi="Arial" w:cs="Arial"/>
          <w:b/>
          <w:bCs/>
          <w:highlight w:val="yellow"/>
        </w:rPr>
        <w:br w:type="page"/>
      </w:r>
      <w:r w:rsidR="00407E33">
        <w:rPr>
          <w:rFonts w:ascii="Arial" w:hAnsi="Arial" w:cs="Arial"/>
          <w:b/>
          <w:bCs/>
          <w:color w:val="auto"/>
        </w:rPr>
        <w:lastRenderedPageBreak/>
        <w:t>M</w:t>
      </w:r>
      <w:r w:rsidR="00AD59CC">
        <w:rPr>
          <w:rFonts w:ascii="Arial" w:hAnsi="Arial" w:cs="Arial"/>
          <w:b/>
          <w:bCs/>
          <w:color w:val="auto"/>
        </w:rPr>
        <w:t>ethodology</w:t>
      </w:r>
    </w:p>
    <w:p w14:paraId="41255B1E" w14:textId="6E7033A4" w:rsidR="00F97765" w:rsidRPr="005F3011" w:rsidRDefault="00F97765" w:rsidP="003B3DDF">
      <w:pPr>
        <w:rPr>
          <w:rFonts w:ascii="Times New Roman" w:hAnsi="Times New Roman" w:cs="Times New Roman"/>
          <w:b/>
          <w:bCs/>
          <w:sz w:val="24"/>
          <w:szCs w:val="24"/>
        </w:rPr>
      </w:pPr>
      <w:bookmarkStart w:id="13" w:name="_Hlk145440986"/>
      <w:r w:rsidRPr="005F3011">
        <w:rPr>
          <w:rFonts w:ascii="Times New Roman" w:hAnsi="Times New Roman" w:cs="Times New Roman"/>
          <w:b/>
          <w:bCs/>
          <w:sz w:val="24"/>
          <w:szCs w:val="24"/>
        </w:rPr>
        <w:t>Data Collection</w:t>
      </w:r>
    </w:p>
    <w:p w14:paraId="7B44670B" w14:textId="7387A69D" w:rsidR="005F52BB"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The study methodology include</w:t>
      </w:r>
      <w:r>
        <w:rPr>
          <w:rFonts w:ascii="Times New Roman" w:hAnsi="Times New Roman" w:cs="Times New Roman"/>
          <w:sz w:val="24"/>
          <w:szCs w:val="24"/>
        </w:rPr>
        <w:t>s</w:t>
      </w:r>
      <w:r w:rsidRPr="005F52BB">
        <w:rPr>
          <w:rFonts w:ascii="Times New Roman" w:hAnsi="Times New Roman" w:cs="Times New Roman"/>
          <w:sz w:val="24"/>
          <w:szCs w:val="24"/>
        </w:rPr>
        <w:t xml:space="preserve"> both descriptive and analytical components. Descriptive statistics </w:t>
      </w:r>
      <w:bookmarkEnd w:id="13"/>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describe and illustrate the features of the life assurance applications, while analytical approaches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look for patterns, correlations, and trends in the dataset.</w:t>
      </w:r>
    </w:p>
    <w:p w14:paraId="14E51FFB" w14:textId="77777777" w:rsidR="001A70A7" w:rsidRPr="005F52BB" w:rsidRDefault="001A70A7" w:rsidP="005F52BB">
      <w:pPr>
        <w:rPr>
          <w:rFonts w:ascii="Times New Roman" w:hAnsi="Times New Roman" w:cs="Times New Roman"/>
          <w:sz w:val="24"/>
          <w:szCs w:val="24"/>
        </w:rPr>
      </w:pPr>
    </w:p>
    <w:p w14:paraId="24FD756C" w14:textId="58CF3E5C" w:rsidR="00F97765"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 xml:space="preserve">The data was </w:t>
      </w:r>
      <w:r w:rsidR="001A70A7">
        <w:rPr>
          <w:rFonts w:ascii="Times New Roman" w:hAnsi="Times New Roman" w:cs="Times New Roman"/>
          <w:sz w:val="24"/>
          <w:szCs w:val="24"/>
        </w:rPr>
        <w:t>provided</w:t>
      </w:r>
      <w:r w:rsidRPr="005F52BB">
        <w:rPr>
          <w:rFonts w:ascii="Times New Roman" w:hAnsi="Times New Roman" w:cs="Times New Roman"/>
          <w:sz w:val="24"/>
          <w:szCs w:val="24"/>
        </w:rPr>
        <w:t xml:space="preserve"> by a life insurance business and covers all applications submitted between 2017 and 2022.</w:t>
      </w:r>
      <w:r w:rsidR="002A0496">
        <w:rPr>
          <w:rFonts w:ascii="Times New Roman" w:hAnsi="Times New Roman" w:cs="Times New Roman"/>
          <w:sz w:val="24"/>
          <w:szCs w:val="24"/>
        </w:rPr>
        <w:t xml:space="preserve"> </w:t>
      </w:r>
      <w:r w:rsidRPr="005F52BB">
        <w:rPr>
          <w:rFonts w:ascii="Times New Roman" w:hAnsi="Times New Roman" w:cs="Times New Roman"/>
          <w:sz w:val="24"/>
          <w:szCs w:val="24"/>
        </w:rPr>
        <w:t>The researcher work</w:t>
      </w:r>
      <w:r w:rsidR="005F3DC5">
        <w:rPr>
          <w:rFonts w:ascii="Times New Roman" w:hAnsi="Times New Roman" w:cs="Times New Roman"/>
          <w:sz w:val="24"/>
          <w:szCs w:val="24"/>
        </w:rPr>
        <w:t>ed</w:t>
      </w:r>
      <w:r w:rsidRPr="005F52BB">
        <w:rPr>
          <w:rFonts w:ascii="Times New Roman" w:hAnsi="Times New Roman" w:cs="Times New Roman"/>
          <w:sz w:val="24"/>
          <w:szCs w:val="24"/>
        </w:rPr>
        <w:t xml:space="preserve"> with the life insurance </w:t>
      </w:r>
      <w:r w:rsidR="00A46DA6">
        <w:rPr>
          <w:rFonts w:ascii="Times New Roman" w:hAnsi="Times New Roman" w:cs="Times New Roman"/>
          <w:sz w:val="24"/>
          <w:szCs w:val="24"/>
        </w:rPr>
        <w:t>company</w:t>
      </w:r>
      <w:r w:rsidRPr="005F52BB">
        <w:rPr>
          <w:rFonts w:ascii="Times New Roman" w:hAnsi="Times New Roman" w:cs="Times New Roman"/>
          <w:sz w:val="24"/>
          <w:szCs w:val="24"/>
        </w:rPr>
        <w:t xml:space="preserve"> to extract pertinent data from their records. This information include</w:t>
      </w:r>
      <w:r w:rsidR="00A46DA6">
        <w:rPr>
          <w:rFonts w:ascii="Times New Roman" w:hAnsi="Times New Roman" w:cs="Times New Roman"/>
          <w:sz w:val="24"/>
          <w:szCs w:val="24"/>
        </w:rPr>
        <w:t>d</w:t>
      </w:r>
      <w:r w:rsidRPr="005F52BB">
        <w:rPr>
          <w:rFonts w:ascii="Times New Roman" w:hAnsi="Times New Roman" w:cs="Times New Roman"/>
          <w:sz w:val="24"/>
          <w:szCs w:val="24"/>
        </w:rPr>
        <w:t xml:space="preserve"> </w:t>
      </w:r>
      <w:r w:rsidR="00297EB4">
        <w:rPr>
          <w:rFonts w:ascii="Times New Roman" w:hAnsi="Times New Roman" w:cs="Times New Roman"/>
          <w:sz w:val="24"/>
          <w:szCs w:val="24"/>
        </w:rPr>
        <w:t>product details</w:t>
      </w:r>
      <w:r w:rsidRPr="005F52BB">
        <w:rPr>
          <w:rFonts w:ascii="Times New Roman" w:hAnsi="Times New Roman" w:cs="Times New Roman"/>
          <w:sz w:val="24"/>
          <w:szCs w:val="24"/>
        </w:rPr>
        <w:t xml:space="preserve">, application dates, </w:t>
      </w:r>
      <w:r w:rsidR="002A0496">
        <w:rPr>
          <w:rFonts w:ascii="Times New Roman" w:hAnsi="Times New Roman" w:cs="Times New Roman"/>
          <w:sz w:val="24"/>
          <w:szCs w:val="24"/>
        </w:rPr>
        <w:t>application statuses</w:t>
      </w:r>
      <w:r w:rsidRPr="005F52BB">
        <w:rPr>
          <w:rFonts w:ascii="Times New Roman" w:hAnsi="Times New Roman" w:cs="Times New Roman"/>
          <w:sz w:val="24"/>
          <w:szCs w:val="24"/>
        </w:rPr>
        <w:t>, and any other pertinent elements.</w:t>
      </w:r>
    </w:p>
    <w:p w14:paraId="1B66F1E6" w14:textId="77777777" w:rsidR="003E43C4" w:rsidRDefault="003E43C4" w:rsidP="005F52BB">
      <w:pPr>
        <w:rPr>
          <w:rFonts w:ascii="Times New Roman" w:hAnsi="Times New Roman" w:cs="Times New Roman"/>
          <w:sz w:val="24"/>
          <w:szCs w:val="24"/>
        </w:rPr>
      </w:pPr>
    </w:p>
    <w:p w14:paraId="62723B9E" w14:textId="73BAB655" w:rsidR="003E43C4" w:rsidRDefault="003E43C4" w:rsidP="003E43C4">
      <w:pPr>
        <w:rPr>
          <w:rFonts w:ascii="Times New Roman" w:hAnsi="Times New Roman" w:cs="Times New Roman"/>
          <w:sz w:val="24"/>
          <w:szCs w:val="24"/>
        </w:rPr>
      </w:pPr>
      <w:r w:rsidRPr="003E43C4">
        <w:rPr>
          <w:rFonts w:ascii="Times New Roman" w:hAnsi="Times New Roman" w:cs="Times New Roman"/>
          <w:sz w:val="24"/>
          <w:szCs w:val="24"/>
        </w:rPr>
        <w:t xml:space="preserve">Because the full information </w:t>
      </w:r>
      <w:r>
        <w:rPr>
          <w:rFonts w:ascii="Times New Roman" w:hAnsi="Times New Roman" w:cs="Times New Roman"/>
          <w:sz w:val="24"/>
          <w:szCs w:val="24"/>
        </w:rPr>
        <w:t xml:space="preserve">over a six-year period </w:t>
      </w:r>
      <w:r w:rsidRPr="003E43C4">
        <w:rPr>
          <w:rFonts w:ascii="Times New Roman" w:hAnsi="Times New Roman" w:cs="Times New Roman"/>
          <w:sz w:val="24"/>
          <w:szCs w:val="24"/>
        </w:rPr>
        <w:t>is available, it gives a comprehensive perspective of all applications and enables for in-depth study.</w:t>
      </w:r>
      <w:r>
        <w:rPr>
          <w:rFonts w:ascii="Times New Roman" w:hAnsi="Times New Roman" w:cs="Times New Roman"/>
          <w:sz w:val="24"/>
          <w:szCs w:val="24"/>
        </w:rPr>
        <w:t xml:space="preserve"> </w:t>
      </w:r>
      <w:r w:rsidRPr="003E43C4">
        <w:rPr>
          <w:rFonts w:ascii="Times New Roman" w:hAnsi="Times New Roman" w:cs="Times New Roman"/>
          <w:sz w:val="24"/>
          <w:szCs w:val="24"/>
        </w:rPr>
        <w:t xml:space="preserve">With </w:t>
      </w:r>
      <w:r>
        <w:rPr>
          <w:rFonts w:ascii="Times New Roman" w:hAnsi="Times New Roman" w:cs="Times New Roman"/>
          <w:sz w:val="24"/>
          <w:szCs w:val="24"/>
        </w:rPr>
        <w:t xml:space="preserve">such </w:t>
      </w:r>
      <w:r w:rsidRPr="003E43C4">
        <w:rPr>
          <w:rFonts w:ascii="Times New Roman" w:hAnsi="Times New Roman" w:cs="Times New Roman"/>
          <w:sz w:val="24"/>
          <w:szCs w:val="24"/>
        </w:rPr>
        <w:t xml:space="preserve">comprehensive data, there is less worry about sampling error or </w:t>
      </w:r>
      <w:r w:rsidR="00F6230C">
        <w:rPr>
          <w:rFonts w:ascii="Times New Roman" w:hAnsi="Times New Roman" w:cs="Times New Roman"/>
          <w:sz w:val="24"/>
          <w:szCs w:val="24"/>
        </w:rPr>
        <w:t>misrepresentation of the data</w:t>
      </w:r>
      <w:r w:rsidRPr="003E43C4">
        <w:rPr>
          <w:rFonts w:ascii="Times New Roman" w:hAnsi="Times New Roman" w:cs="Times New Roman"/>
          <w:sz w:val="24"/>
          <w:szCs w:val="24"/>
        </w:rPr>
        <w:t>.</w:t>
      </w:r>
    </w:p>
    <w:p w14:paraId="632F0418" w14:textId="77777777" w:rsidR="00640103" w:rsidRDefault="00640103" w:rsidP="003E43C4">
      <w:pPr>
        <w:rPr>
          <w:rFonts w:ascii="Times New Roman" w:hAnsi="Times New Roman" w:cs="Times New Roman"/>
          <w:sz w:val="24"/>
          <w:szCs w:val="24"/>
        </w:rPr>
      </w:pPr>
    </w:p>
    <w:p w14:paraId="7746DB2E" w14:textId="4AE2D218" w:rsidR="00640103" w:rsidRDefault="009F0631" w:rsidP="003E43C4">
      <w:pPr>
        <w:rPr>
          <w:rFonts w:ascii="Times New Roman" w:hAnsi="Times New Roman" w:cs="Times New Roman"/>
          <w:sz w:val="24"/>
          <w:szCs w:val="24"/>
        </w:rPr>
      </w:pPr>
      <w:r w:rsidRPr="009F0631">
        <w:rPr>
          <w:rFonts w:ascii="Times New Roman" w:hAnsi="Times New Roman" w:cs="Times New Roman"/>
          <w:sz w:val="24"/>
          <w:szCs w:val="24"/>
        </w:rPr>
        <w:t xml:space="preserve">The dataset consists of diverse features related to insurance policies, including Product, </w:t>
      </w:r>
      <w:proofErr w:type="spellStart"/>
      <w:r w:rsidRPr="009F0631">
        <w:rPr>
          <w:rFonts w:ascii="Times New Roman" w:hAnsi="Times New Roman" w:cs="Times New Roman"/>
          <w:sz w:val="24"/>
          <w:szCs w:val="24"/>
        </w:rPr>
        <w:t>ProductGroup</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ProductTyp</w:t>
      </w:r>
      <w:r>
        <w:rPr>
          <w:rFonts w:ascii="Times New Roman" w:hAnsi="Times New Roman" w:cs="Times New Roman"/>
          <w:sz w:val="24"/>
          <w:szCs w:val="24"/>
        </w:rPr>
        <w:t>e</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r w:rsidRPr="009F0631">
        <w:rPr>
          <w:rFonts w:ascii="Times New Roman" w:hAnsi="Times New Roman" w:cs="Times New Roman"/>
          <w:sz w:val="24"/>
          <w:szCs w:val="24"/>
        </w:rPr>
        <w:t xml:space="preserve">Agency, </w:t>
      </w:r>
      <w:proofErr w:type="spellStart"/>
      <w:r w:rsidRPr="009F0631">
        <w:rPr>
          <w:rFonts w:ascii="Times New Roman" w:hAnsi="Times New Roman" w:cs="Times New Roman"/>
          <w:sz w:val="24"/>
          <w:szCs w:val="24"/>
        </w:rPr>
        <w:t>WorkflowStatus</w:t>
      </w:r>
      <w:proofErr w:type="spellEnd"/>
      <w:r w:rsidRPr="009F0631">
        <w:rPr>
          <w:rFonts w:ascii="Times New Roman" w:hAnsi="Times New Roman" w:cs="Times New Roman"/>
          <w:sz w:val="24"/>
          <w:szCs w:val="24"/>
        </w:rPr>
        <w:t xml:space="preserve">, Indexation, </w:t>
      </w:r>
      <w:proofErr w:type="spellStart"/>
      <w:r w:rsidRPr="009F0631">
        <w:rPr>
          <w:rFonts w:ascii="Times New Roman" w:hAnsi="Times New Roman" w:cs="Times New Roman"/>
          <w:sz w:val="24"/>
          <w:szCs w:val="24"/>
        </w:rPr>
        <w:t>NoOfLives</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CommDateProvided</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PaymentFreq</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UWDecision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ComissionSacrifice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RenewalSacrificeType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CommissionTerms</w:t>
      </w:r>
      <w:proofErr w:type="spellEnd"/>
      <w:r w:rsidRPr="009F0631">
        <w:rPr>
          <w:rFonts w:ascii="Times New Roman" w:hAnsi="Times New Roman" w:cs="Times New Roman"/>
          <w:sz w:val="24"/>
          <w:szCs w:val="24"/>
        </w:rPr>
        <w:t xml:space="preserve">, Discount, </w:t>
      </w:r>
      <w:proofErr w:type="spellStart"/>
      <w:r w:rsidRPr="009F0631">
        <w:rPr>
          <w:rFonts w:ascii="Times New Roman" w:hAnsi="Times New Roman" w:cs="Times New Roman"/>
          <w:sz w:val="24"/>
          <w:szCs w:val="24"/>
        </w:rPr>
        <w:t>BonusCommission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FreeCover</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SeriousIllnessType</w:t>
      </w:r>
      <w:proofErr w:type="spellEnd"/>
      <w:r w:rsidRPr="009F0631">
        <w:rPr>
          <w:rFonts w:ascii="Times New Roman" w:hAnsi="Times New Roman" w:cs="Times New Roman"/>
          <w:sz w:val="24"/>
          <w:szCs w:val="24"/>
        </w:rPr>
        <w:t xml:space="preserve">, and </w:t>
      </w:r>
      <w:proofErr w:type="spellStart"/>
      <w:r w:rsidRPr="009F0631">
        <w:rPr>
          <w:rFonts w:ascii="Times New Roman" w:hAnsi="Times New Roman" w:cs="Times New Roman"/>
          <w:sz w:val="24"/>
          <w:szCs w:val="24"/>
        </w:rPr>
        <w:t>SignedDecReceived</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PolicyIssued</w:t>
      </w:r>
      <w:proofErr w:type="spellEnd"/>
      <w:r w:rsidRPr="009F0631">
        <w:rPr>
          <w:rFonts w:ascii="Times New Roman" w:hAnsi="Times New Roman" w:cs="Times New Roman"/>
          <w:sz w:val="24"/>
          <w:szCs w:val="24"/>
        </w:rPr>
        <w:t xml:space="preserve"> is the variable of interest.</w:t>
      </w:r>
    </w:p>
    <w:p w14:paraId="77E3EBD9" w14:textId="77777777" w:rsidR="00505B7E" w:rsidRDefault="00505B7E" w:rsidP="003E43C4">
      <w:pPr>
        <w:rPr>
          <w:rFonts w:ascii="Times New Roman" w:hAnsi="Times New Roman" w:cs="Times New Roman"/>
          <w:sz w:val="24"/>
          <w:szCs w:val="24"/>
        </w:rPr>
      </w:pPr>
    </w:p>
    <w:p w14:paraId="749D637C" w14:textId="022CF8B8" w:rsidR="00505B7E" w:rsidRPr="005F3011" w:rsidRDefault="00505B7E" w:rsidP="003E43C4">
      <w:pPr>
        <w:rPr>
          <w:rFonts w:ascii="Times New Roman" w:hAnsi="Times New Roman" w:cs="Times New Roman"/>
          <w:b/>
          <w:bCs/>
          <w:sz w:val="24"/>
          <w:szCs w:val="24"/>
        </w:rPr>
      </w:pPr>
      <w:r w:rsidRPr="005F3011">
        <w:rPr>
          <w:rFonts w:ascii="Times New Roman" w:hAnsi="Times New Roman" w:cs="Times New Roman"/>
          <w:b/>
          <w:bCs/>
          <w:sz w:val="24"/>
          <w:szCs w:val="24"/>
        </w:rPr>
        <w:t>Data Cleansing</w:t>
      </w:r>
    </w:p>
    <w:p w14:paraId="6346044E" w14:textId="164F335C" w:rsidR="00505B7E" w:rsidRDefault="00505B7E" w:rsidP="003E43C4">
      <w:pPr>
        <w:rPr>
          <w:rFonts w:ascii="Times New Roman" w:hAnsi="Times New Roman" w:cs="Times New Roman"/>
          <w:sz w:val="24"/>
          <w:szCs w:val="24"/>
        </w:rPr>
      </w:pPr>
      <w:r w:rsidRPr="00505B7E">
        <w:rPr>
          <w:rFonts w:ascii="Times New Roman" w:hAnsi="Times New Roman" w:cs="Times New Roman"/>
          <w:sz w:val="24"/>
          <w:szCs w:val="24"/>
        </w:rPr>
        <w:t xml:space="preserve">This section describes the methods used for data </w:t>
      </w:r>
      <w:r>
        <w:rPr>
          <w:rFonts w:ascii="Times New Roman" w:hAnsi="Times New Roman" w:cs="Times New Roman"/>
          <w:sz w:val="24"/>
          <w:szCs w:val="24"/>
        </w:rPr>
        <w:t>cleansing</w:t>
      </w:r>
      <w:r w:rsidRPr="00505B7E">
        <w:rPr>
          <w:rFonts w:ascii="Times New Roman" w:hAnsi="Times New Roman" w:cs="Times New Roman"/>
          <w:sz w:val="24"/>
          <w:szCs w:val="24"/>
        </w:rPr>
        <w:t>, with a particular emphasis on finding and handling outliers within the dataset. Outliers are data points that differ greatly from the overall trend of the data, causing statistical analysis and model performance to be distorted. The data cleaning procedure is critical for ensuring the accuracy and dependability of the following analysis.</w:t>
      </w:r>
    </w:p>
    <w:p w14:paraId="6DC2BC80" w14:textId="77777777" w:rsidR="00505B7E" w:rsidRDefault="00505B7E" w:rsidP="003E43C4">
      <w:pPr>
        <w:rPr>
          <w:rFonts w:ascii="Times New Roman" w:hAnsi="Times New Roman" w:cs="Times New Roman"/>
          <w:sz w:val="24"/>
          <w:szCs w:val="24"/>
        </w:rPr>
      </w:pPr>
    </w:p>
    <w:p w14:paraId="73FF15E4" w14:textId="07FF3E01" w:rsidR="00505B7E" w:rsidRDefault="00F16ECF" w:rsidP="003E43C4">
      <w:pPr>
        <w:rPr>
          <w:rFonts w:ascii="Times New Roman" w:hAnsi="Times New Roman" w:cs="Times New Roman"/>
          <w:sz w:val="24"/>
          <w:szCs w:val="24"/>
        </w:rPr>
      </w:pPr>
      <w:r w:rsidRPr="00F16ECF">
        <w:rPr>
          <w:rFonts w:ascii="Times New Roman" w:hAnsi="Times New Roman" w:cs="Times New Roman"/>
          <w:sz w:val="24"/>
          <w:szCs w:val="24"/>
        </w:rPr>
        <w:t xml:space="preserve">The first stage requires preparing the dataset. For the sake of this research, columns having the data type 'int64' are considered categorical characteristics. Following that, these categorical columns are transformed to the </w:t>
      </w:r>
      <w:r w:rsidR="001B7013">
        <w:rPr>
          <w:rFonts w:ascii="Times New Roman" w:hAnsi="Times New Roman" w:cs="Times New Roman"/>
          <w:sz w:val="24"/>
          <w:szCs w:val="24"/>
        </w:rPr>
        <w:t>‘</w:t>
      </w:r>
      <w:r w:rsidRPr="00F16ECF">
        <w:rPr>
          <w:rFonts w:ascii="Times New Roman" w:hAnsi="Times New Roman" w:cs="Times New Roman"/>
          <w:sz w:val="24"/>
          <w:szCs w:val="24"/>
        </w:rPr>
        <w:t>category</w:t>
      </w:r>
      <w:r w:rsidR="001B7013">
        <w:rPr>
          <w:rFonts w:ascii="Times New Roman" w:hAnsi="Times New Roman" w:cs="Times New Roman"/>
          <w:sz w:val="24"/>
          <w:szCs w:val="24"/>
        </w:rPr>
        <w:t>’</w:t>
      </w:r>
      <w:r w:rsidRPr="00F16ECF">
        <w:rPr>
          <w:rFonts w:ascii="Times New Roman" w:hAnsi="Times New Roman" w:cs="Times New Roman"/>
          <w:sz w:val="24"/>
          <w:szCs w:val="24"/>
        </w:rPr>
        <w:t xml:space="preserve"> data type. This conversion not only saves memory but also allows for more efficient categorical data handling.</w:t>
      </w:r>
    </w:p>
    <w:p w14:paraId="0635EC50" w14:textId="77777777" w:rsidR="00F16ECF" w:rsidRDefault="00F16ECF" w:rsidP="003E43C4">
      <w:pPr>
        <w:rPr>
          <w:rFonts w:ascii="Times New Roman" w:hAnsi="Times New Roman" w:cs="Times New Roman"/>
          <w:sz w:val="24"/>
          <w:szCs w:val="24"/>
        </w:rPr>
      </w:pPr>
    </w:p>
    <w:p w14:paraId="2E5B22FE" w14:textId="77777777"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p>
    <w:p w14:paraId="5C308B89" w14:textId="77777777" w:rsidR="00881E23" w:rsidRPr="00881E23" w:rsidRDefault="00881E23" w:rsidP="00881E23">
      <w:pPr>
        <w:rPr>
          <w:rFonts w:ascii="Times New Roman" w:hAnsi="Times New Roman" w:cs="Times New Roman"/>
          <w:sz w:val="24"/>
          <w:szCs w:val="24"/>
        </w:rPr>
      </w:pPr>
    </w:p>
    <w:p w14:paraId="4D65FA02" w14:textId="198F3E25"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 xml:space="preserve">A threshold multiplier (denoted as </w:t>
      </w:r>
      <w:r w:rsidR="001E21BB">
        <w:rPr>
          <w:rFonts w:ascii="Times New Roman" w:hAnsi="Times New Roman" w:cs="Times New Roman"/>
          <w:sz w:val="24"/>
          <w:szCs w:val="24"/>
        </w:rPr>
        <w:t>‘</w:t>
      </w:r>
      <w:r w:rsidRPr="00881E23">
        <w:rPr>
          <w:rFonts w:ascii="Times New Roman" w:hAnsi="Times New Roman" w:cs="Times New Roman"/>
          <w:sz w:val="24"/>
          <w:szCs w:val="24"/>
        </w:rPr>
        <w:t>k</w:t>
      </w:r>
      <w:r w:rsidR="001B7013">
        <w:rPr>
          <w:rFonts w:ascii="Times New Roman" w:hAnsi="Times New Roman" w:cs="Times New Roman"/>
          <w:sz w:val="24"/>
          <w:szCs w:val="24"/>
        </w:rPr>
        <w:t>’</w:t>
      </w:r>
      <w:r w:rsidRPr="00881E23">
        <w:rPr>
          <w:rFonts w:ascii="Times New Roman" w:hAnsi="Times New Roman" w:cs="Times New Roman"/>
          <w:sz w:val="24"/>
          <w:szCs w:val="24"/>
        </w:rPr>
        <w:t>)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5C350680" w14:textId="77777777" w:rsidR="00881E23" w:rsidRPr="00881E23" w:rsidRDefault="00881E23" w:rsidP="00881E23">
      <w:pPr>
        <w:rPr>
          <w:rFonts w:ascii="Times New Roman" w:hAnsi="Times New Roman" w:cs="Times New Roman"/>
          <w:sz w:val="24"/>
          <w:szCs w:val="24"/>
        </w:rPr>
      </w:pPr>
    </w:p>
    <w:p w14:paraId="05A95E6C" w14:textId="15A5B159" w:rsidR="001E21BB" w:rsidRPr="001E21BB"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A comparison method is used to identify outliers. Individual data points</w:t>
      </w:r>
      <w:r>
        <w:rPr>
          <w:rFonts w:ascii="Times New Roman" w:hAnsi="Times New Roman" w:cs="Times New Roman"/>
          <w:sz w:val="24"/>
          <w:szCs w:val="24"/>
        </w:rPr>
        <w:t>’</w:t>
      </w:r>
      <w:r w:rsidRPr="001E21BB">
        <w:rPr>
          <w:rFonts w:ascii="Times New Roman" w:hAnsi="Times New Roman" w:cs="Times New Roman"/>
          <w:sz w:val="24"/>
          <w:szCs w:val="24"/>
        </w:rPr>
        <w:t xml:space="preserve"> absolute variances from their respective attribute medians are compared to a predetermined threshold. The result is a binary matrix that highlights the existence (True) or absence (False) of outliers for each data point.</w:t>
      </w:r>
    </w:p>
    <w:p w14:paraId="4D980E2E" w14:textId="77777777" w:rsidR="001E21BB" w:rsidRPr="001E21BB" w:rsidRDefault="001E21BB" w:rsidP="001E21BB">
      <w:pPr>
        <w:rPr>
          <w:rFonts w:ascii="Times New Roman" w:hAnsi="Times New Roman" w:cs="Times New Roman"/>
          <w:sz w:val="24"/>
          <w:szCs w:val="24"/>
        </w:rPr>
      </w:pPr>
    </w:p>
    <w:p w14:paraId="5E563820" w14:textId="20D07949" w:rsidR="00F16ECF"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 xml:space="preserve">Certain characteristics, most notably </w:t>
      </w:r>
      <w:proofErr w:type="spellStart"/>
      <w:r w:rsidRPr="001E21BB">
        <w:rPr>
          <w:rFonts w:ascii="Times New Roman" w:hAnsi="Times New Roman" w:cs="Times New Roman"/>
          <w:sz w:val="24"/>
          <w:szCs w:val="24"/>
        </w:rPr>
        <w:t>CommissionSacrificePercentag</w:t>
      </w:r>
      <w:r w:rsidR="001B7013">
        <w:rPr>
          <w:rFonts w:ascii="Times New Roman" w:hAnsi="Times New Roman" w:cs="Times New Roman"/>
          <w:sz w:val="24"/>
          <w:szCs w:val="24"/>
        </w:rPr>
        <w:t>e</w:t>
      </w:r>
      <w:proofErr w:type="spellEnd"/>
      <w:r w:rsidR="001B7013">
        <w:rPr>
          <w:rFonts w:ascii="Times New Roman" w:hAnsi="Times New Roman" w:cs="Times New Roman"/>
          <w:sz w:val="24"/>
          <w:szCs w:val="24"/>
        </w:rPr>
        <w:t xml:space="preserve"> </w:t>
      </w:r>
      <w:r w:rsidRPr="001E21BB">
        <w:rPr>
          <w:rFonts w:ascii="Times New Roman" w:hAnsi="Times New Roman" w:cs="Times New Roman"/>
          <w:sz w:val="24"/>
          <w:szCs w:val="24"/>
        </w:rPr>
        <w:t xml:space="preserve"> and </w:t>
      </w:r>
      <w:proofErr w:type="spellStart"/>
      <w:r w:rsidRPr="001E21BB">
        <w:rPr>
          <w:rFonts w:ascii="Times New Roman" w:hAnsi="Times New Roman" w:cs="Times New Roman"/>
          <w:sz w:val="24"/>
          <w:szCs w:val="24"/>
        </w:rPr>
        <w:t>BonusCommissionPercentage</w:t>
      </w:r>
      <w:proofErr w:type="spellEnd"/>
      <w:r w:rsidRPr="001E21BB">
        <w:rPr>
          <w:rFonts w:ascii="Times New Roman" w:hAnsi="Times New Roman" w:cs="Times New Roman"/>
          <w:sz w:val="24"/>
          <w:szCs w:val="24"/>
        </w:rPr>
        <w:t>, have been identified as potentially outliers. The np.log1p function is used to perform a logarithmic transformation on these properties. This change reduces the influence of extreme values and brings them closer to the middle of the distribution.</w:t>
      </w:r>
    </w:p>
    <w:p w14:paraId="207A2CD2" w14:textId="77777777" w:rsidR="00F97765" w:rsidRDefault="00F97765" w:rsidP="003B3DDF">
      <w:pPr>
        <w:rPr>
          <w:rFonts w:ascii="Times New Roman" w:hAnsi="Times New Roman" w:cs="Times New Roman"/>
          <w:sz w:val="24"/>
          <w:szCs w:val="24"/>
        </w:rPr>
      </w:pPr>
    </w:p>
    <w:p w14:paraId="62C6CC5F" w14:textId="2F793B32" w:rsidR="00022EEE" w:rsidRPr="00022EEE" w:rsidRDefault="00022EEE" w:rsidP="00022EEE">
      <w:pPr>
        <w:rPr>
          <w:rFonts w:ascii="Times New Roman" w:hAnsi="Times New Roman" w:cs="Times New Roman"/>
          <w:sz w:val="24"/>
          <w:szCs w:val="24"/>
        </w:rPr>
      </w:pPr>
      <w:r w:rsidRPr="00022EEE">
        <w:rPr>
          <w:rFonts w:ascii="Times New Roman" w:hAnsi="Times New Roman" w:cs="Times New Roman"/>
          <w:sz w:val="24"/>
          <w:szCs w:val="24"/>
        </w:rPr>
        <w:t>It is critical to quantify the amount of outliers within each characteristic. The total number of outliers for each characteristic is calculated by adding the binary outlier matrix along the rows. This provides a thorough view of the distribution of outlier occurrences in the dataset.</w:t>
      </w:r>
    </w:p>
    <w:p w14:paraId="7F9B417C" w14:textId="77777777" w:rsidR="00022EEE" w:rsidRPr="00022EEE" w:rsidRDefault="00022EEE" w:rsidP="00022EEE">
      <w:pPr>
        <w:rPr>
          <w:rFonts w:ascii="Times New Roman" w:hAnsi="Times New Roman" w:cs="Times New Roman"/>
          <w:sz w:val="24"/>
          <w:szCs w:val="24"/>
        </w:rPr>
      </w:pPr>
    </w:p>
    <w:p w14:paraId="52BDC759" w14:textId="5E5EAFCD" w:rsidR="00F6230C" w:rsidRDefault="00687B03" w:rsidP="003B3DDF">
      <w:pPr>
        <w:rPr>
          <w:rFonts w:ascii="Times New Roman" w:hAnsi="Times New Roman" w:cs="Times New Roman"/>
          <w:sz w:val="24"/>
          <w:szCs w:val="24"/>
        </w:rPr>
      </w:pPr>
      <w:r w:rsidRPr="00687B03">
        <w:rPr>
          <w:rFonts w:ascii="Times New Roman" w:hAnsi="Times New Roman" w:cs="Times New Roman"/>
          <w:sz w:val="24"/>
          <w:szCs w:val="24"/>
        </w:rPr>
        <w:t>By systematically applying this data cleansing methodology, the research guarantees a robust and accurate foundation for the subsequent stages of data analysis and modelling</w:t>
      </w:r>
    </w:p>
    <w:p w14:paraId="097060EB" w14:textId="77777777" w:rsidR="008F45E9" w:rsidRDefault="008F45E9" w:rsidP="003B3DDF">
      <w:pPr>
        <w:rPr>
          <w:rFonts w:ascii="Times New Roman" w:hAnsi="Times New Roman" w:cs="Times New Roman"/>
          <w:sz w:val="24"/>
          <w:szCs w:val="24"/>
        </w:rPr>
      </w:pPr>
    </w:p>
    <w:p w14:paraId="1B273915" w14:textId="2EA611B9" w:rsidR="008F45E9" w:rsidRPr="005F3011" w:rsidRDefault="008F45E9" w:rsidP="003B3DDF">
      <w:pPr>
        <w:rPr>
          <w:rFonts w:ascii="Times New Roman" w:hAnsi="Times New Roman" w:cs="Times New Roman"/>
          <w:b/>
          <w:bCs/>
          <w:sz w:val="24"/>
          <w:szCs w:val="24"/>
        </w:rPr>
      </w:pPr>
      <w:r w:rsidRPr="005F3011">
        <w:rPr>
          <w:rFonts w:ascii="Times New Roman" w:hAnsi="Times New Roman" w:cs="Times New Roman"/>
          <w:b/>
          <w:bCs/>
          <w:sz w:val="24"/>
          <w:szCs w:val="24"/>
        </w:rPr>
        <w:t>Data Exploration</w:t>
      </w:r>
    </w:p>
    <w:p w14:paraId="47D15F16" w14:textId="77777777" w:rsidR="001E5000" w:rsidRPr="001E5000"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This section explains the process used for data exploration, which includes strategies for discovering patterns, correlations, and insights within the dataset. Data exploration is the first stage in understanding the intrinsic structure of the data, identifying trends, and informing future studies and decision-making.</w:t>
      </w:r>
    </w:p>
    <w:p w14:paraId="20E9AE95" w14:textId="77777777" w:rsidR="001E5000" w:rsidRPr="001E5000" w:rsidRDefault="001E5000" w:rsidP="001E5000">
      <w:pPr>
        <w:rPr>
          <w:rFonts w:ascii="Times New Roman" w:hAnsi="Times New Roman" w:cs="Times New Roman"/>
          <w:sz w:val="24"/>
          <w:szCs w:val="24"/>
        </w:rPr>
      </w:pPr>
    </w:p>
    <w:p w14:paraId="68DEDA68" w14:textId="0AFCDD7B" w:rsidR="008F45E9"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 xml:space="preserve">Descriptive statistics are produced using the </w:t>
      </w:r>
      <w:proofErr w:type="spellStart"/>
      <w:r w:rsidRPr="001E5000">
        <w:rPr>
          <w:rFonts w:ascii="Times New Roman" w:hAnsi="Times New Roman" w:cs="Times New Roman"/>
          <w:sz w:val="24"/>
          <w:szCs w:val="24"/>
        </w:rPr>
        <w:t>numeric_data.describe</w:t>
      </w:r>
      <w:proofErr w:type="spellEnd"/>
      <w:r w:rsidRPr="001E5000">
        <w:rPr>
          <w:rFonts w:ascii="Times New Roman" w:hAnsi="Times New Roman" w:cs="Times New Roman"/>
          <w:sz w:val="24"/>
          <w:szCs w:val="24"/>
        </w:rPr>
        <w:t>()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w:t>
      </w:r>
      <w:r w:rsidR="00F704D2">
        <w:rPr>
          <w:rFonts w:ascii="Times New Roman" w:hAnsi="Times New Roman" w:cs="Times New Roman"/>
          <w:sz w:val="24"/>
          <w:szCs w:val="24"/>
        </w:rPr>
        <w:t>’</w:t>
      </w:r>
      <w:r w:rsidRPr="001E5000">
        <w:rPr>
          <w:rFonts w:ascii="Times New Roman" w:hAnsi="Times New Roman" w:cs="Times New Roman"/>
          <w:sz w:val="24"/>
          <w:szCs w:val="24"/>
        </w:rPr>
        <w:t xml:space="preserve">s features are made. The preponderance of </w:t>
      </w:r>
      <w:r w:rsidR="00F704D2">
        <w:rPr>
          <w:rFonts w:ascii="Times New Roman" w:hAnsi="Times New Roman" w:cs="Times New Roman"/>
          <w:sz w:val="24"/>
          <w:szCs w:val="24"/>
        </w:rPr>
        <w:t>zero</w:t>
      </w:r>
      <w:r w:rsidRPr="001E5000">
        <w:rPr>
          <w:rFonts w:ascii="Times New Roman" w:hAnsi="Times New Roman" w:cs="Times New Roman"/>
          <w:sz w:val="24"/>
          <w:szCs w:val="24"/>
        </w:rPr>
        <w:t xml:space="preserve"> values in the </w:t>
      </w:r>
      <w:proofErr w:type="spellStart"/>
      <w:r w:rsidRPr="001E5000">
        <w:rPr>
          <w:rFonts w:ascii="Times New Roman" w:hAnsi="Times New Roman" w:cs="Times New Roman"/>
          <w:sz w:val="24"/>
          <w:szCs w:val="24"/>
        </w:rPr>
        <w:t>CommissionSacrificePercentage</w:t>
      </w:r>
      <w:proofErr w:type="spellEnd"/>
      <w:r w:rsidRPr="001E5000">
        <w:rPr>
          <w:rFonts w:ascii="Times New Roman" w:hAnsi="Times New Roman" w:cs="Times New Roman"/>
          <w:sz w:val="24"/>
          <w:szCs w:val="24"/>
        </w:rPr>
        <w:t xml:space="preserve"> field, for example, indicates that the majority of records do not include commission sacrifice.</w:t>
      </w:r>
    </w:p>
    <w:p w14:paraId="46158198" w14:textId="77777777" w:rsidR="00F704D2" w:rsidRDefault="00F704D2" w:rsidP="001E5000">
      <w:pPr>
        <w:rPr>
          <w:rFonts w:ascii="Times New Roman" w:hAnsi="Times New Roman" w:cs="Times New Roman"/>
          <w:sz w:val="24"/>
          <w:szCs w:val="24"/>
        </w:rPr>
      </w:pPr>
    </w:p>
    <w:p w14:paraId="66E6388B" w14:textId="4C8707BA" w:rsidR="00F704D2" w:rsidRDefault="00A77A10" w:rsidP="001E5000">
      <w:pPr>
        <w:rPr>
          <w:rFonts w:ascii="Times New Roman" w:hAnsi="Times New Roman" w:cs="Times New Roman"/>
          <w:sz w:val="24"/>
          <w:szCs w:val="24"/>
        </w:rPr>
      </w:pPr>
      <w:r w:rsidRPr="00A77A10">
        <w:rPr>
          <w:rFonts w:ascii="Times New Roman" w:hAnsi="Times New Roman" w:cs="Times New Roman"/>
          <w:sz w:val="24"/>
          <w:szCs w:val="24"/>
        </w:rPr>
        <w:t xml:space="preserve">Understanding data patterns requires visualizing the distribution and change of important variables. To show the distribution of </w:t>
      </w:r>
      <w:proofErr w:type="spellStart"/>
      <w:r w:rsidRPr="00A77A10">
        <w:rPr>
          <w:rFonts w:ascii="Times New Roman" w:hAnsi="Times New Roman" w:cs="Times New Roman"/>
          <w:sz w:val="24"/>
          <w:szCs w:val="24"/>
        </w:rPr>
        <w:t>CommissionSacrificePercentage</w:t>
      </w:r>
      <w:proofErr w:type="spellEnd"/>
      <w:r w:rsidRPr="00A77A10">
        <w:rPr>
          <w:rFonts w:ascii="Times New Roman" w:hAnsi="Times New Roman" w:cs="Times New Roman"/>
          <w:sz w:val="24"/>
          <w:szCs w:val="24"/>
        </w:rPr>
        <w:t xml:space="preserve"> and </w:t>
      </w:r>
      <w:proofErr w:type="spellStart"/>
      <w:r w:rsidRPr="00A77A10">
        <w:rPr>
          <w:rFonts w:ascii="Times New Roman" w:hAnsi="Times New Roman" w:cs="Times New Roman"/>
          <w:sz w:val="24"/>
          <w:szCs w:val="24"/>
        </w:rPr>
        <w:lastRenderedPageBreak/>
        <w:t>BonusCommissionPercentage</w:t>
      </w:r>
      <w:proofErr w:type="spellEnd"/>
      <w:r w:rsidRPr="00A77A10">
        <w:rPr>
          <w:rFonts w:ascii="Times New Roman" w:hAnsi="Times New Roman" w:cs="Times New Roman"/>
          <w:sz w:val="24"/>
          <w:szCs w:val="24"/>
        </w:rPr>
        <w:t xml:space="preserve"> side by side, box plots and violin plots are constructed. The box plot shows the quartiles and outliers, but the violin plot shows the distribution's form in greater detail. These plots graphically represent the variability and range of the variables, assisting in the detection and comprehension of potential outliers.</w:t>
      </w:r>
    </w:p>
    <w:p w14:paraId="069B1EA5" w14:textId="77777777" w:rsidR="00CD1679" w:rsidRDefault="00CD1679" w:rsidP="001E5000">
      <w:pPr>
        <w:rPr>
          <w:rFonts w:ascii="Times New Roman" w:hAnsi="Times New Roman" w:cs="Times New Roman"/>
          <w:sz w:val="24"/>
          <w:szCs w:val="24"/>
        </w:rPr>
      </w:pPr>
    </w:p>
    <w:p w14:paraId="1B86908C" w14:textId="1364EEEF" w:rsidR="00CD1679" w:rsidRDefault="007926C0" w:rsidP="001E5000">
      <w:pPr>
        <w:rPr>
          <w:rFonts w:ascii="Times New Roman" w:hAnsi="Times New Roman" w:cs="Times New Roman"/>
          <w:sz w:val="24"/>
          <w:szCs w:val="24"/>
        </w:rPr>
      </w:pPr>
      <w:r w:rsidRPr="007926C0">
        <w:rPr>
          <w:rFonts w:ascii="Times New Roman" w:hAnsi="Times New Roman" w:cs="Times New Roman"/>
          <w:sz w:val="24"/>
          <w:szCs w:val="24"/>
        </w:rPr>
        <w:t>Density plots and histograms can reveal information about the distribution of numerical data. Density plots provide the data</w:t>
      </w:r>
      <w:r>
        <w:rPr>
          <w:rFonts w:ascii="Times New Roman" w:hAnsi="Times New Roman" w:cs="Times New Roman"/>
          <w:sz w:val="24"/>
          <w:szCs w:val="24"/>
        </w:rPr>
        <w:t>’</w:t>
      </w:r>
      <w:r w:rsidRPr="007926C0">
        <w:rPr>
          <w:rFonts w:ascii="Times New Roman" w:hAnsi="Times New Roman" w:cs="Times New Roman"/>
          <w:sz w:val="24"/>
          <w:szCs w:val="24"/>
        </w:rPr>
        <w:t>s estimated probability density function, whereas histograms show data frequency in bins. For each numeric variable, a density map is created to visually analy</w:t>
      </w:r>
      <w:r>
        <w:rPr>
          <w:rFonts w:ascii="Times New Roman" w:hAnsi="Times New Roman" w:cs="Times New Roman"/>
          <w:sz w:val="24"/>
          <w:szCs w:val="24"/>
        </w:rPr>
        <w:t>s</w:t>
      </w:r>
      <w:r w:rsidRPr="007926C0">
        <w:rPr>
          <w:rFonts w:ascii="Times New Roman" w:hAnsi="Times New Roman" w:cs="Times New Roman"/>
          <w:sz w:val="24"/>
          <w:szCs w:val="24"/>
        </w:rPr>
        <w:t>e the underlying distribution and potential multimodality. Histograms augment this evaluation by displaying the frequency of data points inside predetermined bins.</w:t>
      </w:r>
    </w:p>
    <w:p w14:paraId="0056415D" w14:textId="77777777" w:rsidR="007926C0" w:rsidRDefault="007926C0" w:rsidP="001E5000">
      <w:pPr>
        <w:rPr>
          <w:rFonts w:ascii="Times New Roman" w:hAnsi="Times New Roman" w:cs="Times New Roman"/>
          <w:sz w:val="24"/>
          <w:szCs w:val="24"/>
        </w:rPr>
      </w:pPr>
    </w:p>
    <w:p w14:paraId="087C0376" w14:textId="77777777" w:rsidR="001D44AB" w:rsidRPr="001D44AB"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189D778C" w14:textId="77777777" w:rsidR="001D44AB" w:rsidRPr="001D44AB" w:rsidRDefault="001D44AB" w:rsidP="001D44AB">
      <w:pPr>
        <w:rPr>
          <w:rFonts w:ascii="Times New Roman" w:hAnsi="Times New Roman" w:cs="Times New Roman"/>
          <w:sz w:val="24"/>
          <w:szCs w:val="24"/>
        </w:rPr>
      </w:pPr>
    </w:p>
    <w:p w14:paraId="576D0A5E" w14:textId="5867FFC3" w:rsidR="007926C0"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Temporal patterns are critical for understanding data dynamics throughout time. The dataset</w:t>
      </w:r>
      <w:r>
        <w:rPr>
          <w:rFonts w:ascii="Times New Roman" w:hAnsi="Times New Roman" w:cs="Times New Roman"/>
          <w:sz w:val="24"/>
          <w:szCs w:val="24"/>
        </w:rPr>
        <w:t>’</w:t>
      </w:r>
      <w:r w:rsidRPr="001D44AB">
        <w:rPr>
          <w:rFonts w:ascii="Times New Roman" w:hAnsi="Times New Roman" w:cs="Times New Roman"/>
          <w:sz w:val="24"/>
          <w:szCs w:val="24"/>
        </w:rPr>
        <w:t xml:space="preserve">s temporal variable </w:t>
      </w:r>
      <w:proofErr w:type="spellStart"/>
      <w:r w:rsidRPr="001D44AB">
        <w:rPr>
          <w:rFonts w:ascii="Times New Roman" w:hAnsi="Times New Roman" w:cs="Times New Roman"/>
          <w:sz w:val="24"/>
          <w:szCs w:val="24"/>
        </w:rPr>
        <w:t>PropDate</w:t>
      </w:r>
      <w:proofErr w:type="spellEnd"/>
      <w:r w:rsidRPr="001D44AB">
        <w:rPr>
          <w:rFonts w:ascii="Times New Roman" w:hAnsi="Times New Roman" w:cs="Times New Roman"/>
          <w:sz w:val="24"/>
          <w:szCs w:val="24"/>
        </w:rPr>
        <w:t xml:space="preserve"> is examined in terms of several dimensions such as year, month, and day of the week. Line charts, bar charts, and other suitable approaches are used to depict aggregated data. This investigation reveals probable seasonality, patterns, or variations in data behavio</w:t>
      </w:r>
      <w:r>
        <w:rPr>
          <w:rFonts w:ascii="Times New Roman" w:hAnsi="Times New Roman" w:cs="Times New Roman"/>
          <w:sz w:val="24"/>
          <w:szCs w:val="24"/>
        </w:rPr>
        <w:t>u</w:t>
      </w:r>
      <w:r w:rsidRPr="001D44AB">
        <w:rPr>
          <w:rFonts w:ascii="Times New Roman" w:hAnsi="Times New Roman" w:cs="Times New Roman"/>
          <w:sz w:val="24"/>
          <w:szCs w:val="24"/>
        </w:rPr>
        <w:t>r across various time intervals.</w:t>
      </w:r>
    </w:p>
    <w:p w14:paraId="2CD4458E" w14:textId="77777777" w:rsidR="001D44AB" w:rsidRDefault="001D44AB" w:rsidP="001D44AB">
      <w:pPr>
        <w:rPr>
          <w:rFonts w:ascii="Times New Roman" w:hAnsi="Times New Roman" w:cs="Times New Roman"/>
          <w:sz w:val="24"/>
          <w:szCs w:val="24"/>
        </w:rPr>
      </w:pPr>
    </w:p>
    <w:p w14:paraId="2A77ADEF" w14:textId="1C6F28EF" w:rsidR="00831189" w:rsidRPr="00831189"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Categorical variables provide crucial information into the dataset's properties. The process comprises </w:t>
      </w:r>
      <w:r>
        <w:rPr>
          <w:rFonts w:ascii="Times New Roman" w:hAnsi="Times New Roman" w:cs="Times New Roman"/>
          <w:sz w:val="24"/>
          <w:szCs w:val="24"/>
        </w:rPr>
        <w:t xml:space="preserve">of a number of </w:t>
      </w:r>
      <w:r w:rsidRPr="00831189">
        <w:rPr>
          <w:rFonts w:ascii="Times New Roman" w:hAnsi="Times New Roman" w:cs="Times New Roman"/>
          <w:sz w:val="24"/>
          <w:szCs w:val="24"/>
        </w:rPr>
        <w:t>steps</w:t>
      </w:r>
      <w:r>
        <w:rPr>
          <w:rFonts w:ascii="Times New Roman" w:hAnsi="Times New Roman" w:cs="Times New Roman"/>
          <w:sz w:val="24"/>
          <w:szCs w:val="24"/>
        </w:rPr>
        <w:t xml:space="preserve">. </w:t>
      </w:r>
      <w:r w:rsidR="002A0B53">
        <w:rPr>
          <w:rFonts w:ascii="Times New Roman" w:hAnsi="Times New Roman" w:cs="Times New Roman"/>
          <w:sz w:val="24"/>
          <w:szCs w:val="24"/>
        </w:rPr>
        <w:t>The steps include t</w:t>
      </w:r>
      <w:r w:rsidRPr="00831189">
        <w:rPr>
          <w:rFonts w:ascii="Times New Roman" w:hAnsi="Times New Roman" w:cs="Times New Roman"/>
          <w:sz w:val="24"/>
          <w:szCs w:val="24"/>
        </w:rPr>
        <w:t xml:space="preserve">aking relevant elements from </w:t>
      </w:r>
      <w:proofErr w:type="spellStart"/>
      <w:r w:rsidRPr="00831189">
        <w:rPr>
          <w:rFonts w:ascii="Times New Roman" w:hAnsi="Times New Roman" w:cs="Times New Roman"/>
          <w:sz w:val="24"/>
          <w:szCs w:val="24"/>
        </w:rPr>
        <w:t>PropDate</w:t>
      </w:r>
      <w:proofErr w:type="spellEnd"/>
      <w:r>
        <w:rPr>
          <w:rFonts w:ascii="Times New Roman" w:hAnsi="Times New Roman" w:cs="Times New Roman"/>
          <w:sz w:val="24"/>
          <w:szCs w:val="24"/>
        </w:rPr>
        <w:t>,</w:t>
      </w:r>
      <w:r w:rsidRPr="00831189">
        <w:rPr>
          <w:rFonts w:ascii="Times New Roman" w:hAnsi="Times New Roman" w:cs="Times New Roman"/>
          <w:sz w:val="24"/>
          <w:szCs w:val="24"/>
        </w:rPr>
        <w:t xml:space="preserve"> such as the day of the week, day of the month, month, and year</w:t>
      </w:r>
      <w:r w:rsidR="002A0B53">
        <w:rPr>
          <w:rFonts w:ascii="Times New Roman" w:hAnsi="Times New Roman" w:cs="Times New Roman"/>
          <w:sz w:val="24"/>
          <w:szCs w:val="24"/>
        </w:rPr>
        <w:t xml:space="preserve">, </w:t>
      </w:r>
      <w:r w:rsidR="002D3920">
        <w:rPr>
          <w:rFonts w:ascii="Times New Roman" w:hAnsi="Times New Roman" w:cs="Times New Roman"/>
          <w:sz w:val="24"/>
          <w:szCs w:val="24"/>
        </w:rPr>
        <w:t xml:space="preserve">and </w:t>
      </w:r>
      <w:r w:rsidR="002A0B53">
        <w:rPr>
          <w:rFonts w:ascii="Times New Roman" w:hAnsi="Times New Roman" w:cs="Times New Roman"/>
          <w:sz w:val="24"/>
          <w:szCs w:val="24"/>
        </w:rPr>
        <w:t>c</w:t>
      </w:r>
      <w:r w:rsidRPr="00831189">
        <w:rPr>
          <w:rFonts w:ascii="Times New Roman" w:hAnsi="Times New Roman" w:cs="Times New Roman"/>
          <w:sz w:val="24"/>
          <w:szCs w:val="24"/>
        </w:rPr>
        <w:t>hanging categor</w:t>
      </w:r>
      <w:r w:rsidR="002A0B53">
        <w:rPr>
          <w:rFonts w:ascii="Times New Roman" w:hAnsi="Times New Roman" w:cs="Times New Roman"/>
          <w:sz w:val="24"/>
          <w:szCs w:val="24"/>
        </w:rPr>
        <w:t>ical</w:t>
      </w:r>
      <w:r w:rsidRPr="00831189">
        <w:rPr>
          <w:rFonts w:ascii="Times New Roman" w:hAnsi="Times New Roman" w:cs="Times New Roman"/>
          <w:sz w:val="24"/>
          <w:szCs w:val="24"/>
        </w:rPr>
        <w:t xml:space="preserve"> columns to suitable data types (categories or integers).</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To understand the composition of categorical variables, calculate and illustrate their frequency distribution.</w:t>
      </w:r>
    </w:p>
    <w:p w14:paraId="4C5872CE" w14:textId="77777777" w:rsidR="00831189" w:rsidRPr="00831189" w:rsidRDefault="00831189" w:rsidP="00831189">
      <w:pPr>
        <w:rPr>
          <w:rFonts w:ascii="Times New Roman" w:hAnsi="Times New Roman" w:cs="Times New Roman"/>
          <w:sz w:val="24"/>
          <w:szCs w:val="24"/>
        </w:rPr>
      </w:pPr>
    </w:p>
    <w:p w14:paraId="67080AB0" w14:textId="34E62D29" w:rsidR="001D44AB"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There are cross-tabulations between category variables and the target variable </w:t>
      </w:r>
      <w:proofErr w:type="spellStart"/>
      <w:r w:rsidRPr="00831189">
        <w:rPr>
          <w:rFonts w:ascii="Times New Roman" w:hAnsi="Times New Roman" w:cs="Times New Roman"/>
          <w:sz w:val="24"/>
          <w:szCs w:val="24"/>
        </w:rPr>
        <w:t>PolicyIssued</w:t>
      </w:r>
      <w:proofErr w:type="spellEnd"/>
      <w:r w:rsidRPr="00831189">
        <w:rPr>
          <w:rFonts w:ascii="Times New Roman" w:hAnsi="Times New Roman" w:cs="Times New Roman"/>
          <w:sz w:val="24"/>
          <w:szCs w:val="24"/>
        </w:rPr>
        <w:t>.</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These tables provide insights into the relationship between variables and aid in the identification of patterns. The chi-square test evaluates the independence of categorical variables and the target variable, assessing if actual and predicted frequencies differ considerably. Bar plots and heatmaps are used to show correlations and patterns in cross-tabulations.</w:t>
      </w:r>
    </w:p>
    <w:p w14:paraId="27A36B63" w14:textId="77777777" w:rsidR="00022EEE" w:rsidRDefault="00022EEE" w:rsidP="003B3DDF">
      <w:pPr>
        <w:rPr>
          <w:rFonts w:ascii="Times New Roman" w:hAnsi="Times New Roman" w:cs="Times New Roman"/>
          <w:sz w:val="24"/>
          <w:szCs w:val="24"/>
        </w:rPr>
      </w:pPr>
    </w:p>
    <w:p w14:paraId="606B10C3" w14:textId="7370227A" w:rsidR="00535878" w:rsidRP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66EF078" w14:textId="77777777" w:rsidR="00535878" w:rsidRPr="00535878" w:rsidRDefault="00535878" w:rsidP="00535878">
      <w:pPr>
        <w:rPr>
          <w:rFonts w:ascii="Times New Roman" w:hAnsi="Times New Roman" w:cs="Times New Roman"/>
          <w:sz w:val="24"/>
          <w:szCs w:val="24"/>
        </w:rPr>
      </w:pPr>
    </w:p>
    <w:p w14:paraId="76DF5FF0" w14:textId="657DB2F9" w:rsid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Time series analysis investigates patterns and trends in temporal data. Techniques include categori</w:t>
      </w:r>
      <w:r>
        <w:rPr>
          <w:rFonts w:ascii="Times New Roman" w:hAnsi="Times New Roman" w:cs="Times New Roman"/>
          <w:sz w:val="24"/>
          <w:szCs w:val="24"/>
        </w:rPr>
        <w:t>s</w:t>
      </w:r>
      <w:r w:rsidRPr="00535878">
        <w:rPr>
          <w:rFonts w:ascii="Times New Roman" w:hAnsi="Times New Roman" w:cs="Times New Roman"/>
          <w:sz w:val="24"/>
          <w:szCs w:val="24"/>
        </w:rPr>
        <w:t>ing data by time periods (e.g., monthly, quarterly), generating aggregated statistics, and showing patterns using line charts, bar charts, or other appropriate ways. This study aids in the discovery of insights connected to cyclic activity or long-term trends in data.</w:t>
      </w:r>
    </w:p>
    <w:p w14:paraId="5F4AE920" w14:textId="77777777" w:rsidR="00535878" w:rsidRDefault="00535878" w:rsidP="003B3DDF">
      <w:pPr>
        <w:rPr>
          <w:rFonts w:ascii="Times New Roman" w:hAnsi="Times New Roman" w:cs="Times New Roman"/>
          <w:sz w:val="24"/>
          <w:szCs w:val="24"/>
        </w:rPr>
      </w:pPr>
    </w:p>
    <w:p w14:paraId="3B7AD4C9" w14:textId="4A96A0CC"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Correlation analysis investigates the connections between numerical variables. To understand the strength and direction of </w:t>
      </w:r>
      <w:r>
        <w:rPr>
          <w:rFonts w:ascii="Times New Roman" w:hAnsi="Times New Roman" w:cs="Times New Roman"/>
          <w:sz w:val="24"/>
          <w:szCs w:val="24"/>
        </w:rPr>
        <w:t>relationships</w:t>
      </w:r>
      <w:r w:rsidRPr="003E5143">
        <w:rPr>
          <w:rFonts w:ascii="Times New Roman" w:hAnsi="Times New Roman" w:cs="Times New Roman"/>
          <w:sz w:val="24"/>
          <w:szCs w:val="24"/>
        </w:rPr>
        <w:t>, correlation matrices are constructed, shown via heatmaps, and analy</w:t>
      </w:r>
      <w:r w:rsidR="00F6202D">
        <w:rPr>
          <w:rFonts w:ascii="Times New Roman" w:hAnsi="Times New Roman" w:cs="Times New Roman"/>
          <w:sz w:val="24"/>
          <w:szCs w:val="24"/>
        </w:rPr>
        <w:t>s</w:t>
      </w:r>
      <w:r w:rsidRPr="003E5143">
        <w:rPr>
          <w:rFonts w:ascii="Times New Roman" w:hAnsi="Times New Roman" w:cs="Times New Roman"/>
          <w:sz w:val="24"/>
          <w:szCs w:val="24"/>
        </w:rPr>
        <w:t>ed. The emphasis is on identifying variables that are highly correlated with the target variable and with one another, indicating possible predictive power or multicollinearity problems.</w:t>
      </w:r>
    </w:p>
    <w:p w14:paraId="5902C9C3" w14:textId="77777777" w:rsidR="003E5143" w:rsidRPr="003E5143" w:rsidRDefault="003E5143" w:rsidP="003E5143">
      <w:pPr>
        <w:rPr>
          <w:rFonts w:ascii="Times New Roman" w:hAnsi="Times New Roman" w:cs="Times New Roman"/>
          <w:sz w:val="24"/>
          <w:szCs w:val="24"/>
        </w:rPr>
      </w:pPr>
    </w:p>
    <w:p w14:paraId="5B032431" w14:textId="67DAF35B"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Patterns within categorical variables are investigated to learn more about their distribution and relevance to the target variable. Techniques include making stacked bar charts, calculating proportions by category, and investigating how various circumstances influence the chance of a </w:t>
      </w:r>
      <w:r w:rsidR="00822253">
        <w:rPr>
          <w:rFonts w:ascii="Times New Roman" w:hAnsi="Times New Roman" w:cs="Times New Roman"/>
          <w:sz w:val="24"/>
          <w:szCs w:val="24"/>
        </w:rPr>
        <w:t>desired</w:t>
      </w:r>
      <w:r w:rsidRPr="003E5143">
        <w:rPr>
          <w:rFonts w:ascii="Times New Roman" w:hAnsi="Times New Roman" w:cs="Times New Roman"/>
          <w:sz w:val="24"/>
          <w:szCs w:val="24"/>
        </w:rPr>
        <w:t xml:space="preserve"> outcome.</w:t>
      </w:r>
    </w:p>
    <w:p w14:paraId="3F67D8B3" w14:textId="77777777" w:rsidR="00535878" w:rsidRDefault="00535878" w:rsidP="003B3DDF">
      <w:pPr>
        <w:rPr>
          <w:rFonts w:ascii="Times New Roman" w:hAnsi="Times New Roman" w:cs="Times New Roman"/>
          <w:sz w:val="24"/>
          <w:szCs w:val="24"/>
        </w:rPr>
      </w:pPr>
    </w:p>
    <w:p w14:paraId="482AC7C3" w14:textId="201ABA07" w:rsidR="003B3DDF" w:rsidRDefault="00BC3CCC" w:rsidP="003B3DDF">
      <w:pPr>
        <w:rPr>
          <w:rFonts w:ascii="Times New Roman" w:hAnsi="Times New Roman" w:cs="Times New Roman"/>
          <w:b/>
          <w:bCs/>
          <w:sz w:val="24"/>
          <w:szCs w:val="24"/>
        </w:rPr>
      </w:pPr>
      <w:r w:rsidRPr="005F3011">
        <w:rPr>
          <w:rFonts w:ascii="Times New Roman" w:hAnsi="Times New Roman" w:cs="Times New Roman"/>
          <w:b/>
          <w:bCs/>
          <w:sz w:val="24"/>
          <w:szCs w:val="24"/>
        </w:rPr>
        <w:t xml:space="preserve">Feature </w:t>
      </w:r>
      <w:r w:rsidR="00074093" w:rsidRPr="005F3011">
        <w:rPr>
          <w:rFonts w:ascii="Times New Roman" w:hAnsi="Times New Roman" w:cs="Times New Roman"/>
          <w:b/>
          <w:bCs/>
          <w:sz w:val="24"/>
          <w:szCs w:val="24"/>
        </w:rPr>
        <w:t>Correlation</w:t>
      </w:r>
      <w:r w:rsidR="00B4692D">
        <w:rPr>
          <w:rFonts w:ascii="Times New Roman" w:hAnsi="Times New Roman" w:cs="Times New Roman"/>
          <w:b/>
          <w:bCs/>
          <w:sz w:val="24"/>
          <w:szCs w:val="24"/>
        </w:rPr>
        <w:t xml:space="preserve"> &amp; Feature Importance</w:t>
      </w:r>
    </w:p>
    <w:p w14:paraId="45557F3F" w14:textId="032FF064" w:rsidR="002A33EB" w:rsidRDefault="00994D33" w:rsidP="003B3DDF">
      <w:pPr>
        <w:rPr>
          <w:rFonts w:ascii="Times New Roman" w:hAnsi="Times New Roman" w:cs="Times New Roman"/>
          <w:sz w:val="24"/>
          <w:szCs w:val="24"/>
        </w:rPr>
      </w:pPr>
      <w:r w:rsidRPr="00994D33">
        <w:rPr>
          <w:rFonts w:ascii="Times New Roman" w:hAnsi="Times New Roman" w:cs="Times New Roman"/>
          <w:sz w:val="24"/>
          <w:szCs w:val="24"/>
        </w:rPr>
        <w:t>To aid robust model evaluation, the dataset</w:t>
      </w:r>
      <w:r>
        <w:rPr>
          <w:rFonts w:ascii="Times New Roman" w:hAnsi="Times New Roman" w:cs="Times New Roman"/>
          <w:sz w:val="24"/>
          <w:szCs w:val="24"/>
        </w:rPr>
        <w:t xml:space="preserve"> is </w:t>
      </w:r>
      <w:r w:rsidR="001D21BB">
        <w:rPr>
          <w:rFonts w:ascii="Times New Roman" w:hAnsi="Times New Roman" w:cs="Times New Roman"/>
          <w:sz w:val="24"/>
          <w:szCs w:val="24"/>
        </w:rPr>
        <w:t>separated</w:t>
      </w:r>
      <w:r w:rsidRPr="00994D33">
        <w:rPr>
          <w:rFonts w:ascii="Times New Roman" w:hAnsi="Times New Roman" w:cs="Times New Roman"/>
          <w:sz w:val="24"/>
          <w:szCs w:val="24"/>
        </w:rPr>
        <w:t xml:space="preserve"> into two subsets: a training set and a test set. </w:t>
      </w:r>
      <w:r w:rsidR="00E00938">
        <w:rPr>
          <w:rFonts w:ascii="Times New Roman" w:hAnsi="Times New Roman" w:cs="Times New Roman"/>
          <w:sz w:val="24"/>
          <w:szCs w:val="24"/>
        </w:rPr>
        <w:t>T</w:t>
      </w:r>
      <w:r w:rsidRPr="00994D33">
        <w:rPr>
          <w:rFonts w:ascii="Times New Roman" w:hAnsi="Times New Roman" w:cs="Times New Roman"/>
          <w:sz w:val="24"/>
          <w:szCs w:val="24"/>
        </w:rPr>
        <w:t xml:space="preserve">he </w:t>
      </w:r>
      <w:proofErr w:type="spellStart"/>
      <w:r w:rsidRPr="00994D33">
        <w:rPr>
          <w:rFonts w:ascii="Times New Roman" w:hAnsi="Times New Roman" w:cs="Times New Roman"/>
          <w:sz w:val="24"/>
          <w:szCs w:val="24"/>
        </w:rPr>
        <w:t>train_test_split</w:t>
      </w:r>
      <w:proofErr w:type="spellEnd"/>
      <w:r w:rsidRPr="00994D33">
        <w:rPr>
          <w:rFonts w:ascii="Times New Roman" w:hAnsi="Times New Roman" w:cs="Times New Roman"/>
          <w:sz w:val="24"/>
          <w:szCs w:val="24"/>
        </w:rPr>
        <w:t xml:space="preserve"> method</w:t>
      </w:r>
      <w:r w:rsidR="00E00938">
        <w:rPr>
          <w:rFonts w:ascii="Times New Roman" w:hAnsi="Times New Roman" w:cs="Times New Roman"/>
          <w:sz w:val="24"/>
          <w:szCs w:val="24"/>
        </w:rPr>
        <w:t xml:space="preserve"> was used</w:t>
      </w:r>
      <w:r w:rsidRPr="00994D33">
        <w:rPr>
          <w:rFonts w:ascii="Times New Roman" w:hAnsi="Times New Roman" w:cs="Times New Roman"/>
          <w:sz w:val="24"/>
          <w:szCs w:val="24"/>
        </w:rPr>
        <w:t>, with a test size of 20%. This method assures that the class distribution is consistent in both sets and reduces the possibility of overfitting.</w:t>
      </w:r>
      <w:r w:rsidR="002A33EB">
        <w:rPr>
          <w:rFonts w:ascii="Times New Roman" w:hAnsi="Times New Roman" w:cs="Times New Roman"/>
          <w:sz w:val="24"/>
          <w:szCs w:val="24"/>
        </w:rPr>
        <w:t xml:space="preserve"> </w:t>
      </w:r>
      <w:r w:rsidR="002A33EB" w:rsidRPr="002A33EB">
        <w:rPr>
          <w:rFonts w:ascii="Times New Roman" w:hAnsi="Times New Roman" w:cs="Times New Roman"/>
          <w:sz w:val="24"/>
          <w:szCs w:val="24"/>
        </w:rPr>
        <w:t>A</w:t>
      </w:r>
      <w:r w:rsidR="002A33EB">
        <w:rPr>
          <w:rFonts w:ascii="Times New Roman" w:hAnsi="Times New Roman" w:cs="Times New Roman"/>
          <w:sz w:val="24"/>
          <w:szCs w:val="24"/>
        </w:rPr>
        <w:t>n</w:t>
      </w:r>
      <w:r w:rsidR="002A33EB" w:rsidRPr="002A33EB">
        <w:rPr>
          <w:rFonts w:ascii="Times New Roman" w:hAnsi="Times New Roman" w:cs="Times New Roman"/>
          <w:sz w:val="24"/>
          <w:szCs w:val="24"/>
        </w:rPr>
        <w:t xml:space="preserve"> important preliminary phase was the identification and subsequent processing of categorical variables. This procedure convert</w:t>
      </w:r>
      <w:r w:rsidR="002A33EB">
        <w:rPr>
          <w:rFonts w:ascii="Times New Roman" w:hAnsi="Times New Roman" w:cs="Times New Roman"/>
          <w:sz w:val="24"/>
          <w:szCs w:val="24"/>
        </w:rPr>
        <w:t>s</w:t>
      </w:r>
      <w:r w:rsidR="002A33EB" w:rsidRPr="002A33EB">
        <w:rPr>
          <w:rFonts w:ascii="Times New Roman" w:hAnsi="Times New Roman" w:cs="Times New Roman"/>
          <w:sz w:val="24"/>
          <w:szCs w:val="24"/>
        </w:rPr>
        <w:t xml:space="preserve"> the relevant columns into categorical data types, allowing them to be thoroughly examined.</w:t>
      </w:r>
    </w:p>
    <w:p w14:paraId="4B78E31B" w14:textId="77777777" w:rsidR="002A33EB" w:rsidRDefault="002A33EB" w:rsidP="003B3DDF">
      <w:pPr>
        <w:rPr>
          <w:rFonts w:ascii="Times New Roman" w:hAnsi="Times New Roman" w:cs="Times New Roman"/>
          <w:sz w:val="24"/>
          <w:szCs w:val="24"/>
        </w:rPr>
      </w:pPr>
    </w:p>
    <w:p w14:paraId="518E750D" w14:textId="455F459B" w:rsidR="002A33EB" w:rsidRDefault="00695617" w:rsidP="003B3DDF">
      <w:pPr>
        <w:rPr>
          <w:rFonts w:ascii="Times New Roman" w:hAnsi="Times New Roman" w:cs="Times New Roman"/>
          <w:sz w:val="24"/>
          <w:szCs w:val="24"/>
        </w:rPr>
      </w:pPr>
      <w:r w:rsidRPr="00695617">
        <w:rPr>
          <w:rFonts w:ascii="Times New Roman" w:hAnsi="Times New Roman" w:cs="Times New Roman"/>
          <w:sz w:val="24"/>
          <w:szCs w:val="24"/>
        </w:rPr>
        <w:t xml:space="preserve">Exploration of interdependencies between pairs of categorical variables in the training dataset was an important aspect of the research </w:t>
      </w:r>
      <w:r>
        <w:rPr>
          <w:rFonts w:ascii="Times New Roman" w:hAnsi="Times New Roman" w:cs="Times New Roman"/>
          <w:sz w:val="24"/>
          <w:szCs w:val="24"/>
        </w:rPr>
        <w:t>process</w:t>
      </w:r>
      <w:r w:rsidRPr="00695617">
        <w:rPr>
          <w:rFonts w:ascii="Times New Roman" w:hAnsi="Times New Roman" w:cs="Times New Roman"/>
          <w:sz w:val="24"/>
          <w:szCs w:val="24"/>
        </w:rPr>
        <w:t>. Contingency tables were prepared for each unique combination of categorical variables, and related chi-square statistics and p-values were obtained.</w:t>
      </w:r>
      <w:r w:rsidR="004665E3">
        <w:rPr>
          <w:rFonts w:ascii="Times New Roman" w:hAnsi="Times New Roman" w:cs="Times New Roman"/>
          <w:sz w:val="24"/>
          <w:szCs w:val="24"/>
        </w:rPr>
        <w:t xml:space="preserve"> </w:t>
      </w:r>
      <w:r w:rsidR="004665E3" w:rsidRPr="004665E3">
        <w:rPr>
          <w:rFonts w:ascii="Times New Roman" w:hAnsi="Times New Roman" w:cs="Times New Roman"/>
          <w:sz w:val="24"/>
          <w:szCs w:val="24"/>
        </w:rPr>
        <w:t>In addition to the chi-square test, Cramer's V</w:t>
      </w:r>
      <w:r w:rsidR="004665E3">
        <w:rPr>
          <w:rFonts w:ascii="Times New Roman" w:hAnsi="Times New Roman" w:cs="Times New Roman"/>
          <w:sz w:val="24"/>
          <w:szCs w:val="24"/>
        </w:rPr>
        <w:t xml:space="preserve"> is </w:t>
      </w:r>
      <w:r w:rsidR="00505B56">
        <w:rPr>
          <w:rFonts w:ascii="Times New Roman" w:hAnsi="Times New Roman" w:cs="Times New Roman"/>
          <w:sz w:val="24"/>
          <w:szCs w:val="24"/>
        </w:rPr>
        <w:t>calculated</w:t>
      </w:r>
      <w:r w:rsidR="004665E3" w:rsidRPr="004665E3">
        <w:rPr>
          <w:rFonts w:ascii="Times New Roman" w:hAnsi="Times New Roman" w:cs="Times New Roman"/>
          <w:sz w:val="24"/>
          <w:szCs w:val="24"/>
        </w:rPr>
        <w:t xml:space="preserve">, </w:t>
      </w:r>
      <w:r w:rsidR="005F27FB">
        <w:rPr>
          <w:rFonts w:ascii="Times New Roman" w:hAnsi="Times New Roman" w:cs="Times New Roman"/>
          <w:sz w:val="24"/>
          <w:szCs w:val="24"/>
        </w:rPr>
        <w:t>to</w:t>
      </w:r>
      <w:r w:rsidR="004665E3" w:rsidRPr="004665E3">
        <w:rPr>
          <w:rFonts w:ascii="Times New Roman" w:hAnsi="Times New Roman" w:cs="Times New Roman"/>
          <w:sz w:val="24"/>
          <w:szCs w:val="24"/>
        </w:rPr>
        <w:t xml:space="preserve"> measure </w:t>
      </w:r>
      <w:r w:rsidR="005F27FB">
        <w:rPr>
          <w:rFonts w:ascii="Times New Roman" w:hAnsi="Times New Roman" w:cs="Times New Roman"/>
          <w:sz w:val="24"/>
          <w:szCs w:val="24"/>
        </w:rPr>
        <w:t>the association</w:t>
      </w:r>
      <w:r w:rsidR="004665E3" w:rsidRPr="004665E3">
        <w:rPr>
          <w:rFonts w:ascii="Times New Roman" w:hAnsi="Times New Roman" w:cs="Times New Roman"/>
          <w:sz w:val="24"/>
          <w:szCs w:val="24"/>
        </w:rPr>
        <w:t xml:space="preserve"> between categorical variables. This statistic provides insights about the strength of </w:t>
      </w:r>
      <w:r w:rsidR="005F27FB">
        <w:rPr>
          <w:rFonts w:ascii="Times New Roman" w:hAnsi="Times New Roman" w:cs="Times New Roman"/>
          <w:sz w:val="24"/>
          <w:szCs w:val="24"/>
        </w:rPr>
        <w:t>relationship</w:t>
      </w:r>
      <w:r w:rsidR="004665E3" w:rsidRPr="004665E3">
        <w:rPr>
          <w:rFonts w:ascii="Times New Roman" w:hAnsi="Times New Roman" w:cs="Times New Roman"/>
          <w:sz w:val="24"/>
          <w:szCs w:val="24"/>
        </w:rPr>
        <w:t xml:space="preserve"> as indicated by contingency tables, allowing for a more detailed understanding of the dataset's structural dynamics.</w:t>
      </w:r>
    </w:p>
    <w:p w14:paraId="18F7D018" w14:textId="77777777" w:rsidR="00F70103" w:rsidRDefault="00F70103" w:rsidP="00647318">
      <w:pPr>
        <w:rPr>
          <w:rFonts w:ascii="Times New Roman" w:hAnsi="Times New Roman" w:cs="Times New Roman"/>
          <w:sz w:val="24"/>
          <w:szCs w:val="24"/>
        </w:rPr>
      </w:pPr>
    </w:p>
    <w:p w14:paraId="69B364CB" w14:textId="27CF2A97" w:rsidR="005106B3" w:rsidRDefault="0076009B" w:rsidP="0076009B">
      <w:pPr>
        <w:rPr>
          <w:rFonts w:ascii="Times New Roman" w:hAnsi="Times New Roman" w:cs="Times New Roman"/>
          <w:sz w:val="24"/>
          <w:szCs w:val="24"/>
        </w:rPr>
      </w:pPr>
      <w:r w:rsidRPr="0076009B">
        <w:rPr>
          <w:rFonts w:ascii="Times New Roman" w:hAnsi="Times New Roman" w:cs="Times New Roman"/>
          <w:sz w:val="24"/>
          <w:szCs w:val="24"/>
        </w:rPr>
        <w:t xml:space="preserve">A Random Forest classifier is created for each value of </w:t>
      </w:r>
      <w:proofErr w:type="spellStart"/>
      <w:r w:rsidRPr="0076009B">
        <w:rPr>
          <w:rFonts w:ascii="Times New Roman" w:hAnsi="Times New Roman" w:cs="Times New Roman"/>
          <w:sz w:val="24"/>
          <w:szCs w:val="24"/>
        </w:rPr>
        <w:t>n_estimators</w:t>
      </w:r>
      <w:proofErr w:type="spellEnd"/>
      <w:r w:rsidRPr="0076009B">
        <w:rPr>
          <w:rFonts w:ascii="Times New Roman" w:hAnsi="Times New Roman" w:cs="Times New Roman"/>
          <w:sz w:val="24"/>
          <w:szCs w:val="24"/>
        </w:rPr>
        <w:t xml:space="preserve"> (50, 100, and 200) using the </w:t>
      </w:r>
      <w:proofErr w:type="spellStart"/>
      <w:r w:rsidRPr="0076009B">
        <w:rPr>
          <w:rFonts w:ascii="Times New Roman" w:hAnsi="Times New Roman" w:cs="Times New Roman"/>
          <w:sz w:val="24"/>
          <w:szCs w:val="24"/>
        </w:rPr>
        <w:t>RandomForestClassifier</w:t>
      </w:r>
      <w:proofErr w:type="spellEnd"/>
      <w:r w:rsidRPr="0076009B">
        <w:rPr>
          <w:rFonts w:ascii="Times New Roman" w:hAnsi="Times New Roman" w:cs="Times New Roman"/>
          <w:sz w:val="24"/>
          <w:szCs w:val="24"/>
        </w:rPr>
        <w:t xml:space="preserve"> class from the</w:t>
      </w:r>
      <w:r>
        <w:rPr>
          <w:rFonts w:ascii="Times New Roman" w:hAnsi="Times New Roman" w:cs="Times New Roman"/>
          <w:sz w:val="24"/>
          <w:szCs w:val="24"/>
        </w:rPr>
        <w:t xml:space="preserve"> </w:t>
      </w:r>
      <w:proofErr w:type="spellStart"/>
      <w:r w:rsidRPr="0076009B">
        <w:rPr>
          <w:rFonts w:ascii="Times New Roman" w:hAnsi="Times New Roman" w:cs="Times New Roman"/>
          <w:sz w:val="24"/>
          <w:szCs w:val="24"/>
        </w:rPr>
        <w:t>sklearn.ensemble</w:t>
      </w:r>
      <w:proofErr w:type="spellEnd"/>
      <w:r>
        <w:rPr>
          <w:rFonts w:ascii="Times New Roman" w:hAnsi="Times New Roman" w:cs="Times New Roman"/>
          <w:sz w:val="24"/>
          <w:szCs w:val="24"/>
        </w:rPr>
        <w:t xml:space="preserve"> </w:t>
      </w:r>
      <w:r w:rsidRPr="0076009B">
        <w:rPr>
          <w:rFonts w:ascii="Times New Roman" w:hAnsi="Times New Roman" w:cs="Times New Roman"/>
          <w:sz w:val="24"/>
          <w:szCs w:val="24"/>
        </w:rPr>
        <w:t>module. The classifier is then trained using the training data</w:t>
      </w:r>
      <w:r>
        <w:rPr>
          <w:rFonts w:ascii="Times New Roman" w:hAnsi="Times New Roman" w:cs="Times New Roman"/>
          <w:sz w:val="24"/>
          <w:szCs w:val="24"/>
        </w:rPr>
        <w:t xml:space="preserve">. </w:t>
      </w:r>
      <w:r w:rsidRPr="0076009B">
        <w:rPr>
          <w:rFonts w:ascii="Times New Roman" w:hAnsi="Times New Roman" w:cs="Times New Roman"/>
          <w:sz w:val="24"/>
          <w:szCs w:val="24"/>
        </w:rPr>
        <w:t xml:space="preserve">Following Random Forest classifier training, feature </w:t>
      </w:r>
      <w:proofErr w:type="spellStart"/>
      <w:r w:rsidRPr="0076009B">
        <w:rPr>
          <w:rFonts w:ascii="Times New Roman" w:hAnsi="Times New Roman" w:cs="Times New Roman"/>
          <w:sz w:val="24"/>
          <w:szCs w:val="24"/>
        </w:rPr>
        <w:t>importances</w:t>
      </w:r>
      <w:proofErr w:type="spellEnd"/>
      <w:r w:rsidRPr="0076009B">
        <w:rPr>
          <w:rFonts w:ascii="Times New Roman" w:hAnsi="Times New Roman" w:cs="Times New Roman"/>
          <w:sz w:val="24"/>
          <w:szCs w:val="24"/>
        </w:rPr>
        <w:t xml:space="preserve"> are computed using the classifier's </w:t>
      </w:r>
      <w:proofErr w:type="spellStart"/>
      <w:r w:rsidRPr="0076009B">
        <w:rPr>
          <w:rFonts w:ascii="Times New Roman" w:hAnsi="Times New Roman" w:cs="Times New Roman"/>
          <w:sz w:val="24"/>
          <w:szCs w:val="24"/>
        </w:rPr>
        <w:t>feature_importances</w:t>
      </w:r>
      <w:proofErr w:type="spellEnd"/>
      <w:r w:rsidRPr="0076009B">
        <w:rPr>
          <w:rFonts w:ascii="Times New Roman" w:hAnsi="Times New Roman" w:cs="Times New Roman"/>
          <w:sz w:val="24"/>
          <w:szCs w:val="24"/>
        </w:rPr>
        <w:t xml:space="preserve"> </w:t>
      </w:r>
      <w:r w:rsidR="002E69BE">
        <w:rPr>
          <w:rFonts w:ascii="Times New Roman" w:hAnsi="Times New Roman" w:cs="Times New Roman"/>
          <w:sz w:val="24"/>
          <w:szCs w:val="24"/>
        </w:rPr>
        <w:t>function</w:t>
      </w:r>
      <w:r w:rsidRPr="0076009B">
        <w:rPr>
          <w:rFonts w:ascii="Times New Roman" w:hAnsi="Times New Roman" w:cs="Times New Roman"/>
          <w:sz w:val="24"/>
          <w:szCs w:val="24"/>
        </w:rPr>
        <w:t xml:space="preserve">. These significance scores are saved in a Pandas Series called </w:t>
      </w:r>
      <w:proofErr w:type="spellStart"/>
      <w:r w:rsidRPr="0076009B">
        <w:rPr>
          <w:rFonts w:ascii="Times New Roman" w:hAnsi="Times New Roman" w:cs="Times New Roman"/>
          <w:sz w:val="24"/>
          <w:szCs w:val="24"/>
        </w:rPr>
        <w:t>feature_importances</w:t>
      </w:r>
      <w:proofErr w:type="spellEnd"/>
      <w:r w:rsidRPr="0076009B">
        <w:rPr>
          <w:rFonts w:ascii="Times New Roman" w:hAnsi="Times New Roman" w:cs="Times New Roman"/>
          <w:sz w:val="24"/>
          <w:szCs w:val="24"/>
        </w:rPr>
        <w:t xml:space="preserve">, which is indexed by name and sorted in decreasing order. The relevance of each feature is presented in the terminal for each </w:t>
      </w:r>
      <w:proofErr w:type="spellStart"/>
      <w:r w:rsidRPr="0076009B">
        <w:rPr>
          <w:rFonts w:ascii="Times New Roman" w:hAnsi="Times New Roman" w:cs="Times New Roman"/>
          <w:sz w:val="24"/>
          <w:szCs w:val="24"/>
        </w:rPr>
        <w:t>n_estimators</w:t>
      </w:r>
      <w:proofErr w:type="spellEnd"/>
      <w:r w:rsidRPr="0076009B">
        <w:rPr>
          <w:rFonts w:ascii="Times New Roman" w:hAnsi="Times New Roman" w:cs="Times New Roman"/>
          <w:sz w:val="24"/>
          <w:szCs w:val="24"/>
        </w:rPr>
        <w:t xml:space="preserve"> setting.</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t>A loop is used to iterate over a set of n values that reflect the number of top-ranked characteristics to choose from. The most significant n</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lastRenderedPageBreak/>
        <w:t xml:space="preserve">characteristics are picked for each </w:t>
      </w:r>
      <w:r w:rsidR="00E33C2C">
        <w:rPr>
          <w:rFonts w:ascii="Times New Roman" w:hAnsi="Times New Roman" w:cs="Times New Roman"/>
          <w:sz w:val="24"/>
          <w:szCs w:val="24"/>
        </w:rPr>
        <w:t>n</w:t>
      </w:r>
      <w:r w:rsidR="00E33C2C" w:rsidRPr="00E33C2C">
        <w:rPr>
          <w:rFonts w:ascii="Times New Roman" w:hAnsi="Times New Roman" w:cs="Times New Roman"/>
          <w:sz w:val="24"/>
          <w:szCs w:val="24"/>
        </w:rPr>
        <w:t xml:space="preserve"> value based on their significance scores. A new dataset (</w:t>
      </w:r>
      <w:proofErr w:type="spellStart"/>
      <w:r w:rsidR="00E33C2C" w:rsidRPr="00E33C2C">
        <w:rPr>
          <w:rFonts w:ascii="Times New Roman" w:hAnsi="Times New Roman" w:cs="Times New Roman"/>
          <w:sz w:val="24"/>
          <w:szCs w:val="24"/>
        </w:rPr>
        <w:t>X_train_selected</w:t>
      </w:r>
      <w:proofErr w:type="spellEnd"/>
      <w:r w:rsidR="00E33C2C" w:rsidRPr="00E33C2C">
        <w:rPr>
          <w:rFonts w:ascii="Times New Roman" w:hAnsi="Times New Roman" w:cs="Times New Roman"/>
          <w:sz w:val="24"/>
          <w:szCs w:val="24"/>
        </w:rPr>
        <w:t xml:space="preserve"> and </w:t>
      </w:r>
      <w:proofErr w:type="spellStart"/>
      <w:r w:rsidR="00E33C2C" w:rsidRPr="00E33C2C">
        <w:rPr>
          <w:rFonts w:ascii="Times New Roman" w:hAnsi="Times New Roman" w:cs="Times New Roman"/>
          <w:sz w:val="24"/>
          <w:szCs w:val="24"/>
        </w:rPr>
        <w:t>X_test_selected</w:t>
      </w:r>
      <w:proofErr w:type="spellEnd"/>
      <w:r w:rsidR="00E33C2C" w:rsidRPr="00E33C2C">
        <w:rPr>
          <w:rFonts w:ascii="Times New Roman" w:hAnsi="Times New Roman" w:cs="Times New Roman"/>
          <w:sz w:val="24"/>
          <w:szCs w:val="24"/>
        </w:rPr>
        <w:t>) is constructed with only the selected characteristics. Following that, a new Random Forest classifier (</w:t>
      </w:r>
      <w:proofErr w:type="spellStart"/>
      <w:r w:rsidR="00E33C2C" w:rsidRPr="00E33C2C">
        <w:rPr>
          <w:rFonts w:ascii="Times New Roman" w:hAnsi="Times New Roman" w:cs="Times New Roman"/>
          <w:sz w:val="24"/>
          <w:szCs w:val="24"/>
        </w:rPr>
        <w:t>rf_classifier_selected</w:t>
      </w:r>
      <w:proofErr w:type="spellEnd"/>
      <w:r w:rsidR="00E33C2C" w:rsidRPr="00E33C2C">
        <w:rPr>
          <w:rFonts w:ascii="Times New Roman" w:hAnsi="Times New Roman" w:cs="Times New Roman"/>
          <w:sz w:val="24"/>
          <w:szCs w:val="24"/>
        </w:rPr>
        <w:t xml:space="preserve">) is trained and tested on the test data. The ROC AUC score is calculated with the </w:t>
      </w:r>
      <w:proofErr w:type="spellStart"/>
      <w:r w:rsidR="00E33C2C" w:rsidRPr="00E33C2C">
        <w:rPr>
          <w:rFonts w:ascii="Times New Roman" w:hAnsi="Times New Roman" w:cs="Times New Roman"/>
          <w:sz w:val="24"/>
          <w:szCs w:val="24"/>
        </w:rPr>
        <w:t>roc_auc_score</w:t>
      </w:r>
      <w:proofErr w:type="spellEnd"/>
      <w:r w:rsidR="00E33C2C" w:rsidRPr="00E33C2C">
        <w:rPr>
          <w:rFonts w:ascii="Times New Roman" w:hAnsi="Times New Roman" w:cs="Times New Roman"/>
          <w:sz w:val="24"/>
          <w:szCs w:val="24"/>
        </w:rPr>
        <w:t xml:space="preserve"> function from the</w:t>
      </w:r>
      <w:r w:rsidR="00E33C2C">
        <w:rPr>
          <w:rFonts w:ascii="Times New Roman" w:hAnsi="Times New Roman" w:cs="Times New Roman"/>
          <w:sz w:val="24"/>
          <w:szCs w:val="24"/>
        </w:rPr>
        <w:t xml:space="preserve"> </w:t>
      </w:r>
      <w:proofErr w:type="spellStart"/>
      <w:r w:rsidR="00E33C2C" w:rsidRPr="00E33C2C">
        <w:rPr>
          <w:rFonts w:ascii="Times New Roman" w:hAnsi="Times New Roman" w:cs="Times New Roman"/>
          <w:sz w:val="24"/>
          <w:szCs w:val="24"/>
        </w:rPr>
        <w:t>sklearn.metrics</w:t>
      </w:r>
      <w:proofErr w:type="spellEnd"/>
      <w:r w:rsidR="00E33C2C" w:rsidRPr="00E33C2C">
        <w:rPr>
          <w:rFonts w:ascii="Times New Roman" w:hAnsi="Times New Roman" w:cs="Times New Roman"/>
          <w:sz w:val="24"/>
          <w:szCs w:val="24"/>
        </w:rPr>
        <w:t xml:space="preserve"> module and saved in the dictionary </w:t>
      </w:r>
      <w:proofErr w:type="spellStart"/>
      <w:r w:rsidR="00E33C2C" w:rsidRPr="00E33C2C">
        <w:rPr>
          <w:rFonts w:ascii="Times New Roman" w:hAnsi="Times New Roman" w:cs="Times New Roman"/>
          <w:sz w:val="24"/>
          <w:szCs w:val="24"/>
        </w:rPr>
        <w:t>feature_importances_mdrauc</w:t>
      </w:r>
      <w:proofErr w:type="spellEnd"/>
      <w:r w:rsidR="00E33C2C" w:rsidRPr="00E33C2C">
        <w:rPr>
          <w:rFonts w:ascii="Times New Roman" w:hAnsi="Times New Roman" w:cs="Times New Roman"/>
          <w:sz w:val="24"/>
          <w:szCs w:val="24"/>
        </w:rPr>
        <w:t>.</w:t>
      </w:r>
    </w:p>
    <w:p w14:paraId="73BEF34C" w14:textId="77777777" w:rsidR="002E69BE" w:rsidRDefault="002E69BE" w:rsidP="0076009B">
      <w:pPr>
        <w:rPr>
          <w:rFonts w:ascii="Times New Roman" w:hAnsi="Times New Roman" w:cs="Times New Roman"/>
          <w:sz w:val="24"/>
          <w:szCs w:val="24"/>
        </w:rPr>
      </w:pPr>
    </w:p>
    <w:p w14:paraId="0010FF7B" w14:textId="34E9AE84" w:rsidR="0005558E" w:rsidRDefault="00D6067F" w:rsidP="0005558E">
      <w:pPr>
        <w:rPr>
          <w:rFonts w:ascii="Times New Roman" w:hAnsi="Times New Roman" w:cs="Times New Roman"/>
          <w:sz w:val="24"/>
          <w:szCs w:val="24"/>
        </w:rPr>
      </w:pPr>
      <w:r w:rsidRPr="00D6067F">
        <w:rPr>
          <w:rFonts w:ascii="Times New Roman" w:hAnsi="Times New Roman" w:cs="Times New Roman"/>
          <w:sz w:val="24"/>
          <w:szCs w:val="24"/>
        </w:rPr>
        <w:t xml:space="preserve">A Gradient Boosting classifier is used to evaluate the effect of different test sizes and </w:t>
      </w:r>
      <w:proofErr w:type="spellStart"/>
      <w:r w:rsidRPr="00D6067F">
        <w:rPr>
          <w:rFonts w:ascii="Times New Roman" w:hAnsi="Times New Roman" w:cs="Times New Roman"/>
          <w:sz w:val="24"/>
          <w:szCs w:val="24"/>
        </w:rPr>
        <w:t>n_estimators</w:t>
      </w:r>
      <w:proofErr w:type="spellEnd"/>
      <w:r w:rsidRPr="00D6067F">
        <w:rPr>
          <w:rFonts w:ascii="Times New Roman" w:hAnsi="Times New Roman" w:cs="Times New Roman"/>
          <w:sz w:val="24"/>
          <w:szCs w:val="24"/>
        </w:rPr>
        <w:t xml:space="preserve"> on model performance. Multiple measures, such as ROC AUC, accuracy, and a classification report, are used to evaluate performance. These metrics give a full picture of the classifier's behaviour and its ability to </w:t>
      </w:r>
      <w:r>
        <w:rPr>
          <w:rFonts w:ascii="Times New Roman" w:hAnsi="Times New Roman" w:cs="Times New Roman"/>
          <w:sz w:val="24"/>
          <w:szCs w:val="24"/>
        </w:rPr>
        <w:t>classify</w:t>
      </w:r>
      <w:r w:rsidRPr="00D6067F">
        <w:rPr>
          <w:rFonts w:ascii="Times New Roman" w:hAnsi="Times New Roman" w:cs="Times New Roman"/>
          <w:sz w:val="24"/>
          <w:szCs w:val="24"/>
        </w:rPr>
        <w:t xml:space="preserve"> </w:t>
      </w:r>
      <w:proofErr w:type="spellStart"/>
      <w:r w:rsidRPr="00D6067F">
        <w:rPr>
          <w:rFonts w:ascii="Times New Roman" w:hAnsi="Times New Roman" w:cs="Times New Roman"/>
          <w:sz w:val="24"/>
          <w:szCs w:val="24"/>
        </w:rPr>
        <w:t>PolicyIssued</w:t>
      </w:r>
      <w:proofErr w:type="spellEnd"/>
      <w:r w:rsidRPr="00D6067F">
        <w:rPr>
          <w:rFonts w:ascii="Times New Roman" w:hAnsi="Times New Roman" w:cs="Times New Roman"/>
          <w:sz w:val="24"/>
          <w:szCs w:val="24"/>
        </w:rPr>
        <w:t xml:space="preserve"> </w:t>
      </w:r>
      <w:r>
        <w:rPr>
          <w:rFonts w:ascii="Times New Roman" w:hAnsi="Times New Roman" w:cs="Times New Roman"/>
          <w:sz w:val="24"/>
          <w:szCs w:val="24"/>
        </w:rPr>
        <w:t>accurately</w:t>
      </w:r>
      <w:r w:rsidRPr="00D6067F">
        <w:rPr>
          <w:rFonts w:ascii="Times New Roman" w:hAnsi="Times New Roman" w:cs="Times New Roman"/>
          <w:sz w:val="24"/>
          <w:szCs w:val="24"/>
        </w:rPr>
        <w:t>.</w:t>
      </w:r>
      <w:r>
        <w:rPr>
          <w:rFonts w:ascii="Times New Roman" w:hAnsi="Times New Roman" w:cs="Times New Roman"/>
          <w:sz w:val="24"/>
          <w:szCs w:val="24"/>
        </w:rPr>
        <w:t xml:space="preserve"> </w:t>
      </w:r>
      <w:r w:rsidRPr="00D6067F">
        <w:rPr>
          <w:rFonts w:ascii="Times New Roman" w:hAnsi="Times New Roman" w:cs="Times New Roman"/>
          <w:sz w:val="24"/>
          <w:szCs w:val="24"/>
        </w:rPr>
        <w:t>The experimental phase begins with specifying the parameters to be explored. Specifically,</w:t>
      </w:r>
      <w:r>
        <w:rPr>
          <w:rFonts w:ascii="Times New Roman" w:hAnsi="Times New Roman" w:cs="Times New Roman"/>
          <w:sz w:val="24"/>
          <w:szCs w:val="24"/>
        </w:rPr>
        <w:t xml:space="preserve"> </w:t>
      </w:r>
      <w:proofErr w:type="spellStart"/>
      <w:r w:rsidRPr="00D6067F">
        <w:rPr>
          <w:rFonts w:ascii="Times New Roman" w:hAnsi="Times New Roman" w:cs="Times New Roman"/>
          <w:sz w:val="24"/>
          <w:szCs w:val="24"/>
        </w:rPr>
        <w:t>n_estimators</w:t>
      </w:r>
      <w:proofErr w:type="spellEnd"/>
      <w:r w:rsidRPr="00D6067F">
        <w:rPr>
          <w:rFonts w:ascii="Times New Roman" w:hAnsi="Times New Roman" w:cs="Times New Roman"/>
          <w:sz w:val="24"/>
          <w:szCs w:val="24"/>
        </w:rPr>
        <w:t xml:space="preserve"> values (50, 100, and 200) are investigated. Furthermore, the study investigates the effect of varying the number of top-ranked characteristics (</w:t>
      </w:r>
      <w:r>
        <w:rPr>
          <w:rFonts w:ascii="Times New Roman" w:hAnsi="Times New Roman" w:cs="Times New Roman"/>
          <w:sz w:val="24"/>
          <w:szCs w:val="24"/>
        </w:rPr>
        <w:t>n</w:t>
      </w:r>
      <w:r w:rsidRPr="00D6067F">
        <w:rPr>
          <w:rFonts w:ascii="Times New Roman" w:hAnsi="Times New Roman" w:cs="Times New Roman"/>
          <w:sz w:val="24"/>
          <w:szCs w:val="24"/>
        </w:rPr>
        <w:t>) from 1 to 19.</w:t>
      </w:r>
      <w:r w:rsidR="001D7957">
        <w:rPr>
          <w:rFonts w:ascii="Times New Roman" w:hAnsi="Times New Roman" w:cs="Times New Roman"/>
          <w:sz w:val="24"/>
          <w:szCs w:val="24"/>
        </w:rPr>
        <w:t xml:space="preserve"> </w:t>
      </w:r>
      <w:r w:rsidR="001D7957" w:rsidRPr="001D7957">
        <w:rPr>
          <w:rFonts w:ascii="Times New Roman" w:hAnsi="Times New Roman" w:cs="Times New Roman"/>
          <w:sz w:val="24"/>
          <w:szCs w:val="24"/>
        </w:rPr>
        <w:t xml:space="preserve">The approach is built around iteratively training Gradient Boosting classifiers with changing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values. The dataset is partitioned into training and testing sets using the supplied test size for each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 guaranteeing consistency with a random seed (</w:t>
      </w:r>
      <w:proofErr w:type="spellStart"/>
      <w:r w:rsidR="001D7957" w:rsidRPr="001D7957">
        <w:rPr>
          <w:rFonts w:ascii="Times New Roman" w:hAnsi="Times New Roman" w:cs="Times New Roman"/>
          <w:sz w:val="24"/>
          <w:szCs w:val="24"/>
        </w:rPr>
        <w:t>random_state</w:t>
      </w:r>
      <w:proofErr w:type="spellEnd"/>
      <w:r w:rsidR="001D7957" w:rsidRPr="001D7957">
        <w:rPr>
          <w:rFonts w:ascii="Times New Roman" w:hAnsi="Times New Roman" w:cs="Times New Roman"/>
          <w:sz w:val="24"/>
          <w:szCs w:val="24"/>
        </w:rPr>
        <w:t xml:space="preserve"> = 42) and stratification to preserve class balance in </w:t>
      </w:r>
      <w:proofErr w:type="spellStart"/>
      <w:r w:rsidR="001D7957" w:rsidRPr="001D7957">
        <w:rPr>
          <w:rFonts w:ascii="Times New Roman" w:hAnsi="Times New Roman" w:cs="Times New Roman"/>
          <w:sz w:val="24"/>
          <w:szCs w:val="24"/>
        </w:rPr>
        <w:t>PolicyIssued</w:t>
      </w:r>
      <w:proofErr w:type="spellEnd"/>
      <w:r w:rsidR="001D7957" w:rsidRPr="001D7957">
        <w:rPr>
          <w:rFonts w:ascii="Times New Roman" w:hAnsi="Times New Roman" w:cs="Times New Roman"/>
          <w:sz w:val="24"/>
          <w:szCs w:val="24"/>
        </w:rPr>
        <w:t xml:space="preserve">. The examination of feature importance is critical. After training each Gradient Boosting classifier, feature </w:t>
      </w:r>
      <w:proofErr w:type="spellStart"/>
      <w:r w:rsidR="001D7957" w:rsidRPr="001D7957">
        <w:rPr>
          <w:rFonts w:ascii="Times New Roman" w:hAnsi="Times New Roman" w:cs="Times New Roman"/>
          <w:sz w:val="24"/>
          <w:szCs w:val="24"/>
        </w:rPr>
        <w:t>importances</w:t>
      </w:r>
      <w:proofErr w:type="spellEnd"/>
      <w:r w:rsidR="001D7957" w:rsidRPr="001D7957">
        <w:rPr>
          <w:rFonts w:ascii="Times New Roman" w:hAnsi="Times New Roman" w:cs="Times New Roman"/>
          <w:sz w:val="24"/>
          <w:szCs w:val="24"/>
        </w:rPr>
        <w:t xml:space="preserve"> are calculated with the </w:t>
      </w:r>
      <w:proofErr w:type="spellStart"/>
      <w:r w:rsidR="001D7957" w:rsidRPr="001D7957">
        <w:rPr>
          <w:rFonts w:ascii="Times New Roman" w:hAnsi="Times New Roman" w:cs="Times New Roman"/>
          <w:sz w:val="24"/>
          <w:szCs w:val="24"/>
        </w:rPr>
        <w:t>feature_importances</w:t>
      </w:r>
      <w:proofErr w:type="spellEnd"/>
      <w:r w:rsidR="001D7957" w:rsidRPr="001D7957">
        <w:rPr>
          <w:rFonts w:ascii="Times New Roman" w:hAnsi="Times New Roman" w:cs="Times New Roman"/>
          <w:sz w:val="24"/>
          <w:szCs w:val="24"/>
        </w:rPr>
        <w:t xml:space="preserve"> </w:t>
      </w:r>
      <w:r w:rsidR="00BA4FCE">
        <w:rPr>
          <w:rFonts w:ascii="Times New Roman" w:hAnsi="Times New Roman" w:cs="Times New Roman"/>
          <w:sz w:val="24"/>
          <w:szCs w:val="24"/>
        </w:rPr>
        <w:t>function</w:t>
      </w:r>
      <w:r w:rsidR="001D7957" w:rsidRPr="001D7957">
        <w:rPr>
          <w:rFonts w:ascii="Times New Roman" w:hAnsi="Times New Roman" w:cs="Times New Roman"/>
          <w:sz w:val="24"/>
          <w:szCs w:val="24"/>
        </w:rPr>
        <w:t xml:space="preserve"> and arranged in descending order. The resultant feature </w:t>
      </w:r>
      <w:proofErr w:type="spellStart"/>
      <w:r w:rsidR="001D7957" w:rsidRPr="001D7957">
        <w:rPr>
          <w:rFonts w:ascii="Times New Roman" w:hAnsi="Times New Roman" w:cs="Times New Roman"/>
          <w:sz w:val="24"/>
          <w:szCs w:val="24"/>
        </w:rPr>
        <w:t>importances</w:t>
      </w:r>
      <w:proofErr w:type="spellEnd"/>
      <w:r w:rsidR="001D7957" w:rsidRPr="001D7957">
        <w:rPr>
          <w:rFonts w:ascii="Times New Roman" w:hAnsi="Times New Roman" w:cs="Times New Roman"/>
          <w:sz w:val="24"/>
          <w:szCs w:val="24"/>
        </w:rPr>
        <w:t xml:space="preserve"> for each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 are presented, offering insight into the significance of specific features to the classifier</w:t>
      </w:r>
      <w:r w:rsidR="00BA4FCE">
        <w:rPr>
          <w:rFonts w:ascii="Times New Roman" w:hAnsi="Times New Roman" w:cs="Times New Roman"/>
          <w:sz w:val="24"/>
          <w:szCs w:val="24"/>
        </w:rPr>
        <w:t>’</w:t>
      </w:r>
      <w:r w:rsidR="001D7957" w:rsidRPr="001D7957">
        <w:rPr>
          <w:rFonts w:ascii="Times New Roman" w:hAnsi="Times New Roman" w:cs="Times New Roman"/>
          <w:sz w:val="24"/>
          <w:szCs w:val="24"/>
        </w:rPr>
        <w:t>s conclusions.</w:t>
      </w:r>
      <w:r w:rsidR="0005558E">
        <w:rPr>
          <w:rFonts w:ascii="Times New Roman" w:hAnsi="Times New Roman" w:cs="Times New Roman"/>
          <w:sz w:val="24"/>
          <w:szCs w:val="24"/>
        </w:rPr>
        <w:t xml:space="preserve"> </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 xml:space="preserve">The research investigates the effect of feature selection on model performance. A nested loop iterates over various n values (from 1 to 19) to identify the top </w:t>
      </w:r>
      <w:r w:rsidR="009A7F48">
        <w:rPr>
          <w:rFonts w:ascii="Times New Roman" w:hAnsi="Times New Roman" w:cs="Times New Roman"/>
          <w:sz w:val="24"/>
          <w:szCs w:val="24"/>
        </w:rPr>
        <w:t>n</w:t>
      </w:r>
      <w:r w:rsidR="0005558E" w:rsidRPr="0005558E">
        <w:rPr>
          <w:rFonts w:ascii="Times New Roman" w:hAnsi="Times New Roman" w:cs="Times New Roman"/>
          <w:sz w:val="24"/>
          <w:szCs w:val="24"/>
        </w:rPr>
        <w:t xml:space="preserve"> features based on their relevance ratings. With the specified features, new datasets (</w:t>
      </w:r>
      <w:proofErr w:type="spellStart"/>
      <w:r w:rsidR="0005558E" w:rsidRPr="0005558E">
        <w:rPr>
          <w:rFonts w:ascii="Times New Roman" w:hAnsi="Times New Roman" w:cs="Times New Roman"/>
          <w:sz w:val="24"/>
          <w:szCs w:val="24"/>
        </w:rPr>
        <w:t>X_train_selected</w:t>
      </w:r>
      <w:proofErr w:type="spellEnd"/>
      <w:r w:rsidR="0005558E" w:rsidRPr="0005558E">
        <w:rPr>
          <w:rFonts w:ascii="Times New Roman" w:hAnsi="Times New Roman" w:cs="Times New Roman"/>
          <w:sz w:val="24"/>
          <w:szCs w:val="24"/>
        </w:rPr>
        <w:t xml:space="preserve"> and </w:t>
      </w:r>
      <w:proofErr w:type="spellStart"/>
      <w:r w:rsidR="0005558E" w:rsidRPr="0005558E">
        <w:rPr>
          <w:rFonts w:ascii="Times New Roman" w:hAnsi="Times New Roman" w:cs="Times New Roman"/>
          <w:sz w:val="24"/>
          <w:szCs w:val="24"/>
        </w:rPr>
        <w:t>X_test_selected</w:t>
      </w:r>
      <w:proofErr w:type="spellEnd"/>
      <w:r w:rsidR="0005558E" w:rsidRPr="0005558E">
        <w:rPr>
          <w:rFonts w:ascii="Times New Roman" w:hAnsi="Times New Roman" w:cs="Times New Roman"/>
          <w:sz w:val="24"/>
          <w:szCs w:val="24"/>
        </w:rPr>
        <w:t>) are constructed. With the specified features, a new Gradient Boosting classifier (</w:t>
      </w:r>
      <w:proofErr w:type="spellStart"/>
      <w:r w:rsidR="0005558E" w:rsidRPr="0005558E">
        <w:rPr>
          <w:rFonts w:ascii="Times New Roman" w:hAnsi="Times New Roman" w:cs="Times New Roman"/>
          <w:sz w:val="24"/>
          <w:szCs w:val="24"/>
        </w:rPr>
        <w:t>gb_classifier_selected</w:t>
      </w:r>
      <w:proofErr w:type="spellEnd"/>
      <w:r w:rsidR="0005558E" w:rsidRPr="0005558E">
        <w:rPr>
          <w:rFonts w:ascii="Times New Roman" w:hAnsi="Times New Roman" w:cs="Times New Roman"/>
          <w:sz w:val="24"/>
          <w:szCs w:val="24"/>
        </w:rPr>
        <w:t xml:space="preserve">) is trained, and performance is measured using ROC AUC, accuracy, and a classification report. This iterative technique yields results for various </w:t>
      </w:r>
      <w:proofErr w:type="spellStart"/>
      <w:r w:rsidR="0005558E" w:rsidRPr="0005558E">
        <w:rPr>
          <w:rFonts w:ascii="Times New Roman" w:hAnsi="Times New Roman" w:cs="Times New Roman"/>
          <w:sz w:val="24"/>
          <w:szCs w:val="24"/>
        </w:rPr>
        <w:t>n_estimators</w:t>
      </w:r>
      <w:proofErr w:type="spellEnd"/>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n, and feature subset combinations.</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All results, including as ROC AUC values, accuracy scores, and classification reports, are collected and kept in the</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results list in a systematic manner. This results dataset gives a thorough perspective of the classifier</w:t>
      </w:r>
      <w:r w:rsidR="009A7F48">
        <w:rPr>
          <w:rFonts w:ascii="Times New Roman" w:hAnsi="Times New Roman" w:cs="Times New Roman"/>
          <w:sz w:val="24"/>
          <w:szCs w:val="24"/>
        </w:rPr>
        <w:t>’</w:t>
      </w:r>
      <w:r w:rsidR="0005558E" w:rsidRPr="0005558E">
        <w:rPr>
          <w:rFonts w:ascii="Times New Roman" w:hAnsi="Times New Roman" w:cs="Times New Roman"/>
          <w:sz w:val="24"/>
          <w:szCs w:val="24"/>
        </w:rPr>
        <w:t>s performance under various settings, assisting in the analysis.</w:t>
      </w:r>
    </w:p>
    <w:p w14:paraId="2E2C5754" w14:textId="77777777" w:rsidR="009A7F48" w:rsidRDefault="009A7F48" w:rsidP="0005558E">
      <w:pPr>
        <w:rPr>
          <w:rFonts w:ascii="Times New Roman" w:hAnsi="Times New Roman" w:cs="Times New Roman"/>
          <w:sz w:val="24"/>
          <w:szCs w:val="24"/>
        </w:rPr>
      </w:pPr>
    </w:p>
    <w:p w14:paraId="1E122A1B" w14:textId="5278C109" w:rsidR="009A7F48" w:rsidRDefault="008B2EC6" w:rsidP="00A25374">
      <w:pPr>
        <w:rPr>
          <w:rFonts w:ascii="Times New Roman" w:hAnsi="Times New Roman" w:cs="Times New Roman"/>
          <w:sz w:val="24"/>
          <w:szCs w:val="24"/>
        </w:rPr>
      </w:pPr>
      <w:r w:rsidRPr="008B2EC6">
        <w:rPr>
          <w:rFonts w:ascii="Times New Roman" w:hAnsi="Times New Roman" w:cs="Times New Roman"/>
          <w:sz w:val="24"/>
          <w:szCs w:val="24"/>
        </w:rPr>
        <w:t xml:space="preserve">The </w:t>
      </w:r>
      <w:proofErr w:type="spellStart"/>
      <w:r w:rsidRPr="008B2EC6">
        <w:rPr>
          <w:rFonts w:ascii="Times New Roman" w:hAnsi="Times New Roman" w:cs="Times New Roman"/>
          <w:sz w:val="24"/>
          <w:szCs w:val="24"/>
        </w:rPr>
        <w:t>LightGBM</w:t>
      </w:r>
      <w:proofErr w:type="spellEnd"/>
      <w:r w:rsidRPr="008B2EC6">
        <w:rPr>
          <w:rFonts w:ascii="Times New Roman" w:hAnsi="Times New Roman" w:cs="Times New Roman"/>
          <w:sz w:val="24"/>
          <w:szCs w:val="24"/>
        </w:rPr>
        <w:t xml:space="preserve"> classifier—a very efficient gradient boosting framework—is used in the study to extensively </w:t>
      </w:r>
      <w:r w:rsidR="007F2ADB" w:rsidRPr="008B2EC6">
        <w:rPr>
          <w:rFonts w:ascii="Times New Roman" w:hAnsi="Times New Roman" w:cs="Times New Roman"/>
          <w:sz w:val="24"/>
          <w:szCs w:val="24"/>
        </w:rPr>
        <w:t>analyse</w:t>
      </w:r>
      <w:r w:rsidRPr="008B2EC6">
        <w:rPr>
          <w:rFonts w:ascii="Times New Roman" w:hAnsi="Times New Roman" w:cs="Times New Roman"/>
          <w:sz w:val="24"/>
          <w:szCs w:val="24"/>
        </w:rPr>
        <w:t xml:space="preserve"> classifier performance. Multiple performance indicators, including as ROC AUC, accuracy, and a classification report, are used to evaluate the classifier's prediction skills and classification </w:t>
      </w:r>
      <w:r w:rsidR="007F2ADB" w:rsidRPr="008B2EC6">
        <w:rPr>
          <w:rFonts w:ascii="Times New Roman" w:hAnsi="Times New Roman" w:cs="Times New Roman"/>
          <w:sz w:val="24"/>
          <w:szCs w:val="24"/>
        </w:rPr>
        <w:t>behaviour</w:t>
      </w:r>
      <w:r w:rsidRPr="008B2EC6">
        <w:rPr>
          <w:rFonts w:ascii="Times New Roman" w:hAnsi="Times New Roman" w:cs="Times New Roman"/>
          <w:sz w:val="24"/>
          <w:szCs w:val="24"/>
        </w:rPr>
        <w:t>.</w:t>
      </w:r>
      <w:r w:rsidR="007F2ADB">
        <w:rPr>
          <w:rFonts w:ascii="Times New Roman" w:hAnsi="Times New Roman" w:cs="Times New Roman"/>
          <w:sz w:val="24"/>
          <w:szCs w:val="24"/>
        </w:rPr>
        <w:t xml:space="preserve"> </w:t>
      </w:r>
      <w:r w:rsidRPr="008B2EC6">
        <w:rPr>
          <w:rFonts w:ascii="Times New Roman" w:hAnsi="Times New Roman" w:cs="Times New Roman"/>
          <w:sz w:val="24"/>
          <w:szCs w:val="24"/>
        </w:rPr>
        <w:t xml:space="preserve">The study </w:t>
      </w:r>
      <w:r w:rsidR="007F2ADB" w:rsidRPr="008B2EC6">
        <w:rPr>
          <w:rFonts w:ascii="Times New Roman" w:hAnsi="Times New Roman" w:cs="Times New Roman"/>
          <w:sz w:val="24"/>
          <w:szCs w:val="24"/>
        </w:rPr>
        <w:t>analyses</w:t>
      </w:r>
      <w:r w:rsidRPr="008B2EC6">
        <w:rPr>
          <w:rFonts w:ascii="Times New Roman" w:hAnsi="Times New Roman" w:cs="Times New Roman"/>
          <w:sz w:val="24"/>
          <w:szCs w:val="24"/>
        </w:rPr>
        <w:t xml:space="preserve"> the effect of adjusting </w:t>
      </w:r>
      <w:proofErr w:type="spellStart"/>
      <w:r w:rsidRPr="008B2EC6">
        <w:rPr>
          <w:rFonts w:ascii="Times New Roman" w:hAnsi="Times New Roman" w:cs="Times New Roman"/>
          <w:sz w:val="24"/>
          <w:szCs w:val="24"/>
        </w:rPr>
        <w:t>n_estimators</w:t>
      </w:r>
      <w:proofErr w:type="spellEnd"/>
      <w:r w:rsidRPr="008B2EC6">
        <w:rPr>
          <w:rFonts w:ascii="Times New Roman" w:hAnsi="Times New Roman" w:cs="Times New Roman"/>
          <w:sz w:val="24"/>
          <w:szCs w:val="24"/>
        </w:rPr>
        <w:t xml:space="preserve"> values and the number of chosen features (n) in a systematic manner. For testing, a preset set of </w:t>
      </w:r>
      <w:proofErr w:type="spellStart"/>
      <w:r w:rsidRPr="008B2EC6">
        <w:rPr>
          <w:rFonts w:ascii="Times New Roman" w:hAnsi="Times New Roman" w:cs="Times New Roman"/>
          <w:sz w:val="24"/>
          <w:szCs w:val="24"/>
        </w:rPr>
        <w:t>n_estimators</w:t>
      </w:r>
      <w:proofErr w:type="spellEnd"/>
      <w:r w:rsidRPr="008B2EC6">
        <w:rPr>
          <w:rFonts w:ascii="Times New Roman" w:hAnsi="Times New Roman" w:cs="Times New Roman"/>
          <w:sz w:val="24"/>
          <w:szCs w:val="24"/>
        </w:rPr>
        <w:t xml:space="preserve"> values</w:t>
      </w:r>
      <w:r w:rsidR="007F2ADB">
        <w:rPr>
          <w:rFonts w:ascii="Times New Roman" w:hAnsi="Times New Roman" w:cs="Times New Roman"/>
          <w:sz w:val="24"/>
          <w:szCs w:val="24"/>
        </w:rPr>
        <w:t xml:space="preserve"> (</w:t>
      </w:r>
      <w:r w:rsidRPr="008B2EC6">
        <w:rPr>
          <w:rFonts w:ascii="Times New Roman" w:hAnsi="Times New Roman" w:cs="Times New Roman"/>
          <w:sz w:val="24"/>
          <w:szCs w:val="24"/>
        </w:rPr>
        <w:t>50, 100, 200</w:t>
      </w:r>
      <w:r w:rsidR="007F2ADB">
        <w:rPr>
          <w:rFonts w:ascii="Times New Roman" w:hAnsi="Times New Roman" w:cs="Times New Roman"/>
          <w:sz w:val="24"/>
          <w:szCs w:val="24"/>
        </w:rPr>
        <w:t>),</w:t>
      </w:r>
      <w:r w:rsidRPr="008B2EC6">
        <w:rPr>
          <w:rFonts w:ascii="Times New Roman" w:hAnsi="Times New Roman" w:cs="Times New Roman"/>
          <w:sz w:val="24"/>
          <w:szCs w:val="24"/>
        </w:rPr>
        <w:t xml:space="preserve"> is chosen. In addition, a range of n values from 1 to 19 are explored to determine the ideal number of top-ranked features for feature selection.</w:t>
      </w:r>
      <w:r w:rsidR="007F2ADB">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The dataset is partitioned into different training and testing sets for each </w:t>
      </w:r>
      <w:proofErr w:type="spellStart"/>
      <w:r w:rsidR="00BC4560" w:rsidRPr="00BC4560">
        <w:rPr>
          <w:rFonts w:ascii="Times New Roman" w:hAnsi="Times New Roman" w:cs="Times New Roman"/>
          <w:sz w:val="24"/>
          <w:szCs w:val="24"/>
        </w:rPr>
        <w:t>n_estimators</w:t>
      </w:r>
      <w:proofErr w:type="spellEnd"/>
      <w:r w:rsidR="00BC4560" w:rsidRPr="00BC4560">
        <w:rPr>
          <w:rFonts w:ascii="Times New Roman" w:hAnsi="Times New Roman" w:cs="Times New Roman"/>
          <w:sz w:val="24"/>
          <w:szCs w:val="24"/>
        </w:rPr>
        <w:t xml:space="preserve"> number under consideration. This division is done precisely, with a consistent test size of 20% and a fixed random seed (</w:t>
      </w:r>
      <w:proofErr w:type="spellStart"/>
      <w:r w:rsidR="00BC4560" w:rsidRPr="00BC4560">
        <w:rPr>
          <w:rFonts w:ascii="Times New Roman" w:hAnsi="Times New Roman" w:cs="Times New Roman"/>
          <w:sz w:val="24"/>
          <w:szCs w:val="24"/>
        </w:rPr>
        <w:t>random_state</w:t>
      </w:r>
      <w:proofErr w:type="spellEnd"/>
      <w:r w:rsidR="00BC4560" w:rsidRPr="00BC4560">
        <w:rPr>
          <w:rFonts w:ascii="Times New Roman" w:hAnsi="Times New Roman" w:cs="Times New Roman"/>
          <w:sz w:val="24"/>
          <w:szCs w:val="24"/>
        </w:rPr>
        <w:t xml:space="preserve"> = 42). To preserve class balance inside the </w:t>
      </w:r>
      <w:proofErr w:type="spellStart"/>
      <w:r w:rsidR="00BC4560" w:rsidRPr="00BC4560">
        <w:rPr>
          <w:rFonts w:ascii="Times New Roman" w:hAnsi="Times New Roman" w:cs="Times New Roman"/>
          <w:sz w:val="24"/>
          <w:szCs w:val="24"/>
        </w:rPr>
        <w:t>PolicyIssued</w:t>
      </w:r>
      <w:proofErr w:type="spellEnd"/>
      <w:r w:rsidR="00BC4560" w:rsidRPr="00BC4560">
        <w:rPr>
          <w:rFonts w:ascii="Times New Roman" w:hAnsi="Times New Roman" w:cs="Times New Roman"/>
          <w:sz w:val="24"/>
          <w:szCs w:val="24"/>
        </w:rPr>
        <w:t xml:space="preserve"> target variable, stratification is used. For the supplied </w:t>
      </w:r>
      <w:proofErr w:type="spellStart"/>
      <w:r w:rsidR="00BC4560" w:rsidRPr="00BC4560">
        <w:rPr>
          <w:rFonts w:ascii="Times New Roman" w:hAnsi="Times New Roman" w:cs="Times New Roman"/>
          <w:sz w:val="24"/>
          <w:szCs w:val="24"/>
        </w:rPr>
        <w:t>n_estimators</w:t>
      </w:r>
      <w:proofErr w:type="spellEnd"/>
      <w:r w:rsidR="00BC4560" w:rsidRPr="00BC4560">
        <w:rPr>
          <w:rFonts w:ascii="Times New Roman" w:hAnsi="Times New Roman" w:cs="Times New Roman"/>
          <w:sz w:val="24"/>
          <w:szCs w:val="24"/>
        </w:rPr>
        <w:t xml:space="preserve"> number, a </w:t>
      </w:r>
      <w:proofErr w:type="spellStart"/>
      <w:r w:rsidR="00BC4560" w:rsidRPr="00BC4560">
        <w:rPr>
          <w:rFonts w:ascii="Times New Roman" w:hAnsi="Times New Roman" w:cs="Times New Roman"/>
          <w:sz w:val="24"/>
          <w:szCs w:val="24"/>
        </w:rPr>
        <w:t>LightGBM</w:t>
      </w:r>
      <w:proofErr w:type="spellEnd"/>
      <w:r w:rsidR="00BC4560" w:rsidRPr="00BC4560">
        <w:rPr>
          <w:rFonts w:ascii="Times New Roman" w:hAnsi="Times New Roman" w:cs="Times New Roman"/>
          <w:sz w:val="24"/>
          <w:szCs w:val="24"/>
        </w:rPr>
        <w:t xml:space="preserve"> classifier (</w:t>
      </w:r>
      <w:proofErr w:type="spellStart"/>
      <w:r w:rsidR="00BC4560" w:rsidRPr="00BC4560">
        <w:rPr>
          <w:rFonts w:ascii="Times New Roman" w:hAnsi="Times New Roman" w:cs="Times New Roman"/>
          <w:sz w:val="24"/>
          <w:szCs w:val="24"/>
        </w:rPr>
        <w:t>lgb_classifier</w:t>
      </w:r>
      <w:proofErr w:type="spellEnd"/>
      <w:r w:rsidR="00BC4560" w:rsidRPr="00BC4560">
        <w:rPr>
          <w:rFonts w:ascii="Times New Roman" w:hAnsi="Times New Roman" w:cs="Times New Roman"/>
          <w:sz w:val="24"/>
          <w:szCs w:val="24"/>
        </w:rPr>
        <w:t>) is trained using the training data</w:t>
      </w:r>
      <w:r w:rsidR="00BC4560">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To build </w:t>
      </w:r>
      <w:r w:rsidR="00BC4560" w:rsidRPr="00BC4560">
        <w:rPr>
          <w:rFonts w:ascii="Times New Roman" w:hAnsi="Times New Roman" w:cs="Times New Roman"/>
          <w:sz w:val="24"/>
          <w:szCs w:val="24"/>
        </w:rPr>
        <w:lastRenderedPageBreak/>
        <w:t>predictive models, the classifier's training method comprises optimizing a gradient boosting technique.</w:t>
      </w:r>
      <w:r w:rsidR="00BC4560">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Following the training of each </w:t>
      </w:r>
      <w:proofErr w:type="spellStart"/>
      <w:r w:rsidR="00BC4560" w:rsidRPr="00BC4560">
        <w:rPr>
          <w:rFonts w:ascii="Times New Roman" w:hAnsi="Times New Roman" w:cs="Times New Roman"/>
          <w:sz w:val="24"/>
          <w:szCs w:val="24"/>
        </w:rPr>
        <w:t>LightGBM</w:t>
      </w:r>
      <w:proofErr w:type="spellEnd"/>
      <w:r w:rsidR="00BC4560" w:rsidRPr="00BC4560">
        <w:rPr>
          <w:rFonts w:ascii="Times New Roman" w:hAnsi="Times New Roman" w:cs="Times New Roman"/>
          <w:sz w:val="24"/>
          <w:szCs w:val="24"/>
        </w:rPr>
        <w:t xml:space="preserve"> classifier, the </w:t>
      </w:r>
      <w:proofErr w:type="spellStart"/>
      <w:r w:rsidR="00BC4560" w:rsidRPr="00BC4560">
        <w:rPr>
          <w:rFonts w:ascii="Times New Roman" w:hAnsi="Times New Roman" w:cs="Times New Roman"/>
          <w:sz w:val="24"/>
          <w:szCs w:val="24"/>
        </w:rPr>
        <w:t>feature_importances</w:t>
      </w:r>
      <w:proofErr w:type="spellEnd"/>
      <w:r w:rsidR="00376230">
        <w:rPr>
          <w:rFonts w:ascii="Times New Roman" w:hAnsi="Times New Roman" w:cs="Times New Roman"/>
          <w:sz w:val="24"/>
          <w:szCs w:val="24"/>
        </w:rPr>
        <w:t xml:space="preserve"> function</w:t>
      </w:r>
      <w:r w:rsidR="00BC4560" w:rsidRPr="00BC4560">
        <w:rPr>
          <w:rFonts w:ascii="Times New Roman" w:hAnsi="Times New Roman" w:cs="Times New Roman"/>
          <w:sz w:val="24"/>
          <w:szCs w:val="24"/>
        </w:rPr>
        <w:t xml:space="preserve"> is used to quantify feature importance.</w:t>
      </w:r>
      <w:r w:rsidR="00A25374">
        <w:rPr>
          <w:rFonts w:ascii="Times New Roman" w:hAnsi="Times New Roman" w:cs="Times New Roman"/>
          <w:sz w:val="24"/>
          <w:szCs w:val="24"/>
        </w:rPr>
        <w:t xml:space="preserve"> </w:t>
      </w:r>
      <w:r w:rsidR="00A25374" w:rsidRPr="00A25374">
        <w:rPr>
          <w:rFonts w:ascii="Times New Roman" w:hAnsi="Times New Roman" w:cs="Times New Roman"/>
          <w:sz w:val="24"/>
          <w:szCs w:val="24"/>
        </w:rPr>
        <w:t xml:space="preserve">For each </w:t>
      </w:r>
      <w:proofErr w:type="spellStart"/>
      <w:r w:rsidR="00A25374" w:rsidRPr="00A25374">
        <w:rPr>
          <w:rFonts w:ascii="Times New Roman" w:hAnsi="Times New Roman" w:cs="Times New Roman"/>
          <w:sz w:val="24"/>
          <w:szCs w:val="24"/>
        </w:rPr>
        <w:t>n_estimators</w:t>
      </w:r>
      <w:proofErr w:type="spellEnd"/>
      <w:r w:rsidR="00A25374" w:rsidRPr="00A25374">
        <w:rPr>
          <w:rFonts w:ascii="Times New Roman" w:hAnsi="Times New Roman" w:cs="Times New Roman"/>
          <w:sz w:val="24"/>
          <w:szCs w:val="24"/>
        </w:rPr>
        <w:t xml:space="preserve"> value, feature </w:t>
      </w:r>
      <w:proofErr w:type="spellStart"/>
      <w:r w:rsidR="00A25374" w:rsidRPr="00A25374">
        <w:rPr>
          <w:rFonts w:ascii="Times New Roman" w:hAnsi="Times New Roman" w:cs="Times New Roman"/>
          <w:sz w:val="24"/>
          <w:szCs w:val="24"/>
        </w:rPr>
        <w:t>importances</w:t>
      </w:r>
      <w:proofErr w:type="spellEnd"/>
      <w:r w:rsidR="00A25374" w:rsidRPr="00A25374">
        <w:rPr>
          <w:rFonts w:ascii="Times New Roman" w:hAnsi="Times New Roman" w:cs="Times New Roman"/>
          <w:sz w:val="24"/>
          <w:szCs w:val="24"/>
        </w:rPr>
        <w:t xml:space="preserve"> are displayed, offering insight into the relative importance of various characteristics in affecting the classifier</w:t>
      </w:r>
      <w:r w:rsidR="0014649E">
        <w:rPr>
          <w:rFonts w:ascii="Times New Roman" w:hAnsi="Times New Roman" w:cs="Times New Roman"/>
          <w:sz w:val="24"/>
          <w:szCs w:val="24"/>
        </w:rPr>
        <w:t>’</w:t>
      </w:r>
      <w:r w:rsidR="00A25374" w:rsidRPr="00A25374">
        <w:rPr>
          <w:rFonts w:ascii="Times New Roman" w:hAnsi="Times New Roman" w:cs="Times New Roman"/>
          <w:sz w:val="24"/>
          <w:szCs w:val="24"/>
        </w:rPr>
        <w:t>s decision-making process.</w:t>
      </w:r>
      <w:r w:rsidR="006B4941">
        <w:rPr>
          <w:rFonts w:ascii="Times New Roman" w:hAnsi="Times New Roman" w:cs="Times New Roman"/>
          <w:sz w:val="24"/>
          <w:szCs w:val="24"/>
        </w:rPr>
        <w:t xml:space="preserve"> </w:t>
      </w:r>
      <w:r w:rsidR="00A25374" w:rsidRPr="00A25374">
        <w:rPr>
          <w:rFonts w:ascii="Times New Roman" w:hAnsi="Times New Roman" w:cs="Times New Roman"/>
          <w:sz w:val="24"/>
          <w:szCs w:val="24"/>
        </w:rPr>
        <w:t>A nested loop iterates over different</w:t>
      </w:r>
      <w:r w:rsidR="006B4941">
        <w:rPr>
          <w:rFonts w:ascii="Times New Roman" w:hAnsi="Times New Roman" w:cs="Times New Roman"/>
          <w:sz w:val="24"/>
          <w:szCs w:val="24"/>
        </w:rPr>
        <w:t xml:space="preserve"> n</w:t>
      </w:r>
      <w:r w:rsidR="00A25374" w:rsidRPr="00A25374">
        <w:rPr>
          <w:rFonts w:ascii="Times New Roman" w:hAnsi="Times New Roman" w:cs="Times New Roman"/>
          <w:sz w:val="24"/>
          <w:szCs w:val="24"/>
        </w:rPr>
        <w:t xml:space="preserve"> values ranging from 1 to 19, selecting the top n features based on their relevance ratings. New datasets (</w:t>
      </w:r>
      <w:proofErr w:type="spellStart"/>
      <w:r w:rsidR="00A25374" w:rsidRPr="00A25374">
        <w:rPr>
          <w:rFonts w:ascii="Times New Roman" w:hAnsi="Times New Roman" w:cs="Times New Roman"/>
          <w:sz w:val="24"/>
          <w:szCs w:val="24"/>
        </w:rPr>
        <w:t>X_train_selected</w:t>
      </w:r>
      <w:proofErr w:type="spellEnd"/>
      <w:r w:rsidR="00A25374" w:rsidRPr="00A25374">
        <w:rPr>
          <w:rFonts w:ascii="Times New Roman" w:hAnsi="Times New Roman" w:cs="Times New Roman"/>
          <w:sz w:val="24"/>
          <w:szCs w:val="24"/>
        </w:rPr>
        <w:t xml:space="preserve"> and </w:t>
      </w:r>
      <w:proofErr w:type="spellStart"/>
      <w:r w:rsidR="00A25374" w:rsidRPr="00A25374">
        <w:rPr>
          <w:rFonts w:ascii="Times New Roman" w:hAnsi="Times New Roman" w:cs="Times New Roman"/>
          <w:sz w:val="24"/>
          <w:szCs w:val="24"/>
        </w:rPr>
        <w:t>X_test_selected</w:t>
      </w:r>
      <w:proofErr w:type="spellEnd"/>
      <w:r w:rsidR="00A25374" w:rsidRPr="00A25374">
        <w:rPr>
          <w:rFonts w:ascii="Times New Roman" w:hAnsi="Times New Roman" w:cs="Times New Roman"/>
          <w:sz w:val="24"/>
          <w:szCs w:val="24"/>
        </w:rPr>
        <w:t xml:space="preserve">) are created to include just these properties. The chosen feature subset is used to train a new instance of the </w:t>
      </w:r>
      <w:proofErr w:type="spellStart"/>
      <w:r w:rsidR="00A25374" w:rsidRPr="00A25374">
        <w:rPr>
          <w:rFonts w:ascii="Times New Roman" w:hAnsi="Times New Roman" w:cs="Times New Roman"/>
          <w:sz w:val="24"/>
          <w:szCs w:val="24"/>
        </w:rPr>
        <w:t>LightGBM</w:t>
      </w:r>
      <w:proofErr w:type="spellEnd"/>
      <w:r w:rsidR="00A25374" w:rsidRPr="00A25374">
        <w:rPr>
          <w:rFonts w:ascii="Times New Roman" w:hAnsi="Times New Roman" w:cs="Times New Roman"/>
          <w:sz w:val="24"/>
          <w:szCs w:val="24"/>
        </w:rPr>
        <w:t xml:space="preserve"> classifier (</w:t>
      </w:r>
      <w:proofErr w:type="spellStart"/>
      <w:r w:rsidR="00A25374" w:rsidRPr="00A25374">
        <w:rPr>
          <w:rFonts w:ascii="Times New Roman" w:hAnsi="Times New Roman" w:cs="Times New Roman"/>
          <w:sz w:val="24"/>
          <w:szCs w:val="24"/>
        </w:rPr>
        <w:t>lgb_classifier_selected</w:t>
      </w:r>
      <w:proofErr w:type="spellEnd"/>
      <w:r w:rsidR="00A25374" w:rsidRPr="00A25374">
        <w:rPr>
          <w:rFonts w:ascii="Times New Roman" w:hAnsi="Times New Roman" w:cs="Times New Roman"/>
          <w:sz w:val="24"/>
          <w:szCs w:val="24"/>
        </w:rPr>
        <w:t>). The model</w:t>
      </w:r>
      <w:r w:rsidR="0014649E">
        <w:rPr>
          <w:rFonts w:ascii="Times New Roman" w:hAnsi="Times New Roman" w:cs="Times New Roman"/>
          <w:sz w:val="24"/>
          <w:szCs w:val="24"/>
        </w:rPr>
        <w:t>’</w:t>
      </w:r>
      <w:r w:rsidR="00A25374" w:rsidRPr="00A25374">
        <w:rPr>
          <w:rFonts w:ascii="Times New Roman" w:hAnsi="Times New Roman" w:cs="Times New Roman"/>
          <w:sz w:val="24"/>
          <w:szCs w:val="24"/>
        </w:rPr>
        <w:t>s performance is then evaluated using ROC AUC and accuracy metrics. A classification report also gives detailed information about the classifier</w:t>
      </w:r>
      <w:r w:rsidR="009E300E">
        <w:rPr>
          <w:rFonts w:ascii="Times New Roman" w:hAnsi="Times New Roman" w:cs="Times New Roman"/>
          <w:sz w:val="24"/>
          <w:szCs w:val="24"/>
        </w:rPr>
        <w:t>’</w:t>
      </w:r>
      <w:r w:rsidR="00A25374" w:rsidRPr="00A25374">
        <w:rPr>
          <w:rFonts w:ascii="Times New Roman" w:hAnsi="Times New Roman" w:cs="Times New Roman"/>
          <w:sz w:val="24"/>
          <w:szCs w:val="24"/>
        </w:rPr>
        <w:t xml:space="preserve">s classification </w:t>
      </w:r>
      <w:r w:rsidR="006B4941" w:rsidRPr="00A25374">
        <w:rPr>
          <w:rFonts w:ascii="Times New Roman" w:hAnsi="Times New Roman" w:cs="Times New Roman"/>
          <w:sz w:val="24"/>
          <w:szCs w:val="24"/>
        </w:rPr>
        <w:t>behaviour</w:t>
      </w:r>
      <w:r w:rsidR="00A25374" w:rsidRPr="00A25374">
        <w:rPr>
          <w:rFonts w:ascii="Times New Roman" w:hAnsi="Times New Roman" w:cs="Times New Roman"/>
          <w:sz w:val="24"/>
          <w:szCs w:val="24"/>
        </w:rPr>
        <w:t xml:space="preserve"> for each feature combination.</w:t>
      </w:r>
    </w:p>
    <w:p w14:paraId="1B084F7F" w14:textId="77777777" w:rsidR="00365A87" w:rsidRDefault="00365A87" w:rsidP="00A25374">
      <w:pPr>
        <w:rPr>
          <w:rFonts w:ascii="Times New Roman" w:hAnsi="Times New Roman" w:cs="Times New Roman"/>
          <w:sz w:val="24"/>
          <w:szCs w:val="24"/>
        </w:rPr>
      </w:pPr>
    </w:p>
    <w:p w14:paraId="79C1BDA2" w14:textId="182FA186" w:rsidR="00365A87" w:rsidRDefault="00D139B2" w:rsidP="0048173F">
      <w:pPr>
        <w:rPr>
          <w:rFonts w:ascii="Times New Roman" w:hAnsi="Times New Roman" w:cs="Times New Roman"/>
          <w:sz w:val="24"/>
          <w:szCs w:val="24"/>
        </w:rPr>
      </w:pPr>
      <w:r w:rsidRPr="00D139B2">
        <w:rPr>
          <w:rFonts w:ascii="Times New Roman" w:hAnsi="Times New Roman" w:cs="Times New Roman"/>
          <w:sz w:val="24"/>
          <w:szCs w:val="24"/>
        </w:rPr>
        <w:t xml:space="preserve">To ensure consistency, a </w:t>
      </w:r>
      <w:proofErr w:type="spellStart"/>
      <w:r w:rsidRPr="00D139B2">
        <w:rPr>
          <w:rFonts w:ascii="Times New Roman" w:hAnsi="Times New Roman" w:cs="Times New Roman"/>
          <w:sz w:val="24"/>
          <w:szCs w:val="24"/>
        </w:rPr>
        <w:t>RandomForestClassifier</w:t>
      </w:r>
      <w:proofErr w:type="spellEnd"/>
      <w:r w:rsidRPr="00D139B2">
        <w:rPr>
          <w:rFonts w:ascii="Times New Roman" w:hAnsi="Times New Roman" w:cs="Times New Roman"/>
          <w:sz w:val="24"/>
          <w:szCs w:val="24"/>
        </w:rPr>
        <w:t xml:space="preserve"> is constructed with a fixed random seed (</w:t>
      </w:r>
      <w:proofErr w:type="spellStart"/>
      <w:r w:rsidRPr="00D139B2">
        <w:rPr>
          <w:rFonts w:ascii="Times New Roman" w:hAnsi="Times New Roman" w:cs="Times New Roman"/>
          <w:sz w:val="24"/>
          <w:szCs w:val="24"/>
        </w:rPr>
        <w:t>random_state</w:t>
      </w:r>
      <w:proofErr w:type="spellEnd"/>
      <w:r w:rsidRPr="00D139B2">
        <w:rPr>
          <w:rFonts w:ascii="Times New Roman" w:hAnsi="Times New Roman" w:cs="Times New Roman"/>
          <w:sz w:val="24"/>
          <w:szCs w:val="24"/>
        </w:rPr>
        <w:t>=42). The classifier is then trained using the training data given</w:t>
      </w:r>
      <w:r>
        <w:rPr>
          <w:rFonts w:ascii="Times New Roman" w:hAnsi="Times New Roman" w:cs="Times New Roman"/>
          <w:sz w:val="24"/>
          <w:szCs w:val="24"/>
        </w:rPr>
        <w:t xml:space="preserve">. </w:t>
      </w:r>
      <w:r w:rsidRPr="00D139B2">
        <w:rPr>
          <w:rFonts w:ascii="Times New Roman" w:hAnsi="Times New Roman" w:cs="Times New Roman"/>
          <w:sz w:val="24"/>
          <w:szCs w:val="24"/>
        </w:rPr>
        <w:t>Following that, feature importance scores are determined using the trained classifier</w:t>
      </w:r>
      <w:r w:rsidR="0014649E">
        <w:rPr>
          <w:rFonts w:ascii="Times New Roman" w:hAnsi="Times New Roman" w:cs="Times New Roman"/>
          <w:sz w:val="24"/>
          <w:szCs w:val="24"/>
        </w:rPr>
        <w:t>’</w:t>
      </w:r>
      <w:r w:rsidRPr="00D139B2">
        <w:rPr>
          <w:rFonts w:ascii="Times New Roman" w:hAnsi="Times New Roman" w:cs="Times New Roman"/>
          <w:sz w:val="24"/>
          <w:szCs w:val="24"/>
        </w:rPr>
        <w:t xml:space="preserve">s </w:t>
      </w:r>
      <w:proofErr w:type="spellStart"/>
      <w:r w:rsidRPr="00D139B2">
        <w:rPr>
          <w:rFonts w:ascii="Times New Roman" w:hAnsi="Times New Roman" w:cs="Times New Roman"/>
          <w:sz w:val="24"/>
          <w:szCs w:val="24"/>
        </w:rPr>
        <w:t>feature_importances</w:t>
      </w:r>
      <w:proofErr w:type="spellEnd"/>
      <w:r w:rsidRPr="00D139B2">
        <w:rPr>
          <w:rFonts w:ascii="Times New Roman" w:hAnsi="Times New Roman" w:cs="Times New Roman"/>
          <w:sz w:val="24"/>
          <w:szCs w:val="24"/>
        </w:rPr>
        <w:t xml:space="preserve"> </w:t>
      </w:r>
      <w:r w:rsidR="00494A30">
        <w:rPr>
          <w:rFonts w:ascii="Times New Roman" w:hAnsi="Times New Roman" w:cs="Times New Roman"/>
          <w:sz w:val="24"/>
          <w:szCs w:val="24"/>
        </w:rPr>
        <w:t>function</w:t>
      </w:r>
      <w:r w:rsidRPr="00D139B2">
        <w:rPr>
          <w:rFonts w:ascii="Times New Roman" w:hAnsi="Times New Roman" w:cs="Times New Roman"/>
          <w:sz w:val="24"/>
          <w:szCs w:val="24"/>
        </w:rPr>
        <w:t>. The relevance of each characteristic in formulating predictions is represented by these ratings.</w:t>
      </w:r>
      <w:r w:rsidR="00494A30">
        <w:rPr>
          <w:rFonts w:ascii="Times New Roman" w:hAnsi="Times New Roman" w:cs="Times New Roman"/>
          <w:sz w:val="24"/>
          <w:szCs w:val="24"/>
        </w:rPr>
        <w:t xml:space="preserve"> </w:t>
      </w:r>
      <w:r w:rsidRPr="00D139B2">
        <w:rPr>
          <w:rFonts w:ascii="Times New Roman" w:hAnsi="Times New Roman" w:cs="Times New Roman"/>
          <w:sz w:val="24"/>
          <w:szCs w:val="24"/>
        </w:rPr>
        <w:t xml:space="preserve">The study goes beyond evaluating global feature relevance by computing class-specific importance ratings. The dataset has several classes, and significance ratings are calculated separately for each class. A loop iterates over the </w:t>
      </w:r>
      <w:proofErr w:type="spellStart"/>
      <w:r w:rsidRPr="00D139B2">
        <w:rPr>
          <w:rFonts w:ascii="Times New Roman" w:hAnsi="Times New Roman" w:cs="Times New Roman"/>
          <w:sz w:val="24"/>
          <w:szCs w:val="24"/>
        </w:rPr>
        <w:t>PolicyIssue</w:t>
      </w:r>
      <w:proofErr w:type="spellEnd"/>
      <w:r w:rsidRPr="00D139B2">
        <w:rPr>
          <w:rFonts w:ascii="Times New Roman" w:hAnsi="Times New Roman" w:cs="Times New Roman"/>
          <w:sz w:val="24"/>
          <w:szCs w:val="24"/>
        </w:rPr>
        <w:t>' target variable</w:t>
      </w:r>
      <w:r w:rsidR="009E300E">
        <w:rPr>
          <w:rFonts w:ascii="Times New Roman" w:hAnsi="Times New Roman" w:cs="Times New Roman"/>
          <w:sz w:val="24"/>
          <w:szCs w:val="24"/>
        </w:rPr>
        <w:t>’</w:t>
      </w:r>
      <w:r w:rsidRPr="00D139B2">
        <w:rPr>
          <w:rFonts w:ascii="Times New Roman" w:hAnsi="Times New Roman" w:cs="Times New Roman"/>
          <w:sz w:val="24"/>
          <w:szCs w:val="24"/>
        </w:rPr>
        <w:t>s unique class labels. A mask is built for each class label to separate data points that belong to that class. The overall feature importance scores are multiplied by the mask</w:t>
      </w:r>
      <w:r w:rsidR="00710A0B">
        <w:rPr>
          <w:rFonts w:ascii="Times New Roman" w:hAnsi="Times New Roman" w:cs="Times New Roman"/>
          <w:sz w:val="24"/>
          <w:szCs w:val="24"/>
        </w:rPr>
        <w:t>’</w:t>
      </w:r>
      <w:r w:rsidRPr="00D139B2">
        <w:rPr>
          <w:rFonts w:ascii="Times New Roman" w:hAnsi="Times New Roman" w:cs="Times New Roman"/>
          <w:sz w:val="24"/>
          <w:szCs w:val="24"/>
        </w:rPr>
        <w:t>s mean to determine class-specific relevance.</w:t>
      </w:r>
      <w:r w:rsidR="00592110">
        <w:rPr>
          <w:rFonts w:ascii="Times New Roman" w:hAnsi="Times New Roman" w:cs="Times New Roman"/>
          <w:sz w:val="24"/>
          <w:szCs w:val="24"/>
        </w:rPr>
        <w:t xml:space="preserve"> </w:t>
      </w:r>
      <w:r w:rsidR="00710A0B" w:rsidRPr="00710A0B">
        <w:rPr>
          <w:rFonts w:ascii="Times New Roman" w:hAnsi="Times New Roman" w:cs="Times New Roman"/>
          <w:sz w:val="24"/>
          <w:szCs w:val="24"/>
        </w:rPr>
        <w:t>This provides insights into which features are particularly relevant for each class.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 xml:space="preserve">To assess the overall performance of the </w:t>
      </w:r>
      <w:proofErr w:type="spellStart"/>
      <w:r w:rsidR="00592110" w:rsidRPr="00592110">
        <w:rPr>
          <w:rFonts w:ascii="Times New Roman" w:hAnsi="Times New Roman" w:cs="Times New Roman"/>
          <w:sz w:val="24"/>
          <w:szCs w:val="24"/>
        </w:rPr>
        <w:t>RandomForestClassifier</w:t>
      </w:r>
      <w:proofErr w:type="spellEnd"/>
      <w:r w:rsidR="00592110" w:rsidRPr="00592110">
        <w:rPr>
          <w:rFonts w:ascii="Times New Roman" w:hAnsi="Times New Roman" w:cs="Times New Roman"/>
          <w:sz w:val="24"/>
          <w:szCs w:val="24"/>
        </w:rPr>
        <w:t xml:space="preserve">, the ROC AUC for the entire dataset is generated using the </w:t>
      </w:r>
      <w:proofErr w:type="spellStart"/>
      <w:r w:rsidR="00592110" w:rsidRPr="00592110">
        <w:rPr>
          <w:rFonts w:ascii="Times New Roman" w:hAnsi="Times New Roman" w:cs="Times New Roman"/>
          <w:sz w:val="24"/>
          <w:szCs w:val="24"/>
        </w:rPr>
        <w:t>predict_proba</w:t>
      </w:r>
      <w:proofErr w:type="spellEnd"/>
      <w:r w:rsidR="00592110" w:rsidRPr="00592110">
        <w:rPr>
          <w:rFonts w:ascii="Times New Roman" w:hAnsi="Times New Roman" w:cs="Times New Roman"/>
          <w:sz w:val="24"/>
          <w:szCs w:val="24"/>
        </w:rPr>
        <w:t xml:space="preserve"> function. The expected probabilities for the positive class (1) are retrieved from the classifier</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predictions. The ROC AUC score evaluates the classifier</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ability to differentiate between positive and negative classes.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 xml:space="preserve">The investigation of feature significance variation and its influence on classifier performance is the major focus of the research. To record feature </w:t>
      </w:r>
      <w:proofErr w:type="spellStart"/>
      <w:r w:rsidR="00592110" w:rsidRPr="00592110">
        <w:rPr>
          <w:rFonts w:ascii="Times New Roman" w:hAnsi="Times New Roman" w:cs="Times New Roman"/>
          <w:sz w:val="24"/>
          <w:szCs w:val="24"/>
        </w:rPr>
        <w:t>importances</w:t>
      </w:r>
      <w:proofErr w:type="spellEnd"/>
      <w:r w:rsidR="00592110" w:rsidRPr="00592110">
        <w:rPr>
          <w:rFonts w:ascii="Times New Roman" w:hAnsi="Times New Roman" w:cs="Times New Roman"/>
          <w:sz w:val="24"/>
          <w:szCs w:val="24"/>
        </w:rPr>
        <w:t xml:space="preserve"> determined using the Mean Decrease in ROC AUC (MDRAUC) approach, an empty dictionary (</w:t>
      </w:r>
      <w:proofErr w:type="spellStart"/>
      <w:r w:rsidR="00592110" w:rsidRPr="00592110">
        <w:rPr>
          <w:rFonts w:ascii="Times New Roman" w:hAnsi="Times New Roman" w:cs="Times New Roman"/>
          <w:sz w:val="24"/>
          <w:szCs w:val="24"/>
        </w:rPr>
        <w:t>feature_importances_mdrauc</w:t>
      </w:r>
      <w:proofErr w:type="spellEnd"/>
      <w:r w:rsidR="00592110" w:rsidRPr="00592110">
        <w:rPr>
          <w:rFonts w:ascii="Times New Roman" w:hAnsi="Times New Roman" w:cs="Times New Roman"/>
          <w:sz w:val="24"/>
          <w:szCs w:val="24"/>
        </w:rPr>
        <w:t>) is established.</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A loop iterates over the dataset features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By permuting the feature</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values, a new dataset (</w:t>
      </w:r>
      <w:proofErr w:type="spellStart"/>
      <w:r w:rsidR="00592110" w:rsidRPr="00592110">
        <w:rPr>
          <w:rFonts w:ascii="Times New Roman" w:hAnsi="Times New Roman" w:cs="Times New Roman"/>
          <w:sz w:val="24"/>
          <w:szCs w:val="24"/>
        </w:rPr>
        <w:t>X_feature</w:t>
      </w:r>
      <w:proofErr w:type="spellEnd"/>
      <w:r w:rsidR="00592110" w:rsidRPr="00592110">
        <w:rPr>
          <w:rFonts w:ascii="Times New Roman" w:hAnsi="Times New Roman" w:cs="Times New Roman"/>
          <w:sz w:val="24"/>
          <w:szCs w:val="24"/>
        </w:rPr>
        <w:t>) is constructed for each feature.</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feature-target variable link is significantly disrupted by this permutation.</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ROC AUC for the dataset with the permuted feature (</w:t>
      </w:r>
      <w:proofErr w:type="spellStart"/>
      <w:r w:rsidR="0048173F" w:rsidRPr="0048173F">
        <w:rPr>
          <w:rFonts w:ascii="Times New Roman" w:hAnsi="Times New Roman" w:cs="Times New Roman"/>
          <w:sz w:val="24"/>
          <w:szCs w:val="24"/>
        </w:rPr>
        <w:t>roc_auc_permuted</w:t>
      </w:r>
      <w:proofErr w:type="spellEnd"/>
      <w:r w:rsidR="0048173F" w:rsidRPr="0048173F">
        <w:rPr>
          <w:rFonts w:ascii="Times New Roman" w:hAnsi="Times New Roman" w:cs="Times New Roman"/>
          <w:sz w:val="24"/>
          <w:szCs w:val="24"/>
        </w:rPr>
        <w:t>) is computed. The difference between the overall ROC AUC (</w:t>
      </w:r>
      <w:proofErr w:type="spellStart"/>
      <w:r w:rsidR="0048173F" w:rsidRPr="0048173F">
        <w:rPr>
          <w:rFonts w:ascii="Times New Roman" w:hAnsi="Times New Roman" w:cs="Times New Roman"/>
          <w:sz w:val="24"/>
          <w:szCs w:val="24"/>
        </w:rPr>
        <w:t>roc_auc_all</w:t>
      </w:r>
      <w:proofErr w:type="spellEnd"/>
      <w:r w:rsidR="0048173F" w:rsidRPr="0048173F">
        <w:rPr>
          <w:rFonts w:ascii="Times New Roman" w:hAnsi="Times New Roman" w:cs="Times New Roman"/>
          <w:sz w:val="24"/>
          <w:szCs w:val="24"/>
        </w:rPr>
        <w:t>) and the permuted ROC AUC is then used to calculate MDRAUC for the current feature. This computation measures the effect of each feature on the performance of the classifier.</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 xml:space="preserve">The MDRAUC scores obtained are saved in the </w:t>
      </w:r>
      <w:proofErr w:type="spellStart"/>
      <w:r w:rsidR="0048173F" w:rsidRPr="0048173F">
        <w:rPr>
          <w:rFonts w:ascii="Times New Roman" w:hAnsi="Times New Roman" w:cs="Times New Roman"/>
          <w:sz w:val="24"/>
          <w:szCs w:val="24"/>
        </w:rPr>
        <w:t>feature_importances_mdrauc</w:t>
      </w:r>
      <w:proofErr w:type="spellEnd"/>
      <w:r w:rsidR="0048173F" w:rsidRPr="0048173F">
        <w:rPr>
          <w:rFonts w:ascii="Times New Roman" w:hAnsi="Times New Roman" w:cs="Times New Roman"/>
          <w:sz w:val="24"/>
          <w:szCs w:val="24"/>
        </w:rPr>
        <w:t xml:space="preserve"> dictionary, which associates each feature with its appropriate importance in terms of performance variation.</w:t>
      </w:r>
    </w:p>
    <w:p w14:paraId="537C9724" w14:textId="77777777" w:rsidR="00D06B11" w:rsidRDefault="00D06B11" w:rsidP="0048173F">
      <w:pPr>
        <w:rPr>
          <w:rFonts w:ascii="Times New Roman" w:hAnsi="Times New Roman" w:cs="Times New Roman"/>
          <w:sz w:val="24"/>
          <w:szCs w:val="24"/>
        </w:rPr>
      </w:pPr>
    </w:p>
    <w:p w14:paraId="0E2E1E2F" w14:textId="38DE32FF" w:rsidR="00C83997" w:rsidRDefault="00571D19" w:rsidP="00C83997">
      <w:pPr>
        <w:rPr>
          <w:rFonts w:ascii="Times New Roman" w:hAnsi="Times New Roman" w:cs="Times New Roman"/>
          <w:sz w:val="24"/>
          <w:szCs w:val="24"/>
        </w:rPr>
      </w:pPr>
      <w:r w:rsidRPr="00571D19">
        <w:rPr>
          <w:rFonts w:ascii="Times New Roman" w:hAnsi="Times New Roman" w:cs="Times New Roman"/>
          <w:sz w:val="24"/>
          <w:szCs w:val="24"/>
        </w:rPr>
        <w:t xml:space="preserve">This section describes the feature selection approach using Recursive Feature Elimination with Cross-Validation (RFECV) and a </w:t>
      </w:r>
      <w:proofErr w:type="spellStart"/>
      <w:r w:rsidRPr="00571D19">
        <w:rPr>
          <w:rFonts w:ascii="Times New Roman" w:hAnsi="Times New Roman" w:cs="Times New Roman"/>
          <w:sz w:val="24"/>
          <w:szCs w:val="24"/>
        </w:rPr>
        <w:t>RandomForestClassifier</w:t>
      </w:r>
      <w:proofErr w:type="spellEnd"/>
      <w:r w:rsidRPr="00571D19">
        <w:rPr>
          <w:rFonts w:ascii="Times New Roman" w:hAnsi="Times New Roman" w:cs="Times New Roman"/>
          <w:sz w:val="24"/>
          <w:szCs w:val="24"/>
        </w:rPr>
        <w:t>. To enable the methodical evaluation and optimi</w:t>
      </w:r>
      <w:r>
        <w:rPr>
          <w:rFonts w:ascii="Times New Roman" w:hAnsi="Times New Roman" w:cs="Times New Roman"/>
          <w:sz w:val="24"/>
          <w:szCs w:val="24"/>
        </w:rPr>
        <w:t>s</w:t>
      </w:r>
      <w:r w:rsidRPr="00571D19">
        <w:rPr>
          <w:rFonts w:ascii="Times New Roman" w:hAnsi="Times New Roman" w:cs="Times New Roman"/>
          <w:sz w:val="24"/>
          <w:szCs w:val="24"/>
        </w:rPr>
        <w:t>ation of feature subsets for predictive modelling, the process unfolds in multiple separate phases.</w:t>
      </w:r>
      <w:r w:rsidR="006F5F93">
        <w:rPr>
          <w:rFonts w:ascii="Times New Roman" w:hAnsi="Times New Roman" w:cs="Times New Roman"/>
          <w:sz w:val="24"/>
          <w:szCs w:val="24"/>
        </w:rPr>
        <w:t xml:space="preserve"> </w:t>
      </w:r>
      <w:r w:rsidR="006F5F93" w:rsidRPr="006F5F93">
        <w:rPr>
          <w:rFonts w:ascii="Times New Roman" w:hAnsi="Times New Roman" w:cs="Times New Roman"/>
          <w:sz w:val="24"/>
          <w:szCs w:val="24"/>
        </w:rPr>
        <w:t xml:space="preserve">The next stage is to train a </w:t>
      </w:r>
      <w:proofErr w:type="spellStart"/>
      <w:r w:rsidR="006F5F93" w:rsidRPr="006F5F93">
        <w:rPr>
          <w:rFonts w:ascii="Times New Roman" w:hAnsi="Times New Roman" w:cs="Times New Roman"/>
          <w:sz w:val="24"/>
          <w:szCs w:val="24"/>
        </w:rPr>
        <w:t>RandomForestClassifier</w:t>
      </w:r>
      <w:proofErr w:type="spellEnd"/>
      <w:r w:rsidR="006F5F93">
        <w:rPr>
          <w:rFonts w:ascii="Times New Roman" w:hAnsi="Times New Roman" w:cs="Times New Roman"/>
          <w:sz w:val="24"/>
          <w:szCs w:val="24"/>
        </w:rPr>
        <w:t xml:space="preserve">. </w:t>
      </w:r>
      <w:r w:rsidR="006F5F93" w:rsidRPr="006F5F93">
        <w:rPr>
          <w:rFonts w:ascii="Times New Roman" w:hAnsi="Times New Roman" w:cs="Times New Roman"/>
          <w:sz w:val="24"/>
          <w:szCs w:val="24"/>
        </w:rPr>
        <w:t xml:space="preserve">To ensure repeatability, this classifier, labelled as </w:t>
      </w:r>
      <w:proofErr w:type="spellStart"/>
      <w:r w:rsidR="006F5F93" w:rsidRPr="006F5F93">
        <w:rPr>
          <w:rFonts w:ascii="Times New Roman" w:hAnsi="Times New Roman" w:cs="Times New Roman"/>
          <w:sz w:val="24"/>
          <w:szCs w:val="24"/>
        </w:rPr>
        <w:t>rf_classifier</w:t>
      </w:r>
      <w:proofErr w:type="spellEnd"/>
      <w:r w:rsidR="006F5F93" w:rsidRPr="006F5F93">
        <w:rPr>
          <w:rFonts w:ascii="Times New Roman" w:hAnsi="Times New Roman" w:cs="Times New Roman"/>
          <w:sz w:val="24"/>
          <w:szCs w:val="24"/>
        </w:rPr>
        <w:t xml:space="preserve">, is </w:t>
      </w:r>
      <w:r w:rsidR="00763877">
        <w:rPr>
          <w:rFonts w:ascii="Times New Roman" w:hAnsi="Times New Roman" w:cs="Times New Roman"/>
          <w:sz w:val="24"/>
          <w:szCs w:val="24"/>
        </w:rPr>
        <w:t>used</w:t>
      </w:r>
      <w:r w:rsidR="006F5F93" w:rsidRPr="006F5F93">
        <w:rPr>
          <w:rFonts w:ascii="Times New Roman" w:hAnsi="Times New Roman" w:cs="Times New Roman"/>
          <w:sz w:val="24"/>
          <w:szCs w:val="24"/>
        </w:rPr>
        <w:t xml:space="preserve"> with a constant random seed. The </w:t>
      </w:r>
      <w:r w:rsidR="006F5F93" w:rsidRPr="006F5F93">
        <w:rPr>
          <w:rFonts w:ascii="Times New Roman" w:hAnsi="Times New Roman" w:cs="Times New Roman"/>
          <w:sz w:val="24"/>
          <w:szCs w:val="24"/>
        </w:rPr>
        <w:lastRenderedPageBreak/>
        <w:t>model is then trained using the training data. To develop predictive models, the training procedure requires maximi</w:t>
      </w:r>
      <w:r w:rsidR="00763877">
        <w:rPr>
          <w:rFonts w:ascii="Times New Roman" w:hAnsi="Times New Roman" w:cs="Times New Roman"/>
          <w:sz w:val="24"/>
          <w:szCs w:val="24"/>
        </w:rPr>
        <w:t>s</w:t>
      </w:r>
      <w:r w:rsidR="006F5F93" w:rsidRPr="006F5F93">
        <w:rPr>
          <w:rFonts w:ascii="Times New Roman" w:hAnsi="Times New Roman" w:cs="Times New Roman"/>
          <w:sz w:val="24"/>
          <w:szCs w:val="24"/>
        </w:rPr>
        <w:t>ing an ensemble of decision trees inside a random forest framework.</w:t>
      </w:r>
      <w:r w:rsidR="00AF7B34">
        <w:rPr>
          <w:rFonts w:ascii="Times New Roman" w:hAnsi="Times New Roman" w:cs="Times New Roman"/>
          <w:sz w:val="24"/>
          <w:szCs w:val="24"/>
        </w:rPr>
        <w:t xml:space="preserve"> </w:t>
      </w:r>
      <w:r w:rsidR="00AF7B34" w:rsidRPr="00AF7B34">
        <w:rPr>
          <w:rFonts w:ascii="Times New Roman" w:hAnsi="Times New Roman" w:cs="Times New Roman"/>
          <w:sz w:val="24"/>
          <w:szCs w:val="24"/>
        </w:rPr>
        <w:t>RFECV is setup with key parameters and initiali</w:t>
      </w:r>
      <w:r w:rsidR="00AF7B34">
        <w:rPr>
          <w:rFonts w:ascii="Times New Roman" w:hAnsi="Times New Roman" w:cs="Times New Roman"/>
          <w:sz w:val="24"/>
          <w:szCs w:val="24"/>
        </w:rPr>
        <w:t>s</w:t>
      </w:r>
      <w:r w:rsidR="00AF7B34" w:rsidRPr="00AF7B34">
        <w:rPr>
          <w:rFonts w:ascii="Times New Roman" w:hAnsi="Times New Roman" w:cs="Times New Roman"/>
          <w:sz w:val="24"/>
          <w:szCs w:val="24"/>
        </w:rPr>
        <w:t xml:space="preserve">ed using the </w:t>
      </w:r>
      <w:proofErr w:type="spellStart"/>
      <w:r w:rsidR="00AF7B34" w:rsidRPr="00AF7B34">
        <w:rPr>
          <w:rFonts w:ascii="Times New Roman" w:hAnsi="Times New Roman" w:cs="Times New Roman"/>
          <w:sz w:val="24"/>
          <w:szCs w:val="24"/>
        </w:rPr>
        <w:t>rf_classifier</w:t>
      </w:r>
      <w:proofErr w:type="spellEnd"/>
      <w:r w:rsidR="00AF7B34" w:rsidRPr="00AF7B34">
        <w:rPr>
          <w:rFonts w:ascii="Times New Roman" w:hAnsi="Times New Roman" w:cs="Times New Roman"/>
          <w:sz w:val="24"/>
          <w:szCs w:val="24"/>
        </w:rPr>
        <w:t xml:space="preserve"> as the estimator. It takes a step-by-step method, removing one feature at a time, and applies a </w:t>
      </w:r>
      <w:proofErr w:type="spellStart"/>
      <w:r w:rsidR="00AF7B34" w:rsidRPr="00AF7B34">
        <w:rPr>
          <w:rFonts w:ascii="Times New Roman" w:hAnsi="Times New Roman" w:cs="Times New Roman"/>
          <w:sz w:val="24"/>
          <w:szCs w:val="24"/>
        </w:rPr>
        <w:t>StratifiedKFold</w:t>
      </w:r>
      <w:proofErr w:type="spellEnd"/>
      <w:r w:rsidR="00AF7B34" w:rsidRPr="00AF7B34">
        <w:rPr>
          <w:rFonts w:ascii="Times New Roman" w:hAnsi="Times New Roman" w:cs="Times New Roman"/>
          <w:sz w:val="24"/>
          <w:szCs w:val="24"/>
        </w:rPr>
        <w:t xml:space="preserve"> cross-validation strategy with five folds to ensure class balance during the selection phase. The ROC AUC scoring metric was used for assessment since it measures the classifier</w:t>
      </w:r>
      <w:r w:rsidR="00AF7B34">
        <w:rPr>
          <w:rFonts w:ascii="Times New Roman" w:hAnsi="Times New Roman" w:cs="Times New Roman"/>
          <w:sz w:val="24"/>
          <w:szCs w:val="24"/>
        </w:rPr>
        <w:t>’</w:t>
      </w:r>
      <w:r w:rsidR="00AF7B34" w:rsidRPr="00AF7B34">
        <w:rPr>
          <w:rFonts w:ascii="Times New Roman" w:hAnsi="Times New Roman" w:cs="Times New Roman"/>
          <w:sz w:val="24"/>
          <w:szCs w:val="24"/>
        </w:rPr>
        <w:t>s ability to discriminate across classes. RFECV examines the relevance of each feature systematically, discarding the least informative ones repeatedly until the optimum subset of features is discovered.</w:t>
      </w:r>
      <w:r w:rsidR="00C83997">
        <w:rPr>
          <w:rFonts w:ascii="Times New Roman" w:hAnsi="Times New Roman" w:cs="Times New Roman"/>
          <w:sz w:val="24"/>
          <w:szCs w:val="24"/>
        </w:rPr>
        <w:t xml:space="preserve"> </w:t>
      </w:r>
      <w:r w:rsidR="00C83997" w:rsidRPr="00C83997">
        <w:rPr>
          <w:rFonts w:ascii="Times New Roman" w:hAnsi="Times New Roman" w:cs="Times New Roman"/>
          <w:sz w:val="24"/>
          <w:szCs w:val="24"/>
        </w:rPr>
        <w:t xml:space="preserve">After the RFECV procedure is completed, the indices corresponding to the selected features are retrieved using </w:t>
      </w:r>
      <w:proofErr w:type="spellStart"/>
      <w:r w:rsidR="00C83997" w:rsidRPr="00C83997">
        <w:rPr>
          <w:rFonts w:ascii="Times New Roman" w:hAnsi="Times New Roman" w:cs="Times New Roman"/>
          <w:sz w:val="24"/>
          <w:szCs w:val="24"/>
        </w:rPr>
        <w:t>rfecv.support</w:t>
      </w:r>
      <w:proofErr w:type="spellEnd"/>
      <w:r w:rsidR="00C83997" w:rsidRPr="00C83997">
        <w:rPr>
          <w:rFonts w:ascii="Times New Roman" w:hAnsi="Times New Roman" w:cs="Times New Roman"/>
          <w:sz w:val="24"/>
          <w:szCs w:val="24"/>
        </w:rPr>
        <w:t>. These indices reveal which features have the most impact on the classifier</w:t>
      </w:r>
      <w:r w:rsidR="00C83997">
        <w:rPr>
          <w:rFonts w:ascii="Times New Roman" w:hAnsi="Times New Roman" w:cs="Times New Roman"/>
          <w:sz w:val="24"/>
          <w:szCs w:val="24"/>
        </w:rPr>
        <w:t>’</w:t>
      </w:r>
      <w:r w:rsidR="00C83997" w:rsidRPr="00C83997">
        <w:rPr>
          <w:rFonts w:ascii="Times New Roman" w:hAnsi="Times New Roman" w:cs="Times New Roman"/>
          <w:sz w:val="24"/>
          <w:szCs w:val="24"/>
        </w:rPr>
        <w:t>s performance. Following that, the relevant feature names from the original feature set (</w:t>
      </w:r>
      <w:proofErr w:type="spellStart"/>
      <w:r w:rsidR="00C83997" w:rsidRPr="00C83997">
        <w:rPr>
          <w:rFonts w:ascii="Times New Roman" w:hAnsi="Times New Roman" w:cs="Times New Roman"/>
          <w:sz w:val="24"/>
          <w:szCs w:val="24"/>
        </w:rPr>
        <w:t>X.columns</w:t>
      </w:r>
      <w:proofErr w:type="spellEnd"/>
      <w:r w:rsidR="00C83997" w:rsidRPr="00C83997">
        <w:rPr>
          <w:rFonts w:ascii="Times New Roman" w:hAnsi="Times New Roman" w:cs="Times New Roman"/>
          <w:sz w:val="24"/>
          <w:szCs w:val="24"/>
        </w:rPr>
        <w:t>) are retrieved based on the specified indices, resulting in a subset of features judged most important for predictive modelling.</w:t>
      </w:r>
      <w:r w:rsidR="00C83997">
        <w:rPr>
          <w:rFonts w:ascii="Times New Roman" w:hAnsi="Times New Roman" w:cs="Times New Roman"/>
          <w:sz w:val="24"/>
          <w:szCs w:val="24"/>
        </w:rPr>
        <w:t xml:space="preserve"> </w:t>
      </w:r>
      <w:r w:rsidR="00C83997" w:rsidRPr="00C83997">
        <w:rPr>
          <w:rFonts w:ascii="Times New Roman" w:hAnsi="Times New Roman" w:cs="Times New Roman"/>
          <w:sz w:val="24"/>
          <w:szCs w:val="24"/>
        </w:rPr>
        <w:t xml:space="preserve">The technique culminates with a straightforward reporting of the selected feature names, providing clarity on which </w:t>
      </w:r>
      <w:r w:rsidR="00C83997">
        <w:rPr>
          <w:rFonts w:ascii="Times New Roman" w:hAnsi="Times New Roman" w:cs="Times New Roman"/>
          <w:sz w:val="24"/>
          <w:szCs w:val="24"/>
        </w:rPr>
        <w:t>features</w:t>
      </w:r>
      <w:r w:rsidR="00C83997" w:rsidRPr="00C83997">
        <w:rPr>
          <w:rFonts w:ascii="Times New Roman" w:hAnsi="Times New Roman" w:cs="Times New Roman"/>
          <w:sz w:val="24"/>
          <w:szCs w:val="24"/>
        </w:rPr>
        <w:t xml:space="preserve"> have been recogni</w:t>
      </w:r>
      <w:r w:rsidR="00C83997">
        <w:rPr>
          <w:rFonts w:ascii="Times New Roman" w:hAnsi="Times New Roman" w:cs="Times New Roman"/>
          <w:sz w:val="24"/>
          <w:szCs w:val="24"/>
        </w:rPr>
        <w:t>s</w:t>
      </w:r>
      <w:r w:rsidR="00C83997" w:rsidRPr="00C83997">
        <w:rPr>
          <w:rFonts w:ascii="Times New Roman" w:hAnsi="Times New Roman" w:cs="Times New Roman"/>
          <w:sz w:val="24"/>
          <w:szCs w:val="24"/>
        </w:rPr>
        <w:t xml:space="preserve">ed as critical for the maximum performance of the </w:t>
      </w:r>
      <w:proofErr w:type="spellStart"/>
      <w:r w:rsidR="00C83997" w:rsidRPr="00C83997">
        <w:rPr>
          <w:rFonts w:ascii="Times New Roman" w:hAnsi="Times New Roman" w:cs="Times New Roman"/>
          <w:sz w:val="24"/>
          <w:szCs w:val="24"/>
        </w:rPr>
        <w:t>RandomForestClassifier</w:t>
      </w:r>
      <w:proofErr w:type="spellEnd"/>
      <w:r w:rsidR="00C83997" w:rsidRPr="00C83997">
        <w:rPr>
          <w:rFonts w:ascii="Times New Roman" w:hAnsi="Times New Roman" w:cs="Times New Roman"/>
          <w:sz w:val="24"/>
          <w:szCs w:val="24"/>
        </w:rPr>
        <w:t>. This systematic method to feature selection and classification helps to advance the field of model optimi</w:t>
      </w:r>
      <w:r w:rsidR="00C83997">
        <w:rPr>
          <w:rFonts w:ascii="Times New Roman" w:hAnsi="Times New Roman" w:cs="Times New Roman"/>
          <w:sz w:val="24"/>
          <w:szCs w:val="24"/>
        </w:rPr>
        <w:t>s</w:t>
      </w:r>
      <w:r w:rsidR="00C83997" w:rsidRPr="00C83997">
        <w:rPr>
          <w:rFonts w:ascii="Times New Roman" w:hAnsi="Times New Roman" w:cs="Times New Roman"/>
          <w:sz w:val="24"/>
          <w:szCs w:val="24"/>
        </w:rPr>
        <w:t>ation and feature engineering by improving the interpretability and efficacy of prediction models.</w:t>
      </w:r>
      <w:r w:rsidR="003178C7">
        <w:rPr>
          <w:rFonts w:ascii="Times New Roman" w:hAnsi="Times New Roman" w:cs="Times New Roman"/>
          <w:sz w:val="24"/>
          <w:szCs w:val="24"/>
        </w:rPr>
        <w:t xml:space="preserve"> The same </w:t>
      </w:r>
      <w:r w:rsidR="003178C7" w:rsidRPr="00AF7B34">
        <w:rPr>
          <w:rFonts w:ascii="Times New Roman" w:hAnsi="Times New Roman" w:cs="Times New Roman"/>
          <w:sz w:val="24"/>
          <w:szCs w:val="24"/>
        </w:rPr>
        <w:t>RFECV</w:t>
      </w:r>
      <w:r w:rsidR="003178C7">
        <w:rPr>
          <w:rFonts w:ascii="Times New Roman" w:hAnsi="Times New Roman" w:cs="Times New Roman"/>
          <w:sz w:val="24"/>
          <w:szCs w:val="24"/>
        </w:rPr>
        <w:t xml:space="preserve"> approach is taken with </w:t>
      </w:r>
      <w:proofErr w:type="spellStart"/>
      <w:r w:rsidR="003178C7">
        <w:rPr>
          <w:rFonts w:ascii="Times New Roman" w:hAnsi="Times New Roman" w:cs="Times New Roman"/>
          <w:sz w:val="24"/>
          <w:szCs w:val="24"/>
        </w:rPr>
        <w:t>GradientBoostingClassifer</w:t>
      </w:r>
      <w:proofErr w:type="spellEnd"/>
      <w:r w:rsidR="003178C7">
        <w:rPr>
          <w:rFonts w:ascii="Times New Roman" w:hAnsi="Times New Roman" w:cs="Times New Roman"/>
          <w:sz w:val="24"/>
          <w:szCs w:val="24"/>
        </w:rPr>
        <w:t xml:space="preserve"> and </w:t>
      </w:r>
      <w:proofErr w:type="spellStart"/>
      <w:r w:rsidR="00170782" w:rsidRPr="008B2EC6">
        <w:rPr>
          <w:rFonts w:ascii="Times New Roman" w:hAnsi="Times New Roman" w:cs="Times New Roman"/>
          <w:sz w:val="24"/>
          <w:szCs w:val="24"/>
        </w:rPr>
        <w:t>LightGBM</w:t>
      </w:r>
      <w:proofErr w:type="spellEnd"/>
      <w:r w:rsidR="00170782">
        <w:rPr>
          <w:rFonts w:ascii="Times New Roman" w:hAnsi="Times New Roman" w:cs="Times New Roman"/>
          <w:sz w:val="24"/>
          <w:szCs w:val="24"/>
        </w:rPr>
        <w:t xml:space="preserve"> respectively.</w:t>
      </w:r>
    </w:p>
    <w:p w14:paraId="31B9DE1F" w14:textId="77777777" w:rsidR="00FB753D" w:rsidRDefault="00FB753D" w:rsidP="00C83997">
      <w:pPr>
        <w:rPr>
          <w:rFonts w:ascii="Times New Roman" w:hAnsi="Times New Roman" w:cs="Times New Roman"/>
          <w:sz w:val="24"/>
          <w:szCs w:val="24"/>
        </w:rPr>
      </w:pPr>
    </w:p>
    <w:p w14:paraId="6F1853BF" w14:textId="6864081E" w:rsidR="00FB753D" w:rsidRDefault="0005296B" w:rsidP="00C83997">
      <w:pPr>
        <w:rPr>
          <w:rFonts w:ascii="Times New Roman" w:hAnsi="Times New Roman" w:cs="Times New Roman"/>
          <w:sz w:val="24"/>
          <w:szCs w:val="24"/>
        </w:rPr>
      </w:pPr>
      <w:r>
        <w:rPr>
          <w:rFonts w:ascii="Times New Roman" w:hAnsi="Times New Roman" w:cs="Times New Roman"/>
          <w:sz w:val="24"/>
          <w:szCs w:val="24"/>
        </w:rPr>
        <w:t>The same</w:t>
      </w:r>
      <w:r w:rsidR="00B23CD3">
        <w:rPr>
          <w:rFonts w:ascii="Times New Roman" w:hAnsi="Times New Roman" w:cs="Times New Roman"/>
          <w:sz w:val="24"/>
          <w:szCs w:val="24"/>
        </w:rPr>
        <w:t xml:space="preserve"> approaches of</w:t>
      </w:r>
      <w:r>
        <w:rPr>
          <w:rFonts w:ascii="Times New Roman" w:hAnsi="Times New Roman" w:cs="Times New Roman"/>
          <w:sz w:val="24"/>
          <w:szCs w:val="24"/>
        </w:rPr>
        <w:t xml:space="preserve"> </w:t>
      </w:r>
      <w:proofErr w:type="spellStart"/>
      <w:r w:rsidR="007C3BAB" w:rsidRPr="0076009B">
        <w:rPr>
          <w:rFonts w:ascii="Times New Roman" w:hAnsi="Times New Roman" w:cs="Times New Roman"/>
          <w:sz w:val="24"/>
          <w:szCs w:val="24"/>
        </w:rPr>
        <w:t>RandomForestClassifier</w:t>
      </w:r>
      <w:proofErr w:type="spellEnd"/>
      <w:r w:rsidR="007C3BAB">
        <w:rPr>
          <w:rFonts w:ascii="Times New Roman" w:hAnsi="Times New Roman" w:cs="Times New Roman"/>
          <w:sz w:val="24"/>
          <w:szCs w:val="24"/>
        </w:rPr>
        <w:t xml:space="preserve">, </w:t>
      </w:r>
      <w:proofErr w:type="spellStart"/>
      <w:r w:rsidR="007C3BAB">
        <w:rPr>
          <w:rFonts w:ascii="Times New Roman" w:hAnsi="Times New Roman" w:cs="Times New Roman"/>
          <w:sz w:val="24"/>
          <w:szCs w:val="24"/>
        </w:rPr>
        <w:t>GradientBoostingClassifer</w:t>
      </w:r>
      <w:proofErr w:type="spellEnd"/>
      <w:r w:rsidR="007C3BAB">
        <w:rPr>
          <w:rFonts w:ascii="Times New Roman" w:hAnsi="Times New Roman" w:cs="Times New Roman"/>
          <w:sz w:val="24"/>
          <w:szCs w:val="24"/>
        </w:rPr>
        <w:t xml:space="preserve">, </w:t>
      </w:r>
      <w:proofErr w:type="spellStart"/>
      <w:r w:rsidR="007C3BAB" w:rsidRPr="008B2EC6">
        <w:rPr>
          <w:rFonts w:ascii="Times New Roman" w:hAnsi="Times New Roman" w:cs="Times New Roman"/>
          <w:sz w:val="24"/>
          <w:szCs w:val="24"/>
        </w:rPr>
        <w:t>LightGBM</w:t>
      </w:r>
      <w:proofErr w:type="spellEnd"/>
      <w:r w:rsidR="007C3BAB">
        <w:rPr>
          <w:rFonts w:ascii="Times New Roman" w:hAnsi="Times New Roman" w:cs="Times New Roman"/>
          <w:sz w:val="24"/>
          <w:szCs w:val="24"/>
        </w:rPr>
        <w:t xml:space="preserve">, </w:t>
      </w:r>
      <w:r w:rsidR="00345A09">
        <w:rPr>
          <w:rFonts w:ascii="Times New Roman" w:hAnsi="Times New Roman" w:cs="Times New Roman"/>
          <w:sz w:val="24"/>
          <w:szCs w:val="24"/>
        </w:rPr>
        <w:t xml:space="preserve">Class Aware Feature Importance, </w:t>
      </w:r>
      <w:proofErr w:type="spellStart"/>
      <w:r w:rsidR="00345A09" w:rsidRPr="0076009B">
        <w:rPr>
          <w:rFonts w:ascii="Times New Roman" w:hAnsi="Times New Roman" w:cs="Times New Roman"/>
          <w:sz w:val="24"/>
          <w:szCs w:val="24"/>
        </w:rPr>
        <w:t>RandomForestClassifier</w:t>
      </w:r>
      <w:proofErr w:type="spellEnd"/>
      <w:r w:rsidR="00345A09">
        <w:rPr>
          <w:rFonts w:ascii="Times New Roman" w:hAnsi="Times New Roman" w:cs="Times New Roman"/>
          <w:sz w:val="24"/>
          <w:szCs w:val="24"/>
        </w:rPr>
        <w:t xml:space="preserve"> with RFECV, </w:t>
      </w:r>
      <w:proofErr w:type="spellStart"/>
      <w:r w:rsidR="00345A09">
        <w:rPr>
          <w:rFonts w:ascii="Times New Roman" w:hAnsi="Times New Roman" w:cs="Times New Roman"/>
          <w:sz w:val="24"/>
          <w:szCs w:val="24"/>
        </w:rPr>
        <w:t>GradientBoostingClassifer</w:t>
      </w:r>
      <w:proofErr w:type="spellEnd"/>
      <w:r w:rsidR="00345A09">
        <w:rPr>
          <w:rFonts w:ascii="Times New Roman" w:hAnsi="Times New Roman" w:cs="Times New Roman"/>
          <w:sz w:val="24"/>
          <w:szCs w:val="24"/>
        </w:rPr>
        <w:t xml:space="preserve"> with RFECV, and </w:t>
      </w:r>
      <w:proofErr w:type="spellStart"/>
      <w:r w:rsidR="00345A09" w:rsidRPr="008B2EC6">
        <w:rPr>
          <w:rFonts w:ascii="Times New Roman" w:hAnsi="Times New Roman" w:cs="Times New Roman"/>
          <w:sz w:val="24"/>
          <w:szCs w:val="24"/>
        </w:rPr>
        <w:t>LightGBM</w:t>
      </w:r>
      <w:proofErr w:type="spellEnd"/>
      <w:r w:rsidR="00345A09">
        <w:rPr>
          <w:rFonts w:ascii="Times New Roman" w:hAnsi="Times New Roman" w:cs="Times New Roman"/>
          <w:sz w:val="24"/>
          <w:szCs w:val="24"/>
        </w:rPr>
        <w:t xml:space="preserve"> </w:t>
      </w:r>
      <w:r w:rsidR="002E7ED4">
        <w:rPr>
          <w:rFonts w:ascii="Times New Roman" w:hAnsi="Times New Roman" w:cs="Times New Roman"/>
          <w:sz w:val="24"/>
          <w:szCs w:val="24"/>
        </w:rPr>
        <w:t>with RFECV</w:t>
      </w:r>
      <w:r w:rsidR="00B23CD3">
        <w:rPr>
          <w:rFonts w:ascii="Times New Roman" w:hAnsi="Times New Roman" w:cs="Times New Roman"/>
          <w:sz w:val="24"/>
          <w:szCs w:val="24"/>
        </w:rPr>
        <w:t xml:space="preserve"> are carried out on </w:t>
      </w:r>
      <w:r w:rsidR="001D76B9">
        <w:rPr>
          <w:rFonts w:ascii="Times New Roman" w:hAnsi="Times New Roman" w:cs="Times New Roman"/>
          <w:sz w:val="24"/>
          <w:szCs w:val="24"/>
        </w:rPr>
        <w:t xml:space="preserve">a </w:t>
      </w:r>
      <w:proofErr w:type="spellStart"/>
      <w:r w:rsidR="00983718">
        <w:rPr>
          <w:rFonts w:ascii="Times New Roman" w:hAnsi="Times New Roman" w:cs="Times New Roman"/>
          <w:sz w:val="24"/>
          <w:szCs w:val="24"/>
        </w:rPr>
        <w:t>Borderline</w:t>
      </w:r>
      <w:r w:rsidR="001D76B9">
        <w:rPr>
          <w:rFonts w:ascii="Times New Roman" w:hAnsi="Times New Roman" w:cs="Times New Roman"/>
          <w:sz w:val="24"/>
          <w:szCs w:val="24"/>
        </w:rPr>
        <w:t>SMOTE</w:t>
      </w:r>
      <w:proofErr w:type="spellEnd"/>
      <w:r w:rsidR="001D76B9">
        <w:rPr>
          <w:rFonts w:ascii="Times New Roman" w:hAnsi="Times New Roman" w:cs="Times New Roman"/>
          <w:sz w:val="24"/>
          <w:szCs w:val="24"/>
        </w:rPr>
        <w:t xml:space="preserve"> oversampled training </w:t>
      </w:r>
      <w:r w:rsidR="000D2044">
        <w:rPr>
          <w:rFonts w:ascii="Times New Roman" w:hAnsi="Times New Roman" w:cs="Times New Roman"/>
          <w:sz w:val="24"/>
          <w:szCs w:val="24"/>
        </w:rPr>
        <w:t>dataset, in order to investigate if this results in a better performance than the original imbalanced dataset.</w:t>
      </w:r>
      <w:r w:rsidR="00D3282F">
        <w:rPr>
          <w:rFonts w:ascii="Times New Roman" w:hAnsi="Times New Roman" w:cs="Times New Roman"/>
          <w:sz w:val="24"/>
          <w:szCs w:val="24"/>
        </w:rPr>
        <w:t xml:space="preserve"> </w:t>
      </w:r>
      <w:r w:rsidR="00D43857" w:rsidRPr="00D43857">
        <w:rPr>
          <w:rFonts w:ascii="Times New Roman" w:hAnsi="Times New Roman" w:cs="Times New Roman"/>
          <w:sz w:val="24"/>
          <w:szCs w:val="24"/>
        </w:rPr>
        <w:t xml:space="preserve">A collection of preprocessing processes is used to address any class imbalance and improve the resilience of the models. Using the </w:t>
      </w:r>
      <w:proofErr w:type="spellStart"/>
      <w:r w:rsidR="00D43857" w:rsidRPr="00D43857">
        <w:rPr>
          <w:rFonts w:ascii="Times New Roman" w:hAnsi="Times New Roman" w:cs="Times New Roman"/>
          <w:sz w:val="24"/>
          <w:szCs w:val="24"/>
        </w:rPr>
        <w:t>train_test_split</w:t>
      </w:r>
      <w:proofErr w:type="spellEnd"/>
      <w:r w:rsidR="00D43857" w:rsidRPr="00D43857">
        <w:rPr>
          <w:rFonts w:ascii="Times New Roman" w:hAnsi="Times New Roman" w:cs="Times New Roman"/>
          <w:sz w:val="24"/>
          <w:szCs w:val="24"/>
        </w:rPr>
        <w:t xml:space="preserve"> function, the dataset is first partitioned into training and testing sets. To assure consistency, a fixed random seed (</w:t>
      </w:r>
      <w:proofErr w:type="spellStart"/>
      <w:r w:rsidR="00D43857" w:rsidRPr="00D43857">
        <w:rPr>
          <w:rFonts w:ascii="Times New Roman" w:hAnsi="Times New Roman" w:cs="Times New Roman"/>
          <w:sz w:val="24"/>
          <w:szCs w:val="24"/>
        </w:rPr>
        <w:t>random_state</w:t>
      </w:r>
      <w:proofErr w:type="spellEnd"/>
      <w:r w:rsidR="00D43857" w:rsidRPr="00D43857">
        <w:rPr>
          <w:rFonts w:ascii="Times New Roman" w:hAnsi="Times New Roman" w:cs="Times New Roman"/>
          <w:sz w:val="24"/>
          <w:szCs w:val="24"/>
        </w:rPr>
        <w:t>=42) is used, and the stratify option is used to establish balanced class distributions in both sets. The feature values are then scaled to standardi</w:t>
      </w:r>
      <w:r w:rsidR="00D43857">
        <w:rPr>
          <w:rFonts w:ascii="Times New Roman" w:hAnsi="Times New Roman" w:cs="Times New Roman"/>
          <w:sz w:val="24"/>
          <w:szCs w:val="24"/>
        </w:rPr>
        <w:t>s</w:t>
      </w:r>
      <w:r w:rsidR="00D43857" w:rsidRPr="00D43857">
        <w:rPr>
          <w:rFonts w:ascii="Times New Roman" w:hAnsi="Times New Roman" w:cs="Times New Roman"/>
          <w:sz w:val="24"/>
          <w:szCs w:val="24"/>
        </w:rPr>
        <w:t xml:space="preserve">e them. The </w:t>
      </w:r>
      <w:proofErr w:type="spellStart"/>
      <w:r w:rsidR="00D43857" w:rsidRPr="00D43857">
        <w:rPr>
          <w:rFonts w:ascii="Times New Roman" w:hAnsi="Times New Roman" w:cs="Times New Roman"/>
          <w:sz w:val="24"/>
          <w:szCs w:val="24"/>
        </w:rPr>
        <w:t>StandardScaler</w:t>
      </w:r>
      <w:proofErr w:type="spellEnd"/>
      <w:r w:rsidR="00D43857" w:rsidRPr="00D43857">
        <w:rPr>
          <w:rFonts w:ascii="Times New Roman" w:hAnsi="Times New Roman" w:cs="Times New Roman"/>
          <w:sz w:val="24"/>
          <w:szCs w:val="24"/>
        </w:rPr>
        <w:t xml:space="preserve"> is applied to the training and test data to produce feature values with a mean of zero and a variation of one. This standardi</w:t>
      </w:r>
      <w:r w:rsidR="00D43857">
        <w:rPr>
          <w:rFonts w:ascii="Times New Roman" w:hAnsi="Times New Roman" w:cs="Times New Roman"/>
          <w:sz w:val="24"/>
          <w:szCs w:val="24"/>
        </w:rPr>
        <w:t>s</w:t>
      </w:r>
      <w:r w:rsidR="00D43857" w:rsidRPr="00D43857">
        <w:rPr>
          <w:rFonts w:ascii="Times New Roman" w:hAnsi="Times New Roman" w:cs="Times New Roman"/>
          <w:sz w:val="24"/>
          <w:szCs w:val="24"/>
        </w:rPr>
        <w:t>ation helps to improve the models</w:t>
      </w:r>
      <w:r w:rsidR="00D43857">
        <w:rPr>
          <w:rFonts w:ascii="Times New Roman" w:hAnsi="Times New Roman" w:cs="Times New Roman"/>
          <w:sz w:val="24"/>
          <w:szCs w:val="24"/>
        </w:rPr>
        <w:t xml:space="preserve">’ </w:t>
      </w:r>
      <w:r w:rsidR="00D43857" w:rsidRPr="00D43857">
        <w:rPr>
          <w:rFonts w:ascii="Times New Roman" w:hAnsi="Times New Roman" w:cs="Times New Roman"/>
          <w:sz w:val="24"/>
          <w:szCs w:val="24"/>
        </w:rPr>
        <w:t>convergence and performance</w:t>
      </w:r>
      <w:r w:rsidR="00BB6989">
        <w:rPr>
          <w:rFonts w:ascii="Times New Roman" w:hAnsi="Times New Roman" w:cs="Times New Roman"/>
          <w:sz w:val="24"/>
          <w:szCs w:val="24"/>
        </w:rPr>
        <w:t>.</w:t>
      </w:r>
      <w:r w:rsidR="00CE6508">
        <w:rPr>
          <w:rFonts w:ascii="Times New Roman" w:hAnsi="Times New Roman" w:cs="Times New Roman"/>
          <w:sz w:val="24"/>
          <w:szCs w:val="24"/>
        </w:rPr>
        <w:t xml:space="preserve"> </w:t>
      </w:r>
      <w:r w:rsidR="00BB6989" w:rsidRPr="00BB6989">
        <w:rPr>
          <w:rFonts w:ascii="Times New Roman" w:hAnsi="Times New Roman" w:cs="Times New Roman"/>
          <w:sz w:val="24"/>
          <w:szCs w:val="24"/>
        </w:rPr>
        <w:t xml:space="preserve">Addressing class disparities is a significant problem in this study. The </w:t>
      </w:r>
      <w:proofErr w:type="spellStart"/>
      <w:r w:rsidR="00BB6989" w:rsidRPr="00BB6989">
        <w:rPr>
          <w:rFonts w:ascii="Times New Roman" w:hAnsi="Times New Roman" w:cs="Times New Roman"/>
          <w:sz w:val="24"/>
          <w:szCs w:val="24"/>
        </w:rPr>
        <w:t>BorderlineSMOTE</w:t>
      </w:r>
      <w:proofErr w:type="spellEnd"/>
      <w:r w:rsidR="00BB6989" w:rsidRPr="00BB6989">
        <w:rPr>
          <w:rFonts w:ascii="Times New Roman" w:hAnsi="Times New Roman" w:cs="Times New Roman"/>
          <w:sz w:val="24"/>
          <w:szCs w:val="24"/>
        </w:rPr>
        <w:t xml:space="preserve"> approach is used to oversample the minority class, which corresponds to </w:t>
      </w:r>
      <w:proofErr w:type="spellStart"/>
      <w:r w:rsidR="00BB6989" w:rsidRPr="00BB6989">
        <w:rPr>
          <w:rFonts w:ascii="Times New Roman" w:hAnsi="Times New Roman" w:cs="Times New Roman"/>
          <w:sz w:val="24"/>
          <w:szCs w:val="24"/>
        </w:rPr>
        <w:t>PolicyIssu</w:t>
      </w:r>
      <w:r w:rsidR="00BB6989">
        <w:rPr>
          <w:rFonts w:ascii="Times New Roman" w:hAnsi="Times New Roman" w:cs="Times New Roman"/>
          <w:sz w:val="24"/>
          <w:szCs w:val="24"/>
        </w:rPr>
        <w:t>ed</w:t>
      </w:r>
      <w:proofErr w:type="spellEnd"/>
      <w:r w:rsidR="00BB6989" w:rsidRPr="00BB6989">
        <w:rPr>
          <w:rFonts w:ascii="Times New Roman" w:hAnsi="Times New Roman" w:cs="Times New Roman"/>
          <w:sz w:val="24"/>
          <w:szCs w:val="24"/>
        </w:rPr>
        <w:t xml:space="preserve"> equal to 1. </w:t>
      </w:r>
      <w:proofErr w:type="spellStart"/>
      <w:r w:rsidR="00BB6989" w:rsidRPr="00BB6989">
        <w:rPr>
          <w:rFonts w:ascii="Times New Roman" w:hAnsi="Times New Roman" w:cs="Times New Roman"/>
          <w:sz w:val="24"/>
          <w:szCs w:val="24"/>
        </w:rPr>
        <w:t>BorderlineSMOTE</w:t>
      </w:r>
      <w:proofErr w:type="spellEnd"/>
      <w:r w:rsidR="00BB6989" w:rsidRPr="00BB6989">
        <w:rPr>
          <w:rFonts w:ascii="Times New Roman" w:hAnsi="Times New Roman" w:cs="Times New Roman"/>
          <w:sz w:val="24"/>
          <w:szCs w:val="24"/>
        </w:rPr>
        <w:t xml:space="preserve"> produces synthetic samples along the decision border, successfully minimizing class imbalance while keeping the overall distribution of the dataset. The resampled training data, </w:t>
      </w:r>
      <w:r w:rsidR="009A28B7" w:rsidRPr="00BB6989">
        <w:rPr>
          <w:rFonts w:ascii="Times New Roman" w:hAnsi="Times New Roman" w:cs="Times New Roman"/>
          <w:sz w:val="24"/>
          <w:szCs w:val="24"/>
        </w:rPr>
        <w:t>labelled</w:t>
      </w:r>
      <w:r w:rsidR="00BB6989" w:rsidRPr="00BB6989">
        <w:rPr>
          <w:rFonts w:ascii="Times New Roman" w:hAnsi="Times New Roman" w:cs="Times New Roman"/>
          <w:sz w:val="24"/>
          <w:szCs w:val="24"/>
        </w:rPr>
        <w:t xml:space="preserve"> as </w:t>
      </w:r>
      <w:proofErr w:type="spellStart"/>
      <w:r w:rsidR="00BB6989" w:rsidRPr="00BB6989">
        <w:rPr>
          <w:rFonts w:ascii="Times New Roman" w:hAnsi="Times New Roman" w:cs="Times New Roman"/>
          <w:sz w:val="24"/>
          <w:szCs w:val="24"/>
        </w:rPr>
        <w:t>X_train_resampled</w:t>
      </w:r>
      <w:proofErr w:type="spellEnd"/>
      <w:r w:rsidR="00BB6989" w:rsidRPr="00BB6989">
        <w:rPr>
          <w:rFonts w:ascii="Times New Roman" w:hAnsi="Times New Roman" w:cs="Times New Roman"/>
          <w:sz w:val="24"/>
          <w:szCs w:val="24"/>
        </w:rPr>
        <w:t xml:space="preserve"> and </w:t>
      </w:r>
      <w:proofErr w:type="spellStart"/>
      <w:r w:rsidR="00BB6989" w:rsidRPr="00BB6989">
        <w:rPr>
          <w:rFonts w:ascii="Times New Roman" w:hAnsi="Times New Roman" w:cs="Times New Roman"/>
          <w:sz w:val="24"/>
          <w:szCs w:val="24"/>
        </w:rPr>
        <w:t>y_train_resampled</w:t>
      </w:r>
      <w:proofErr w:type="spellEnd"/>
      <w:r w:rsidR="00BB6989" w:rsidRPr="00BB6989">
        <w:rPr>
          <w:rFonts w:ascii="Times New Roman" w:hAnsi="Times New Roman" w:cs="Times New Roman"/>
          <w:sz w:val="24"/>
          <w:szCs w:val="24"/>
        </w:rPr>
        <w:t>, are used for further model training</w:t>
      </w:r>
      <w:r w:rsidR="001A294B">
        <w:rPr>
          <w:rFonts w:ascii="Times New Roman" w:hAnsi="Times New Roman" w:cs="Times New Roman"/>
          <w:sz w:val="24"/>
          <w:szCs w:val="24"/>
        </w:rPr>
        <w:t xml:space="preserve"> adopting the above mentioned approaches</w:t>
      </w:r>
      <w:r w:rsidR="00BB6989" w:rsidRPr="00BB6989">
        <w:rPr>
          <w:rFonts w:ascii="Times New Roman" w:hAnsi="Times New Roman" w:cs="Times New Roman"/>
          <w:sz w:val="24"/>
          <w:szCs w:val="24"/>
        </w:rPr>
        <w:t>.</w:t>
      </w:r>
    </w:p>
    <w:p w14:paraId="06CDF76A" w14:textId="77777777" w:rsidR="00EC10B6" w:rsidRDefault="00EC10B6" w:rsidP="00C83997">
      <w:pPr>
        <w:rPr>
          <w:rFonts w:ascii="Times New Roman" w:hAnsi="Times New Roman" w:cs="Times New Roman"/>
          <w:sz w:val="24"/>
          <w:szCs w:val="24"/>
        </w:rPr>
      </w:pPr>
    </w:p>
    <w:p w14:paraId="604961CC" w14:textId="72E8EEEE" w:rsidR="00EC10B6" w:rsidRDefault="001A4D33" w:rsidP="00C83997">
      <w:pPr>
        <w:rPr>
          <w:rFonts w:ascii="Times New Roman" w:hAnsi="Times New Roman" w:cs="Times New Roman"/>
          <w:sz w:val="24"/>
          <w:szCs w:val="24"/>
        </w:rPr>
      </w:pPr>
      <w:r w:rsidRPr="001A4D33">
        <w:rPr>
          <w:rFonts w:ascii="Times New Roman" w:hAnsi="Times New Roman" w:cs="Times New Roman"/>
          <w:sz w:val="24"/>
          <w:szCs w:val="24"/>
        </w:rPr>
        <w:t>Five characteristics, namely 'Agency,' '</w:t>
      </w:r>
      <w:proofErr w:type="spellStart"/>
      <w:r w:rsidRPr="001A4D33">
        <w:rPr>
          <w:rFonts w:ascii="Times New Roman" w:hAnsi="Times New Roman" w:cs="Times New Roman"/>
          <w:sz w:val="24"/>
          <w:szCs w:val="24"/>
        </w:rPr>
        <w:t>WorkflowStatus</w:t>
      </w:r>
      <w:proofErr w:type="spellEnd"/>
      <w:r w:rsidRPr="001A4D33">
        <w:rPr>
          <w:rFonts w:ascii="Times New Roman" w:hAnsi="Times New Roman" w:cs="Times New Roman"/>
          <w:sz w:val="24"/>
          <w:szCs w:val="24"/>
        </w:rPr>
        <w:t>,' '</w:t>
      </w:r>
      <w:proofErr w:type="spellStart"/>
      <w:r w:rsidRPr="001A4D33">
        <w:rPr>
          <w:rFonts w:ascii="Times New Roman" w:hAnsi="Times New Roman" w:cs="Times New Roman"/>
          <w:sz w:val="24"/>
          <w:szCs w:val="24"/>
        </w:rPr>
        <w:t>UWDecision</w:t>
      </w:r>
      <w:proofErr w:type="spellEnd"/>
      <w:r w:rsidRPr="001A4D33">
        <w:rPr>
          <w:rFonts w:ascii="Times New Roman" w:hAnsi="Times New Roman" w:cs="Times New Roman"/>
          <w:sz w:val="24"/>
          <w:szCs w:val="24"/>
        </w:rPr>
        <w:t>,' '</w:t>
      </w:r>
      <w:proofErr w:type="spellStart"/>
      <w:r w:rsidRPr="001A4D33">
        <w:rPr>
          <w:rFonts w:ascii="Times New Roman" w:hAnsi="Times New Roman" w:cs="Times New Roman"/>
          <w:sz w:val="24"/>
          <w:szCs w:val="24"/>
        </w:rPr>
        <w:t>CommDateProvided</w:t>
      </w:r>
      <w:proofErr w:type="spellEnd"/>
      <w:r w:rsidRPr="001A4D33">
        <w:rPr>
          <w:rFonts w:ascii="Times New Roman" w:hAnsi="Times New Roman" w:cs="Times New Roman"/>
          <w:sz w:val="24"/>
          <w:szCs w:val="24"/>
        </w:rPr>
        <w:t>,' and '</w:t>
      </w:r>
      <w:proofErr w:type="spellStart"/>
      <w:r w:rsidRPr="001A4D33">
        <w:rPr>
          <w:rFonts w:ascii="Times New Roman" w:hAnsi="Times New Roman" w:cs="Times New Roman"/>
          <w:sz w:val="24"/>
          <w:szCs w:val="24"/>
        </w:rPr>
        <w:t>SignedDecReceived</w:t>
      </w:r>
      <w:proofErr w:type="spellEnd"/>
      <w:r w:rsidRPr="001A4D33">
        <w:rPr>
          <w:rFonts w:ascii="Times New Roman" w:hAnsi="Times New Roman" w:cs="Times New Roman"/>
          <w:sz w:val="24"/>
          <w:szCs w:val="24"/>
        </w:rPr>
        <w:t xml:space="preserve">,' </w:t>
      </w:r>
      <w:r>
        <w:rPr>
          <w:rFonts w:ascii="Times New Roman" w:hAnsi="Times New Roman" w:cs="Times New Roman"/>
          <w:sz w:val="24"/>
          <w:szCs w:val="24"/>
        </w:rPr>
        <w:t xml:space="preserve">were identified as being important across a number of </w:t>
      </w:r>
      <w:r w:rsidR="006E5995">
        <w:rPr>
          <w:rFonts w:ascii="Times New Roman" w:hAnsi="Times New Roman" w:cs="Times New Roman"/>
          <w:sz w:val="24"/>
          <w:szCs w:val="24"/>
        </w:rPr>
        <w:t>evaluations on the original imbalanced dataset</w:t>
      </w:r>
      <w:r w:rsidRPr="001A4D33">
        <w:rPr>
          <w:rFonts w:ascii="Times New Roman" w:hAnsi="Times New Roman" w:cs="Times New Roman"/>
          <w:sz w:val="24"/>
          <w:szCs w:val="24"/>
        </w:rPr>
        <w:t>. For each feature, hypotheses are developed to imply that its existence improves model performance.</w:t>
      </w:r>
      <w:r w:rsidR="00806712">
        <w:rPr>
          <w:rFonts w:ascii="Times New Roman" w:hAnsi="Times New Roman" w:cs="Times New Roman"/>
          <w:sz w:val="24"/>
          <w:szCs w:val="24"/>
        </w:rPr>
        <w:t xml:space="preserve"> </w:t>
      </w:r>
      <w:r w:rsidR="00806712" w:rsidRPr="00806712">
        <w:rPr>
          <w:rFonts w:ascii="Times New Roman" w:hAnsi="Times New Roman" w:cs="Times New Roman"/>
          <w:sz w:val="24"/>
          <w:szCs w:val="24"/>
        </w:rPr>
        <w:t>The dataset is divided into training and testing sets using an 80-20 split ratio to analy</w:t>
      </w:r>
      <w:r w:rsidR="00806712">
        <w:rPr>
          <w:rFonts w:ascii="Times New Roman" w:hAnsi="Times New Roman" w:cs="Times New Roman"/>
          <w:sz w:val="24"/>
          <w:szCs w:val="24"/>
        </w:rPr>
        <w:t>s</w:t>
      </w:r>
      <w:r w:rsidR="00806712" w:rsidRPr="00806712">
        <w:rPr>
          <w:rFonts w:ascii="Times New Roman" w:hAnsi="Times New Roman" w:cs="Times New Roman"/>
          <w:sz w:val="24"/>
          <w:szCs w:val="24"/>
        </w:rPr>
        <w:t xml:space="preserve">e the influence of these </w:t>
      </w:r>
      <w:r w:rsidR="00806712" w:rsidRPr="00806712">
        <w:rPr>
          <w:rFonts w:ascii="Times New Roman" w:hAnsi="Times New Roman" w:cs="Times New Roman"/>
          <w:sz w:val="24"/>
          <w:szCs w:val="24"/>
        </w:rPr>
        <w:lastRenderedPageBreak/>
        <w:t>variables. An experimental setup with a control group and an experimental group is developed for each feature and model combination. The control group is left alone, while the experimental group is subjected to feature alteration depending on the corresponding hypothesis. Each machine learning model is trained on both groups, and predictions are generated, allowing ROC AUC values to be calculated.</w:t>
      </w:r>
      <w:r w:rsidR="008B2F76">
        <w:rPr>
          <w:rFonts w:ascii="Times New Roman" w:hAnsi="Times New Roman" w:cs="Times New Roman"/>
          <w:sz w:val="24"/>
          <w:szCs w:val="24"/>
        </w:rPr>
        <w:t xml:space="preserve"> </w:t>
      </w:r>
      <w:r w:rsidR="008B2F76" w:rsidRPr="008B2F76">
        <w:rPr>
          <w:rFonts w:ascii="Times New Roman" w:hAnsi="Times New Roman" w:cs="Times New Roman"/>
          <w:sz w:val="24"/>
          <w:szCs w:val="24"/>
        </w:rPr>
        <w:t>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7305C74C" w14:textId="77777777" w:rsidR="005106B3" w:rsidRDefault="005106B3" w:rsidP="00647318">
      <w:pPr>
        <w:rPr>
          <w:rFonts w:ascii="Times New Roman" w:hAnsi="Times New Roman" w:cs="Times New Roman"/>
          <w:sz w:val="24"/>
          <w:szCs w:val="24"/>
        </w:rPr>
      </w:pPr>
    </w:p>
    <w:p w14:paraId="1E81FCB3" w14:textId="05B8FDDA" w:rsidR="00F70103" w:rsidRDefault="00794075" w:rsidP="00647318">
      <w:pPr>
        <w:rPr>
          <w:rFonts w:ascii="Times New Roman" w:hAnsi="Times New Roman" w:cs="Times New Roman"/>
          <w:b/>
          <w:bCs/>
          <w:sz w:val="24"/>
          <w:szCs w:val="24"/>
        </w:rPr>
      </w:pPr>
      <w:r w:rsidRPr="00794075">
        <w:rPr>
          <w:rFonts w:ascii="Times New Roman" w:hAnsi="Times New Roman" w:cs="Times New Roman"/>
          <w:b/>
          <w:bCs/>
          <w:sz w:val="24"/>
          <w:szCs w:val="24"/>
        </w:rPr>
        <w:t>Machine Learning</w:t>
      </w:r>
    </w:p>
    <w:p w14:paraId="697B465D" w14:textId="3952FD04" w:rsidR="00C0284D" w:rsidRPr="00C0284D" w:rsidRDefault="00EA7789" w:rsidP="00C0284D">
      <w:pPr>
        <w:rPr>
          <w:rFonts w:ascii="Times New Roman" w:hAnsi="Times New Roman" w:cs="Times New Roman"/>
          <w:sz w:val="24"/>
          <w:szCs w:val="24"/>
        </w:rPr>
      </w:pPr>
      <w:r w:rsidRPr="00EA7789">
        <w:rPr>
          <w:rFonts w:ascii="Times New Roman" w:hAnsi="Times New Roman" w:cs="Times New Roman"/>
          <w:sz w:val="24"/>
          <w:szCs w:val="24"/>
        </w:rPr>
        <w:t xml:space="preserve">First, the dataset is constructed by extracting feature variables (X) and the target variable (y), with the target variable </w:t>
      </w:r>
      <w:proofErr w:type="spellStart"/>
      <w:r w:rsidRPr="00EA7789">
        <w:rPr>
          <w:rFonts w:ascii="Times New Roman" w:hAnsi="Times New Roman" w:cs="Times New Roman"/>
          <w:sz w:val="24"/>
          <w:szCs w:val="24"/>
        </w:rPr>
        <w:t>PolicyIssued</w:t>
      </w:r>
      <w:proofErr w:type="spellEnd"/>
      <w:r w:rsidRPr="00EA7789">
        <w:rPr>
          <w:rFonts w:ascii="Times New Roman" w:hAnsi="Times New Roman" w:cs="Times New Roman"/>
          <w:sz w:val="24"/>
          <w:szCs w:val="24"/>
        </w:rPr>
        <w:t xml:space="preserve">. Following that, using the </w:t>
      </w:r>
      <w:proofErr w:type="spellStart"/>
      <w:r w:rsidRPr="00EA7789">
        <w:rPr>
          <w:rFonts w:ascii="Times New Roman" w:hAnsi="Times New Roman" w:cs="Times New Roman"/>
          <w:sz w:val="24"/>
          <w:szCs w:val="24"/>
        </w:rPr>
        <w:t>train_test_split</w:t>
      </w:r>
      <w:proofErr w:type="spellEnd"/>
      <w:r w:rsidRPr="00EA7789">
        <w:rPr>
          <w:rFonts w:ascii="Times New Roman" w:hAnsi="Times New Roman" w:cs="Times New Roman"/>
          <w:sz w:val="24"/>
          <w:szCs w:val="24"/>
        </w:rPr>
        <w:t xml:space="preserve"> function, the dataset is divided into training and testing sets, with 80% of the data allocated to the training set and a fixed random seed used for repeatability</w:t>
      </w:r>
      <w:r>
        <w:rPr>
          <w:rFonts w:ascii="Times New Roman" w:hAnsi="Times New Roman" w:cs="Times New Roman"/>
          <w:sz w:val="24"/>
          <w:szCs w:val="24"/>
        </w:rPr>
        <w:t xml:space="preserve">. </w:t>
      </w:r>
      <w:r w:rsidRPr="00EA7789">
        <w:rPr>
          <w:rFonts w:ascii="Times New Roman" w:hAnsi="Times New Roman" w:cs="Times New Roman"/>
          <w:sz w:val="24"/>
          <w:szCs w:val="24"/>
        </w:rPr>
        <w:t xml:space="preserve">Logistic Regression, Decision Tree, Random Forest, Gradient Boosting, and </w:t>
      </w:r>
      <w:proofErr w:type="spellStart"/>
      <w:r w:rsidRPr="00EA7789">
        <w:rPr>
          <w:rFonts w:ascii="Times New Roman" w:hAnsi="Times New Roman" w:cs="Times New Roman"/>
          <w:sz w:val="24"/>
          <w:szCs w:val="24"/>
        </w:rPr>
        <w:t>LightGBM</w:t>
      </w:r>
      <w:proofErr w:type="spellEnd"/>
      <w:r w:rsidRPr="00EA7789">
        <w:rPr>
          <w:rFonts w:ascii="Times New Roman" w:hAnsi="Times New Roman" w:cs="Times New Roman"/>
          <w:sz w:val="24"/>
          <w:szCs w:val="24"/>
        </w:rPr>
        <w:t xml:space="preserve"> are among the classification models examined for assessment. For systematic evaluation, these models are </w:t>
      </w:r>
      <w:r>
        <w:rPr>
          <w:rFonts w:ascii="Times New Roman" w:hAnsi="Times New Roman" w:cs="Times New Roman"/>
          <w:sz w:val="24"/>
          <w:szCs w:val="24"/>
        </w:rPr>
        <w:t>used</w:t>
      </w:r>
      <w:r w:rsidRPr="00EA7789">
        <w:rPr>
          <w:rFonts w:ascii="Times New Roman" w:hAnsi="Times New Roman" w:cs="Times New Roman"/>
          <w:sz w:val="24"/>
          <w:szCs w:val="24"/>
        </w:rPr>
        <w:t xml:space="preserve"> and </w:t>
      </w:r>
      <w:r>
        <w:rPr>
          <w:rFonts w:ascii="Times New Roman" w:hAnsi="Times New Roman" w:cs="Times New Roman"/>
          <w:sz w:val="24"/>
          <w:szCs w:val="24"/>
        </w:rPr>
        <w:t>stored</w:t>
      </w:r>
      <w:r w:rsidRPr="00EA7789">
        <w:rPr>
          <w:rFonts w:ascii="Times New Roman" w:hAnsi="Times New Roman" w:cs="Times New Roman"/>
          <w:sz w:val="24"/>
          <w:szCs w:val="24"/>
        </w:rPr>
        <w:t xml:space="preserve"> in a dictionary.</w:t>
      </w:r>
      <w:r w:rsidR="00C0284D">
        <w:rPr>
          <w:rFonts w:ascii="Times New Roman" w:hAnsi="Times New Roman" w:cs="Times New Roman"/>
          <w:sz w:val="24"/>
          <w:szCs w:val="24"/>
        </w:rPr>
        <w:t xml:space="preserve"> </w:t>
      </w:r>
      <w:r w:rsidR="00C0284D" w:rsidRPr="00C0284D">
        <w:rPr>
          <w:rFonts w:ascii="Times New Roman" w:hAnsi="Times New Roman" w:cs="Times New Roman"/>
          <w:sz w:val="24"/>
          <w:szCs w:val="24"/>
        </w:rPr>
        <w:t xml:space="preserve">A </w:t>
      </w:r>
      <w:r w:rsidR="00C0284D">
        <w:rPr>
          <w:rFonts w:ascii="Times New Roman" w:hAnsi="Times New Roman" w:cs="Times New Roman"/>
          <w:sz w:val="24"/>
          <w:szCs w:val="24"/>
        </w:rPr>
        <w:t>series</w:t>
      </w:r>
      <w:r w:rsidR="00C0284D" w:rsidRPr="00C0284D">
        <w:rPr>
          <w:rFonts w:ascii="Times New Roman" w:hAnsi="Times New Roman" w:cs="Times New Roman"/>
          <w:sz w:val="24"/>
          <w:szCs w:val="24"/>
        </w:rPr>
        <w:t xml:space="preserve"> of steps are carried out for each model. The model is first fitted to the training data. Following that, predictions are generated on the test data, and numerous assessment metrics, such as Accuracy, Precision, Recall, F1 Score, and ROC AUC Score, are calculated. The </w:t>
      </w:r>
      <w:r w:rsidR="009A347C">
        <w:rPr>
          <w:rFonts w:ascii="Times New Roman" w:hAnsi="Times New Roman" w:cs="Times New Roman"/>
          <w:sz w:val="24"/>
          <w:szCs w:val="24"/>
        </w:rPr>
        <w:t>results</w:t>
      </w:r>
      <w:r w:rsidR="00C0284D" w:rsidRPr="00C0284D">
        <w:rPr>
          <w:rFonts w:ascii="Times New Roman" w:hAnsi="Times New Roman" w:cs="Times New Roman"/>
          <w:sz w:val="24"/>
          <w:szCs w:val="24"/>
        </w:rPr>
        <w:t xml:space="preserve"> for each model are printed, together with the model name and related assessment criteria.</w:t>
      </w:r>
    </w:p>
    <w:p w14:paraId="3947481C" w14:textId="77777777" w:rsidR="00C0284D" w:rsidRPr="00C0284D" w:rsidRDefault="00C0284D" w:rsidP="00C0284D">
      <w:pPr>
        <w:rPr>
          <w:rFonts w:ascii="Times New Roman" w:hAnsi="Times New Roman" w:cs="Times New Roman"/>
          <w:sz w:val="24"/>
          <w:szCs w:val="24"/>
        </w:rPr>
      </w:pPr>
    </w:p>
    <w:p w14:paraId="76CF7CDA" w14:textId="20C3DF85" w:rsidR="008A3167" w:rsidRDefault="00277948" w:rsidP="00277948">
      <w:pPr>
        <w:rPr>
          <w:rFonts w:ascii="Times New Roman" w:hAnsi="Times New Roman" w:cs="Times New Roman"/>
          <w:sz w:val="24"/>
          <w:szCs w:val="24"/>
        </w:rPr>
      </w:pPr>
      <w:r w:rsidRPr="00277948">
        <w:rPr>
          <w:rFonts w:ascii="Times New Roman" w:hAnsi="Times New Roman" w:cs="Times New Roman"/>
          <w:sz w:val="24"/>
          <w:szCs w:val="24"/>
        </w:rPr>
        <w:t>Following that, each mode</w:t>
      </w:r>
      <w:r>
        <w:rPr>
          <w:rFonts w:ascii="Times New Roman" w:hAnsi="Times New Roman" w:cs="Times New Roman"/>
          <w:sz w:val="24"/>
          <w:szCs w:val="24"/>
        </w:rPr>
        <w:t>l’</w:t>
      </w:r>
      <w:r w:rsidRPr="00277948">
        <w:rPr>
          <w:rFonts w:ascii="Times New Roman" w:hAnsi="Times New Roman" w:cs="Times New Roman"/>
          <w:sz w:val="24"/>
          <w:szCs w:val="24"/>
        </w:rPr>
        <w:t xml:space="preserve">s hyperparameters are tuned using </w:t>
      </w:r>
      <w:proofErr w:type="spellStart"/>
      <w:r w:rsidRPr="00277948">
        <w:rPr>
          <w:rFonts w:ascii="Times New Roman" w:hAnsi="Times New Roman" w:cs="Times New Roman"/>
          <w:sz w:val="24"/>
          <w:szCs w:val="24"/>
        </w:rPr>
        <w:t>GridSearchCV</w:t>
      </w:r>
      <w:proofErr w:type="spellEnd"/>
      <w:r w:rsidRPr="00277948">
        <w:rPr>
          <w:rFonts w:ascii="Times New Roman" w:hAnsi="Times New Roman" w:cs="Times New Roman"/>
          <w:sz w:val="24"/>
          <w:szCs w:val="24"/>
        </w:rPr>
        <w:t xml:space="preserve"> from scikit-learn. For each model, hyperparameter grids are created to </w:t>
      </w:r>
      <w:r w:rsidR="003336A5">
        <w:rPr>
          <w:rFonts w:ascii="Times New Roman" w:hAnsi="Times New Roman" w:cs="Times New Roman"/>
          <w:sz w:val="24"/>
          <w:szCs w:val="24"/>
        </w:rPr>
        <w:t>define</w:t>
      </w:r>
      <w:r w:rsidRPr="00277948">
        <w:rPr>
          <w:rFonts w:ascii="Times New Roman" w:hAnsi="Times New Roman" w:cs="Times New Roman"/>
          <w:sz w:val="24"/>
          <w:szCs w:val="24"/>
        </w:rPr>
        <w:t xml:space="preserve"> the hyperparameters for optimi</w:t>
      </w:r>
      <w:r w:rsidR="003336A5">
        <w:rPr>
          <w:rFonts w:ascii="Times New Roman" w:hAnsi="Times New Roman" w:cs="Times New Roman"/>
          <w:sz w:val="24"/>
          <w:szCs w:val="24"/>
        </w:rPr>
        <w:t>s</w:t>
      </w:r>
      <w:r w:rsidRPr="00277948">
        <w:rPr>
          <w:rFonts w:ascii="Times New Roman" w:hAnsi="Times New Roman" w:cs="Times New Roman"/>
          <w:sz w:val="24"/>
          <w:szCs w:val="24"/>
        </w:rPr>
        <w:t>ation. The best hyperparameters are saved, and the model with the best hyperparameters is chosen.</w:t>
      </w:r>
      <w:r w:rsidR="003336A5">
        <w:rPr>
          <w:rFonts w:ascii="Times New Roman" w:hAnsi="Times New Roman" w:cs="Times New Roman"/>
          <w:sz w:val="24"/>
          <w:szCs w:val="24"/>
        </w:rPr>
        <w:t xml:space="preserve"> </w:t>
      </w:r>
      <w:r w:rsidRPr="00277948">
        <w:rPr>
          <w:rFonts w:ascii="Times New Roman" w:hAnsi="Times New Roman" w:cs="Times New Roman"/>
          <w:sz w:val="24"/>
          <w:szCs w:val="24"/>
        </w:rPr>
        <w:t>The best-performing model is re-evaluated after hyperparameter adjustment using the same evaluation measures as previously. The findings are shown, along with the optimal hyperparameters. Each model goes through this iterative procedure.</w:t>
      </w:r>
    </w:p>
    <w:p w14:paraId="24D85237" w14:textId="77777777" w:rsidR="005902C4" w:rsidRDefault="005902C4" w:rsidP="00277948">
      <w:pPr>
        <w:rPr>
          <w:rFonts w:ascii="Times New Roman" w:hAnsi="Times New Roman" w:cs="Times New Roman"/>
          <w:sz w:val="24"/>
          <w:szCs w:val="24"/>
        </w:rPr>
      </w:pPr>
    </w:p>
    <w:p w14:paraId="0849C407" w14:textId="25440A8F" w:rsidR="003336A5" w:rsidRDefault="00786C5B" w:rsidP="00277948">
      <w:pPr>
        <w:rPr>
          <w:rFonts w:ascii="Times New Roman" w:hAnsi="Times New Roman" w:cs="Times New Roman"/>
          <w:sz w:val="24"/>
          <w:szCs w:val="24"/>
        </w:rPr>
      </w:pPr>
      <w:r>
        <w:rPr>
          <w:rFonts w:ascii="Times New Roman" w:hAnsi="Times New Roman" w:cs="Times New Roman"/>
          <w:sz w:val="24"/>
          <w:szCs w:val="24"/>
        </w:rPr>
        <w:t>A</w:t>
      </w:r>
      <w:r w:rsidRPr="00786C5B">
        <w:rPr>
          <w:rFonts w:ascii="Times New Roman" w:hAnsi="Times New Roman" w:cs="Times New Roman"/>
          <w:sz w:val="24"/>
          <w:szCs w:val="24"/>
        </w:rPr>
        <w:t xml:space="preserve"> systematic framework to evaluate multiple machine learning models</w:t>
      </w:r>
      <w:r>
        <w:rPr>
          <w:rFonts w:ascii="Times New Roman" w:hAnsi="Times New Roman" w:cs="Times New Roman"/>
          <w:sz w:val="24"/>
          <w:szCs w:val="24"/>
        </w:rPr>
        <w:t xml:space="preserve"> (</w:t>
      </w:r>
      <w:r w:rsidRPr="00EA7789">
        <w:rPr>
          <w:rFonts w:ascii="Times New Roman" w:hAnsi="Times New Roman" w:cs="Times New Roman"/>
          <w:sz w:val="24"/>
          <w:szCs w:val="24"/>
        </w:rPr>
        <w:t xml:space="preserve">Logistic Regression, Decision Tree, Random Forest, Gradient Boosting, and </w:t>
      </w:r>
      <w:proofErr w:type="spellStart"/>
      <w:r w:rsidRPr="00EA7789">
        <w:rPr>
          <w:rFonts w:ascii="Times New Roman" w:hAnsi="Times New Roman" w:cs="Times New Roman"/>
          <w:sz w:val="24"/>
          <w:szCs w:val="24"/>
        </w:rPr>
        <w:t>LightGBM</w:t>
      </w:r>
      <w:proofErr w:type="spellEnd"/>
      <w:r>
        <w:rPr>
          <w:rFonts w:ascii="Times New Roman" w:hAnsi="Times New Roman" w:cs="Times New Roman"/>
          <w:sz w:val="24"/>
          <w:szCs w:val="24"/>
        </w:rPr>
        <w:t>)</w:t>
      </w:r>
      <w:r w:rsidRPr="00786C5B">
        <w:rPr>
          <w:rFonts w:ascii="Times New Roman" w:hAnsi="Times New Roman" w:cs="Times New Roman"/>
          <w:sz w:val="24"/>
          <w:szCs w:val="24"/>
        </w:rPr>
        <w:t xml:space="preserve"> for policy issuance prediction</w:t>
      </w:r>
      <w:r>
        <w:rPr>
          <w:rFonts w:ascii="Times New Roman" w:hAnsi="Times New Roman" w:cs="Times New Roman"/>
          <w:sz w:val="24"/>
          <w:szCs w:val="24"/>
        </w:rPr>
        <w:t xml:space="preserve"> is implemented</w:t>
      </w:r>
      <w:r w:rsidRPr="00786C5B">
        <w:rPr>
          <w:rFonts w:ascii="Times New Roman" w:hAnsi="Times New Roman" w:cs="Times New Roman"/>
          <w:sz w:val="24"/>
          <w:szCs w:val="24"/>
        </w:rPr>
        <w:t xml:space="preserve">. </w:t>
      </w:r>
      <w:r w:rsidR="00F06150">
        <w:rPr>
          <w:rFonts w:ascii="Times New Roman" w:hAnsi="Times New Roman" w:cs="Times New Roman"/>
          <w:sz w:val="24"/>
          <w:szCs w:val="24"/>
        </w:rPr>
        <w:t>F</w:t>
      </w:r>
      <w:r w:rsidR="00F06150" w:rsidRPr="00F06150">
        <w:rPr>
          <w:rFonts w:ascii="Times New Roman" w:hAnsi="Times New Roman" w:cs="Times New Roman"/>
          <w:sz w:val="24"/>
          <w:szCs w:val="24"/>
        </w:rPr>
        <w:t>eature selection, which involves selecting significant predictor variables from the dataset</w:t>
      </w:r>
      <w:r w:rsidR="005D512E">
        <w:rPr>
          <w:rFonts w:ascii="Times New Roman" w:hAnsi="Times New Roman" w:cs="Times New Roman"/>
          <w:sz w:val="24"/>
          <w:szCs w:val="24"/>
        </w:rPr>
        <w:t xml:space="preserve"> based on the feature importance investigations</w:t>
      </w:r>
      <w:r w:rsidR="00F06150" w:rsidRPr="00F06150">
        <w:rPr>
          <w:rFonts w:ascii="Times New Roman" w:hAnsi="Times New Roman" w:cs="Times New Roman"/>
          <w:sz w:val="24"/>
          <w:szCs w:val="24"/>
        </w:rPr>
        <w:t xml:space="preserve">, </w:t>
      </w:r>
      <w:r w:rsidR="005D512E">
        <w:rPr>
          <w:rFonts w:ascii="Times New Roman" w:hAnsi="Times New Roman" w:cs="Times New Roman"/>
          <w:sz w:val="24"/>
          <w:szCs w:val="24"/>
        </w:rPr>
        <w:t xml:space="preserve">is applied </w:t>
      </w:r>
      <w:r w:rsidR="00F06150" w:rsidRPr="00F06150">
        <w:rPr>
          <w:rFonts w:ascii="Times New Roman" w:hAnsi="Times New Roman" w:cs="Times New Roman"/>
          <w:sz w:val="24"/>
          <w:szCs w:val="24"/>
        </w:rPr>
        <w:t>and then the data</w:t>
      </w:r>
      <w:r w:rsidR="005D512E">
        <w:rPr>
          <w:rFonts w:ascii="Times New Roman" w:hAnsi="Times New Roman" w:cs="Times New Roman"/>
          <w:sz w:val="24"/>
          <w:szCs w:val="24"/>
        </w:rPr>
        <w:t xml:space="preserve"> is </w:t>
      </w:r>
      <w:r w:rsidR="009D5A24">
        <w:rPr>
          <w:rFonts w:ascii="Times New Roman" w:hAnsi="Times New Roman" w:cs="Times New Roman"/>
          <w:sz w:val="24"/>
          <w:szCs w:val="24"/>
        </w:rPr>
        <w:t>separated</w:t>
      </w:r>
      <w:r w:rsidR="00F06150" w:rsidRPr="00F06150">
        <w:rPr>
          <w:rFonts w:ascii="Times New Roman" w:hAnsi="Times New Roman" w:cs="Times New Roman"/>
          <w:sz w:val="24"/>
          <w:szCs w:val="24"/>
        </w:rPr>
        <w:t xml:space="preserve"> into training and testing sets. For best model performance, a hyperparameter tuning grid is defined. After that, the model is fitted, and predictions are assessed using a variety of measures, including Accuracy and ROC AUC Score. The results are reported, and visuals for model comparison are made.</w:t>
      </w:r>
      <w:r w:rsidR="009D5A24">
        <w:rPr>
          <w:rFonts w:ascii="Times New Roman" w:hAnsi="Times New Roman" w:cs="Times New Roman"/>
          <w:sz w:val="24"/>
          <w:szCs w:val="24"/>
        </w:rPr>
        <w:t xml:space="preserve"> </w:t>
      </w:r>
    </w:p>
    <w:p w14:paraId="2ECC02BD" w14:textId="77777777" w:rsidR="003336A5" w:rsidRPr="00277948" w:rsidRDefault="003336A5" w:rsidP="00277948">
      <w:pPr>
        <w:rPr>
          <w:rFonts w:ascii="Times New Roman" w:hAnsi="Times New Roman" w:cs="Times New Roman"/>
          <w:sz w:val="24"/>
          <w:szCs w:val="24"/>
        </w:rPr>
      </w:pPr>
    </w:p>
    <w:p w14:paraId="1B70BD15" w14:textId="7146D1C5" w:rsidR="001C38A9" w:rsidRDefault="00786C5B" w:rsidP="004C549B">
      <w:pPr>
        <w:rPr>
          <w:rFonts w:ascii="Times New Roman" w:hAnsi="Times New Roman" w:cs="Times New Roman"/>
          <w:bCs/>
          <w:sz w:val="24"/>
          <w:szCs w:val="24"/>
        </w:rPr>
      </w:pPr>
      <w:r>
        <w:rPr>
          <w:rFonts w:ascii="Times New Roman" w:hAnsi="Times New Roman" w:cs="Times New Roman"/>
          <w:sz w:val="24"/>
          <w:szCs w:val="24"/>
        </w:rPr>
        <w:t xml:space="preserve">The above </w:t>
      </w:r>
      <w:r w:rsidR="00A1230F">
        <w:rPr>
          <w:rFonts w:ascii="Times New Roman" w:hAnsi="Times New Roman" w:cs="Times New Roman"/>
          <w:sz w:val="24"/>
          <w:szCs w:val="24"/>
        </w:rPr>
        <w:t xml:space="preserve">machine learning approaches are </w:t>
      </w:r>
      <w:r w:rsidR="00885707">
        <w:rPr>
          <w:rFonts w:ascii="Times New Roman" w:hAnsi="Times New Roman" w:cs="Times New Roman"/>
          <w:sz w:val="24"/>
          <w:szCs w:val="24"/>
        </w:rPr>
        <w:t xml:space="preserve">applied in the same way to </w:t>
      </w:r>
      <w:r w:rsidR="008952EA">
        <w:rPr>
          <w:rFonts w:ascii="Times New Roman" w:hAnsi="Times New Roman" w:cs="Times New Roman"/>
          <w:sz w:val="24"/>
          <w:szCs w:val="24"/>
        </w:rPr>
        <w:t xml:space="preserve">a </w:t>
      </w:r>
      <w:proofErr w:type="spellStart"/>
      <w:r w:rsidR="008952EA">
        <w:rPr>
          <w:rFonts w:ascii="Times New Roman" w:hAnsi="Times New Roman" w:cs="Times New Roman"/>
          <w:bCs/>
          <w:sz w:val="24"/>
          <w:szCs w:val="24"/>
        </w:rPr>
        <w:t>BorderlineSMOTE</w:t>
      </w:r>
      <w:proofErr w:type="spellEnd"/>
      <w:r w:rsidR="008952EA">
        <w:rPr>
          <w:rFonts w:ascii="Times New Roman" w:hAnsi="Times New Roman" w:cs="Times New Roman"/>
          <w:bCs/>
          <w:sz w:val="24"/>
          <w:szCs w:val="24"/>
        </w:rPr>
        <w:t xml:space="preserve"> </w:t>
      </w:r>
      <w:r w:rsidR="00894EB0">
        <w:rPr>
          <w:rFonts w:ascii="Times New Roman" w:hAnsi="Times New Roman" w:cs="Times New Roman"/>
          <w:bCs/>
          <w:sz w:val="24"/>
          <w:szCs w:val="24"/>
        </w:rPr>
        <w:t xml:space="preserve">oversampled </w:t>
      </w:r>
      <w:r w:rsidR="001D189D">
        <w:rPr>
          <w:rFonts w:ascii="Times New Roman" w:hAnsi="Times New Roman" w:cs="Times New Roman"/>
          <w:bCs/>
          <w:sz w:val="24"/>
          <w:szCs w:val="24"/>
        </w:rPr>
        <w:t xml:space="preserve">version of the same dataset. This is done </w:t>
      </w:r>
      <w:r w:rsidR="009D79EC">
        <w:rPr>
          <w:rFonts w:ascii="Times New Roman" w:hAnsi="Times New Roman" w:cs="Times New Roman"/>
          <w:bCs/>
          <w:sz w:val="24"/>
          <w:szCs w:val="24"/>
        </w:rPr>
        <w:t xml:space="preserve">in order to take into account the </w:t>
      </w:r>
      <w:r w:rsidR="000844D8">
        <w:rPr>
          <w:rFonts w:ascii="Times New Roman" w:hAnsi="Times New Roman" w:cs="Times New Roman"/>
          <w:bCs/>
          <w:sz w:val="24"/>
          <w:szCs w:val="24"/>
        </w:rPr>
        <w:t xml:space="preserve">imbalanced target variable in the original dataset and to compare the </w:t>
      </w:r>
      <w:r w:rsidR="004C5C75">
        <w:rPr>
          <w:rFonts w:ascii="Times New Roman" w:hAnsi="Times New Roman" w:cs="Times New Roman"/>
          <w:bCs/>
          <w:sz w:val="24"/>
          <w:szCs w:val="24"/>
        </w:rPr>
        <w:t>machine learning results</w:t>
      </w:r>
      <w:r w:rsidR="000844D8">
        <w:rPr>
          <w:rFonts w:ascii="Times New Roman" w:hAnsi="Times New Roman" w:cs="Times New Roman"/>
          <w:bCs/>
          <w:sz w:val="24"/>
          <w:szCs w:val="24"/>
        </w:rPr>
        <w:t xml:space="preserve"> </w:t>
      </w:r>
      <w:r w:rsidR="004C5C75">
        <w:rPr>
          <w:rFonts w:ascii="Times New Roman" w:hAnsi="Times New Roman" w:cs="Times New Roman"/>
          <w:bCs/>
          <w:sz w:val="24"/>
          <w:szCs w:val="24"/>
        </w:rPr>
        <w:t>of the oversampled data against the results of the original imbalanced dataset.</w:t>
      </w:r>
    </w:p>
    <w:p w14:paraId="74D94421" w14:textId="54C6B951" w:rsidR="00E85050" w:rsidRDefault="00E85050" w:rsidP="00E85050">
      <w:pPr>
        <w:rPr>
          <w:rFonts w:ascii="Times New Roman" w:hAnsi="Times New Roman" w:cs="Times New Roman"/>
          <w:b/>
          <w:bCs/>
          <w:sz w:val="24"/>
          <w:szCs w:val="24"/>
        </w:rPr>
      </w:pPr>
      <w:r>
        <w:rPr>
          <w:rFonts w:ascii="Times New Roman" w:hAnsi="Times New Roman" w:cs="Times New Roman"/>
          <w:b/>
          <w:bCs/>
          <w:sz w:val="24"/>
          <w:szCs w:val="24"/>
        </w:rPr>
        <w:lastRenderedPageBreak/>
        <w:t>Performance Validation</w:t>
      </w:r>
    </w:p>
    <w:p w14:paraId="12C27C1A" w14:textId="77777777" w:rsidR="0090787D" w:rsidRDefault="0090787D">
      <w:pPr>
        <w:rPr>
          <w:rFonts w:ascii="Times New Roman" w:hAnsi="Times New Roman" w:cs="Times New Roman"/>
          <w:sz w:val="24"/>
          <w:szCs w:val="24"/>
        </w:rPr>
      </w:pPr>
      <w:r w:rsidRPr="0090787D">
        <w:rPr>
          <w:rFonts w:ascii="Times New Roman" w:hAnsi="Times New Roman" w:cs="Times New Roman"/>
          <w:sz w:val="24"/>
          <w:szCs w:val="24"/>
        </w:rPr>
        <w:t xml:space="preserve">This </w:t>
      </w:r>
      <w:r>
        <w:rPr>
          <w:rFonts w:ascii="Times New Roman" w:hAnsi="Times New Roman" w:cs="Times New Roman"/>
          <w:sz w:val="24"/>
          <w:szCs w:val="24"/>
        </w:rPr>
        <w:t>research’s methodology</w:t>
      </w:r>
      <w:r w:rsidRPr="0090787D">
        <w:rPr>
          <w:rFonts w:ascii="Times New Roman" w:hAnsi="Times New Roman" w:cs="Times New Roman"/>
          <w:sz w:val="24"/>
          <w:szCs w:val="24"/>
        </w:rPr>
        <w:t xml:space="preserve"> is intended to construct and assess predictive models for policy issuance prediction utili</w:t>
      </w:r>
      <w:r>
        <w:rPr>
          <w:rFonts w:ascii="Times New Roman" w:hAnsi="Times New Roman" w:cs="Times New Roman"/>
          <w:sz w:val="24"/>
          <w:szCs w:val="24"/>
        </w:rPr>
        <w:t>s</w:t>
      </w:r>
      <w:r w:rsidRPr="0090787D">
        <w:rPr>
          <w:rFonts w:ascii="Times New Roman" w:hAnsi="Times New Roman" w:cs="Times New Roman"/>
          <w:sz w:val="24"/>
          <w:szCs w:val="24"/>
        </w:rPr>
        <w:t xml:space="preserve">ing previously </w:t>
      </w:r>
      <w:r>
        <w:rPr>
          <w:rFonts w:ascii="Times New Roman" w:hAnsi="Times New Roman" w:cs="Times New Roman"/>
          <w:sz w:val="24"/>
          <w:szCs w:val="24"/>
        </w:rPr>
        <w:t>unseen</w:t>
      </w:r>
      <w:r w:rsidRPr="0090787D">
        <w:rPr>
          <w:rFonts w:ascii="Times New Roman" w:hAnsi="Times New Roman" w:cs="Times New Roman"/>
          <w:sz w:val="24"/>
          <w:szCs w:val="24"/>
        </w:rPr>
        <w:t xml:space="preserve"> data from the </w:t>
      </w:r>
      <w:proofErr w:type="spellStart"/>
      <w:r w:rsidRPr="0090787D">
        <w:rPr>
          <w:rFonts w:ascii="Times New Roman" w:hAnsi="Times New Roman" w:cs="Times New Roman"/>
          <w:sz w:val="24"/>
          <w:szCs w:val="24"/>
        </w:rPr>
        <w:t>df_test</w:t>
      </w:r>
      <w:proofErr w:type="spellEnd"/>
      <w:r w:rsidRPr="0090787D">
        <w:rPr>
          <w:rFonts w:ascii="Times New Roman" w:hAnsi="Times New Roman" w:cs="Times New Roman"/>
          <w:sz w:val="24"/>
          <w:szCs w:val="24"/>
        </w:rPr>
        <w:t xml:space="preserve"> dataset. The first phase entailed data preparation, which involved dividing the dataset into two subsets: a training set containing 80% of the data and a validation set containing 20%. To </w:t>
      </w:r>
      <w:r>
        <w:rPr>
          <w:rFonts w:ascii="Times New Roman" w:hAnsi="Times New Roman" w:cs="Times New Roman"/>
          <w:sz w:val="24"/>
          <w:szCs w:val="24"/>
        </w:rPr>
        <w:t>ensure</w:t>
      </w:r>
      <w:r w:rsidRPr="0090787D">
        <w:rPr>
          <w:rFonts w:ascii="Times New Roman" w:hAnsi="Times New Roman" w:cs="Times New Roman"/>
          <w:sz w:val="24"/>
          <w:szCs w:val="24"/>
        </w:rPr>
        <w:t xml:space="preserve"> that the distribution of the target variable, </w:t>
      </w:r>
      <w:proofErr w:type="spellStart"/>
      <w:r w:rsidRPr="0090787D">
        <w:rPr>
          <w:rFonts w:ascii="Times New Roman" w:hAnsi="Times New Roman" w:cs="Times New Roman"/>
          <w:sz w:val="24"/>
          <w:szCs w:val="24"/>
        </w:rPr>
        <w:t>PolicyIssued</w:t>
      </w:r>
      <w:proofErr w:type="spellEnd"/>
      <w:r w:rsidRPr="0090787D">
        <w:rPr>
          <w:rFonts w:ascii="Times New Roman" w:hAnsi="Times New Roman" w:cs="Times New Roman"/>
          <w:sz w:val="24"/>
          <w:szCs w:val="24"/>
        </w:rPr>
        <w:t>, was preserved in both groups, stratified splitting was used.</w:t>
      </w:r>
    </w:p>
    <w:p w14:paraId="3DEC620A" w14:textId="77777777" w:rsidR="0090787D" w:rsidRDefault="0090787D">
      <w:pPr>
        <w:rPr>
          <w:rFonts w:ascii="Times New Roman" w:hAnsi="Times New Roman" w:cs="Times New Roman"/>
          <w:sz w:val="24"/>
          <w:szCs w:val="24"/>
        </w:rPr>
      </w:pPr>
    </w:p>
    <w:p w14:paraId="24EB3A97" w14:textId="77777777" w:rsidR="00F7784A" w:rsidRDefault="00F7784A">
      <w:pPr>
        <w:rPr>
          <w:rFonts w:ascii="Times New Roman" w:hAnsi="Times New Roman" w:cs="Times New Roman"/>
          <w:sz w:val="24"/>
          <w:szCs w:val="24"/>
        </w:rPr>
      </w:pPr>
      <w:r w:rsidRPr="00F7784A">
        <w:rPr>
          <w:rFonts w:ascii="Times New Roman" w:hAnsi="Times New Roman" w:cs="Times New Roman"/>
          <w:sz w:val="24"/>
          <w:szCs w:val="24"/>
        </w:rPr>
        <w:t xml:space="preserve">Following that, five machine learning models for the </w:t>
      </w:r>
      <w:r>
        <w:rPr>
          <w:rFonts w:ascii="Times New Roman" w:hAnsi="Times New Roman" w:cs="Times New Roman"/>
          <w:sz w:val="24"/>
          <w:szCs w:val="24"/>
        </w:rPr>
        <w:t>task</w:t>
      </w:r>
      <w:r w:rsidRPr="00F7784A">
        <w:rPr>
          <w:rFonts w:ascii="Times New Roman" w:hAnsi="Times New Roman" w:cs="Times New Roman"/>
          <w:sz w:val="24"/>
          <w:szCs w:val="24"/>
        </w:rPr>
        <w:t xml:space="preserve"> were considered: Logistic Regression, Decision Tree Classifier, Random Forest Classifier, Gradient Boosting Classifier, and </w:t>
      </w:r>
      <w:proofErr w:type="spellStart"/>
      <w:r w:rsidRPr="00F7784A">
        <w:rPr>
          <w:rFonts w:ascii="Times New Roman" w:hAnsi="Times New Roman" w:cs="Times New Roman"/>
          <w:sz w:val="24"/>
          <w:szCs w:val="24"/>
        </w:rPr>
        <w:t>LightGBM</w:t>
      </w:r>
      <w:proofErr w:type="spellEnd"/>
      <w:r w:rsidRPr="00F7784A">
        <w:rPr>
          <w:rFonts w:ascii="Times New Roman" w:hAnsi="Times New Roman" w:cs="Times New Roman"/>
          <w:sz w:val="24"/>
          <w:szCs w:val="24"/>
        </w:rPr>
        <w:t xml:space="preserve"> Classifier. These models were chosen based on their ability to perform binary classification tasks and predictive modelling.</w:t>
      </w:r>
    </w:p>
    <w:p w14:paraId="2245986A" w14:textId="77777777" w:rsidR="00F7784A" w:rsidRDefault="00F7784A">
      <w:pPr>
        <w:rPr>
          <w:rFonts w:ascii="Times New Roman" w:hAnsi="Times New Roman" w:cs="Times New Roman"/>
          <w:sz w:val="24"/>
          <w:szCs w:val="24"/>
        </w:rPr>
      </w:pPr>
    </w:p>
    <w:p w14:paraId="46ACC6C9" w14:textId="3EBF0288" w:rsidR="00146BFE" w:rsidRDefault="00B53182">
      <w:pPr>
        <w:rPr>
          <w:rFonts w:ascii="Times New Roman" w:hAnsi="Times New Roman" w:cs="Times New Roman"/>
          <w:sz w:val="24"/>
          <w:szCs w:val="24"/>
        </w:rPr>
      </w:pPr>
      <w:r w:rsidRPr="00B53182">
        <w:rPr>
          <w:rFonts w:ascii="Times New Roman" w:hAnsi="Times New Roman" w:cs="Times New Roman"/>
          <w:sz w:val="24"/>
          <w:szCs w:val="24"/>
        </w:rPr>
        <w:t xml:space="preserve">Following hyperparameter adjustment, model training </w:t>
      </w:r>
      <w:r w:rsidR="008E22A2">
        <w:rPr>
          <w:rFonts w:ascii="Times New Roman" w:hAnsi="Times New Roman" w:cs="Times New Roman"/>
          <w:sz w:val="24"/>
          <w:szCs w:val="24"/>
        </w:rPr>
        <w:t>is</w:t>
      </w:r>
      <w:r w:rsidRPr="00B53182">
        <w:rPr>
          <w:rFonts w:ascii="Times New Roman" w:hAnsi="Times New Roman" w:cs="Times New Roman"/>
          <w:sz w:val="24"/>
          <w:szCs w:val="24"/>
        </w:rPr>
        <w:t xml:space="preserve"> carried out with the best hyperparameters found by grid search.</w:t>
      </w:r>
      <w:r w:rsidR="008E22A2">
        <w:rPr>
          <w:rFonts w:ascii="Times New Roman" w:hAnsi="Times New Roman" w:cs="Times New Roman"/>
          <w:sz w:val="24"/>
          <w:szCs w:val="24"/>
        </w:rPr>
        <w:t xml:space="preserve"> </w:t>
      </w:r>
      <w:r w:rsidR="008E22A2" w:rsidRPr="008E22A2">
        <w:rPr>
          <w:rFonts w:ascii="Times New Roman" w:hAnsi="Times New Roman" w:cs="Times New Roman"/>
          <w:sz w:val="24"/>
          <w:szCs w:val="24"/>
        </w:rPr>
        <w:t xml:space="preserve">Once trained, these models were tested on the </w:t>
      </w:r>
      <w:proofErr w:type="spellStart"/>
      <w:r w:rsidR="008E22A2" w:rsidRPr="008E22A2">
        <w:rPr>
          <w:rFonts w:ascii="Times New Roman" w:hAnsi="Times New Roman" w:cs="Times New Roman"/>
          <w:sz w:val="24"/>
          <w:szCs w:val="24"/>
        </w:rPr>
        <w:t>df_test</w:t>
      </w:r>
      <w:proofErr w:type="spellEnd"/>
      <w:r w:rsidR="008E22A2" w:rsidRPr="008E22A2">
        <w:rPr>
          <w:rFonts w:ascii="Times New Roman" w:hAnsi="Times New Roman" w:cs="Times New Roman"/>
          <w:sz w:val="24"/>
          <w:szCs w:val="24"/>
        </w:rPr>
        <w:t xml:space="preserve"> dataset, which contains previously </w:t>
      </w:r>
      <w:r w:rsidR="008E22A2">
        <w:rPr>
          <w:rFonts w:ascii="Times New Roman" w:hAnsi="Times New Roman" w:cs="Times New Roman"/>
          <w:sz w:val="24"/>
          <w:szCs w:val="24"/>
        </w:rPr>
        <w:t>unseen</w:t>
      </w:r>
      <w:r w:rsidR="008E22A2" w:rsidRPr="008E22A2">
        <w:rPr>
          <w:rFonts w:ascii="Times New Roman" w:hAnsi="Times New Roman" w:cs="Times New Roman"/>
          <w:sz w:val="24"/>
          <w:szCs w:val="24"/>
        </w:rPr>
        <w:t xml:space="preserve"> data. ROC AUC, which quantifies the model's ability to distinguish between positive and negative occurrences, as well as accuracy, precision, recall, and F1 score, were computed. When applied to real-world, previously </w:t>
      </w:r>
      <w:r w:rsidR="008E22A2">
        <w:rPr>
          <w:rFonts w:ascii="Times New Roman" w:hAnsi="Times New Roman" w:cs="Times New Roman"/>
          <w:sz w:val="24"/>
          <w:szCs w:val="24"/>
        </w:rPr>
        <w:t>unseen</w:t>
      </w:r>
      <w:r w:rsidR="008E22A2" w:rsidRPr="008E22A2">
        <w:rPr>
          <w:rFonts w:ascii="Times New Roman" w:hAnsi="Times New Roman" w:cs="Times New Roman"/>
          <w:sz w:val="24"/>
          <w:szCs w:val="24"/>
        </w:rPr>
        <w:t xml:space="preserve"> data, these measures give a full assessment of each model's predictive ability.</w:t>
      </w:r>
      <w:r w:rsidR="004C6AFE">
        <w:rPr>
          <w:rFonts w:ascii="Times New Roman" w:hAnsi="Times New Roman" w:cs="Times New Roman"/>
          <w:sz w:val="24"/>
          <w:szCs w:val="24"/>
        </w:rPr>
        <w:t xml:space="preserve"> </w:t>
      </w:r>
    </w:p>
    <w:p w14:paraId="13DF8EDD" w14:textId="77777777" w:rsidR="00146BFE" w:rsidRDefault="00146BFE">
      <w:pPr>
        <w:rPr>
          <w:rFonts w:ascii="Times New Roman" w:hAnsi="Times New Roman" w:cs="Times New Roman"/>
          <w:sz w:val="24"/>
          <w:szCs w:val="24"/>
        </w:rPr>
      </w:pPr>
    </w:p>
    <w:p w14:paraId="325295D0" w14:textId="69F82669" w:rsidR="00781804" w:rsidRDefault="00146BFE">
      <w:pPr>
        <w:rPr>
          <w:rFonts w:ascii="Arial" w:eastAsiaTheme="majorEastAsia" w:hAnsi="Arial" w:cs="Arial"/>
          <w:b/>
          <w:bCs/>
          <w:sz w:val="32"/>
          <w:szCs w:val="32"/>
        </w:rPr>
      </w:pPr>
      <w:r w:rsidRPr="00146BFE">
        <w:rPr>
          <w:rFonts w:ascii="Times New Roman" w:hAnsi="Times New Roman" w:cs="Times New Roman"/>
          <w:sz w:val="24"/>
          <w:szCs w:val="24"/>
        </w:rPr>
        <w:t xml:space="preserve">The final model for policy issuance prediction </w:t>
      </w:r>
      <w:r>
        <w:rPr>
          <w:rFonts w:ascii="Times New Roman" w:hAnsi="Times New Roman" w:cs="Times New Roman"/>
          <w:sz w:val="24"/>
          <w:szCs w:val="24"/>
        </w:rPr>
        <w:t>is</w:t>
      </w:r>
      <w:r w:rsidRPr="00146BFE">
        <w:rPr>
          <w:rFonts w:ascii="Times New Roman" w:hAnsi="Times New Roman" w:cs="Times New Roman"/>
          <w:sz w:val="24"/>
          <w:szCs w:val="24"/>
        </w:rPr>
        <w:t xml:space="preserve"> chosen based on the model with the greatest ROC AUC score on the </w:t>
      </w:r>
      <w:proofErr w:type="spellStart"/>
      <w:r w:rsidRPr="00146BFE">
        <w:rPr>
          <w:rFonts w:ascii="Times New Roman" w:hAnsi="Times New Roman" w:cs="Times New Roman"/>
          <w:sz w:val="24"/>
          <w:szCs w:val="24"/>
        </w:rPr>
        <w:t>df_test</w:t>
      </w:r>
      <w:proofErr w:type="spellEnd"/>
      <w:r w:rsidRPr="00146BFE">
        <w:rPr>
          <w:rFonts w:ascii="Times New Roman" w:hAnsi="Times New Roman" w:cs="Times New Roman"/>
          <w:sz w:val="24"/>
          <w:szCs w:val="24"/>
        </w:rPr>
        <w:t xml:space="preserve"> dataset. The major criteria was chosen because of its usefulness in gauging a mode</w:t>
      </w:r>
      <w:r>
        <w:rPr>
          <w:rFonts w:ascii="Times New Roman" w:hAnsi="Times New Roman" w:cs="Times New Roman"/>
          <w:sz w:val="24"/>
          <w:szCs w:val="24"/>
        </w:rPr>
        <w:t>l’</w:t>
      </w:r>
      <w:r w:rsidRPr="00146BFE">
        <w:rPr>
          <w:rFonts w:ascii="Times New Roman" w:hAnsi="Times New Roman" w:cs="Times New Roman"/>
          <w:sz w:val="24"/>
          <w:szCs w:val="24"/>
        </w:rPr>
        <w:t xml:space="preserve">s discriminating power when applied to entirely new data. This thorough process </w:t>
      </w:r>
      <w:r>
        <w:rPr>
          <w:rFonts w:ascii="Times New Roman" w:hAnsi="Times New Roman" w:cs="Times New Roman"/>
          <w:sz w:val="24"/>
          <w:szCs w:val="24"/>
        </w:rPr>
        <w:t>ensures</w:t>
      </w:r>
      <w:r w:rsidRPr="00146BFE">
        <w:rPr>
          <w:rFonts w:ascii="Times New Roman" w:hAnsi="Times New Roman" w:cs="Times New Roman"/>
          <w:sz w:val="24"/>
          <w:szCs w:val="24"/>
        </w:rPr>
        <w:t xml:space="preserve"> a rigorous approach to model creation and validation, resulting in the selection of the most effective predictive model for improving policy issuance decision-making in the insurance industry.</w:t>
      </w:r>
      <w:r w:rsidR="00781804">
        <w:rPr>
          <w:rFonts w:ascii="Arial" w:hAnsi="Arial" w:cs="Arial"/>
          <w:b/>
          <w:bCs/>
        </w:rPr>
        <w:br w:type="page"/>
      </w:r>
    </w:p>
    <w:p w14:paraId="53B69078" w14:textId="29516313" w:rsidR="00A7022E" w:rsidRDefault="00A7022E" w:rsidP="00A7022E">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Results</w:t>
      </w:r>
    </w:p>
    <w:p w14:paraId="53F2B2A5" w14:textId="77777777" w:rsidR="00FD60B6" w:rsidRDefault="003960CF">
      <w:pPr>
        <w:rPr>
          <w:rFonts w:ascii="Times New Roman" w:hAnsi="Times New Roman" w:cs="Times New Roman"/>
          <w:b/>
          <w:bCs/>
          <w:sz w:val="24"/>
          <w:szCs w:val="24"/>
        </w:rPr>
      </w:pPr>
      <w:r>
        <w:rPr>
          <w:rFonts w:ascii="Times New Roman" w:hAnsi="Times New Roman" w:cs="Times New Roman"/>
          <w:b/>
          <w:bCs/>
          <w:sz w:val="24"/>
          <w:szCs w:val="24"/>
        </w:rPr>
        <w:t xml:space="preserve">FEATURE CORRELATION &amp; </w:t>
      </w:r>
      <w:r w:rsidR="00FD60B6">
        <w:rPr>
          <w:rFonts w:ascii="Times New Roman" w:hAnsi="Times New Roman" w:cs="Times New Roman"/>
          <w:b/>
          <w:bCs/>
          <w:sz w:val="24"/>
          <w:szCs w:val="24"/>
        </w:rPr>
        <w:t>FEATURE IMPORTANCE</w:t>
      </w:r>
    </w:p>
    <w:p w14:paraId="518ECA28" w14:textId="37ACF3B7" w:rsidR="00FD60B6" w:rsidRDefault="004176E3">
      <w:pPr>
        <w:rPr>
          <w:rFonts w:ascii="Times New Roman" w:hAnsi="Times New Roman" w:cs="Times New Roman"/>
          <w:b/>
          <w:bCs/>
          <w:sz w:val="24"/>
          <w:szCs w:val="24"/>
        </w:rPr>
      </w:pPr>
      <w:bookmarkStart w:id="14" w:name="_Hlk144758927"/>
      <w:r>
        <w:rPr>
          <w:rFonts w:ascii="Times New Roman" w:hAnsi="Times New Roman" w:cs="Times New Roman"/>
          <w:b/>
          <w:bCs/>
          <w:sz w:val="24"/>
          <w:szCs w:val="24"/>
        </w:rPr>
        <w:t xml:space="preserve">Imbalanced Training Data - </w:t>
      </w:r>
      <w:r w:rsidR="00173DA3">
        <w:rPr>
          <w:rFonts w:ascii="Times New Roman" w:hAnsi="Times New Roman" w:cs="Times New Roman"/>
          <w:b/>
          <w:bCs/>
          <w:sz w:val="24"/>
          <w:szCs w:val="24"/>
        </w:rPr>
        <w:t>Association</w:t>
      </w:r>
      <w:r w:rsidR="00FD60B6">
        <w:rPr>
          <w:rFonts w:ascii="Times New Roman" w:hAnsi="Times New Roman" w:cs="Times New Roman"/>
          <w:b/>
          <w:bCs/>
          <w:sz w:val="24"/>
          <w:szCs w:val="24"/>
        </w:rPr>
        <w:t xml:space="preserve"> Analysis</w:t>
      </w:r>
    </w:p>
    <w:tbl>
      <w:tblPr>
        <w:tblW w:w="7650" w:type="dxa"/>
        <w:tblLook w:val="04A0" w:firstRow="1" w:lastRow="0" w:firstColumn="1" w:lastColumn="0" w:noHBand="0" w:noVBand="1"/>
      </w:tblPr>
      <w:tblGrid>
        <w:gridCol w:w="3820"/>
        <w:gridCol w:w="1278"/>
        <w:gridCol w:w="1418"/>
        <w:gridCol w:w="1134"/>
      </w:tblGrid>
      <w:tr w:rsidR="0058428D" w:rsidRPr="0058428D" w14:paraId="545B7BA5" w14:textId="77777777" w:rsidTr="001C03CE">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4"/>
          <w:p w14:paraId="38FD000A" w14:textId="29381D86" w:rsidR="0058428D" w:rsidRPr="0058428D" w:rsidRDefault="00C50551" w:rsidP="0058428D">
            <w:pPr>
              <w:spacing w:after="0" w:line="240" w:lineRule="auto"/>
              <w:rPr>
                <w:rFonts w:ascii="Calibri" w:eastAsia="Times New Roman" w:hAnsi="Calibri" w:cs="Calibri"/>
                <w:b/>
                <w:bCs/>
                <w:color w:val="000000"/>
                <w:sz w:val="22"/>
                <w:szCs w:val="22"/>
                <w:lang w:eastAsia="en-IE"/>
              </w:rPr>
            </w:pPr>
            <w:proofErr w:type="spellStart"/>
            <w:r w:rsidRPr="0058428D">
              <w:rPr>
                <w:rFonts w:ascii="Calibri" w:eastAsia="Times New Roman" w:hAnsi="Calibri" w:cs="Calibri"/>
                <w:b/>
                <w:bCs/>
                <w:color w:val="000000"/>
                <w:sz w:val="22"/>
                <w:szCs w:val="22"/>
                <w:lang w:eastAsia="en-IE"/>
              </w:rPr>
              <w:t>PolicyIssued</w:t>
            </w:r>
            <w:proofErr w:type="spellEnd"/>
            <w:r w:rsidRPr="0058428D">
              <w:rPr>
                <w:rFonts w:ascii="Calibri" w:eastAsia="Times New Roman" w:hAnsi="Calibri" w:cs="Calibri"/>
                <w:b/>
                <w:bCs/>
                <w:color w:val="000000"/>
                <w:sz w:val="22"/>
                <w:szCs w:val="22"/>
                <w:lang w:eastAsia="en-IE"/>
              </w:rPr>
              <w:t xml:space="preserve"> vs.</w:t>
            </w:r>
            <w:r w:rsidR="00E9687D">
              <w:rPr>
                <w:rFonts w:ascii="Calibri" w:eastAsia="Times New Roman" w:hAnsi="Calibri" w:cs="Calibri"/>
                <w:b/>
                <w:bCs/>
                <w:color w:val="000000"/>
                <w:sz w:val="22"/>
                <w:szCs w:val="22"/>
                <w:lang w:eastAsia="en-IE"/>
              </w:rPr>
              <w:t xml:space="preserve"> Feature</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CF750DB"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Cramer's V</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6E5B781"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Chi2 Statistic</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5BD9075"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P-value</w:t>
            </w:r>
          </w:p>
        </w:tc>
      </w:tr>
      <w:tr w:rsidR="0058428D" w:rsidRPr="0058428D" w14:paraId="696DE6C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A34A0C" w14:textId="71987B0A"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Product</w:t>
            </w:r>
          </w:p>
        </w:tc>
        <w:tc>
          <w:tcPr>
            <w:tcW w:w="1278" w:type="dxa"/>
            <w:tcBorders>
              <w:top w:val="nil"/>
              <w:left w:val="nil"/>
              <w:bottom w:val="single" w:sz="4" w:space="0" w:color="auto"/>
              <w:right w:val="single" w:sz="4" w:space="0" w:color="auto"/>
            </w:tcBorders>
            <w:shd w:val="clear" w:color="auto" w:fill="auto"/>
            <w:noWrap/>
            <w:vAlign w:val="bottom"/>
            <w:hideMark/>
          </w:tcPr>
          <w:p w14:paraId="175C97C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0.1197</w:t>
            </w:r>
          </w:p>
        </w:tc>
        <w:tc>
          <w:tcPr>
            <w:tcW w:w="1418" w:type="dxa"/>
            <w:tcBorders>
              <w:top w:val="nil"/>
              <w:left w:val="nil"/>
              <w:bottom w:val="single" w:sz="4" w:space="0" w:color="auto"/>
              <w:right w:val="single" w:sz="4" w:space="0" w:color="auto"/>
            </w:tcBorders>
            <w:shd w:val="clear" w:color="auto" w:fill="auto"/>
            <w:noWrap/>
            <w:vAlign w:val="bottom"/>
            <w:hideMark/>
          </w:tcPr>
          <w:p w14:paraId="5637C34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1809.3459</w:t>
            </w:r>
          </w:p>
        </w:tc>
        <w:tc>
          <w:tcPr>
            <w:tcW w:w="1134" w:type="dxa"/>
            <w:tcBorders>
              <w:top w:val="nil"/>
              <w:left w:val="nil"/>
              <w:bottom w:val="single" w:sz="4" w:space="0" w:color="auto"/>
              <w:right w:val="single" w:sz="4" w:space="0" w:color="auto"/>
            </w:tcBorders>
            <w:shd w:val="clear" w:color="auto" w:fill="auto"/>
            <w:noWrap/>
            <w:vAlign w:val="bottom"/>
            <w:hideMark/>
          </w:tcPr>
          <w:p w14:paraId="344C2D2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45D2A7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83B0216" w14:textId="01B5173D"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ProductGroup</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ACBDCC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0.0966</w:t>
            </w:r>
          </w:p>
        </w:tc>
        <w:tc>
          <w:tcPr>
            <w:tcW w:w="1418" w:type="dxa"/>
            <w:tcBorders>
              <w:top w:val="nil"/>
              <w:left w:val="nil"/>
              <w:bottom w:val="single" w:sz="4" w:space="0" w:color="auto"/>
              <w:right w:val="single" w:sz="4" w:space="0" w:color="auto"/>
            </w:tcBorders>
            <w:shd w:val="clear" w:color="auto" w:fill="auto"/>
            <w:noWrap/>
            <w:vAlign w:val="bottom"/>
            <w:hideMark/>
          </w:tcPr>
          <w:p w14:paraId="09E0E55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1175.8404</w:t>
            </w:r>
          </w:p>
        </w:tc>
        <w:tc>
          <w:tcPr>
            <w:tcW w:w="1134" w:type="dxa"/>
            <w:tcBorders>
              <w:top w:val="nil"/>
              <w:left w:val="nil"/>
              <w:bottom w:val="single" w:sz="4" w:space="0" w:color="auto"/>
              <w:right w:val="single" w:sz="4" w:space="0" w:color="auto"/>
            </w:tcBorders>
            <w:shd w:val="clear" w:color="auto" w:fill="auto"/>
            <w:noWrap/>
            <w:vAlign w:val="bottom"/>
            <w:hideMark/>
          </w:tcPr>
          <w:p w14:paraId="13CB969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1.28E-254</w:t>
            </w:r>
          </w:p>
        </w:tc>
      </w:tr>
      <w:tr w:rsidR="0058428D" w:rsidRPr="0058428D" w14:paraId="324A73B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324078" w14:textId="1B492227"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ProductType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73DFE2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0.0945</w:t>
            </w:r>
          </w:p>
        </w:tc>
        <w:tc>
          <w:tcPr>
            <w:tcW w:w="1418" w:type="dxa"/>
            <w:tcBorders>
              <w:top w:val="nil"/>
              <w:left w:val="nil"/>
              <w:bottom w:val="single" w:sz="4" w:space="0" w:color="auto"/>
              <w:right w:val="single" w:sz="4" w:space="0" w:color="auto"/>
            </w:tcBorders>
            <w:shd w:val="clear" w:color="auto" w:fill="auto"/>
            <w:noWrap/>
            <w:vAlign w:val="bottom"/>
            <w:hideMark/>
          </w:tcPr>
          <w:p w14:paraId="6EEF2DB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1125.4886</w:t>
            </w:r>
          </w:p>
        </w:tc>
        <w:tc>
          <w:tcPr>
            <w:tcW w:w="1134" w:type="dxa"/>
            <w:tcBorders>
              <w:top w:val="nil"/>
              <w:left w:val="nil"/>
              <w:bottom w:val="single" w:sz="4" w:space="0" w:color="auto"/>
              <w:right w:val="single" w:sz="4" w:space="0" w:color="auto"/>
            </w:tcBorders>
            <w:shd w:val="clear" w:color="auto" w:fill="auto"/>
            <w:noWrap/>
            <w:vAlign w:val="bottom"/>
            <w:hideMark/>
          </w:tcPr>
          <w:p w14:paraId="68B993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1.07E-243</w:t>
            </w:r>
          </w:p>
        </w:tc>
      </w:tr>
      <w:tr w:rsidR="0058428D" w:rsidRPr="0058428D" w14:paraId="3261CAB8"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D47380E" w14:textId="5FB00557"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Agency</w:t>
            </w:r>
          </w:p>
        </w:tc>
        <w:tc>
          <w:tcPr>
            <w:tcW w:w="1278" w:type="dxa"/>
            <w:tcBorders>
              <w:top w:val="nil"/>
              <w:left w:val="nil"/>
              <w:bottom w:val="single" w:sz="4" w:space="0" w:color="auto"/>
              <w:right w:val="single" w:sz="4" w:space="0" w:color="auto"/>
            </w:tcBorders>
            <w:shd w:val="clear" w:color="auto" w:fill="auto"/>
            <w:noWrap/>
            <w:vAlign w:val="bottom"/>
            <w:hideMark/>
          </w:tcPr>
          <w:p w14:paraId="603E70D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0.2138</w:t>
            </w:r>
          </w:p>
        </w:tc>
        <w:tc>
          <w:tcPr>
            <w:tcW w:w="1418" w:type="dxa"/>
            <w:tcBorders>
              <w:top w:val="nil"/>
              <w:left w:val="nil"/>
              <w:bottom w:val="single" w:sz="4" w:space="0" w:color="auto"/>
              <w:right w:val="single" w:sz="4" w:space="0" w:color="auto"/>
            </w:tcBorders>
            <w:shd w:val="clear" w:color="auto" w:fill="auto"/>
            <w:noWrap/>
            <w:vAlign w:val="bottom"/>
            <w:hideMark/>
          </w:tcPr>
          <w:p w14:paraId="567BB6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7343.7851</w:t>
            </w:r>
          </w:p>
        </w:tc>
        <w:tc>
          <w:tcPr>
            <w:tcW w:w="1134" w:type="dxa"/>
            <w:tcBorders>
              <w:top w:val="nil"/>
              <w:left w:val="nil"/>
              <w:bottom w:val="single" w:sz="4" w:space="0" w:color="auto"/>
              <w:right w:val="single" w:sz="4" w:space="0" w:color="auto"/>
            </w:tcBorders>
            <w:shd w:val="clear" w:color="auto" w:fill="auto"/>
            <w:noWrap/>
            <w:vAlign w:val="bottom"/>
            <w:hideMark/>
          </w:tcPr>
          <w:p w14:paraId="63118680"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4CC07D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CAAD619" w14:textId="548E221A"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WorkflowStatus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70E4747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0.407</w:t>
            </w:r>
          </w:p>
        </w:tc>
        <w:tc>
          <w:tcPr>
            <w:tcW w:w="1418" w:type="dxa"/>
            <w:tcBorders>
              <w:top w:val="nil"/>
              <w:left w:val="nil"/>
              <w:bottom w:val="single" w:sz="4" w:space="0" w:color="auto"/>
              <w:right w:val="single" w:sz="4" w:space="0" w:color="auto"/>
            </w:tcBorders>
            <w:shd w:val="clear" w:color="auto" w:fill="auto"/>
            <w:noWrap/>
            <w:vAlign w:val="bottom"/>
            <w:hideMark/>
          </w:tcPr>
          <w:p w14:paraId="0753FA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20840.0214</w:t>
            </w:r>
          </w:p>
        </w:tc>
        <w:tc>
          <w:tcPr>
            <w:tcW w:w="1134" w:type="dxa"/>
            <w:tcBorders>
              <w:top w:val="nil"/>
              <w:left w:val="nil"/>
              <w:bottom w:val="single" w:sz="4" w:space="0" w:color="auto"/>
              <w:right w:val="single" w:sz="4" w:space="0" w:color="auto"/>
            </w:tcBorders>
            <w:shd w:val="clear" w:color="auto" w:fill="auto"/>
            <w:noWrap/>
            <w:vAlign w:val="bottom"/>
            <w:hideMark/>
          </w:tcPr>
          <w:p w14:paraId="3BBEE10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826A84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566AD9" w14:textId="6BBF189C"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Indexation</w:t>
            </w:r>
          </w:p>
        </w:tc>
        <w:tc>
          <w:tcPr>
            <w:tcW w:w="1278" w:type="dxa"/>
            <w:tcBorders>
              <w:top w:val="nil"/>
              <w:left w:val="nil"/>
              <w:bottom w:val="single" w:sz="4" w:space="0" w:color="auto"/>
              <w:right w:val="single" w:sz="4" w:space="0" w:color="auto"/>
            </w:tcBorders>
            <w:shd w:val="clear" w:color="auto" w:fill="auto"/>
            <w:noWrap/>
            <w:vAlign w:val="bottom"/>
            <w:hideMark/>
          </w:tcPr>
          <w:p w14:paraId="084DD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0.0377</w:t>
            </w:r>
          </w:p>
        </w:tc>
        <w:tc>
          <w:tcPr>
            <w:tcW w:w="1418" w:type="dxa"/>
            <w:tcBorders>
              <w:top w:val="nil"/>
              <w:left w:val="nil"/>
              <w:bottom w:val="single" w:sz="4" w:space="0" w:color="auto"/>
              <w:right w:val="single" w:sz="4" w:space="0" w:color="auto"/>
            </w:tcBorders>
            <w:shd w:val="clear" w:color="auto" w:fill="auto"/>
            <w:noWrap/>
            <w:vAlign w:val="bottom"/>
            <w:hideMark/>
          </w:tcPr>
          <w:p w14:paraId="2E521C6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179.9643</w:t>
            </w:r>
          </w:p>
        </w:tc>
        <w:tc>
          <w:tcPr>
            <w:tcW w:w="1134" w:type="dxa"/>
            <w:tcBorders>
              <w:top w:val="nil"/>
              <w:left w:val="nil"/>
              <w:bottom w:val="single" w:sz="4" w:space="0" w:color="auto"/>
              <w:right w:val="single" w:sz="4" w:space="0" w:color="auto"/>
            </w:tcBorders>
            <w:shd w:val="clear" w:color="auto" w:fill="auto"/>
            <w:noWrap/>
            <w:vAlign w:val="bottom"/>
            <w:hideMark/>
          </w:tcPr>
          <w:p w14:paraId="1F1949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4.93E-41</w:t>
            </w:r>
          </w:p>
        </w:tc>
      </w:tr>
      <w:tr w:rsidR="0058428D" w:rsidRPr="0058428D" w14:paraId="16AEFB2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E122BF1" w14:textId="1D1FF85C"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NoOfLives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A2CA45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0.0697</w:t>
            </w:r>
          </w:p>
        </w:tc>
        <w:tc>
          <w:tcPr>
            <w:tcW w:w="1418" w:type="dxa"/>
            <w:tcBorders>
              <w:top w:val="nil"/>
              <w:left w:val="nil"/>
              <w:bottom w:val="single" w:sz="4" w:space="0" w:color="auto"/>
              <w:right w:val="single" w:sz="4" w:space="0" w:color="auto"/>
            </w:tcBorders>
            <w:shd w:val="clear" w:color="auto" w:fill="auto"/>
            <w:noWrap/>
            <w:vAlign w:val="bottom"/>
            <w:hideMark/>
          </w:tcPr>
          <w:p w14:paraId="2DA8F40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612.0287</w:t>
            </w:r>
          </w:p>
        </w:tc>
        <w:tc>
          <w:tcPr>
            <w:tcW w:w="1134" w:type="dxa"/>
            <w:tcBorders>
              <w:top w:val="nil"/>
              <w:left w:val="nil"/>
              <w:bottom w:val="single" w:sz="4" w:space="0" w:color="auto"/>
              <w:right w:val="single" w:sz="4" w:space="0" w:color="auto"/>
            </w:tcBorders>
            <w:shd w:val="clear" w:color="auto" w:fill="auto"/>
            <w:noWrap/>
            <w:vAlign w:val="bottom"/>
            <w:hideMark/>
          </w:tcPr>
          <w:p w14:paraId="45A644E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4.05E-135</w:t>
            </w:r>
          </w:p>
        </w:tc>
      </w:tr>
      <w:tr w:rsidR="0058428D" w:rsidRPr="0058428D" w14:paraId="164C5CA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1E61D2C" w14:textId="6E87933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CommDateProvided</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3FA138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0.2196</w:t>
            </w:r>
          </w:p>
        </w:tc>
        <w:tc>
          <w:tcPr>
            <w:tcW w:w="1418" w:type="dxa"/>
            <w:tcBorders>
              <w:top w:val="nil"/>
              <w:left w:val="nil"/>
              <w:bottom w:val="single" w:sz="4" w:space="0" w:color="auto"/>
              <w:right w:val="single" w:sz="4" w:space="0" w:color="auto"/>
            </w:tcBorders>
            <w:shd w:val="clear" w:color="auto" w:fill="auto"/>
            <w:noWrap/>
            <w:vAlign w:val="bottom"/>
            <w:hideMark/>
          </w:tcPr>
          <w:p w14:paraId="2BCCD7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6066.4651</w:t>
            </w:r>
          </w:p>
        </w:tc>
        <w:tc>
          <w:tcPr>
            <w:tcW w:w="1134" w:type="dxa"/>
            <w:tcBorders>
              <w:top w:val="nil"/>
              <w:left w:val="nil"/>
              <w:bottom w:val="single" w:sz="4" w:space="0" w:color="auto"/>
              <w:right w:val="single" w:sz="4" w:space="0" w:color="auto"/>
            </w:tcBorders>
            <w:shd w:val="clear" w:color="auto" w:fill="auto"/>
            <w:noWrap/>
            <w:vAlign w:val="bottom"/>
            <w:hideMark/>
          </w:tcPr>
          <w:p w14:paraId="6C79C37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F408A27"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8A99E2" w14:textId="6228D01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PaymentFreq</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23E1D3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0.0076</w:t>
            </w:r>
          </w:p>
        </w:tc>
        <w:tc>
          <w:tcPr>
            <w:tcW w:w="1418" w:type="dxa"/>
            <w:tcBorders>
              <w:top w:val="nil"/>
              <w:left w:val="nil"/>
              <w:bottom w:val="single" w:sz="4" w:space="0" w:color="auto"/>
              <w:right w:val="single" w:sz="4" w:space="0" w:color="auto"/>
            </w:tcBorders>
            <w:shd w:val="clear" w:color="auto" w:fill="auto"/>
            <w:noWrap/>
            <w:vAlign w:val="bottom"/>
            <w:hideMark/>
          </w:tcPr>
          <w:p w14:paraId="23F37D9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9.3465</w:t>
            </w:r>
          </w:p>
        </w:tc>
        <w:tc>
          <w:tcPr>
            <w:tcW w:w="1134" w:type="dxa"/>
            <w:tcBorders>
              <w:top w:val="nil"/>
              <w:left w:val="nil"/>
              <w:bottom w:val="single" w:sz="4" w:space="0" w:color="auto"/>
              <w:right w:val="single" w:sz="4" w:space="0" w:color="auto"/>
            </w:tcBorders>
            <w:shd w:val="clear" w:color="auto" w:fill="auto"/>
            <w:noWrap/>
            <w:vAlign w:val="bottom"/>
            <w:hideMark/>
          </w:tcPr>
          <w:p w14:paraId="4F2666B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0.0093</w:t>
            </w:r>
          </w:p>
        </w:tc>
      </w:tr>
      <w:tr w:rsidR="0058428D" w:rsidRPr="0058428D" w14:paraId="0A67EF0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A00A8B3" w14:textId="52C329DD"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UWDecision</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654AD2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0.3446</w:t>
            </w:r>
          </w:p>
        </w:tc>
        <w:tc>
          <w:tcPr>
            <w:tcW w:w="1418" w:type="dxa"/>
            <w:tcBorders>
              <w:top w:val="nil"/>
              <w:left w:val="nil"/>
              <w:bottom w:val="single" w:sz="4" w:space="0" w:color="auto"/>
              <w:right w:val="single" w:sz="4" w:space="0" w:color="auto"/>
            </w:tcBorders>
            <w:shd w:val="clear" w:color="auto" w:fill="auto"/>
            <w:noWrap/>
            <w:vAlign w:val="bottom"/>
            <w:hideMark/>
          </w:tcPr>
          <w:p w14:paraId="398367A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14941.0955</w:t>
            </w:r>
          </w:p>
        </w:tc>
        <w:tc>
          <w:tcPr>
            <w:tcW w:w="1134" w:type="dxa"/>
            <w:tcBorders>
              <w:top w:val="nil"/>
              <w:left w:val="nil"/>
              <w:bottom w:val="single" w:sz="4" w:space="0" w:color="auto"/>
              <w:right w:val="single" w:sz="4" w:space="0" w:color="auto"/>
            </w:tcBorders>
            <w:shd w:val="clear" w:color="auto" w:fill="auto"/>
            <w:noWrap/>
            <w:vAlign w:val="bottom"/>
            <w:hideMark/>
          </w:tcPr>
          <w:p w14:paraId="012BDA7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91EAAF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04AA2EF" w14:textId="2429EFA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ComissionSacrifice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A598EA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0.0195</w:t>
            </w:r>
          </w:p>
        </w:tc>
        <w:tc>
          <w:tcPr>
            <w:tcW w:w="1418" w:type="dxa"/>
            <w:tcBorders>
              <w:top w:val="nil"/>
              <w:left w:val="nil"/>
              <w:bottom w:val="single" w:sz="4" w:space="0" w:color="auto"/>
              <w:right w:val="single" w:sz="4" w:space="0" w:color="auto"/>
            </w:tcBorders>
            <w:shd w:val="clear" w:color="auto" w:fill="auto"/>
            <w:noWrap/>
            <w:vAlign w:val="bottom"/>
            <w:hideMark/>
          </w:tcPr>
          <w:p w14:paraId="38C2F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48.6988</w:t>
            </w:r>
          </w:p>
        </w:tc>
        <w:tc>
          <w:tcPr>
            <w:tcW w:w="1134" w:type="dxa"/>
            <w:tcBorders>
              <w:top w:val="nil"/>
              <w:left w:val="nil"/>
              <w:bottom w:val="single" w:sz="4" w:space="0" w:color="auto"/>
              <w:right w:val="single" w:sz="4" w:space="0" w:color="auto"/>
            </w:tcBorders>
            <w:shd w:val="clear" w:color="auto" w:fill="auto"/>
            <w:noWrap/>
            <w:vAlign w:val="bottom"/>
            <w:hideMark/>
          </w:tcPr>
          <w:p w14:paraId="2B9EE0B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2.98E-12</w:t>
            </w:r>
          </w:p>
        </w:tc>
      </w:tr>
      <w:tr w:rsidR="0058428D" w:rsidRPr="0058428D" w14:paraId="73E723B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8907B59" w14:textId="77DAE65A"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CommissionSacrificeType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9D8EE1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0.0201</w:t>
            </w:r>
          </w:p>
        </w:tc>
        <w:tc>
          <w:tcPr>
            <w:tcW w:w="1418" w:type="dxa"/>
            <w:tcBorders>
              <w:top w:val="nil"/>
              <w:left w:val="nil"/>
              <w:bottom w:val="single" w:sz="4" w:space="0" w:color="auto"/>
              <w:right w:val="single" w:sz="4" w:space="0" w:color="auto"/>
            </w:tcBorders>
            <w:shd w:val="clear" w:color="auto" w:fill="auto"/>
            <w:noWrap/>
            <w:vAlign w:val="bottom"/>
            <w:hideMark/>
          </w:tcPr>
          <w:p w14:paraId="7232731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53.0057</w:t>
            </w:r>
          </w:p>
        </w:tc>
        <w:tc>
          <w:tcPr>
            <w:tcW w:w="1134" w:type="dxa"/>
            <w:tcBorders>
              <w:top w:val="nil"/>
              <w:left w:val="nil"/>
              <w:bottom w:val="single" w:sz="4" w:space="0" w:color="auto"/>
              <w:right w:val="single" w:sz="4" w:space="0" w:color="auto"/>
            </w:tcBorders>
            <w:shd w:val="clear" w:color="auto" w:fill="auto"/>
            <w:noWrap/>
            <w:vAlign w:val="bottom"/>
            <w:hideMark/>
          </w:tcPr>
          <w:p w14:paraId="147552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3.09E-12</w:t>
            </w:r>
          </w:p>
        </w:tc>
      </w:tr>
      <w:tr w:rsidR="0058428D" w:rsidRPr="0058428D" w14:paraId="73C3610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530033" w14:textId="23C3F5F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RenewalSacrificeType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C3B65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0.0155</w:t>
            </w:r>
          </w:p>
        </w:tc>
        <w:tc>
          <w:tcPr>
            <w:tcW w:w="1418" w:type="dxa"/>
            <w:tcBorders>
              <w:top w:val="nil"/>
              <w:left w:val="nil"/>
              <w:bottom w:val="single" w:sz="4" w:space="0" w:color="auto"/>
              <w:right w:val="single" w:sz="4" w:space="0" w:color="auto"/>
            </w:tcBorders>
            <w:shd w:val="clear" w:color="auto" w:fill="auto"/>
            <w:noWrap/>
            <w:vAlign w:val="bottom"/>
            <w:hideMark/>
          </w:tcPr>
          <w:p w14:paraId="6DBCD83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33.1672</w:t>
            </w:r>
          </w:p>
        </w:tc>
        <w:tc>
          <w:tcPr>
            <w:tcW w:w="1134" w:type="dxa"/>
            <w:tcBorders>
              <w:top w:val="nil"/>
              <w:left w:val="nil"/>
              <w:bottom w:val="single" w:sz="4" w:space="0" w:color="auto"/>
              <w:right w:val="single" w:sz="4" w:space="0" w:color="auto"/>
            </w:tcBorders>
            <w:shd w:val="clear" w:color="auto" w:fill="auto"/>
            <w:noWrap/>
            <w:vAlign w:val="bottom"/>
            <w:hideMark/>
          </w:tcPr>
          <w:p w14:paraId="00C07E8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2.97E-07</w:t>
            </w:r>
          </w:p>
        </w:tc>
      </w:tr>
      <w:tr w:rsidR="0058428D" w:rsidRPr="0058428D" w14:paraId="000AA1F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96D3A48" w14:textId="2FC0EF4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CommissionTerms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E61B62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0.0007</w:t>
            </w:r>
          </w:p>
        </w:tc>
        <w:tc>
          <w:tcPr>
            <w:tcW w:w="1418" w:type="dxa"/>
            <w:tcBorders>
              <w:top w:val="nil"/>
              <w:left w:val="nil"/>
              <w:bottom w:val="single" w:sz="4" w:space="0" w:color="auto"/>
              <w:right w:val="single" w:sz="4" w:space="0" w:color="auto"/>
            </w:tcBorders>
            <w:shd w:val="clear" w:color="auto" w:fill="auto"/>
            <w:noWrap/>
            <w:vAlign w:val="bottom"/>
            <w:hideMark/>
          </w:tcPr>
          <w:p w14:paraId="6595890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1.0562</w:t>
            </w:r>
          </w:p>
        </w:tc>
        <w:tc>
          <w:tcPr>
            <w:tcW w:w="1134" w:type="dxa"/>
            <w:tcBorders>
              <w:top w:val="nil"/>
              <w:left w:val="nil"/>
              <w:bottom w:val="single" w:sz="4" w:space="0" w:color="auto"/>
              <w:right w:val="single" w:sz="4" w:space="0" w:color="auto"/>
            </w:tcBorders>
            <w:shd w:val="clear" w:color="auto" w:fill="auto"/>
            <w:noWrap/>
            <w:vAlign w:val="bottom"/>
            <w:hideMark/>
          </w:tcPr>
          <w:p w14:paraId="34B788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0.3041</w:t>
            </w:r>
          </w:p>
        </w:tc>
      </w:tr>
      <w:tr w:rsidR="0058428D" w:rsidRPr="0058428D" w14:paraId="787D8C91"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2F52B9F" w14:textId="17A981F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Discount</w:t>
            </w:r>
          </w:p>
        </w:tc>
        <w:tc>
          <w:tcPr>
            <w:tcW w:w="1278" w:type="dxa"/>
            <w:tcBorders>
              <w:top w:val="nil"/>
              <w:left w:val="nil"/>
              <w:bottom w:val="single" w:sz="4" w:space="0" w:color="auto"/>
              <w:right w:val="single" w:sz="4" w:space="0" w:color="auto"/>
            </w:tcBorders>
            <w:shd w:val="clear" w:color="auto" w:fill="auto"/>
            <w:noWrap/>
            <w:vAlign w:val="bottom"/>
            <w:hideMark/>
          </w:tcPr>
          <w:p w14:paraId="02973BE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0.0053</w:t>
            </w:r>
          </w:p>
        </w:tc>
        <w:tc>
          <w:tcPr>
            <w:tcW w:w="1418" w:type="dxa"/>
            <w:tcBorders>
              <w:top w:val="nil"/>
              <w:left w:val="nil"/>
              <w:bottom w:val="single" w:sz="4" w:space="0" w:color="auto"/>
              <w:right w:val="single" w:sz="4" w:space="0" w:color="auto"/>
            </w:tcBorders>
            <w:shd w:val="clear" w:color="auto" w:fill="auto"/>
            <w:noWrap/>
            <w:vAlign w:val="bottom"/>
            <w:hideMark/>
          </w:tcPr>
          <w:p w14:paraId="7EE18C1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4.4829</w:t>
            </w:r>
          </w:p>
        </w:tc>
        <w:tc>
          <w:tcPr>
            <w:tcW w:w="1134" w:type="dxa"/>
            <w:tcBorders>
              <w:top w:val="nil"/>
              <w:left w:val="nil"/>
              <w:bottom w:val="single" w:sz="4" w:space="0" w:color="auto"/>
              <w:right w:val="single" w:sz="4" w:space="0" w:color="auto"/>
            </w:tcBorders>
            <w:shd w:val="clear" w:color="auto" w:fill="auto"/>
            <w:noWrap/>
            <w:vAlign w:val="bottom"/>
            <w:hideMark/>
          </w:tcPr>
          <w:p w14:paraId="2DC84EA3"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0.0342</w:t>
            </w:r>
          </w:p>
        </w:tc>
      </w:tr>
      <w:tr w:rsidR="0058428D" w:rsidRPr="0058428D" w14:paraId="4537C3F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3869037" w14:textId="5CEBB985"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BonusCommission</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C57331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0.0104</w:t>
            </w:r>
          </w:p>
        </w:tc>
        <w:tc>
          <w:tcPr>
            <w:tcW w:w="1418" w:type="dxa"/>
            <w:tcBorders>
              <w:top w:val="nil"/>
              <w:left w:val="nil"/>
              <w:bottom w:val="single" w:sz="4" w:space="0" w:color="auto"/>
              <w:right w:val="single" w:sz="4" w:space="0" w:color="auto"/>
            </w:tcBorders>
            <w:shd w:val="clear" w:color="auto" w:fill="auto"/>
            <w:noWrap/>
            <w:vAlign w:val="bottom"/>
            <w:hideMark/>
          </w:tcPr>
          <w:p w14:paraId="184F10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14.6602</w:t>
            </w:r>
          </w:p>
        </w:tc>
        <w:tc>
          <w:tcPr>
            <w:tcW w:w="1134" w:type="dxa"/>
            <w:tcBorders>
              <w:top w:val="nil"/>
              <w:left w:val="nil"/>
              <w:bottom w:val="single" w:sz="4" w:space="0" w:color="auto"/>
              <w:right w:val="single" w:sz="4" w:space="0" w:color="auto"/>
            </w:tcBorders>
            <w:shd w:val="clear" w:color="auto" w:fill="auto"/>
            <w:noWrap/>
            <w:vAlign w:val="bottom"/>
            <w:hideMark/>
          </w:tcPr>
          <w:p w14:paraId="2C25E7B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0.0001</w:t>
            </w:r>
          </w:p>
        </w:tc>
      </w:tr>
      <w:tr w:rsidR="0058428D" w:rsidRPr="0058428D" w14:paraId="47264DD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7654B60" w14:textId="5A390685"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FreeCover</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4094C4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0.0452</w:t>
            </w:r>
          </w:p>
        </w:tc>
        <w:tc>
          <w:tcPr>
            <w:tcW w:w="1418" w:type="dxa"/>
            <w:tcBorders>
              <w:top w:val="nil"/>
              <w:left w:val="nil"/>
              <w:bottom w:val="single" w:sz="4" w:space="0" w:color="auto"/>
              <w:right w:val="single" w:sz="4" w:space="0" w:color="auto"/>
            </w:tcBorders>
            <w:shd w:val="clear" w:color="auto" w:fill="auto"/>
            <w:noWrap/>
            <w:vAlign w:val="bottom"/>
            <w:hideMark/>
          </w:tcPr>
          <w:p w14:paraId="03C05F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258.4565</w:t>
            </w:r>
          </w:p>
        </w:tc>
        <w:tc>
          <w:tcPr>
            <w:tcW w:w="1134" w:type="dxa"/>
            <w:tcBorders>
              <w:top w:val="nil"/>
              <w:left w:val="nil"/>
              <w:bottom w:val="single" w:sz="4" w:space="0" w:color="auto"/>
              <w:right w:val="single" w:sz="4" w:space="0" w:color="auto"/>
            </w:tcBorders>
            <w:shd w:val="clear" w:color="auto" w:fill="auto"/>
            <w:noWrap/>
            <w:vAlign w:val="bottom"/>
            <w:hideMark/>
          </w:tcPr>
          <w:p w14:paraId="0609F5C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3.72E-58</w:t>
            </w:r>
          </w:p>
        </w:tc>
      </w:tr>
      <w:tr w:rsidR="0058428D" w:rsidRPr="0058428D" w14:paraId="364EC47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3846787" w14:textId="10AE41F4"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SeriousIllnessType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298471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0.0143</w:t>
            </w:r>
          </w:p>
        </w:tc>
        <w:tc>
          <w:tcPr>
            <w:tcW w:w="1418" w:type="dxa"/>
            <w:tcBorders>
              <w:top w:val="nil"/>
              <w:left w:val="nil"/>
              <w:bottom w:val="single" w:sz="4" w:space="0" w:color="auto"/>
              <w:right w:val="single" w:sz="4" w:space="0" w:color="auto"/>
            </w:tcBorders>
            <w:shd w:val="clear" w:color="auto" w:fill="auto"/>
            <w:noWrap/>
            <w:vAlign w:val="bottom"/>
            <w:hideMark/>
          </w:tcPr>
          <w:p w14:paraId="5908AB5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27.8336</w:t>
            </w:r>
          </w:p>
        </w:tc>
        <w:tc>
          <w:tcPr>
            <w:tcW w:w="1134" w:type="dxa"/>
            <w:tcBorders>
              <w:top w:val="nil"/>
              <w:left w:val="nil"/>
              <w:bottom w:val="single" w:sz="4" w:space="0" w:color="auto"/>
              <w:right w:val="single" w:sz="4" w:space="0" w:color="auto"/>
            </w:tcBorders>
            <w:shd w:val="clear" w:color="auto" w:fill="auto"/>
            <w:noWrap/>
            <w:vAlign w:val="bottom"/>
            <w:hideMark/>
          </w:tcPr>
          <w:p w14:paraId="3CA2381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9.04E-07</w:t>
            </w:r>
          </w:p>
        </w:tc>
      </w:tr>
      <w:tr w:rsidR="0058428D" w:rsidRPr="0058428D" w14:paraId="14E553F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D4CC1A" w14:textId="0824D9A1"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SignedDecReceived</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2CA6A9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0.0927</w:t>
            </w:r>
          </w:p>
        </w:tc>
        <w:tc>
          <w:tcPr>
            <w:tcW w:w="1418" w:type="dxa"/>
            <w:tcBorders>
              <w:top w:val="nil"/>
              <w:left w:val="nil"/>
              <w:bottom w:val="single" w:sz="4" w:space="0" w:color="auto"/>
              <w:right w:val="single" w:sz="4" w:space="0" w:color="auto"/>
            </w:tcBorders>
            <w:shd w:val="clear" w:color="auto" w:fill="auto"/>
            <w:noWrap/>
            <w:vAlign w:val="bottom"/>
            <w:hideMark/>
          </w:tcPr>
          <w:p w14:paraId="10AE87F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1082.656</w:t>
            </w:r>
          </w:p>
        </w:tc>
        <w:tc>
          <w:tcPr>
            <w:tcW w:w="1134" w:type="dxa"/>
            <w:tcBorders>
              <w:top w:val="nil"/>
              <w:left w:val="nil"/>
              <w:bottom w:val="single" w:sz="4" w:space="0" w:color="auto"/>
              <w:right w:val="single" w:sz="4" w:space="0" w:color="auto"/>
            </w:tcBorders>
            <w:shd w:val="clear" w:color="auto" w:fill="auto"/>
            <w:noWrap/>
            <w:vAlign w:val="bottom"/>
            <w:hideMark/>
          </w:tcPr>
          <w:p w14:paraId="12A3118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1.94E-237</w:t>
            </w:r>
          </w:p>
        </w:tc>
      </w:tr>
      <w:tr w:rsidR="0058428D" w:rsidRPr="0058428D" w14:paraId="03E2F2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D333B3" w14:textId="08BD9A8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day_of_week</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D73355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0.0079</w:t>
            </w:r>
          </w:p>
        </w:tc>
        <w:tc>
          <w:tcPr>
            <w:tcW w:w="1418" w:type="dxa"/>
            <w:tcBorders>
              <w:top w:val="nil"/>
              <w:left w:val="nil"/>
              <w:bottom w:val="single" w:sz="4" w:space="0" w:color="auto"/>
              <w:right w:val="single" w:sz="4" w:space="0" w:color="auto"/>
            </w:tcBorders>
            <w:shd w:val="clear" w:color="auto" w:fill="auto"/>
            <w:noWrap/>
            <w:vAlign w:val="bottom"/>
            <w:hideMark/>
          </w:tcPr>
          <w:p w14:paraId="17D31AB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13.8562</w:t>
            </w:r>
          </w:p>
        </w:tc>
        <w:tc>
          <w:tcPr>
            <w:tcW w:w="1134" w:type="dxa"/>
            <w:tcBorders>
              <w:top w:val="nil"/>
              <w:left w:val="nil"/>
              <w:bottom w:val="single" w:sz="4" w:space="0" w:color="auto"/>
              <w:right w:val="single" w:sz="4" w:space="0" w:color="auto"/>
            </w:tcBorders>
            <w:shd w:val="clear" w:color="auto" w:fill="auto"/>
            <w:noWrap/>
            <w:vAlign w:val="bottom"/>
            <w:hideMark/>
          </w:tcPr>
          <w:p w14:paraId="18B571F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0.0313</w:t>
            </w:r>
          </w:p>
        </w:tc>
      </w:tr>
      <w:tr w:rsidR="0058428D" w:rsidRPr="0058428D" w14:paraId="68B1A6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490CC52" w14:textId="6CDD165C"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day_of_month</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31FB3BA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w:t>
            </w:r>
          </w:p>
        </w:tc>
        <w:tc>
          <w:tcPr>
            <w:tcW w:w="1418" w:type="dxa"/>
            <w:tcBorders>
              <w:top w:val="nil"/>
              <w:left w:val="nil"/>
              <w:bottom w:val="single" w:sz="4" w:space="0" w:color="auto"/>
              <w:right w:val="single" w:sz="4" w:space="0" w:color="auto"/>
            </w:tcBorders>
            <w:shd w:val="clear" w:color="auto" w:fill="auto"/>
            <w:noWrap/>
            <w:vAlign w:val="bottom"/>
            <w:hideMark/>
          </w:tcPr>
          <w:p w14:paraId="0E2C7C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36.2092</w:t>
            </w:r>
          </w:p>
        </w:tc>
        <w:tc>
          <w:tcPr>
            <w:tcW w:w="1134" w:type="dxa"/>
            <w:tcBorders>
              <w:top w:val="nil"/>
              <w:left w:val="nil"/>
              <w:bottom w:val="single" w:sz="4" w:space="0" w:color="auto"/>
              <w:right w:val="single" w:sz="4" w:space="0" w:color="auto"/>
            </w:tcBorders>
            <w:shd w:val="clear" w:color="auto" w:fill="auto"/>
            <w:noWrap/>
            <w:vAlign w:val="bottom"/>
            <w:hideMark/>
          </w:tcPr>
          <w:p w14:paraId="5B9E731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0.2013</w:t>
            </w:r>
          </w:p>
        </w:tc>
      </w:tr>
      <w:tr w:rsidR="0058428D" w:rsidRPr="0058428D" w14:paraId="70ED85B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2607196" w14:textId="78AFBCE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month</w:t>
            </w:r>
          </w:p>
        </w:tc>
        <w:tc>
          <w:tcPr>
            <w:tcW w:w="1278" w:type="dxa"/>
            <w:tcBorders>
              <w:top w:val="nil"/>
              <w:left w:val="nil"/>
              <w:bottom w:val="single" w:sz="4" w:space="0" w:color="auto"/>
              <w:right w:val="single" w:sz="4" w:space="0" w:color="auto"/>
            </w:tcBorders>
            <w:shd w:val="clear" w:color="auto" w:fill="auto"/>
            <w:noWrap/>
            <w:vAlign w:val="bottom"/>
            <w:hideMark/>
          </w:tcPr>
          <w:p w14:paraId="48F23F0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0.0091</w:t>
            </w:r>
          </w:p>
        </w:tc>
        <w:tc>
          <w:tcPr>
            <w:tcW w:w="1418" w:type="dxa"/>
            <w:tcBorders>
              <w:top w:val="nil"/>
              <w:left w:val="nil"/>
              <w:bottom w:val="single" w:sz="4" w:space="0" w:color="auto"/>
              <w:right w:val="single" w:sz="4" w:space="0" w:color="auto"/>
            </w:tcBorders>
            <w:shd w:val="clear" w:color="auto" w:fill="auto"/>
            <w:noWrap/>
            <w:vAlign w:val="bottom"/>
            <w:hideMark/>
          </w:tcPr>
          <w:p w14:paraId="106846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21.3243</w:t>
            </w:r>
          </w:p>
        </w:tc>
        <w:tc>
          <w:tcPr>
            <w:tcW w:w="1134" w:type="dxa"/>
            <w:tcBorders>
              <w:top w:val="nil"/>
              <w:left w:val="nil"/>
              <w:bottom w:val="single" w:sz="4" w:space="0" w:color="auto"/>
              <w:right w:val="single" w:sz="4" w:space="0" w:color="auto"/>
            </w:tcBorders>
            <w:shd w:val="clear" w:color="auto" w:fill="auto"/>
            <w:noWrap/>
            <w:vAlign w:val="bottom"/>
            <w:hideMark/>
          </w:tcPr>
          <w:p w14:paraId="0B705EB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0.0302</w:t>
            </w:r>
          </w:p>
        </w:tc>
      </w:tr>
      <w:tr w:rsidR="0058428D" w:rsidRPr="0058428D" w14:paraId="75D602E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32EA586" w14:textId="08EF094B"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year</w:t>
            </w:r>
          </w:p>
        </w:tc>
        <w:tc>
          <w:tcPr>
            <w:tcW w:w="1278" w:type="dxa"/>
            <w:tcBorders>
              <w:top w:val="nil"/>
              <w:left w:val="nil"/>
              <w:bottom w:val="single" w:sz="4" w:space="0" w:color="auto"/>
              <w:right w:val="single" w:sz="4" w:space="0" w:color="auto"/>
            </w:tcBorders>
            <w:shd w:val="clear" w:color="auto" w:fill="auto"/>
            <w:noWrap/>
            <w:vAlign w:val="bottom"/>
            <w:hideMark/>
          </w:tcPr>
          <w:p w14:paraId="0F90F7C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0.0318</w:t>
            </w:r>
          </w:p>
        </w:tc>
        <w:tc>
          <w:tcPr>
            <w:tcW w:w="1418" w:type="dxa"/>
            <w:tcBorders>
              <w:top w:val="nil"/>
              <w:left w:val="nil"/>
              <w:bottom w:val="single" w:sz="4" w:space="0" w:color="auto"/>
              <w:right w:val="single" w:sz="4" w:space="0" w:color="auto"/>
            </w:tcBorders>
            <w:shd w:val="clear" w:color="auto" w:fill="auto"/>
            <w:noWrap/>
            <w:vAlign w:val="bottom"/>
            <w:hideMark/>
          </w:tcPr>
          <w:p w14:paraId="477F191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131.9064</w:t>
            </w:r>
          </w:p>
        </w:tc>
        <w:tc>
          <w:tcPr>
            <w:tcW w:w="1134" w:type="dxa"/>
            <w:tcBorders>
              <w:top w:val="nil"/>
              <w:left w:val="nil"/>
              <w:bottom w:val="single" w:sz="4" w:space="0" w:color="auto"/>
              <w:right w:val="single" w:sz="4" w:space="0" w:color="auto"/>
            </w:tcBorders>
            <w:shd w:val="clear" w:color="auto" w:fill="auto"/>
            <w:noWrap/>
            <w:vAlign w:val="bottom"/>
            <w:hideMark/>
          </w:tcPr>
          <w:p w14:paraId="71F241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9.37E-27</w:t>
            </w:r>
          </w:p>
        </w:tc>
      </w:tr>
    </w:tbl>
    <w:p w14:paraId="7C7E214F" w14:textId="77777777" w:rsidR="00241F41" w:rsidRDefault="00241F41">
      <w:pPr>
        <w:rPr>
          <w:rFonts w:ascii="Times New Roman" w:hAnsi="Times New Roman" w:cs="Times New Roman"/>
          <w:b/>
          <w:bCs/>
          <w:sz w:val="24"/>
          <w:szCs w:val="24"/>
        </w:rPr>
      </w:pPr>
    </w:p>
    <w:p w14:paraId="08BAC1E3" w14:textId="77777777" w:rsidR="00AD28B4" w:rsidRDefault="00241F41">
      <w:pPr>
        <w:rPr>
          <w:rFonts w:ascii="Times New Roman" w:hAnsi="Times New Roman" w:cs="Times New Roman"/>
          <w:b/>
          <w:bCs/>
          <w:sz w:val="24"/>
          <w:szCs w:val="24"/>
        </w:rPr>
      </w:pPr>
      <w:r>
        <w:rPr>
          <w:b/>
          <w:bCs/>
          <w:noProof/>
        </w:rPr>
        <w:lastRenderedPageBreak/>
        <w:drawing>
          <wp:inline distT="0" distB="0" distL="0" distR="0" wp14:anchorId="605A0594" wp14:editId="6591BBC3">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271E1472" w14:textId="77777777" w:rsidR="00AD28B4" w:rsidRDefault="00AD28B4">
      <w:pPr>
        <w:rPr>
          <w:rFonts w:ascii="Times New Roman" w:hAnsi="Times New Roman" w:cs="Times New Roman"/>
          <w:b/>
          <w:bCs/>
          <w:sz w:val="24"/>
          <w:szCs w:val="24"/>
        </w:rPr>
      </w:pPr>
    </w:p>
    <w:p w14:paraId="544B8329" w14:textId="053AC13F" w:rsidR="00946515" w:rsidRDefault="00AD28B4">
      <w:pPr>
        <w:rPr>
          <w:rFonts w:ascii="Times New Roman" w:hAnsi="Times New Roman" w:cs="Times New Roman"/>
          <w:b/>
          <w:bCs/>
          <w:sz w:val="24"/>
          <w:szCs w:val="24"/>
        </w:rPr>
      </w:pPr>
      <w:r>
        <w:rPr>
          <w:b/>
          <w:bCs/>
          <w:noProof/>
        </w:rPr>
        <w:drawing>
          <wp:inline distT="0" distB="0" distL="0" distR="0" wp14:anchorId="7E647F80" wp14:editId="39F6A29B">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r w:rsidR="00946515">
        <w:rPr>
          <w:rFonts w:ascii="Times New Roman" w:hAnsi="Times New Roman" w:cs="Times New Roman"/>
          <w:b/>
          <w:bCs/>
          <w:sz w:val="24"/>
          <w:szCs w:val="24"/>
        </w:rPr>
        <w:br w:type="page"/>
      </w:r>
    </w:p>
    <w:p w14:paraId="3869A223" w14:textId="6C982CA0" w:rsidR="00934DC1" w:rsidRDefault="00D00ED8" w:rsidP="005C24F9">
      <w:pPr>
        <w:rPr>
          <w:rFonts w:ascii="Times New Roman" w:hAnsi="Times New Roman" w:cs="Times New Roman"/>
          <w:b/>
          <w:bCs/>
          <w:sz w:val="24"/>
          <w:szCs w:val="24"/>
        </w:rPr>
      </w:pPr>
      <w:r>
        <w:rPr>
          <w:b/>
          <w:bCs/>
          <w:noProof/>
        </w:rPr>
        <w:lastRenderedPageBreak/>
        <w:drawing>
          <wp:inline distT="0" distB="0" distL="0" distR="0" wp14:anchorId="0A6FD8AD" wp14:editId="6A3CC3D7">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B9A1804" w14:textId="77777777" w:rsidR="003504C9" w:rsidRDefault="003504C9" w:rsidP="00DF5092">
      <w:pPr>
        <w:rPr>
          <w:rFonts w:ascii="Times New Roman" w:hAnsi="Times New Roman" w:cs="Times New Roman"/>
          <w:b/>
          <w:bCs/>
          <w:sz w:val="24"/>
          <w:szCs w:val="24"/>
        </w:rPr>
      </w:pPr>
    </w:p>
    <w:p w14:paraId="38477997" w14:textId="55A715E2" w:rsidR="00C83A81" w:rsidRDefault="00C83A81" w:rsidP="00847566">
      <w:pPr>
        <w:rPr>
          <w:rFonts w:ascii="Times New Roman" w:hAnsi="Times New Roman" w:cs="Times New Roman"/>
          <w:b/>
          <w:bCs/>
          <w:sz w:val="24"/>
          <w:szCs w:val="24"/>
        </w:rPr>
      </w:pPr>
      <w:bookmarkStart w:id="15" w:name="_Hlk144756387"/>
      <w:r>
        <w:rPr>
          <w:rFonts w:ascii="Times New Roman" w:hAnsi="Times New Roman" w:cs="Times New Roman"/>
          <w:b/>
          <w:bCs/>
          <w:sz w:val="24"/>
          <w:szCs w:val="24"/>
        </w:rPr>
        <w:t>IMBALANCED TRAINING DATA</w:t>
      </w:r>
    </w:p>
    <w:p w14:paraId="78267F7C" w14:textId="77777777" w:rsidR="00C83A81" w:rsidRDefault="00C83A81" w:rsidP="00847566">
      <w:pPr>
        <w:rPr>
          <w:rFonts w:ascii="Times New Roman" w:hAnsi="Times New Roman" w:cs="Times New Roman"/>
          <w:b/>
          <w:bCs/>
          <w:sz w:val="24"/>
          <w:szCs w:val="24"/>
        </w:rPr>
      </w:pPr>
    </w:p>
    <w:p w14:paraId="1376EBBD" w14:textId="77F5BE8A" w:rsidR="009543DB" w:rsidRDefault="003504C9" w:rsidP="00847566">
      <w:pPr>
        <w:rPr>
          <w:rFonts w:ascii="Times New Roman" w:hAnsi="Times New Roman" w:cs="Times New Roman"/>
          <w:b/>
          <w:bCs/>
          <w:sz w:val="24"/>
          <w:szCs w:val="24"/>
        </w:rPr>
      </w:pPr>
      <w:r w:rsidRPr="003504C9">
        <w:rPr>
          <w:rFonts w:ascii="Times New Roman" w:hAnsi="Times New Roman" w:cs="Times New Roman"/>
          <w:b/>
          <w:bCs/>
          <w:sz w:val="24"/>
          <w:szCs w:val="24"/>
        </w:rPr>
        <w:t>Random Forest Feature Importance Scoring</w:t>
      </w:r>
    </w:p>
    <w:tbl>
      <w:tblPr>
        <w:tblW w:w="7680" w:type="dxa"/>
        <w:tblLook w:val="04A0" w:firstRow="1" w:lastRow="0" w:firstColumn="1" w:lastColumn="0" w:noHBand="0" w:noVBand="1"/>
      </w:tblPr>
      <w:tblGrid>
        <w:gridCol w:w="2520"/>
        <w:gridCol w:w="1640"/>
        <w:gridCol w:w="1760"/>
        <w:gridCol w:w="1760"/>
      </w:tblGrid>
      <w:tr w:rsidR="008E0D09" w:rsidRPr="008E0D09" w14:paraId="3F768226" w14:textId="77777777" w:rsidTr="008E0D09">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5"/>
          <w:p w14:paraId="48D9733E"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r w:rsidRPr="008E0D09">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5926FF38"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819DE2F"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36D9EEC"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200</w:t>
            </w:r>
          </w:p>
        </w:tc>
      </w:tr>
      <w:tr w:rsidR="008E0D09" w:rsidRPr="008E0D09" w14:paraId="249A3958"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06BD16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034D685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0.568212</w:t>
            </w:r>
          </w:p>
        </w:tc>
        <w:tc>
          <w:tcPr>
            <w:tcW w:w="1760" w:type="dxa"/>
            <w:tcBorders>
              <w:top w:val="nil"/>
              <w:left w:val="nil"/>
              <w:bottom w:val="single" w:sz="4" w:space="0" w:color="auto"/>
              <w:right w:val="single" w:sz="4" w:space="0" w:color="auto"/>
            </w:tcBorders>
            <w:shd w:val="clear" w:color="auto" w:fill="auto"/>
            <w:noWrap/>
            <w:vAlign w:val="bottom"/>
            <w:hideMark/>
          </w:tcPr>
          <w:p w14:paraId="4BA77D4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0.567376</w:t>
            </w:r>
          </w:p>
        </w:tc>
        <w:tc>
          <w:tcPr>
            <w:tcW w:w="1760" w:type="dxa"/>
            <w:tcBorders>
              <w:top w:val="nil"/>
              <w:left w:val="nil"/>
              <w:bottom w:val="single" w:sz="4" w:space="0" w:color="auto"/>
              <w:right w:val="single" w:sz="4" w:space="0" w:color="auto"/>
            </w:tcBorders>
            <w:shd w:val="clear" w:color="auto" w:fill="auto"/>
            <w:noWrap/>
            <w:vAlign w:val="bottom"/>
            <w:hideMark/>
          </w:tcPr>
          <w:p w14:paraId="737D2FA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0.567266</w:t>
            </w:r>
          </w:p>
        </w:tc>
      </w:tr>
      <w:tr w:rsidR="008E0D09" w:rsidRPr="008E0D09" w14:paraId="6E01286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969B7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BD619E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0.177457</w:t>
            </w:r>
          </w:p>
        </w:tc>
        <w:tc>
          <w:tcPr>
            <w:tcW w:w="1760" w:type="dxa"/>
            <w:tcBorders>
              <w:top w:val="nil"/>
              <w:left w:val="nil"/>
              <w:bottom w:val="single" w:sz="4" w:space="0" w:color="auto"/>
              <w:right w:val="single" w:sz="4" w:space="0" w:color="auto"/>
            </w:tcBorders>
            <w:shd w:val="clear" w:color="auto" w:fill="auto"/>
            <w:noWrap/>
            <w:vAlign w:val="bottom"/>
            <w:hideMark/>
          </w:tcPr>
          <w:p w14:paraId="0FACF40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0.174382</w:t>
            </w:r>
          </w:p>
        </w:tc>
        <w:tc>
          <w:tcPr>
            <w:tcW w:w="1760" w:type="dxa"/>
            <w:tcBorders>
              <w:top w:val="nil"/>
              <w:left w:val="nil"/>
              <w:bottom w:val="single" w:sz="4" w:space="0" w:color="auto"/>
              <w:right w:val="single" w:sz="4" w:space="0" w:color="auto"/>
            </w:tcBorders>
            <w:shd w:val="clear" w:color="auto" w:fill="auto"/>
            <w:noWrap/>
            <w:vAlign w:val="bottom"/>
            <w:hideMark/>
          </w:tcPr>
          <w:p w14:paraId="7919CE0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0.192298</w:t>
            </w:r>
          </w:p>
        </w:tc>
      </w:tr>
      <w:tr w:rsidR="008E0D09" w:rsidRPr="008E0D09" w14:paraId="5E4977B6"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77ACB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328E1D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0.099782</w:t>
            </w:r>
          </w:p>
        </w:tc>
        <w:tc>
          <w:tcPr>
            <w:tcW w:w="1760" w:type="dxa"/>
            <w:tcBorders>
              <w:top w:val="nil"/>
              <w:left w:val="nil"/>
              <w:bottom w:val="single" w:sz="4" w:space="0" w:color="auto"/>
              <w:right w:val="single" w:sz="4" w:space="0" w:color="auto"/>
            </w:tcBorders>
            <w:shd w:val="clear" w:color="auto" w:fill="auto"/>
            <w:noWrap/>
            <w:vAlign w:val="bottom"/>
            <w:hideMark/>
          </w:tcPr>
          <w:p w14:paraId="426C98E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0.105368</w:t>
            </w:r>
          </w:p>
        </w:tc>
        <w:tc>
          <w:tcPr>
            <w:tcW w:w="1760" w:type="dxa"/>
            <w:tcBorders>
              <w:top w:val="nil"/>
              <w:left w:val="nil"/>
              <w:bottom w:val="single" w:sz="4" w:space="0" w:color="auto"/>
              <w:right w:val="single" w:sz="4" w:space="0" w:color="auto"/>
            </w:tcBorders>
            <w:shd w:val="clear" w:color="auto" w:fill="auto"/>
            <w:noWrap/>
            <w:vAlign w:val="bottom"/>
            <w:hideMark/>
          </w:tcPr>
          <w:p w14:paraId="5B3368D4"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0.089511</w:t>
            </w:r>
          </w:p>
        </w:tc>
      </w:tr>
      <w:tr w:rsidR="008E0D09" w:rsidRPr="008E0D09" w14:paraId="3496AFA6"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827422"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AE0F3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0.037087</w:t>
            </w:r>
          </w:p>
        </w:tc>
        <w:tc>
          <w:tcPr>
            <w:tcW w:w="1760" w:type="dxa"/>
            <w:tcBorders>
              <w:top w:val="nil"/>
              <w:left w:val="nil"/>
              <w:bottom w:val="single" w:sz="4" w:space="0" w:color="auto"/>
              <w:right w:val="single" w:sz="4" w:space="0" w:color="auto"/>
            </w:tcBorders>
            <w:shd w:val="clear" w:color="auto" w:fill="auto"/>
            <w:noWrap/>
            <w:vAlign w:val="bottom"/>
            <w:hideMark/>
          </w:tcPr>
          <w:p w14:paraId="768AD37F"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0.034927</w:t>
            </w:r>
          </w:p>
        </w:tc>
        <w:tc>
          <w:tcPr>
            <w:tcW w:w="1760" w:type="dxa"/>
            <w:tcBorders>
              <w:top w:val="nil"/>
              <w:left w:val="nil"/>
              <w:bottom w:val="single" w:sz="4" w:space="0" w:color="auto"/>
              <w:right w:val="single" w:sz="4" w:space="0" w:color="auto"/>
            </w:tcBorders>
            <w:shd w:val="clear" w:color="auto" w:fill="auto"/>
            <w:noWrap/>
            <w:vAlign w:val="bottom"/>
            <w:hideMark/>
          </w:tcPr>
          <w:p w14:paraId="46E0AE9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0.03397</w:t>
            </w:r>
          </w:p>
        </w:tc>
      </w:tr>
      <w:tr w:rsidR="008E0D09" w:rsidRPr="008E0D09" w14:paraId="0C04991B"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3DD302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78CE82A"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0.014222</w:t>
            </w:r>
          </w:p>
        </w:tc>
        <w:tc>
          <w:tcPr>
            <w:tcW w:w="1760" w:type="dxa"/>
            <w:tcBorders>
              <w:top w:val="nil"/>
              <w:left w:val="nil"/>
              <w:bottom w:val="single" w:sz="4" w:space="0" w:color="auto"/>
              <w:right w:val="single" w:sz="4" w:space="0" w:color="auto"/>
            </w:tcBorders>
            <w:shd w:val="clear" w:color="auto" w:fill="auto"/>
            <w:noWrap/>
            <w:vAlign w:val="bottom"/>
            <w:hideMark/>
          </w:tcPr>
          <w:p w14:paraId="63B35C3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0.014224</w:t>
            </w:r>
          </w:p>
        </w:tc>
        <w:tc>
          <w:tcPr>
            <w:tcW w:w="1760" w:type="dxa"/>
            <w:tcBorders>
              <w:top w:val="nil"/>
              <w:left w:val="nil"/>
              <w:bottom w:val="single" w:sz="4" w:space="0" w:color="auto"/>
              <w:right w:val="single" w:sz="4" w:space="0" w:color="auto"/>
            </w:tcBorders>
            <w:shd w:val="clear" w:color="auto" w:fill="auto"/>
            <w:noWrap/>
            <w:vAlign w:val="bottom"/>
            <w:hideMark/>
          </w:tcPr>
          <w:p w14:paraId="72E666D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0.013956</w:t>
            </w:r>
          </w:p>
        </w:tc>
      </w:tr>
      <w:tr w:rsidR="008E0D09" w:rsidRPr="008E0D09" w14:paraId="7B0EBBA0"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772677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AF8251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0.013113</w:t>
            </w:r>
          </w:p>
        </w:tc>
        <w:tc>
          <w:tcPr>
            <w:tcW w:w="1760" w:type="dxa"/>
            <w:tcBorders>
              <w:top w:val="nil"/>
              <w:left w:val="nil"/>
              <w:bottom w:val="single" w:sz="4" w:space="0" w:color="auto"/>
              <w:right w:val="single" w:sz="4" w:space="0" w:color="auto"/>
            </w:tcBorders>
            <w:shd w:val="clear" w:color="auto" w:fill="auto"/>
            <w:noWrap/>
            <w:vAlign w:val="bottom"/>
            <w:hideMark/>
          </w:tcPr>
          <w:p w14:paraId="4CB3833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0.01352</w:t>
            </w:r>
          </w:p>
        </w:tc>
        <w:tc>
          <w:tcPr>
            <w:tcW w:w="1760" w:type="dxa"/>
            <w:tcBorders>
              <w:top w:val="nil"/>
              <w:left w:val="nil"/>
              <w:bottom w:val="single" w:sz="4" w:space="0" w:color="auto"/>
              <w:right w:val="single" w:sz="4" w:space="0" w:color="auto"/>
            </w:tcBorders>
            <w:shd w:val="clear" w:color="auto" w:fill="auto"/>
            <w:noWrap/>
            <w:vAlign w:val="bottom"/>
            <w:hideMark/>
          </w:tcPr>
          <w:p w14:paraId="1DBD1D0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0.013573</w:t>
            </w:r>
          </w:p>
        </w:tc>
      </w:tr>
      <w:tr w:rsidR="008E0D09" w:rsidRPr="008E0D09" w14:paraId="3256A82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40EA8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8720B3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0.01271</w:t>
            </w:r>
          </w:p>
        </w:tc>
        <w:tc>
          <w:tcPr>
            <w:tcW w:w="1760" w:type="dxa"/>
            <w:tcBorders>
              <w:top w:val="nil"/>
              <w:left w:val="nil"/>
              <w:bottom w:val="single" w:sz="4" w:space="0" w:color="auto"/>
              <w:right w:val="single" w:sz="4" w:space="0" w:color="auto"/>
            </w:tcBorders>
            <w:shd w:val="clear" w:color="auto" w:fill="auto"/>
            <w:noWrap/>
            <w:vAlign w:val="bottom"/>
            <w:hideMark/>
          </w:tcPr>
          <w:p w14:paraId="4A24420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0.012435</w:t>
            </w:r>
          </w:p>
        </w:tc>
        <w:tc>
          <w:tcPr>
            <w:tcW w:w="1760" w:type="dxa"/>
            <w:tcBorders>
              <w:top w:val="nil"/>
              <w:left w:val="nil"/>
              <w:bottom w:val="single" w:sz="4" w:space="0" w:color="auto"/>
              <w:right w:val="single" w:sz="4" w:space="0" w:color="auto"/>
            </w:tcBorders>
            <w:shd w:val="clear" w:color="auto" w:fill="auto"/>
            <w:noWrap/>
            <w:vAlign w:val="bottom"/>
            <w:hideMark/>
          </w:tcPr>
          <w:p w14:paraId="6C05B75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0.012193</w:t>
            </w:r>
          </w:p>
        </w:tc>
      </w:tr>
      <w:tr w:rsidR="008E0D09" w:rsidRPr="008E0D09" w14:paraId="3E7602EA"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7D67E3"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3073E2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0.012109</w:t>
            </w:r>
          </w:p>
        </w:tc>
        <w:tc>
          <w:tcPr>
            <w:tcW w:w="1760" w:type="dxa"/>
            <w:tcBorders>
              <w:top w:val="nil"/>
              <w:left w:val="nil"/>
              <w:bottom w:val="single" w:sz="4" w:space="0" w:color="auto"/>
              <w:right w:val="single" w:sz="4" w:space="0" w:color="auto"/>
            </w:tcBorders>
            <w:shd w:val="clear" w:color="auto" w:fill="auto"/>
            <w:noWrap/>
            <w:vAlign w:val="bottom"/>
            <w:hideMark/>
          </w:tcPr>
          <w:p w14:paraId="47E7BA4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0.011068</w:t>
            </w:r>
          </w:p>
        </w:tc>
        <w:tc>
          <w:tcPr>
            <w:tcW w:w="1760" w:type="dxa"/>
            <w:tcBorders>
              <w:top w:val="nil"/>
              <w:left w:val="nil"/>
              <w:bottom w:val="single" w:sz="4" w:space="0" w:color="auto"/>
              <w:right w:val="single" w:sz="4" w:space="0" w:color="auto"/>
            </w:tcBorders>
            <w:shd w:val="clear" w:color="auto" w:fill="auto"/>
            <w:noWrap/>
            <w:vAlign w:val="bottom"/>
            <w:hideMark/>
          </w:tcPr>
          <w:p w14:paraId="1FE20F6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0.010103</w:t>
            </w:r>
          </w:p>
        </w:tc>
      </w:tr>
      <w:tr w:rsidR="008E0D09" w:rsidRPr="008E0D09" w14:paraId="0E282B08"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05AA7B2"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0E0259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0.011081</w:t>
            </w:r>
          </w:p>
        </w:tc>
        <w:tc>
          <w:tcPr>
            <w:tcW w:w="1760" w:type="dxa"/>
            <w:tcBorders>
              <w:top w:val="nil"/>
              <w:left w:val="nil"/>
              <w:bottom w:val="single" w:sz="4" w:space="0" w:color="auto"/>
              <w:right w:val="single" w:sz="4" w:space="0" w:color="auto"/>
            </w:tcBorders>
            <w:shd w:val="clear" w:color="auto" w:fill="auto"/>
            <w:noWrap/>
            <w:vAlign w:val="bottom"/>
            <w:hideMark/>
          </w:tcPr>
          <w:p w14:paraId="720EE81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0.011337</w:t>
            </w:r>
          </w:p>
        </w:tc>
        <w:tc>
          <w:tcPr>
            <w:tcW w:w="1760" w:type="dxa"/>
            <w:tcBorders>
              <w:top w:val="nil"/>
              <w:left w:val="nil"/>
              <w:bottom w:val="single" w:sz="4" w:space="0" w:color="auto"/>
              <w:right w:val="single" w:sz="4" w:space="0" w:color="auto"/>
            </w:tcBorders>
            <w:shd w:val="clear" w:color="auto" w:fill="auto"/>
            <w:noWrap/>
            <w:vAlign w:val="bottom"/>
            <w:hideMark/>
          </w:tcPr>
          <w:p w14:paraId="40EAE38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0.011183</w:t>
            </w:r>
          </w:p>
        </w:tc>
      </w:tr>
      <w:tr w:rsidR="008E0D09" w:rsidRPr="008E0D09" w14:paraId="28C18A83"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079C1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CFBCB1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0.01093</w:t>
            </w:r>
          </w:p>
        </w:tc>
        <w:tc>
          <w:tcPr>
            <w:tcW w:w="1760" w:type="dxa"/>
            <w:tcBorders>
              <w:top w:val="nil"/>
              <w:left w:val="nil"/>
              <w:bottom w:val="single" w:sz="4" w:space="0" w:color="auto"/>
              <w:right w:val="single" w:sz="4" w:space="0" w:color="auto"/>
            </w:tcBorders>
            <w:shd w:val="clear" w:color="auto" w:fill="auto"/>
            <w:noWrap/>
            <w:vAlign w:val="bottom"/>
            <w:hideMark/>
          </w:tcPr>
          <w:p w14:paraId="42AAF5B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0.011093</w:t>
            </w:r>
          </w:p>
        </w:tc>
        <w:tc>
          <w:tcPr>
            <w:tcW w:w="1760" w:type="dxa"/>
            <w:tcBorders>
              <w:top w:val="nil"/>
              <w:left w:val="nil"/>
              <w:bottom w:val="single" w:sz="4" w:space="0" w:color="auto"/>
              <w:right w:val="single" w:sz="4" w:space="0" w:color="auto"/>
            </w:tcBorders>
            <w:shd w:val="clear" w:color="auto" w:fill="auto"/>
            <w:noWrap/>
            <w:vAlign w:val="bottom"/>
            <w:hideMark/>
          </w:tcPr>
          <w:p w14:paraId="33A053F4"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0.010966</w:t>
            </w:r>
          </w:p>
        </w:tc>
      </w:tr>
      <w:tr w:rsidR="008E0D09" w:rsidRPr="008E0D09" w14:paraId="0ED9A994"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EB9963"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0681D9E"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0.010863</w:t>
            </w:r>
          </w:p>
        </w:tc>
        <w:tc>
          <w:tcPr>
            <w:tcW w:w="1760" w:type="dxa"/>
            <w:tcBorders>
              <w:top w:val="nil"/>
              <w:left w:val="nil"/>
              <w:bottom w:val="single" w:sz="4" w:space="0" w:color="auto"/>
              <w:right w:val="single" w:sz="4" w:space="0" w:color="auto"/>
            </w:tcBorders>
            <w:shd w:val="clear" w:color="auto" w:fill="auto"/>
            <w:noWrap/>
            <w:vAlign w:val="bottom"/>
            <w:hideMark/>
          </w:tcPr>
          <w:p w14:paraId="5545082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0.011422</w:t>
            </w:r>
          </w:p>
        </w:tc>
        <w:tc>
          <w:tcPr>
            <w:tcW w:w="1760" w:type="dxa"/>
            <w:tcBorders>
              <w:top w:val="nil"/>
              <w:left w:val="nil"/>
              <w:bottom w:val="single" w:sz="4" w:space="0" w:color="auto"/>
              <w:right w:val="single" w:sz="4" w:space="0" w:color="auto"/>
            </w:tcBorders>
            <w:shd w:val="clear" w:color="auto" w:fill="auto"/>
            <w:noWrap/>
            <w:vAlign w:val="bottom"/>
            <w:hideMark/>
          </w:tcPr>
          <w:p w14:paraId="545653C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0.011795</w:t>
            </w:r>
          </w:p>
        </w:tc>
      </w:tr>
      <w:tr w:rsidR="008E0D09" w:rsidRPr="008E0D09" w14:paraId="618061B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4B5EE4"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19843FA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0.009646</w:t>
            </w:r>
          </w:p>
        </w:tc>
        <w:tc>
          <w:tcPr>
            <w:tcW w:w="1760" w:type="dxa"/>
            <w:tcBorders>
              <w:top w:val="nil"/>
              <w:left w:val="nil"/>
              <w:bottom w:val="single" w:sz="4" w:space="0" w:color="auto"/>
              <w:right w:val="single" w:sz="4" w:space="0" w:color="auto"/>
            </w:tcBorders>
            <w:shd w:val="clear" w:color="auto" w:fill="auto"/>
            <w:noWrap/>
            <w:vAlign w:val="bottom"/>
            <w:hideMark/>
          </w:tcPr>
          <w:p w14:paraId="018A8F9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0.009994</w:t>
            </w:r>
          </w:p>
        </w:tc>
        <w:tc>
          <w:tcPr>
            <w:tcW w:w="1760" w:type="dxa"/>
            <w:tcBorders>
              <w:top w:val="nil"/>
              <w:left w:val="nil"/>
              <w:bottom w:val="single" w:sz="4" w:space="0" w:color="auto"/>
              <w:right w:val="single" w:sz="4" w:space="0" w:color="auto"/>
            </w:tcBorders>
            <w:shd w:val="clear" w:color="auto" w:fill="auto"/>
            <w:noWrap/>
            <w:vAlign w:val="bottom"/>
            <w:hideMark/>
          </w:tcPr>
          <w:p w14:paraId="3BB31D8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0.00965</w:t>
            </w:r>
          </w:p>
        </w:tc>
      </w:tr>
      <w:tr w:rsidR="008E0D09" w:rsidRPr="008E0D09" w14:paraId="2458F0D2"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5318C17"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8D8035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0.005605</w:t>
            </w:r>
          </w:p>
        </w:tc>
        <w:tc>
          <w:tcPr>
            <w:tcW w:w="1760" w:type="dxa"/>
            <w:tcBorders>
              <w:top w:val="nil"/>
              <w:left w:val="nil"/>
              <w:bottom w:val="single" w:sz="4" w:space="0" w:color="auto"/>
              <w:right w:val="single" w:sz="4" w:space="0" w:color="auto"/>
            </w:tcBorders>
            <w:shd w:val="clear" w:color="auto" w:fill="auto"/>
            <w:noWrap/>
            <w:vAlign w:val="bottom"/>
            <w:hideMark/>
          </w:tcPr>
          <w:p w14:paraId="0204977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0.005567</w:t>
            </w:r>
          </w:p>
        </w:tc>
        <w:tc>
          <w:tcPr>
            <w:tcW w:w="1760" w:type="dxa"/>
            <w:tcBorders>
              <w:top w:val="nil"/>
              <w:left w:val="nil"/>
              <w:bottom w:val="single" w:sz="4" w:space="0" w:color="auto"/>
              <w:right w:val="single" w:sz="4" w:space="0" w:color="auto"/>
            </w:tcBorders>
            <w:shd w:val="clear" w:color="auto" w:fill="auto"/>
            <w:noWrap/>
            <w:vAlign w:val="bottom"/>
            <w:hideMark/>
          </w:tcPr>
          <w:p w14:paraId="053383EE"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0.005328</w:t>
            </w:r>
          </w:p>
        </w:tc>
      </w:tr>
      <w:tr w:rsidR="008E0D09" w:rsidRPr="008E0D09" w14:paraId="1AA7551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31B6AF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E369A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0.003944</w:t>
            </w:r>
          </w:p>
        </w:tc>
        <w:tc>
          <w:tcPr>
            <w:tcW w:w="1760" w:type="dxa"/>
            <w:tcBorders>
              <w:top w:val="nil"/>
              <w:left w:val="nil"/>
              <w:bottom w:val="single" w:sz="4" w:space="0" w:color="auto"/>
              <w:right w:val="single" w:sz="4" w:space="0" w:color="auto"/>
            </w:tcBorders>
            <w:shd w:val="clear" w:color="auto" w:fill="auto"/>
            <w:noWrap/>
            <w:vAlign w:val="bottom"/>
            <w:hideMark/>
          </w:tcPr>
          <w:p w14:paraId="2858D45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0.003942</w:t>
            </w:r>
          </w:p>
        </w:tc>
        <w:tc>
          <w:tcPr>
            <w:tcW w:w="1760" w:type="dxa"/>
            <w:tcBorders>
              <w:top w:val="nil"/>
              <w:left w:val="nil"/>
              <w:bottom w:val="single" w:sz="4" w:space="0" w:color="auto"/>
              <w:right w:val="single" w:sz="4" w:space="0" w:color="auto"/>
            </w:tcBorders>
            <w:shd w:val="clear" w:color="auto" w:fill="auto"/>
            <w:noWrap/>
            <w:vAlign w:val="bottom"/>
            <w:hideMark/>
          </w:tcPr>
          <w:p w14:paraId="72D619C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0.003827</w:t>
            </w:r>
          </w:p>
        </w:tc>
      </w:tr>
      <w:tr w:rsidR="008E0D09" w:rsidRPr="008E0D09" w14:paraId="5A36B1C3"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0780197"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6E1B41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0.003862</w:t>
            </w:r>
          </w:p>
        </w:tc>
        <w:tc>
          <w:tcPr>
            <w:tcW w:w="1760" w:type="dxa"/>
            <w:tcBorders>
              <w:top w:val="nil"/>
              <w:left w:val="nil"/>
              <w:bottom w:val="single" w:sz="4" w:space="0" w:color="auto"/>
              <w:right w:val="single" w:sz="4" w:space="0" w:color="auto"/>
            </w:tcBorders>
            <w:shd w:val="clear" w:color="auto" w:fill="auto"/>
            <w:noWrap/>
            <w:vAlign w:val="bottom"/>
            <w:hideMark/>
          </w:tcPr>
          <w:p w14:paraId="0BC736C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0.003927</w:t>
            </w:r>
          </w:p>
        </w:tc>
        <w:tc>
          <w:tcPr>
            <w:tcW w:w="1760" w:type="dxa"/>
            <w:tcBorders>
              <w:top w:val="nil"/>
              <w:left w:val="nil"/>
              <w:bottom w:val="single" w:sz="4" w:space="0" w:color="auto"/>
              <w:right w:val="single" w:sz="4" w:space="0" w:color="auto"/>
            </w:tcBorders>
            <w:shd w:val="clear" w:color="auto" w:fill="auto"/>
            <w:noWrap/>
            <w:vAlign w:val="bottom"/>
            <w:hideMark/>
          </w:tcPr>
          <w:p w14:paraId="748CD79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0.003923</w:t>
            </w:r>
          </w:p>
        </w:tc>
      </w:tr>
      <w:tr w:rsidR="008E0D09" w:rsidRPr="008E0D09" w14:paraId="5D38F0B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4E68D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18181A"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0.003201</w:t>
            </w:r>
          </w:p>
        </w:tc>
        <w:tc>
          <w:tcPr>
            <w:tcW w:w="1760" w:type="dxa"/>
            <w:tcBorders>
              <w:top w:val="nil"/>
              <w:left w:val="nil"/>
              <w:bottom w:val="single" w:sz="4" w:space="0" w:color="auto"/>
              <w:right w:val="single" w:sz="4" w:space="0" w:color="auto"/>
            </w:tcBorders>
            <w:shd w:val="clear" w:color="auto" w:fill="auto"/>
            <w:noWrap/>
            <w:vAlign w:val="bottom"/>
            <w:hideMark/>
          </w:tcPr>
          <w:p w14:paraId="7D61992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0.003182</w:t>
            </w:r>
          </w:p>
        </w:tc>
        <w:tc>
          <w:tcPr>
            <w:tcW w:w="1760" w:type="dxa"/>
            <w:tcBorders>
              <w:top w:val="nil"/>
              <w:left w:val="nil"/>
              <w:bottom w:val="single" w:sz="4" w:space="0" w:color="auto"/>
              <w:right w:val="single" w:sz="4" w:space="0" w:color="auto"/>
            </w:tcBorders>
            <w:shd w:val="clear" w:color="auto" w:fill="auto"/>
            <w:noWrap/>
            <w:vAlign w:val="bottom"/>
            <w:hideMark/>
          </w:tcPr>
          <w:p w14:paraId="243D42D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0.003242</w:t>
            </w:r>
          </w:p>
        </w:tc>
      </w:tr>
      <w:tr w:rsidR="008E0D09" w:rsidRPr="008E0D09" w14:paraId="45AD3B9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777D6F"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F140D2D"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0.002941</w:t>
            </w:r>
          </w:p>
        </w:tc>
        <w:tc>
          <w:tcPr>
            <w:tcW w:w="1760" w:type="dxa"/>
            <w:tcBorders>
              <w:top w:val="nil"/>
              <w:left w:val="nil"/>
              <w:bottom w:val="single" w:sz="4" w:space="0" w:color="auto"/>
              <w:right w:val="single" w:sz="4" w:space="0" w:color="auto"/>
            </w:tcBorders>
            <w:shd w:val="clear" w:color="auto" w:fill="auto"/>
            <w:noWrap/>
            <w:vAlign w:val="bottom"/>
            <w:hideMark/>
          </w:tcPr>
          <w:p w14:paraId="7F4A48F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0.0031</w:t>
            </w:r>
          </w:p>
        </w:tc>
        <w:tc>
          <w:tcPr>
            <w:tcW w:w="1760" w:type="dxa"/>
            <w:tcBorders>
              <w:top w:val="nil"/>
              <w:left w:val="nil"/>
              <w:bottom w:val="single" w:sz="4" w:space="0" w:color="auto"/>
              <w:right w:val="single" w:sz="4" w:space="0" w:color="auto"/>
            </w:tcBorders>
            <w:shd w:val="clear" w:color="auto" w:fill="auto"/>
            <w:noWrap/>
            <w:vAlign w:val="bottom"/>
            <w:hideMark/>
          </w:tcPr>
          <w:p w14:paraId="5FDD3E5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0.003098</w:t>
            </w:r>
          </w:p>
        </w:tc>
      </w:tr>
      <w:tr w:rsidR="008E0D09" w:rsidRPr="008E0D09" w14:paraId="415A58CD"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3DB3C"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lastRenderedPageBreak/>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78E5C4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0.002637</w:t>
            </w:r>
          </w:p>
        </w:tc>
        <w:tc>
          <w:tcPr>
            <w:tcW w:w="1760" w:type="dxa"/>
            <w:tcBorders>
              <w:top w:val="nil"/>
              <w:left w:val="nil"/>
              <w:bottom w:val="single" w:sz="4" w:space="0" w:color="auto"/>
              <w:right w:val="single" w:sz="4" w:space="0" w:color="auto"/>
            </w:tcBorders>
            <w:shd w:val="clear" w:color="auto" w:fill="auto"/>
            <w:noWrap/>
            <w:vAlign w:val="bottom"/>
            <w:hideMark/>
          </w:tcPr>
          <w:p w14:paraId="0B779EBD"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0.002632</w:t>
            </w:r>
          </w:p>
        </w:tc>
        <w:tc>
          <w:tcPr>
            <w:tcW w:w="1760" w:type="dxa"/>
            <w:tcBorders>
              <w:top w:val="nil"/>
              <w:left w:val="nil"/>
              <w:bottom w:val="single" w:sz="4" w:space="0" w:color="auto"/>
              <w:right w:val="single" w:sz="4" w:space="0" w:color="auto"/>
            </w:tcBorders>
            <w:shd w:val="clear" w:color="auto" w:fill="auto"/>
            <w:noWrap/>
            <w:vAlign w:val="bottom"/>
            <w:hideMark/>
          </w:tcPr>
          <w:p w14:paraId="071164F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0.002655</w:t>
            </w:r>
          </w:p>
        </w:tc>
      </w:tr>
      <w:tr w:rsidR="008E0D09" w:rsidRPr="008E0D09" w14:paraId="6EC9F8D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20D95DA"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E3A9CD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0.000598</w:t>
            </w:r>
          </w:p>
        </w:tc>
        <w:tc>
          <w:tcPr>
            <w:tcW w:w="1760" w:type="dxa"/>
            <w:tcBorders>
              <w:top w:val="nil"/>
              <w:left w:val="nil"/>
              <w:bottom w:val="single" w:sz="4" w:space="0" w:color="auto"/>
              <w:right w:val="single" w:sz="4" w:space="0" w:color="auto"/>
            </w:tcBorders>
            <w:shd w:val="clear" w:color="auto" w:fill="auto"/>
            <w:noWrap/>
            <w:vAlign w:val="bottom"/>
            <w:hideMark/>
          </w:tcPr>
          <w:p w14:paraId="499EE8D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0.000504</w:t>
            </w:r>
          </w:p>
        </w:tc>
        <w:tc>
          <w:tcPr>
            <w:tcW w:w="1760" w:type="dxa"/>
            <w:tcBorders>
              <w:top w:val="nil"/>
              <w:left w:val="nil"/>
              <w:bottom w:val="single" w:sz="4" w:space="0" w:color="auto"/>
              <w:right w:val="single" w:sz="4" w:space="0" w:color="auto"/>
            </w:tcBorders>
            <w:shd w:val="clear" w:color="auto" w:fill="auto"/>
            <w:noWrap/>
            <w:vAlign w:val="bottom"/>
            <w:hideMark/>
          </w:tcPr>
          <w:p w14:paraId="7057AE6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0.000463</w:t>
            </w:r>
          </w:p>
        </w:tc>
      </w:tr>
    </w:tbl>
    <w:p w14:paraId="5C20FBA2" w14:textId="77777777" w:rsidR="00FB452D" w:rsidRDefault="00FB452D" w:rsidP="00847566">
      <w:pPr>
        <w:rPr>
          <w:rFonts w:ascii="Times New Roman" w:hAnsi="Times New Roman" w:cs="Times New Roman"/>
          <w:b/>
          <w:bCs/>
          <w:sz w:val="24"/>
          <w:szCs w:val="24"/>
        </w:rPr>
      </w:pPr>
    </w:p>
    <w:p w14:paraId="70FF2F4B" w14:textId="77777777" w:rsidR="00FB452D" w:rsidRPr="00FB452D" w:rsidRDefault="00FB452D" w:rsidP="00FB452D">
      <w:pPr>
        <w:rPr>
          <w:rFonts w:ascii="Times New Roman" w:hAnsi="Times New Roman" w:cs="Times New Roman"/>
          <w:sz w:val="24"/>
          <w:szCs w:val="24"/>
        </w:rPr>
      </w:pPr>
    </w:p>
    <w:p w14:paraId="3B091D86" w14:textId="77777777" w:rsidR="00FB452D" w:rsidRPr="00FB452D" w:rsidRDefault="00FB452D" w:rsidP="00FB452D">
      <w:pPr>
        <w:rPr>
          <w:rFonts w:ascii="Times New Roman" w:hAnsi="Times New Roman" w:cs="Times New Roman"/>
          <w:sz w:val="24"/>
          <w:szCs w:val="24"/>
        </w:rPr>
      </w:pPr>
    </w:p>
    <w:p w14:paraId="11F60FBD" w14:textId="77777777" w:rsidR="00FB452D" w:rsidRPr="00FB452D" w:rsidRDefault="00FB452D" w:rsidP="00FB452D">
      <w:pPr>
        <w:rPr>
          <w:rFonts w:ascii="Times New Roman" w:hAnsi="Times New Roman" w:cs="Times New Roman"/>
          <w:sz w:val="24"/>
          <w:szCs w:val="24"/>
        </w:rPr>
      </w:pPr>
    </w:p>
    <w:p w14:paraId="07D3BAD8" w14:textId="77777777" w:rsidR="00FB452D" w:rsidRPr="00FB452D" w:rsidRDefault="00FB452D" w:rsidP="00FB452D">
      <w:pPr>
        <w:rPr>
          <w:rFonts w:ascii="Times New Roman" w:hAnsi="Times New Roman" w:cs="Times New Roman"/>
          <w:sz w:val="24"/>
          <w:szCs w:val="24"/>
        </w:rPr>
      </w:pPr>
    </w:p>
    <w:p w14:paraId="649D03FE" w14:textId="77777777" w:rsidR="00FB452D" w:rsidRPr="00FB452D" w:rsidRDefault="00FB452D" w:rsidP="00FB452D">
      <w:pPr>
        <w:rPr>
          <w:rFonts w:ascii="Times New Roman" w:hAnsi="Times New Roman" w:cs="Times New Roman"/>
          <w:sz w:val="24"/>
          <w:szCs w:val="24"/>
        </w:rPr>
      </w:pPr>
    </w:p>
    <w:p w14:paraId="3545CAA1" w14:textId="77777777" w:rsidR="00FB452D" w:rsidRPr="00FB452D" w:rsidRDefault="00FB452D" w:rsidP="00FB452D">
      <w:pPr>
        <w:rPr>
          <w:rFonts w:ascii="Times New Roman" w:hAnsi="Times New Roman" w:cs="Times New Roman"/>
          <w:sz w:val="24"/>
          <w:szCs w:val="24"/>
        </w:rPr>
      </w:pPr>
    </w:p>
    <w:p w14:paraId="004205DA" w14:textId="77777777" w:rsidR="00FB452D" w:rsidRPr="00FB452D" w:rsidRDefault="00FB452D" w:rsidP="00FB452D">
      <w:pPr>
        <w:rPr>
          <w:rFonts w:ascii="Times New Roman" w:hAnsi="Times New Roman" w:cs="Times New Roman"/>
          <w:sz w:val="24"/>
          <w:szCs w:val="24"/>
        </w:rPr>
      </w:pPr>
    </w:p>
    <w:p w14:paraId="647B5B61" w14:textId="77777777" w:rsidR="00FB452D" w:rsidRPr="00FB452D" w:rsidRDefault="00FB452D" w:rsidP="00FB452D">
      <w:pPr>
        <w:rPr>
          <w:rFonts w:ascii="Times New Roman" w:hAnsi="Times New Roman" w:cs="Times New Roman"/>
          <w:sz w:val="24"/>
          <w:szCs w:val="24"/>
        </w:rPr>
      </w:pPr>
    </w:p>
    <w:p w14:paraId="6239A9DD" w14:textId="77777777" w:rsidR="00FB452D" w:rsidRPr="00FB452D" w:rsidRDefault="00FB452D" w:rsidP="00FB452D">
      <w:pPr>
        <w:rPr>
          <w:rFonts w:ascii="Times New Roman" w:hAnsi="Times New Roman" w:cs="Times New Roman"/>
          <w:sz w:val="24"/>
          <w:szCs w:val="24"/>
        </w:rPr>
      </w:pPr>
    </w:p>
    <w:p w14:paraId="1A4B3080" w14:textId="77777777" w:rsidR="00FB452D" w:rsidRPr="00FB452D" w:rsidRDefault="00FB452D" w:rsidP="00FB452D">
      <w:pPr>
        <w:rPr>
          <w:rFonts w:ascii="Times New Roman" w:hAnsi="Times New Roman" w:cs="Times New Roman"/>
          <w:sz w:val="24"/>
          <w:szCs w:val="24"/>
        </w:rPr>
      </w:pPr>
    </w:p>
    <w:p w14:paraId="2A606194" w14:textId="77777777" w:rsidR="00FB452D" w:rsidRPr="00FB452D" w:rsidRDefault="00FB452D" w:rsidP="00FB452D">
      <w:pPr>
        <w:rPr>
          <w:rFonts w:ascii="Times New Roman" w:hAnsi="Times New Roman" w:cs="Times New Roman"/>
          <w:sz w:val="24"/>
          <w:szCs w:val="24"/>
        </w:rPr>
      </w:pPr>
    </w:p>
    <w:p w14:paraId="730064B5" w14:textId="77777777" w:rsidR="00FB452D" w:rsidRPr="00FB452D" w:rsidRDefault="00FB452D" w:rsidP="00FB452D">
      <w:pPr>
        <w:rPr>
          <w:rFonts w:ascii="Times New Roman" w:hAnsi="Times New Roman" w:cs="Times New Roman"/>
          <w:sz w:val="24"/>
          <w:szCs w:val="24"/>
        </w:rPr>
      </w:pPr>
    </w:p>
    <w:p w14:paraId="1B9BB11F" w14:textId="77777777" w:rsidR="00FB452D" w:rsidRPr="00FB452D" w:rsidRDefault="00FB452D" w:rsidP="00FB452D">
      <w:pPr>
        <w:rPr>
          <w:rFonts w:ascii="Times New Roman" w:hAnsi="Times New Roman" w:cs="Times New Roman"/>
          <w:sz w:val="24"/>
          <w:szCs w:val="24"/>
        </w:rPr>
      </w:pPr>
    </w:p>
    <w:p w14:paraId="30CA5CD6" w14:textId="77777777" w:rsidR="00FB452D" w:rsidRPr="00FB452D" w:rsidRDefault="00FB452D" w:rsidP="00FB452D">
      <w:pPr>
        <w:rPr>
          <w:rFonts w:ascii="Times New Roman" w:hAnsi="Times New Roman" w:cs="Times New Roman"/>
          <w:sz w:val="24"/>
          <w:szCs w:val="24"/>
        </w:rPr>
      </w:pPr>
    </w:p>
    <w:p w14:paraId="79A6F487" w14:textId="77777777" w:rsidR="00FB452D" w:rsidRPr="00FB452D" w:rsidRDefault="00FB452D" w:rsidP="00FB452D">
      <w:pPr>
        <w:rPr>
          <w:rFonts w:ascii="Times New Roman" w:hAnsi="Times New Roman" w:cs="Times New Roman"/>
          <w:sz w:val="24"/>
          <w:szCs w:val="24"/>
        </w:rPr>
      </w:pPr>
    </w:p>
    <w:p w14:paraId="36E5087B" w14:textId="77777777" w:rsidR="00FB452D" w:rsidRPr="00FB452D" w:rsidRDefault="00FB452D" w:rsidP="00FB452D">
      <w:pPr>
        <w:rPr>
          <w:rFonts w:ascii="Times New Roman" w:hAnsi="Times New Roman" w:cs="Times New Roman"/>
          <w:sz w:val="24"/>
          <w:szCs w:val="24"/>
        </w:rPr>
      </w:pPr>
    </w:p>
    <w:p w14:paraId="403A5543" w14:textId="77777777" w:rsidR="00FB452D" w:rsidRPr="00FB452D" w:rsidRDefault="00FB452D" w:rsidP="00FB452D">
      <w:pPr>
        <w:rPr>
          <w:rFonts w:ascii="Times New Roman" w:hAnsi="Times New Roman" w:cs="Times New Roman"/>
          <w:sz w:val="24"/>
          <w:szCs w:val="24"/>
        </w:rPr>
      </w:pPr>
    </w:p>
    <w:p w14:paraId="3FD8FDC2" w14:textId="77777777" w:rsidR="00FB452D" w:rsidRPr="00FB452D" w:rsidRDefault="00FB452D" w:rsidP="00FB452D">
      <w:pPr>
        <w:rPr>
          <w:rFonts w:ascii="Times New Roman" w:hAnsi="Times New Roman" w:cs="Times New Roman"/>
          <w:sz w:val="24"/>
          <w:szCs w:val="24"/>
        </w:rPr>
      </w:pPr>
    </w:p>
    <w:p w14:paraId="470DD26B" w14:textId="77777777" w:rsidR="00FB452D" w:rsidRPr="00FB452D" w:rsidRDefault="00FB452D" w:rsidP="00FB452D">
      <w:pPr>
        <w:rPr>
          <w:rFonts w:ascii="Times New Roman" w:hAnsi="Times New Roman" w:cs="Times New Roman"/>
          <w:sz w:val="24"/>
          <w:szCs w:val="24"/>
        </w:rPr>
      </w:pPr>
    </w:p>
    <w:p w14:paraId="6D0A28C7" w14:textId="77777777" w:rsidR="00FB452D" w:rsidRPr="00FB452D" w:rsidRDefault="00FB452D" w:rsidP="00FB452D">
      <w:pPr>
        <w:rPr>
          <w:rFonts w:ascii="Times New Roman" w:hAnsi="Times New Roman" w:cs="Times New Roman"/>
          <w:sz w:val="24"/>
          <w:szCs w:val="24"/>
        </w:rPr>
      </w:pPr>
    </w:p>
    <w:p w14:paraId="467BACFE" w14:textId="77777777" w:rsidR="00FB452D" w:rsidRPr="00FB452D" w:rsidRDefault="00FB452D" w:rsidP="00FB452D">
      <w:pPr>
        <w:rPr>
          <w:rFonts w:ascii="Times New Roman" w:hAnsi="Times New Roman" w:cs="Times New Roman"/>
          <w:sz w:val="24"/>
          <w:szCs w:val="24"/>
        </w:rPr>
      </w:pPr>
    </w:p>
    <w:p w14:paraId="027C6E11" w14:textId="77777777" w:rsidR="00FB452D" w:rsidRPr="00FB452D" w:rsidRDefault="00FB452D" w:rsidP="00FB452D">
      <w:pPr>
        <w:rPr>
          <w:rFonts w:ascii="Times New Roman" w:hAnsi="Times New Roman" w:cs="Times New Roman"/>
          <w:sz w:val="24"/>
          <w:szCs w:val="24"/>
        </w:rPr>
      </w:pPr>
    </w:p>
    <w:p w14:paraId="16C3EFE7" w14:textId="77777777" w:rsidR="00FB452D" w:rsidRPr="00FB452D" w:rsidRDefault="00FB452D" w:rsidP="00FB452D">
      <w:pPr>
        <w:rPr>
          <w:rFonts w:ascii="Times New Roman" w:hAnsi="Times New Roman" w:cs="Times New Roman"/>
          <w:sz w:val="24"/>
          <w:szCs w:val="24"/>
        </w:rPr>
      </w:pPr>
    </w:p>
    <w:p w14:paraId="5DE616F6" w14:textId="77777777" w:rsidR="00FB452D" w:rsidRPr="00FB452D" w:rsidRDefault="00FB452D" w:rsidP="00FB452D">
      <w:pPr>
        <w:rPr>
          <w:rFonts w:ascii="Times New Roman" w:hAnsi="Times New Roman" w:cs="Times New Roman"/>
          <w:sz w:val="24"/>
          <w:szCs w:val="24"/>
        </w:rPr>
      </w:pPr>
    </w:p>
    <w:p w14:paraId="5EEE8707" w14:textId="77777777" w:rsidR="00FB452D" w:rsidRDefault="00FB452D" w:rsidP="00847566">
      <w:pPr>
        <w:rPr>
          <w:rFonts w:ascii="Times New Roman" w:hAnsi="Times New Roman" w:cs="Times New Roman"/>
          <w:b/>
          <w:bCs/>
          <w:sz w:val="24"/>
          <w:szCs w:val="24"/>
        </w:rPr>
      </w:pPr>
    </w:p>
    <w:p w14:paraId="5E80A8C4" w14:textId="77777777" w:rsidR="00FB452D" w:rsidRPr="00FB452D" w:rsidRDefault="00FB452D" w:rsidP="00FB452D">
      <w:pPr>
        <w:rPr>
          <w:rFonts w:ascii="Times New Roman" w:hAnsi="Times New Roman" w:cs="Times New Roman"/>
          <w:sz w:val="24"/>
          <w:szCs w:val="24"/>
        </w:rPr>
      </w:pPr>
    </w:p>
    <w:p w14:paraId="49B55D51" w14:textId="77777777" w:rsidR="00FB452D" w:rsidRDefault="00FB452D" w:rsidP="00847566">
      <w:pPr>
        <w:rPr>
          <w:rFonts w:ascii="Times New Roman" w:hAnsi="Times New Roman" w:cs="Times New Roman"/>
          <w:b/>
          <w:bCs/>
          <w:sz w:val="24"/>
          <w:szCs w:val="24"/>
        </w:rPr>
      </w:pPr>
    </w:p>
    <w:p w14:paraId="50D92F99" w14:textId="77777777" w:rsidR="00FB452D" w:rsidRDefault="00FB452D" w:rsidP="00847566">
      <w:pPr>
        <w:rPr>
          <w:rFonts w:ascii="Times New Roman" w:hAnsi="Times New Roman" w:cs="Times New Roman"/>
          <w:b/>
          <w:bCs/>
          <w:sz w:val="24"/>
          <w:szCs w:val="24"/>
        </w:rPr>
      </w:pPr>
    </w:p>
    <w:p w14:paraId="4D415C43" w14:textId="5033D3A0" w:rsidR="00835FCE" w:rsidRDefault="00FB452D" w:rsidP="00847566">
      <w:pPr>
        <w:rPr>
          <w:rFonts w:ascii="Times New Roman" w:hAnsi="Times New Roman" w:cs="Times New Roman"/>
          <w:b/>
          <w:bCs/>
          <w:sz w:val="24"/>
          <w:szCs w:val="24"/>
        </w:rPr>
      </w:pPr>
      <w:r>
        <w:rPr>
          <w:rFonts w:ascii="Times New Roman" w:hAnsi="Times New Roman" w:cs="Times New Roman"/>
          <w:b/>
          <w:bCs/>
          <w:sz w:val="24"/>
          <w:szCs w:val="24"/>
        </w:rPr>
        <w:lastRenderedPageBreak/>
        <w:br w:type="textWrapping" w:clear="all"/>
      </w:r>
      <w:r>
        <w:rPr>
          <w:b/>
          <w:bCs/>
          <w:noProof/>
        </w:rPr>
        <w:drawing>
          <wp:inline distT="0" distB="0" distL="0" distR="0" wp14:anchorId="6F4A8214" wp14:editId="224279D0">
            <wp:extent cx="5731510" cy="4077775"/>
            <wp:effectExtent l="0" t="0" r="0" b="0"/>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77775"/>
                    </a:xfrm>
                    <a:prstGeom prst="rect">
                      <a:avLst/>
                    </a:prstGeom>
                    <a:noFill/>
                    <a:ln>
                      <a:noFill/>
                    </a:ln>
                  </pic:spPr>
                </pic:pic>
              </a:graphicData>
            </a:graphic>
          </wp:inline>
        </w:drawing>
      </w:r>
    </w:p>
    <w:tbl>
      <w:tblPr>
        <w:tblW w:w="3540" w:type="dxa"/>
        <w:tblLook w:val="04A0" w:firstRow="1" w:lastRow="0" w:firstColumn="1" w:lastColumn="0" w:noHBand="0" w:noVBand="1"/>
      </w:tblPr>
      <w:tblGrid>
        <w:gridCol w:w="1421"/>
        <w:gridCol w:w="1008"/>
        <w:gridCol w:w="1387"/>
      </w:tblGrid>
      <w:tr w:rsidR="006750EC" w:rsidRPr="006750EC" w14:paraId="57737D75" w14:textId="77777777" w:rsidTr="006750EC">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AA252"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proofErr w:type="spellStart"/>
            <w:r w:rsidRPr="006750EC">
              <w:rPr>
                <w:rFonts w:ascii="Calibri" w:eastAsia="Times New Roman" w:hAnsi="Calibri" w:cs="Calibri"/>
                <w:b/>
                <w:bCs/>
                <w:color w:val="000000"/>
                <w:sz w:val="22"/>
                <w:szCs w:val="22"/>
                <w:lang w:eastAsia="en-IE"/>
              </w:rPr>
              <w:t>n_estimators</w:t>
            </w:r>
            <w:proofErr w:type="spellEnd"/>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775210A8"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255FA63"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Results</w:t>
            </w:r>
          </w:p>
        </w:tc>
      </w:tr>
      <w:tr w:rsidR="006750EC" w:rsidRPr="006750EC" w14:paraId="6F2A5E79"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A0D503"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9188FF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2E5788D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0.513652518</w:t>
            </w:r>
          </w:p>
        </w:tc>
      </w:tr>
      <w:tr w:rsidR="006750EC" w:rsidRPr="006750EC" w14:paraId="70C726B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77402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4E48C6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0EEB37C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0.641456228</w:t>
            </w:r>
          </w:p>
        </w:tc>
      </w:tr>
      <w:tr w:rsidR="006750EC" w:rsidRPr="006750EC" w14:paraId="4BF078FF"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24B2B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51E7E7F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8BB13B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0.645852392</w:t>
            </w:r>
          </w:p>
        </w:tc>
      </w:tr>
      <w:tr w:rsidR="006750EC" w:rsidRPr="006750EC" w14:paraId="6B76FF5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5EB1D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2D971D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2AF09AF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0.647158385</w:t>
            </w:r>
          </w:p>
        </w:tc>
      </w:tr>
      <w:tr w:rsidR="006750EC" w:rsidRPr="006750EC" w14:paraId="245914CE"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2E196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3692314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21786F78"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0.649896148</w:t>
            </w:r>
          </w:p>
        </w:tc>
      </w:tr>
      <w:tr w:rsidR="006750EC" w:rsidRPr="006750EC" w14:paraId="11268FA5"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7FDDE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C6FDFA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AE4A8A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0.646723597</w:t>
            </w:r>
          </w:p>
        </w:tc>
      </w:tr>
      <w:tr w:rsidR="006750EC" w:rsidRPr="006750EC" w14:paraId="14BEAB3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616E48"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7D0829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052FC5A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0.650177346</w:t>
            </w:r>
          </w:p>
        </w:tc>
      </w:tr>
      <w:tr w:rsidR="006750EC" w:rsidRPr="006750EC" w14:paraId="4084F1D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1BAB65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2F125C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8423F5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0.514175626</w:t>
            </w:r>
          </w:p>
        </w:tc>
      </w:tr>
      <w:tr w:rsidR="006750EC" w:rsidRPr="006750EC" w14:paraId="6D994A6A"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3E2A3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36E6051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15D913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0.641763159</w:t>
            </w:r>
          </w:p>
        </w:tc>
      </w:tr>
      <w:tr w:rsidR="006750EC" w:rsidRPr="006750EC" w14:paraId="5CFFE8F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C8B760"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B2FA2E3"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D889D1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0.640881501</w:t>
            </w:r>
          </w:p>
        </w:tc>
      </w:tr>
      <w:tr w:rsidR="006750EC" w:rsidRPr="006750EC" w14:paraId="464AFE2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98B1C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5CEA0B8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19C8C56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0.64258462</w:t>
            </w:r>
          </w:p>
        </w:tc>
      </w:tr>
      <w:tr w:rsidR="006750EC" w:rsidRPr="006750EC" w14:paraId="327DB230"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05EFC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6CCD2AB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15ECA4D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0.650422605</w:t>
            </w:r>
          </w:p>
        </w:tc>
      </w:tr>
      <w:tr w:rsidR="006750EC" w:rsidRPr="006750EC" w14:paraId="175FF447"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29B79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A75527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71E91F3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0.645342128</w:t>
            </w:r>
          </w:p>
        </w:tc>
      </w:tr>
      <w:tr w:rsidR="006750EC" w:rsidRPr="006750EC" w14:paraId="0FFF360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2AF32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5BFE5B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4DDC1AD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0.648090703</w:t>
            </w:r>
          </w:p>
        </w:tc>
      </w:tr>
      <w:tr w:rsidR="006750EC" w:rsidRPr="006750EC" w14:paraId="48E4215F"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CC9592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36F05F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3545914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0.513894784</w:t>
            </w:r>
          </w:p>
        </w:tc>
      </w:tr>
      <w:tr w:rsidR="006750EC" w:rsidRPr="006750EC" w14:paraId="202964C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E110A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3F48BA0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64154C9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0.643598959</w:t>
            </w:r>
          </w:p>
        </w:tc>
      </w:tr>
      <w:tr w:rsidR="006750EC" w:rsidRPr="006750EC" w14:paraId="54F7BE5E"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F0CDBA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B542F1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79FB53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0.641212846</w:t>
            </w:r>
          </w:p>
        </w:tc>
      </w:tr>
      <w:tr w:rsidR="006750EC" w:rsidRPr="006750EC" w14:paraId="465FD6E3"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F4F0F9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716D05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2143F02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0.643082754</w:t>
            </w:r>
          </w:p>
        </w:tc>
      </w:tr>
      <w:tr w:rsidR="006750EC" w:rsidRPr="006750EC" w14:paraId="33C471D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5C3A57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1DAEDE3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589052C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0.651537394</w:t>
            </w:r>
          </w:p>
        </w:tc>
      </w:tr>
      <w:tr w:rsidR="006750EC" w:rsidRPr="006750EC" w14:paraId="7AB07A6B"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50EF6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45FCD3C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0F563EB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0.648096488</w:t>
            </w:r>
          </w:p>
        </w:tc>
      </w:tr>
      <w:tr w:rsidR="006750EC" w:rsidRPr="006750EC" w14:paraId="71AEFF38"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F5564D0"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A0968D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0607BB7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0.647948886</w:t>
            </w:r>
          </w:p>
        </w:tc>
      </w:tr>
    </w:tbl>
    <w:p w14:paraId="031F1FF1" w14:textId="77777777" w:rsidR="00847566" w:rsidRDefault="00847566" w:rsidP="00847566">
      <w:pPr>
        <w:rPr>
          <w:rFonts w:ascii="Times New Roman" w:hAnsi="Times New Roman" w:cs="Times New Roman"/>
          <w:b/>
          <w:bCs/>
          <w:sz w:val="24"/>
          <w:szCs w:val="24"/>
        </w:rPr>
      </w:pPr>
    </w:p>
    <w:p w14:paraId="02CE9C54" w14:textId="77777777" w:rsidR="006750EC" w:rsidRDefault="006750EC" w:rsidP="00847566">
      <w:pPr>
        <w:rPr>
          <w:rFonts w:ascii="Times New Roman" w:hAnsi="Times New Roman" w:cs="Times New Roman"/>
          <w:b/>
          <w:bCs/>
          <w:sz w:val="24"/>
          <w:szCs w:val="24"/>
        </w:rPr>
      </w:pPr>
    </w:p>
    <w:p w14:paraId="52D40305" w14:textId="591A66C7" w:rsidR="006750EC" w:rsidRDefault="007F51C7" w:rsidP="00847566">
      <w:pPr>
        <w:rPr>
          <w:rFonts w:ascii="Times New Roman" w:hAnsi="Times New Roman" w:cs="Times New Roman"/>
          <w:b/>
          <w:bCs/>
          <w:sz w:val="24"/>
          <w:szCs w:val="24"/>
        </w:rPr>
      </w:pPr>
      <w:r>
        <w:rPr>
          <w:b/>
          <w:bCs/>
          <w:noProof/>
        </w:rPr>
        <w:drawing>
          <wp:inline distT="0" distB="0" distL="0" distR="0" wp14:anchorId="113355C0" wp14:editId="064282D2">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25DDBD" w14:textId="345962EF" w:rsidR="007F51C7" w:rsidRDefault="007F51C7" w:rsidP="00847566">
      <w:pPr>
        <w:rPr>
          <w:rFonts w:ascii="Times New Roman" w:hAnsi="Times New Roman" w:cs="Times New Roman"/>
          <w:b/>
          <w:bCs/>
          <w:sz w:val="24"/>
          <w:szCs w:val="24"/>
        </w:rPr>
      </w:pPr>
      <w:r>
        <w:rPr>
          <w:b/>
          <w:bCs/>
          <w:noProof/>
        </w:rPr>
        <w:drawing>
          <wp:inline distT="0" distB="0" distL="0" distR="0" wp14:anchorId="633EF497" wp14:editId="687934E7">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A939A1D" w14:textId="75B8A3C1" w:rsidR="007F51C7" w:rsidRDefault="007F51C7" w:rsidP="00847566">
      <w:pPr>
        <w:rPr>
          <w:rFonts w:ascii="Times New Roman" w:hAnsi="Times New Roman" w:cs="Times New Roman"/>
          <w:b/>
          <w:bCs/>
          <w:sz w:val="24"/>
          <w:szCs w:val="24"/>
        </w:rPr>
      </w:pPr>
      <w:r>
        <w:rPr>
          <w:b/>
          <w:bCs/>
          <w:noProof/>
        </w:rPr>
        <w:lastRenderedPageBreak/>
        <w:drawing>
          <wp:inline distT="0" distB="0" distL="0" distR="0" wp14:anchorId="188C646E" wp14:editId="6D90E23C">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E0C6C17" w14:textId="77777777" w:rsidR="00B867F0" w:rsidRDefault="00B867F0" w:rsidP="00A7022E">
      <w:pPr>
        <w:rPr>
          <w:rFonts w:ascii="Arial" w:hAnsi="Arial" w:cs="Arial"/>
          <w:b/>
          <w:bCs/>
        </w:rPr>
      </w:pPr>
    </w:p>
    <w:p w14:paraId="635406D3" w14:textId="2621A3F8" w:rsidR="00433465" w:rsidRPr="00433465" w:rsidRDefault="00433465" w:rsidP="00B867F0">
      <w:pPr>
        <w:rPr>
          <w:rFonts w:ascii="Times New Roman" w:hAnsi="Times New Roman" w:cs="Times New Roman"/>
          <w:b/>
          <w:bCs/>
          <w:sz w:val="24"/>
          <w:szCs w:val="24"/>
        </w:rPr>
      </w:pPr>
      <w:r w:rsidRPr="00433465">
        <w:rPr>
          <w:rFonts w:ascii="Times New Roman" w:hAnsi="Times New Roman" w:cs="Times New Roman"/>
          <w:b/>
          <w:bCs/>
          <w:sz w:val="24"/>
          <w:szCs w:val="24"/>
        </w:rPr>
        <w:t>Gradient Boosting Classifier</w:t>
      </w:r>
      <w:r w:rsidR="00C83A81">
        <w:rPr>
          <w:rFonts w:ascii="Times New Roman" w:hAnsi="Times New Roman" w:cs="Times New Roman"/>
          <w:b/>
          <w:bCs/>
          <w:sz w:val="24"/>
          <w:szCs w:val="24"/>
        </w:rPr>
        <w:t xml:space="preserve"> </w:t>
      </w:r>
      <w:r w:rsidR="00C83A81" w:rsidRPr="003504C9">
        <w:rPr>
          <w:rFonts w:ascii="Times New Roman" w:hAnsi="Times New Roman" w:cs="Times New Roman"/>
          <w:b/>
          <w:bCs/>
          <w:sz w:val="24"/>
          <w:szCs w:val="24"/>
        </w:rPr>
        <w:t>Feature Importance Scoring</w:t>
      </w:r>
    </w:p>
    <w:tbl>
      <w:tblPr>
        <w:tblW w:w="7680" w:type="dxa"/>
        <w:tblLook w:val="04A0" w:firstRow="1" w:lastRow="0" w:firstColumn="1" w:lastColumn="0" w:noHBand="0" w:noVBand="1"/>
      </w:tblPr>
      <w:tblGrid>
        <w:gridCol w:w="2520"/>
        <w:gridCol w:w="1640"/>
        <w:gridCol w:w="1760"/>
        <w:gridCol w:w="1760"/>
      </w:tblGrid>
      <w:tr w:rsidR="00A806C0" w:rsidRPr="00A806C0" w14:paraId="3EF4D305" w14:textId="77777777" w:rsidTr="00A806C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F69EAE"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9324749"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8E59FB3"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C2C6A40"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200</w:t>
            </w:r>
          </w:p>
        </w:tc>
      </w:tr>
      <w:tr w:rsidR="00A806C0" w:rsidRPr="00A806C0" w14:paraId="0E500958"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50426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F0F5BB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0.732134</w:t>
            </w:r>
          </w:p>
        </w:tc>
        <w:tc>
          <w:tcPr>
            <w:tcW w:w="1760" w:type="dxa"/>
            <w:tcBorders>
              <w:top w:val="nil"/>
              <w:left w:val="nil"/>
              <w:bottom w:val="single" w:sz="4" w:space="0" w:color="auto"/>
              <w:right w:val="single" w:sz="4" w:space="0" w:color="auto"/>
            </w:tcBorders>
            <w:shd w:val="clear" w:color="auto" w:fill="auto"/>
            <w:noWrap/>
            <w:vAlign w:val="bottom"/>
            <w:hideMark/>
          </w:tcPr>
          <w:p w14:paraId="5B3EDC4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0.717006</w:t>
            </w:r>
          </w:p>
        </w:tc>
        <w:tc>
          <w:tcPr>
            <w:tcW w:w="1760" w:type="dxa"/>
            <w:tcBorders>
              <w:top w:val="nil"/>
              <w:left w:val="nil"/>
              <w:bottom w:val="single" w:sz="4" w:space="0" w:color="auto"/>
              <w:right w:val="single" w:sz="4" w:space="0" w:color="auto"/>
            </w:tcBorders>
            <w:shd w:val="clear" w:color="auto" w:fill="auto"/>
            <w:noWrap/>
            <w:vAlign w:val="bottom"/>
            <w:hideMark/>
          </w:tcPr>
          <w:p w14:paraId="1594F38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0.702411</w:t>
            </w:r>
          </w:p>
        </w:tc>
      </w:tr>
      <w:tr w:rsidR="00A806C0" w:rsidRPr="00A806C0" w14:paraId="6EA905A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F8333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57571C3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0.123139</w:t>
            </w:r>
          </w:p>
        </w:tc>
        <w:tc>
          <w:tcPr>
            <w:tcW w:w="1760" w:type="dxa"/>
            <w:tcBorders>
              <w:top w:val="nil"/>
              <w:left w:val="nil"/>
              <w:bottom w:val="single" w:sz="4" w:space="0" w:color="auto"/>
              <w:right w:val="single" w:sz="4" w:space="0" w:color="auto"/>
            </w:tcBorders>
            <w:shd w:val="clear" w:color="auto" w:fill="auto"/>
            <w:noWrap/>
            <w:vAlign w:val="bottom"/>
            <w:hideMark/>
          </w:tcPr>
          <w:p w14:paraId="43E1DC6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0.135537</w:t>
            </w:r>
          </w:p>
        </w:tc>
        <w:tc>
          <w:tcPr>
            <w:tcW w:w="1760" w:type="dxa"/>
            <w:tcBorders>
              <w:top w:val="nil"/>
              <w:left w:val="nil"/>
              <w:bottom w:val="single" w:sz="4" w:space="0" w:color="auto"/>
              <w:right w:val="single" w:sz="4" w:space="0" w:color="auto"/>
            </w:tcBorders>
            <w:shd w:val="clear" w:color="auto" w:fill="auto"/>
            <w:noWrap/>
            <w:vAlign w:val="bottom"/>
            <w:hideMark/>
          </w:tcPr>
          <w:p w14:paraId="4AD1D36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0.148086</w:t>
            </w:r>
          </w:p>
        </w:tc>
      </w:tr>
      <w:tr w:rsidR="00A806C0" w:rsidRPr="00A806C0" w14:paraId="28F3217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54A46E2"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D8E31E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0.0566</w:t>
            </w:r>
          </w:p>
        </w:tc>
        <w:tc>
          <w:tcPr>
            <w:tcW w:w="1760" w:type="dxa"/>
            <w:tcBorders>
              <w:top w:val="nil"/>
              <w:left w:val="nil"/>
              <w:bottom w:val="single" w:sz="4" w:space="0" w:color="auto"/>
              <w:right w:val="single" w:sz="4" w:space="0" w:color="auto"/>
            </w:tcBorders>
            <w:shd w:val="clear" w:color="auto" w:fill="auto"/>
            <w:noWrap/>
            <w:vAlign w:val="bottom"/>
            <w:hideMark/>
          </w:tcPr>
          <w:p w14:paraId="031E4B8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0.056161</w:t>
            </w:r>
          </w:p>
        </w:tc>
        <w:tc>
          <w:tcPr>
            <w:tcW w:w="1760" w:type="dxa"/>
            <w:tcBorders>
              <w:top w:val="nil"/>
              <w:left w:val="nil"/>
              <w:bottom w:val="single" w:sz="4" w:space="0" w:color="auto"/>
              <w:right w:val="single" w:sz="4" w:space="0" w:color="auto"/>
            </w:tcBorders>
            <w:shd w:val="clear" w:color="auto" w:fill="auto"/>
            <w:noWrap/>
            <w:vAlign w:val="bottom"/>
            <w:hideMark/>
          </w:tcPr>
          <w:p w14:paraId="3C4472C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0.056156</w:t>
            </w:r>
          </w:p>
        </w:tc>
      </w:tr>
      <w:tr w:rsidR="00A806C0" w:rsidRPr="00A806C0" w14:paraId="475E1EF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258C547"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294FAD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0.028173</w:t>
            </w:r>
          </w:p>
        </w:tc>
        <w:tc>
          <w:tcPr>
            <w:tcW w:w="1760" w:type="dxa"/>
            <w:tcBorders>
              <w:top w:val="nil"/>
              <w:left w:val="nil"/>
              <w:bottom w:val="single" w:sz="4" w:space="0" w:color="auto"/>
              <w:right w:val="single" w:sz="4" w:space="0" w:color="auto"/>
            </w:tcBorders>
            <w:shd w:val="clear" w:color="auto" w:fill="auto"/>
            <w:noWrap/>
            <w:vAlign w:val="bottom"/>
            <w:hideMark/>
          </w:tcPr>
          <w:p w14:paraId="586850A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0.027444</w:t>
            </w:r>
          </w:p>
        </w:tc>
        <w:tc>
          <w:tcPr>
            <w:tcW w:w="1760" w:type="dxa"/>
            <w:tcBorders>
              <w:top w:val="nil"/>
              <w:left w:val="nil"/>
              <w:bottom w:val="single" w:sz="4" w:space="0" w:color="auto"/>
              <w:right w:val="single" w:sz="4" w:space="0" w:color="auto"/>
            </w:tcBorders>
            <w:shd w:val="clear" w:color="auto" w:fill="auto"/>
            <w:noWrap/>
            <w:vAlign w:val="bottom"/>
            <w:hideMark/>
          </w:tcPr>
          <w:p w14:paraId="34EB711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0.026817</w:t>
            </w:r>
          </w:p>
        </w:tc>
      </w:tr>
      <w:tr w:rsidR="00A806C0" w:rsidRPr="00A806C0" w14:paraId="4E87FA3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D72954"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9591A1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0.017467</w:t>
            </w:r>
          </w:p>
        </w:tc>
        <w:tc>
          <w:tcPr>
            <w:tcW w:w="1760" w:type="dxa"/>
            <w:tcBorders>
              <w:top w:val="nil"/>
              <w:left w:val="nil"/>
              <w:bottom w:val="single" w:sz="4" w:space="0" w:color="auto"/>
              <w:right w:val="single" w:sz="4" w:space="0" w:color="auto"/>
            </w:tcBorders>
            <w:shd w:val="clear" w:color="auto" w:fill="auto"/>
            <w:noWrap/>
            <w:vAlign w:val="bottom"/>
            <w:hideMark/>
          </w:tcPr>
          <w:p w14:paraId="4A4A9C0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0.017573</w:t>
            </w:r>
          </w:p>
        </w:tc>
        <w:tc>
          <w:tcPr>
            <w:tcW w:w="1760" w:type="dxa"/>
            <w:tcBorders>
              <w:top w:val="nil"/>
              <w:left w:val="nil"/>
              <w:bottom w:val="single" w:sz="4" w:space="0" w:color="auto"/>
              <w:right w:val="single" w:sz="4" w:space="0" w:color="auto"/>
            </w:tcBorders>
            <w:shd w:val="clear" w:color="auto" w:fill="auto"/>
            <w:noWrap/>
            <w:vAlign w:val="bottom"/>
            <w:hideMark/>
          </w:tcPr>
          <w:p w14:paraId="2B509C4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0.017355</w:t>
            </w:r>
          </w:p>
        </w:tc>
      </w:tr>
      <w:tr w:rsidR="00A806C0" w:rsidRPr="00A806C0" w14:paraId="793E083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966F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133C024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0.012451</w:t>
            </w:r>
          </w:p>
        </w:tc>
        <w:tc>
          <w:tcPr>
            <w:tcW w:w="1760" w:type="dxa"/>
            <w:tcBorders>
              <w:top w:val="nil"/>
              <w:left w:val="nil"/>
              <w:bottom w:val="single" w:sz="4" w:space="0" w:color="auto"/>
              <w:right w:val="single" w:sz="4" w:space="0" w:color="auto"/>
            </w:tcBorders>
            <w:shd w:val="clear" w:color="auto" w:fill="auto"/>
            <w:noWrap/>
            <w:vAlign w:val="bottom"/>
            <w:hideMark/>
          </w:tcPr>
          <w:p w14:paraId="00304B6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0.012961</w:t>
            </w:r>
          </w:p>
        </w:tc>
        <w:tc>
          <w:tcPr>
            <w:tcW w:w="1760" w:type="dxa"/>
            <w:tcBorders>
              <w:top w:val="nil"/>
              <w:left w:val="nil"/>
              <w:bottom w:val="single" w:sz="4" w:space="0" w:color="auto"/>
              <w:right w:val="single" w:sz="4" w:space="0" w:color="auto"/>
            </w:tcBorders>
            <w:shd w:val="clear" w:color="auto" w:fill="auto"/>
            <w:noWrap/>
            <w:vAlign w:val="bottom"/>
            <w:hideMark/>
          </w:tcPr>
          <w:p w14:paraId="57C9F16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0.013004</w:t>
            </w:r>
          </w:p>
        </w:tc>
      </w:tr>
      <w:tr w:rsidR="00A806C0" w:rsidRPr="00A806C0" w14:paraId="62E155F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BCDA5AE"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B59E88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0.010935</w:t>
            </w:r>
          </w:p>
        </w:tc>
        <w:tc>
          <w:tcPr>
            <w:tcW w:w="1760" w:type="dxa"/>
            <w:tcBorders>
              <w:top w:val="nil"/>
              <w:left w:val="nil"/>
              <w:bottom w:val="single" w:sz="4" w:space="0" w:color="auto"/>
              <w:right w:val="single" w:sz="4" w:space="0" w:color="auto"/>
            </w:tcBorders>
            <w:shd w:val="clear" w:color="auto" w:fill="auto"/>
            <w:noWrap/>
            <w:vAlign w:val="bottom"/>
            <w:hideMark/>
          </w:tcPr>
          <w:p w14:paraId="433AD84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0.011256</w:t>
            </w:r>
          </w:p>
        </w:tc>
        <w:tc>
          <w:tcPr>
            <w:tcW w:w="1760" w:type="dxa"/>
            <w:tcBorders>
              <w:top w:val="nil"/>
              <w:left w:val="nil"/>
              <w:bottom w:val="single" w:sz="4" w:space="0" w:color="auto"/>
              <w:right w:val="single" w:sz="4" w:space="0" w:color="auto"/>
            </w:tcBorders>
            <w:shd w:val="clear" w:color="auto" w:fill="auto"/>
            <w:noWrap/>
            <w:vAlign w:val="bottom"/>
            <w:hideMark/>
          </w:tcPr>
          <w:p w14:paraId="438866E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0.011202</w:t>
            </w:r>
          </w:p>
        </w:tc>
      </w:tr>
      <w:tr w:rsidR="00A806C0" w:rsidRPr="00A806C0" w14:paraId="63668E9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9AC6DC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6FB4A5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0.01082</w:t>
            </w:r>
          </w:p>
        </w:tc>
        <w:tc>
          <w:tcPr>
            <w:tcW w:w="1760" w:type="dxa"/>
            <w:tcBorders>
              <w:top w:val="nil"/>
              <w:left w:val="nil"/>
              <w:bottom w:val="single" w:sz="4" w:space="0" w:color="auto"/>
              <w:right w:val="single" w:sz="4" w:space="0" w:color="auto"/>
            </w:tcBorders>
            <w:shd w:val="clear" w:color="auto" w:fill="auto"/>
            <w:noWrap/>
            <w:vAlign w:val="bottom"/>
            <w:hideMark/>
          </w:tcPr>
          <w:p w14:paraId="51600BE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0.010808</w:t>
            </w:r>
          </w:p>
        </w:tc>
        <w:tc>
          <w:tcPr>
            <w:tcW w:w="1760" w:type="dxa"/>
            <w:tcBorders>
              <w:top w:val="nil"/>
              <w:left w:val="nil"/>
              <w:bottom w:val="single" w:sz="4" w:space="0" w:color="auto"/>
              <w:right w:val="single" w:sz="4" w:space="0" w:color="auto"/>
            </w:tcBorders>
            <w:shd w:val="clear" w:color="auto" w:fill="auto"/>
            <w:noWrap/>
            <w:vAlign w:val="bottom"/>
            <w:hideMark/>
          </w:tcPr>
          <w:p w14:paraId="6CB47E8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0.010719</w:t>
            </w:r>
          </w:p>
        </w:tc>
      </w:tr>
      <w:tr w:rsidR="00A806C0" w:rsidRPr="00A806C0" w14:paraId="33E958F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079A58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5CF0D8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0.003844</w:t>
            </w:r>
          </w:p>
        </w:tc>
        <w:tc>
          <w:tcPr>
            <w:tcW w:w="1760" w:type="dxa"/>
            <w:tcBorders>
              <w:top w:val="nil"/>
              <w:left w:val="nil"/>
              <w:bottom w:val="single" w:sz="4" w:space="0" w:color="auto"/>
              <w:right w:val="single" w:sz="4" w:space="0" w:color="auto"/>
            </w:tcBorders>
            <w:shd w:val="clear" w:color="auto" w:fill="auto"/>
            <w:noWrap/>
            <w:vAlign w:val="bottom"/>
            <w:hideMark/>
          </w:tcPr>
          <w:p w14:paraId="73458D7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0.004737</w:t>
            </w:r>
          </w:p>
        </w:tc>
        <w:tc>
          <w:tcPr>
            <w:tcW w:w="1760" w:type="dxa"/>
            <w:tcBorders>
              <w:top w:val="nil"/>
              <w:left w:val="nil"/>
              <w:bottom w:val="single" w:sz="4" w:space="0" w:color="auto"/>
              <w:right w:val="single" w:sz="4" w:space="0" w:color="auto"/>
            </w:tcBorders>
            <w:shd w:val="clear" w:color="auto" w:fill="auto"/>
            <w:noWrap/>
            <w:vAlign w:val="bottom"/>
            <w:hideMark/>
          </w:tcPr>
          <w:p w14:paraId="4E51D1C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0.004851</w:t>
            </w:r>
          </w:p>
        </w:tc>
      </w:tr>
      <w:tr w:rsidR="00A806C0" w:rsidRPr="00A806C0" w14:paraId="1A3FF992"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A07EDBB"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D37D02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0.003841</w:t>
            </w:r>
          </w:p>
        </w:tc>
        <w:tc>
          <w:tcPr>
            <w:tcW w:w="1760" w:type="dxa"/>
            <w:tcBorders>
              <w:top w:val="nil"/>
              <w:left w:val="nil"/>
              <w:bottom w:val="single" w:sz="4" w:space="0" w:color="auto"/>
              <w:right w:val="single" w:sz="4" w:space="0" w:color="auto"/>
            </w:tcBorders>
            <w:shd w:val="clear" w:color="auto" w:fill="auto"/>
            <w:noWrap/>
            <w:vAlign w:val="bottom"/>
            <w:hideMark/>
          </w:tcPr>
          <w:p w14:paraId="21399BB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0.004333</w:t>
            </w:r>
          </w:p>
        </w:tc>
        <w:tc>
          <w:tcPr>
            <w:tcW w:w="1760" w:type="dxa"/>
            <w:tcBorders>
              <w:top w:val="nil"/>
              <w:left w:val="nil"/>
              <w:bottom w:val="single" w:sz="4" w:space="0" w:color="auto"/>
              <w:right w:val="single" w:sz="4" w:space="0" w:color="auto"/>
            </w:tcBorders>
            <w:shd w:val="clear" w:color="auto" w:fill="auto"/>
            <w:noWrap/>
            <w:vAlign w:val="bottom"/>
            <w:hideMark/>
          </w:tcPr>
          <w:p w14:paraId="3A16DD9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0.004382</w:t>
            </w:r>
          </w:p>
        </w:tc>
      </w:tr>
      <w:tr w:rsidR="00A806C0" w:rsidRPr="00A806C0" w14:paraId="0A4CC287"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56185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38F1050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0.000516</w:t>
            </w:r>
          </w:p>
        </w:tc>
        <w:tc>
          <w:tcPr>
            <w:tcW w:w="1760" w:type="dxa"/>
            <w:tcBorders>
              <w:top w:val="nil"/>
              <w:left w:val="nil"/>
              <w:bottom w:val="single" w:sz="4" w:space="0" w:color="auto"/>
              <w:right w:val="single" w:sz="4" w:space="0" w:color="auto"/>
            </w:tcBorders>
            <w:shd w:val="clear" w:color="auto" w:fill="auto"/>
            <w:noWrap/>
            <w:vAlign w:val="bottom"/>
            <w:hideMark/>
          </w:tcPr>
          <w:p w14:paraId="115A5FD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0.000777</w:t>
            </w:r>
          </w:p>
        </w:tc>
        <w:tc>
          <w:tcPr>
            <w:tcW w:w="1760" w:type="dxa"/>
            <w:tcBorders>
              <w:top w:val="nil"/>
              <w:left w:val="nil"/>
              <w:bottom w:val="single" w:sz="4" w:space="0" w:color="auto"/>
              <w:right w:val="single" w:sz="4" w:space="0" w:color="auto"/>
            </w:tcBorders>
            <w:shd w:val="clear" w:color="auto" w:fill="auto"/>
            <w:noWrap/>
            <w:vAlign w:val="bottom"/>
            <w:hideMark/>
          </w:tcPr>
          <w:p w14:paraId="531C935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0.00105</w:t>
            </w:r>
          </w:p>
        </w:tc>
      </w:tr>
      <w:tr w:rsidR="00A806C0" w:rsidRPr="00A806C0" w14:paraId="3073804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CF73A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A95D4B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0.000078</w:t>
            </w:r>
          </w:p>
        </w:tc>
        <w:tc>
          <w:tcPr>
            <w:tcW w:w="1760" w:type="dxa"/>
            <w:tcBorders>
              <w:top w:val="nil"/>
              <w:left w:val="nil"/>
              <w:bottom w:val="single" w:sz="4" w:space="0" w:color="auto"/>
              <w:right w:val="single" w:sz="4" w:space="0" w:color="auto"/>
            </w:tcBorders>
            <w:shd w:val="clear" w:color="auto" w:fill="auto"/>
            <w:noWrap/>
            <w:vAlign w:val="bottom"/>
            <w:hideMark/>
          </w:tcPr>
          <w:p w14:paraId="410E700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0.000308</w:t>
            </w:r>
          </w:p>
        </w:tc>
        <w:tc>
          <w:tcPr>
            <w:tcW w:w="1760" w:type="dxa"/>
            <w:tcBorders>
              <w:top w:val="nil"/>
              <w:left w:val="nil"/>
              <w:bottom w:val="single" w:sz="4" w:space="0" w:color="auto"/>
              <w:right w:val="single" w:sz="4" w:space="0" w:color="auto"/>
            </w:tcBorders>
            <w:shd w:val="clear" w:color="auto" w:fill="auto"/>
            <w:noWrap/>
            <w:vAlign w:val="bottom"/>
            <w:hideMark/>
          </w:tcPr>
          <w:p w14:paraId="61EBDC6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0.000899</w:t>
            </w:r>
          </w:p>
        </w:tc>
      </w:tr>
      <w:tr w:rsidR="00A806C0" w:rsidRPr="00A806C0" w14:paraId="5FD8587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A0C553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62D244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CD470D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0.00005</w:t>
            </w:r>
          </w:p>
        </w:tc>
        <w:tc>
          <w:tcPr>
            <w:tcW w:w="1760" w:type="dxa"/>
            <w:tcBorders>
              <w:top w:val="nil"/>
              <w:left w:val="nil"/>
              <w:bottom w:val="single" w:sz="4" w:space="0" w:color="auto"/>
              <w:right w:val="single" w:sz="4" w:space="0" w:color="auto"/>
            </w:tcBorders>
            <w:shd w:val="clear" w:color="auto" w:fill="auto"/>
            <w:noWrap/>
            <w:vAlign w:val="bottom"/>
            <w:hideMark/>
          </w:tcPr>
          <w:p w14:paraId="6CFA77F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0.000151</w:t>
            </w:r>
          </w:p>
        </w:tc>
      </w:tr>
      <w:tr w:rsidR="00A806C0" w:rsidRPr="00A806C0" w14:paraId="3309A76D"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9C63662"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20F1B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4EE5E87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0.000033</w:t>
            </w:r>
          </w:p>
        </w:tc>
        <w:tc>
          <w:tcPr>
            <w:tcW w:w="1760" w:type="dxa"/>
            <w:tcBorders>
              <w:top w:val="nil"/>
              <w:left w:val="nil"/>
              <w:bottom w:val="single" w:sz="4" w:space="0" w:color="auto"/>
              <w:right w:val="single" w:sz="4" w:space="0" w:color="auto"/>
            </w:tcBorders>
            <w:shd w:val="clear" w:color="auto" w:fill="auto"/>
            <w:noWrap/>
            <w:vAlign w:val="bottom"/>
            <w:hideMark/>
          </w:tcPr>
          <w:p w14:paraId="65135DF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0.000445</w:t>
            </w:r>
          </w:p>
        </w:tc>
      </w:tr>
      <w:tr w:rsidR="00A806C0" w:rsidRPr="00A806C0" w14:paraId="39454D7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468C5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6910B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63B2838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0.000026</w:t>
            </w:r>
          </w:p>
        </w:tc>
        <w:tc>
          <w:tcPr>
            <w:tcW w:w="1760" w:type="dxa"/>
            <w:tcBorders>
              <w:top w:val="nil"/>
              <w:left w:val="nil"/>
              <w:bottom w:val="single" w:sz="4" w:space="0" w:color="auto"/>
              <w:right w:val="single" w:sz="4" w:space="0" w:color="auto"/>
            </w:tcBorders>
            <w:shd w:val="clear" w:color="auto" w:fill="auto"/>
            <w:noWrap/>
            <w:vAlign w:val="bottom"/>
            <w:hideMark/>
          </w:tcPr>
          <w:p w14:paraId="526CF6C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0.000585</w:t>
            </w:r>
          </w:p>
        </w:tc>
      </w:tr>
      <w:tr w:rsidR="00A806C0" w:rsidRPr="00A806C0" w14:paraId="3192EBA5"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2B8FDFC"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DF471C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5BDD93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0.000192</w:t>
            </w:r>
          </w:p>
        </w:tc>
        <w:tc>
          <w:tcPr>
            <w:tcW w:w="1760" w:type="dxa"/>
            <w:tcBorders>
              <w:top w:val="nil"/>
              <w:left w:val="nil"/>
              <w:bottom w:val="single" w:sz="4" w:space="0" w:color="auto"/>
              <w:right w:val="single" w:sz="4" w:space="0" w:color="auto"/>
            </w:tcBorders>
            <w:shd w:val="clear" w:color="auto" w:fill="auto"/>
            <w:noWrap/>
            <w:vAlign w:val="bottom"/>
            <w:hideMark/>
          </w:tcPr>
          <w:p w14:paraId="7F4267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0.000319</w:t>
            </w:r>
          </w:p>
        </w:tc>
      </w:tr>
      <w:tr w:rsidR="00A806C0" w:rsidRPr="00A806C0" w14:paraId="64BA38F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66EA16"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432F435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736D8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0.000214</w:t>
            </w:r>
          </w:p>
        </w:tc>
        <w:tc>
          <w:tcPr>
            <w:tcW w:w="1760" w:type="dxa"/>
            <w:tcBorders>
              <w:top w:val="nil"/>
              <w:left w:val="nil"/>
              <w:bottom w:val="single" w:sz="4" w:space="0" w:color="auto"/>
              <w:right w:val="single" w:sz="4" w:space="0" w:color="auto"/>
            </w:tcBorders>
            <w:shd w:val="clear" w:color="auto" w:fill="auto"/>
            <w:noWrap/>
            <w:vAlign w:val="bottom"/>
            <w:hideMark/>
          </w:tcPr>
          <w:p w14:paraId="5E25A1B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0.000394</w:t>
            </w:r>
          </w:p>
        </w:tc>
      </w:tr>
      <w:tr w:rsidR="00A806C0" w:rsidRPr="00A806C0" w14:paraId="1FA8531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27E76B"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0E5DA9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7CFFFA8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33B93F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r>
    </w:tbl>
    <w:p w14:paraId="56ABD5AC" w14:textId="77777777" w:rsidR="00FB452D" w:rsidRDefault="00FB452D" w:rsidP="00BD3038">
      <w:pPr>
        <w:rPr>
          <w:rFonts w:ascii="Times New Roman" w:hAnsi="Times New Roman" w:cs="Times New Roman"/>
          <w:sz w:val="24"/>
          <w:szCs w:val="24"/>
        </w:rPr>
      </w:pPr>
    </w:p>
    <w:p w14:paraId="67A10267" w14:textId="77777777" w:rsidR="00622768" w:rsidRDefault="00622768" w:rsidP="00BD3038">
      <w:pPr>
        <w:rPr>
          <w:rFonts w:ascii="Times New Roman" w:hAnsi="Times New Roman" w:cs="Times New Roman"/>
          <w:sz w:val="24"/>
          <w:szCs w:val="24"/>
        </w:rPr>
      </w:pPr>
    </w:p>
    <w:tbl>
      <w:tblPr>
        <w:tblW w:w="4140" w:type="dxa"/>
        <w:tblLook w:val="04A0" w:firstRow="1" w:lastRow="0" w:firstColumn="1" w:lastColumn="0" w:noHBand="0" w:noVBand="1"/>
      </w:tblPr>
      <w:tblGrid>
        <w:gridCol w:w="1421"/>
        <w:gridCol w:w="1520"/>
        <w:gridCol w:w="1387"/>
      </w:tblGrid>
      <w:tr w:rsidR="00BC38C3" w:rsidRPr="00BC38C3" w14:paraId="24D9BD08" w14:textId="77777777" w:rsidTr="00BC38C3">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2A570E" w14:textId="77777777" w:rsidR="00BC38C3" w:rsidRPr="00BC38C3" w:rsidRDefault="00BC38C3" w:rsidP="00BC38C3">
            <w:pPr>
              <w:spacing w:after="0" w:line="240" w:lineRule="auto"/>
              <w:rPr>
                <w:rFonts w:ascii="Calibri" w:eastAsia="Times New Roman" w:hAnsi="Calibri" w:cs="Calibri"/>
                <w:b/>
                <w:bCs/>
                <w:color w:val="000000"/>
                <w:sz w:val="22"/>
                <w:szCs w:val="22"/>
                <w:lang w:eastAsia="en-IE"/>
              </w:rPr>
            </w:pPr>
            <w:proofErr w:type="spellStart"/>
            <w:r w:rsidRPr="00BC38C3">
              <w:rPr>
                <w:rFonts w:ascii="Calibri" w:eastAsia="Times New Roman" w:hAnsi="Calibri" w:cs="Calibri"/>
                <w:b/>
                <w:bCs/>
                <w:color w:val="000000"/>
                <w:sz w:val="22"/>
                <w:szCs w:val="22"/>
                <w:lang w:eastAsia="en-IE"/>
              </w:rPr>
              <w:t>n_estimators</w:t>
            </w:r>
            <w:proofErr w:type="spellEnd"/>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05AA3CD" w14:textId="1B211B81" w:rsidR="00BC38C3" w:rsidRPr="00BC38C3" w:rsidRDefault="00BC38C3" w:rsidP="00BC38C3">
            <w:pPr>
              <w:spacing w:after="0" w:line="240" w:lineRule="auto"/>
              <w:rPr>
                <w:rFonts w:ascii="Calibri" w:eastAsia="Times New Roman" w:hAnsi="Calibri" w:cs="Calibri"/>
                <w:b/>
                <w:bCs/>
                <w:color w:val="000000"/>
                <w:sz w:val="22"/>
                <w:szCs w:val="22"/>
                <w:lang w:eastAsia="en-IE"/>
              </w:rPr>
            </w:pPr>
            <w:r>
              <w:rPr>
                <w:rFonts w:ascii="Calibri" w:eastAsia="Times New Roman" w:hAnsi="Calibri" w:cs="Calibri"/>
                <w:b/>
                <w:bCs/>
                <w:color w:val="000000"/>
                <w:sz w:val="22"/>
                <w:szCs w:val="22"/>
                <w:lang w:eastAsia="en-IE"/>
              </w:rPr>
              <w:t>No of</w:t>
            </w:r>
            <w:r w:rsidRPr="00BC38C3">
              <w:rPr>
                <w:rFonts w:ascii="Calibri" w:eastAsia="Times New Roman" w:hAnsi="Calibri" w:cs="Calibri"/>
                <w:b/>
                <w:bCs/>
                <w:color w:val="000000"/>
                <w:sz w:val="22"/>
                <w:szCs w:val="22"/>
                <w:lang w:eastAsia="en-IE"/>
              </w:rPr>
              <w:t xml:space="preserve"> 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04AE902" w14:textId="77777777" w:rsidR="00BC38C3" w:rsidRPr="00BC38C3" w:rsidRDefault="00BC38C3" w:rsidP="00BC38C3">
            <w:pPr>
              <w:spacing w:after="0" w:line="240" w:lineRule="auto"/>
              <w:rPr>
                <w:rFonts w:ascii="Calibri" w:eastAsia="Times New Roman" w:hAnsi="Calibri" w:cs="Calibri"/>
                <w:b/>
                <w:bCs/>
                <w:color w:val="000000"/>
                <w:sz w:val="22"/>
                <w:szCs w:val="22"/>
                <w:lang w:eastAsia="en-IE"/>
              </w:rPr>
            </w:pPr>
            <w:r w:rsidRPr="00BC38C3">
              <w:rPr>
                <w:rFonts w:ascii="Calibri" w:eastAsia="Times New Roman" w:hAnsi="Calibri" w:cs="Calibri"/>
                <w:b/>
                <w:bCs/>
                <w:color w:val="000000"/>
                <w:sz w:val="22"/>
                <w:szCs w:val="22"/>
                <w:lang w:eastAsia="en-IE"/>
              </w:rPr>
              <w:t>Result</w:t>
            </w:r>
          </w:p>
        </w:tc>
      </w:tr>
      <w:tr w:rsidR="00BC38C3" w:rsidRPr="00BC38C3" w14:paraId="23C7A17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35A47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lastRenderedPageBreak/>
              <w:t>50</w:t>
            </w:r>
          </w:p>
        </w:tc>
        <w:tc>
          <w:tcPr>
            <w:tcW w:w="1520" w:type="dxa"/>
            <w:tcBorders>
              <w:top w:val="nil"/>
              <w:left w:val="nil"/>
              <w:bottom w:val="single" w:sz="4" w:space="0" w:color="auto"/>
              <w:right w:val="single" w:sz="4" w:space="0" w:color="auto"/>
            </w:tcBorders>
            <w:shd w:val="clear" w:color="auto" w:fill="auto"/>
            <w:noWrap/>
            <w:vAlign w:val="bottom"/>
            <w:hideMark/>
          </w:tcPr>
          <w:p w14:paraId="34F22FE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4A25B61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3CC8FDD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C8B326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3191B7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53E94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0.571261497</w:t>
            </w:r>
          </w:p>
        </w:tc>
      </w:tr>
      <w:tr w:rsidR="00BC38C3" w:rsidRPr="00BC38C3" w14:paraId="653F34A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5BEDE4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660F9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141D2C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0.586884373</w:t>
            </w:r>
          </w:p>
        </w:tc>
      </w:tr>
      <w:tr w:rsidR="00BC38C3" w:rsidRPr="00BC38C3" w14:paraId="3097BBB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4D455F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0F1E5E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7B0CAEB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0.575311596</w:t>
            </w:r>
          </w:p>
        </w:tc>
      </w:tr>
      <w:tr w:rsidR="00BC38C3" w:rsidRPr="00BC38C3" w14:paraId="0D19D60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08FA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B7082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46502E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0.584246299</w:t>
            </w:r>
          </w:p>
        </w:tc>
      </w:tr>
      <w:tr w:rsidR="00BC38C3" w:rsidRPr="00BC38C3" w14:paraId="42C639F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334372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53411D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699CE3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0.585113797</w:t>
            </w:r>
          </w:p>
        </w:tc>
      </w:tr>
      <w:tr w:rsidR="00BC38C3" w:rsidRPr="00BC38C3" w14:paraId="3655E4E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AA389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249780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778EA4D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0.583316572</w:t>
            </w:r>
          </w:p>
        </w:tc>
      </w:tr>
      <w:tr w:rsidR="00BC38C3" w:rsidRPr="00BC38C3" w14:paraId="11EB50F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3C53C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5D67DB6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7458E8E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0.58191815</w:t>
            </w:r>
          </w:p>
        </w:tc>
      </w:tr>
      <w:tr w:rsidR="00BC38C3" w:rsidRPr="00BC38C3" w14:paraId="59F6A75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B8CE66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77091E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749A2E7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0.58191815</w:t>
            </w:r>
          </w:p>
        </w:tc>
      </w:tr>
      <w:tr w:rsidR="00BC38C3" w:rsidRPr="00BC38C3" w14:paraId="04D86E7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7E68F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A8E3DC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5DE3BD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0.581867088</w:t>
            </w:r>
          </w:p>
        </w:tc>
      </w:tr>
      <w:tr w:rsidR="00BC38C3" w:rsidRPr="00BC38C3" w14:paraId="30AF0CF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11D34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CE2DF5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69E444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0.590673578</w:t>
            </w:r>
          </w:p>
        </w:tc>
      </w:tr>
      <w:tr w:rsidR="00BC38C3" w:rsidRPr="00BC38C3" w14:paraId="795A136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908B2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23694C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72F699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7757D94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A789E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9610B0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0AF1BFC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15DC2F6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037C01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5D1859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01FE5A5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4B8256A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B12F8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61C9C54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14A2FA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0A22C7E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423F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280344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2B62D8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70689CF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35B7D3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7DFD62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0127D6D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512FAF6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85A7A6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217DD7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289758A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6869ACC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D6965A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F6E747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0B76D22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60CF71C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915995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CA7A88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6F8C5F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076E7EC4"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14D432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C15F0C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50C3ED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0.573105875</w:t>
            </w:r>
          </w:p>
        </w:tc>
      </w:tr>
      <w:tr w:rsidR="00BC38C3" w:rsidRPr="00BC38C3" w14:paraId="0C27178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501C72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2041BB2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14B5591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0.591318555</w:t>
            </w:r>
          </w:p>
        </w:tc>
      </w:tr>
      <w:tr w:rsidR="00BC38C3" w:rsidRPr="00BC38C3" w14:paraId="5DA095A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2BF5A6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1FC2DF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127CED1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0.590289495</w:t>
            </w:r>
          </w:p>
        </w:tc>
      </w:tr>
      <w:tr w:rsidR="00BC38C3" w:rsidRPr="00BC38C3" w14:paraId="48BE5A5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9ACD2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1BD8A6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0F72F8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0.597394541</w:t>
            </w:r>
          </w:p>
        </w:tc>
      </w:tr>
      <w:tr w:rsidR="00BC38C3" w:rsidRPr="00BC38C3" w14:paraId="7B18376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9C54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D6797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A3D41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0.592200213</w:t>
            </w:r>
          </w:p>
        </w:tc>
      </w:tr>
      <w:tr w:rsidR="00BC38C3" w:rsidRPr="00BC38C3" w14:paraId="6D7F06E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B13789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505F59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30ACBA9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0.598981374</w:t>
            </w:r>
          </w:p>
        </w:tc>
      </w:tr>
      <w:tr w:rsidR="00BC38C3" w:rsidRPr="00BC38C3" w14:paraId="324EEC7F"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D39844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29515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0C584B5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0.596557802</w:t>
            </w:r>
          </w:p>
        </w:tc>
      </w:tr>
      <w:tr w:rsidR="00BC38C3" w:rsidRPr="00BC38C3" w14:paraId="1CAD921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D39E3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968F11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19F665D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0.596557802</w:t>
            </w:r>
          </w:p>
        </w:tc>
      </w:tr>
      <w:tr w:rsidR="00BC38C3" w:rsidRPr="00BC38C3" w14:paraId="193B4FB0"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CA63E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467962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44F8D6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0.596481767</w:t>
            </w:r>
          </w:p>
        </w:tc>
      </w:tr>
      <w:tr w:rsidR="00BC38C3" w:rsidRPr="00BC38C3" w14:paraId="1B574A70"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36CC0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E104D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626D6F6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0.59705817</w:t>
            </w:r>
          </w:p>
        </w:tc>
      </w:tr>
      <w:tr w:rsidR="00BC38C3" w:rsidRPr="00BC38C3" w14:paraId="45E59F9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CF6ED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6DD461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21D6BB8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0.597083701</w:t>
            </w:r>
          </w:p>
        </w:tc>
      </w:tr>
      <w:tr w:rsidR="00BC38C3" w:rsidRPr="00BC38C3" w14:paraId="3FB098FB"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27FA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39AFFC1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2F67E45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0.597301552</w:t>
            </w:r>
          </w:p>
        </w:tc>
      </w:tr>
      <w:tr w:rsidR="00BC38C3" w:rsidRPr="00BC38C3" w14:paraId="17FF155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E99CD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131CA4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2E29E3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0.597915973</w:t>
            </w:r>
          </w:p>
        </w:tc>
      </w:tr>
      <w:tr w:rsidR="00BC38C3" w:rsidRPr="00BC38C3" w14:paraId="0FA3819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FE197D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C8A337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5CE671A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0.597916531</w:t>
            </w:r>
          </w:p>
        </w:tc>
      </w:tr>
      <w:tr w:rsidR="00BC38C3" w:rsidRPr="00BC38C3" w14:paraId="3CA5E4F7"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AE665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39959E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3D1A7FC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0.598236507</w:t>
            </w:r>
          </w:p>
        </w:tc>
      </w:tr>
      <w:tr w:rsidR="00BC38C3" w:rsidRPr="00BC38C3" w14:paraId="192793B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4DBD7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86B0B2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5D9787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22D8332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59C89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5701F4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696D580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73EB74E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B2F5B1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2C6B88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5CA2FDB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7FD0A45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AF0703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50E1E6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69B27F7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2E53F54F"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23E5D1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D8675B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1A5E4A4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0.575336569</w:t>
            </w:r>
          </w:p>
        </w:tc>
      </w:tr>
      <w:tr w:rsidR="00BC38C3" w:rsidRPr="00BC38C3" w14:paraId="1D66C75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5F6B30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43F4A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B0F1A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0.599354087</w:t>
            </w:r>
          </w:p>
        </w:tc>
      </w:tr>
      <w:tr w:rsidR="00BC38C3" w:rsidRPr="00BC38C3" w14:paraId="142FD63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FA99B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AE8E3E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637B81C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0.594468366</w:t>
            </w:r>
          </w:p>
        </w:tc>
      </w:tr>
      <w:tr w:rsidR="00BC38C3" w:rsidRPr="00BC38C3" w14:paraId="4F7A74A4"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38D0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096EE9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794B0E8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0.596559477</w:t>
            </w:r>
          </w:p>
        </w:tc>
      </w:tr>
      <w:tr w:rsidR="00BC38C3" w:rsidRPr="00BC38C3" w14:paraId="32D7BE2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7D9989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1C07B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30406E6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0.603299829</w:t>
            </w:r>
          </w:p>
        </w:tc>
      </w:tr>
      <w:tr w:rsidR="00BC38C3" w:rsidRPr="00BC38C3" w14:paraId="4109F8CD"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9A6D77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0A5401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4E983A8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0.606696932</w:t>
            </w:r>
          </w:p>
        </w:tc>
      </w:tr>
      <w:tr w:rsidR="00BC38C3" w:rsidRPr="00BC38C3" w14:paraId="601D974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69AAD4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6F78B8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41B1E15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0.609349725</w:t>
            </w:r>
          </w:p>
        </w:tc>
      </w:tr>
      <w:tr w:rsidR="00BC38C3" w:rsidRPr="00BC38C3" w14:paraId="41A1DAE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4130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lastRenderedPageBreak/>
              <w:t>200</w:t>
            </w:r>
          </w:p>
        </w:tc>
        <w:tc>
          <w:tcPr>
            <w:tcW w:w="1520" w:type="dxa"/>
            <w:tcBorders>
              <w:top w:val="nil"/>
              <w:left w:val="nil"/>
              <w:bottom w:val="single" w:sz="4" w:space="0" w:color="auto"/>
              <w:right w:val="single" w:sz="4" w:space="0" w:color="auto"/>
            </w:tcBorders>
            <w:shd w:val="clear" w:color="auto" w:fill="auto"/>
            <w:noWrap/>
            <w:vAlign w:val="bottom"/>
            <w:hideMark/>
          </w:tcPr>
          <w:p w14:paraId="61F8D55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221CB03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0.609349725</w:t>
            </w:r>
          </w:p>
        </w:tc>
      </w:tr>
      <w:tr w:rsidR="00BC38C3" w:rsidRPr="00BC38C3" w14:paraId="0218D55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95748A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48AF0C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0142FE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0.606772408</w:t>
            </w:r>
          </w:p>
        </w:tc>
      </w:tr>
      <w:tr w:rsidR="00BC38C3" w:rsidRPr="00BC38C3" w14:paraId="7BBB17AB"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DBD79A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8F08AC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F0847E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0.610500297</w:t>
            </w:r>
          </w:p>
        </w:tc>
      </w:tr>
    </w:tbl>
    <w:p w14:paraId="654DD327" w14:textId="77777777" w:rsidR="00622768" w:rsidRDefault="00622768" w:rsidP="00BD3038">
      <w:pPr>
        <w:rPr>
          <w:rFonts w:ascii="Times New Roman" w:hAnsi="Times New Roman" w:cs="Times New Roman"/>
          <w:sz w:val="24"/>
          <w:szCs w:val="24"/>
        </w:rPr>
      </w:pPr>
    </w:p>
    <w:p w14:paraId="19DCD627" w14:textId="589AB219" w:rsidR="00BC38C3" w:rsidRDefault="007A58A7" w:rsidP="00BD3038">
      <w:pPr>
        <w:rPr>
          <w:rFonts w:ascii="Times New Roman" w:hAnsi="Times New Roman" w:cs="Times New Roman"/>
          <w:sz w:val="24"/>
          <w:szCs w:val="24"/>
        </w:rPr>
      </w:pPr>
      <w:r>
        <w:rPr>
          <w:noProof/>
        </w:rPr>
        <w:drawing>
          <wp:inline distT="0" distB="0" distL="0" distR="0" wp14:anchorId="42D96F6F" wp14:editId="60EB3CEA">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59677B9" w14:textId="000CA521" w:rsidR="007A58A7" w:rsidRDefault="007A58A7" w:rsidP="00BD3038">
      <w:pPr>
        <w:rPr>
          <w:rFonts w:ascii="Times New Roman" w:hAnsi="Times New Roman" w:cs="Times New Roman"/>
          <w:sz w:val="24"/>
          <w:szCs w:val="24"/>
        </w:rPr>
      </w:pPr>
      <w:r>
        <w:rPr>
          <w:noProof/>
        </w:rPr>
        <w:drawing>
          <wp:inline distT="0" distB="0" distL="0" distR="0" wp14:anchorId="7300DC13" wp14:editId="0FF92DF5">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21138C" w14:textId="5B7A9881" w:rsidR="007A58A7" w:rsidRPr="007A58A7" w:rsidRDefault="007A58A7" w:rsidP="00BD3038">
      <w:pPr>
        <w:rPr>
          <w:rFonts w:ascii="Times New Roman" w:hAnsi="Times New Roman" w:cs="Times New Roman"/>
          <w:b/>
          <w:bCs/>
          <w:sz w:val="24"/>
          <w:szCs w:val="24"/>
        </w:rPr>
      </w:pPr>
      <w:r>
        <w:rPr>
          <w:b/>
          <w:bCs/>
          <w:noProof/>
        </w:rPr>
        <w:lastRenderedPageBreak/>
        <w:drawing>
          <wp:inline distT="0" distB="0" distL="0" distR="0" wp14:anchorId="2278ABBC" wp14:editId="57952DBE">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C9D3C3" w14:textId="77777777" w:rsidR="00FB452D" w:rsidRDefault="00FB452D" w:rsidP="00BD3038">
      <w:pPr>
        <w:rPr>
          <w:rFonts w:ascii="Times New Roman" w:hAnsi="Times New Roman" w:cs="Times New Roman"/>
          <w:sz w:val="24"/>
          <w:szCs w:val="24"/>
        </w:rPr>
      </w:pPr>
    </w:p>
    <w:p w14:paraId="673000FB" w14:textId="19311A47" w:rsidR="00433465" w:rsidRPr="00433465" w:rsidRDefault="00433465" w:rsidP="00BD3038">
      <w:pPr>
        <w:rPr>
          <w:rFonts w:ascii="Times New Roman" w:hAnsi="Times New Roman" w:cs="Times New Roman"/>
          <w:b/>
          <w:bCs/>
          <w:sz w:val="24"/>
          <w:szCs w:val="24"/>
        </w:rPr>
      </w:pPr>
      <w:proofErr w:type="spellStart"/>
      <w:r w:rsidRPr="00433465">
        <w:rPr>
          <w:rFonts w:ascii="Times New Roman" w:hAnsi="Times New Roman" w:cs="Times New Roman"/>
          <w:b/>
          <w:bCs/>
          <w:sz w:val="24"/>
          <w:szCs w:val="24"/>
        </w:rPr>
        <w:t>LightGBM</w:t>
      </w:r>
      <w:proofErr w:type="spellEnd"/>
      <w:r w:rsidRPr="00433465">
        <w:rPr>
          <w:rFonts w:ascii="Times New Roman" w:hAnsi="Times New Roman" w:cs="Times New Roman"/>
          <w:b/>
          <w:bCs/>
          <w:sz w:val="24"/>
          <w:szCs w:val="24"/>
        </w:rPr>
        <w:t xml:space="preserve"> Classifier</w:t>
      </w:r>
    </w:p>
    <w:tbl>
      <w:tblPr>
        <w:tblW w:w="7680" w:type="dxa"/>
        <w:tblLook w:val="04A0" w:firstRow="1" w:lastRow="0" w:firstColumn="1" w:lastColumn="0" w:noHBand="0" w:noVBand="1"/>
      </w:tblPr>
      <w:tblGrid>
        <w:gridCol w:w="2520"/>
        <w:gridCol w:w="1640"/>
        <w:gridCol w:w="1760"/>
        <w:gridCol w:w="1760"/>
      </w:tblGrid>
      <w:tr w:rsidR="00A806C0" w:rsidRPr="00A806C0" w14:paraId="08DFE5AD" w14:textId="77777777" w:rsidTr="00A806C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4CEF7B"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58C3599"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EF1086C"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6FDCE8E7"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200</w:t>
            </w:r>
          </w:p>
        </w:tc>
      </w:tr>
      <w:tr w:rsidR="00A806C0" w:rsidRPr="00A806C0" w14:paraId="1DF009A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07AC5C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510282B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963</w:t>
            </w:r>
          </w:p>
        </w:tc>
        <w:tc>
          <w:tcPr>
            <w:tcW w:w="1760" w:type="dxa"/>
            <w:tcBorders>
              <w:top w:val="nil"/>
              <w:left w:val="nil"/>
              <w:bottom w:val="single" w:sz="4" w:space="0" w:color="auto"/>
              <w:right w:val="single" w:sz="4" w:space="0" w:color="auto"/>
            </w:tcBorders>
            <w:shd w:val="clear" w:color="auto" w:fill="auto"/>
            <w:noWrap/>
            <w:vAlign w:val="bottom"/>
            <w:hideMark/>
          </w:tcPr>
          <w:p w14:paraId="685E7AE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1681</w:t>
            </w:r>
          </w:p>
        </w:tc>
        <w:tc>
          <w:tcPr>
            <w:tcW w:w="1760" w:type="dxa"/>
            <w:tcBorders>
              <w:top w:val="nil"/>
              <w:left w:val="nil"/>
              <w:bottom w:val="single" w:sz="4" w:space="0" w:color="auto"/>
              <w:right w:val="single" w:sz="4" w:space="0" w:color="auto"/>
            </w:tcBorders>
            <w:shd w:val="clear" w:color="auto" w:fill="auto"/>
            <w:noWrap/>
            <w:vAlign w:val="bottom"/>
            <w:hideMark/>
          </w:tcPr>
          <w:p w14:paraId="0B9CEB0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2450</w:t>
            </w:r>
          </w:p>
        </w:tc>
      </w:tr>
      <w:tr w:rsidR="00A806C0" w:rsidRPr="00A806C0" w14:paraId="0BFD90B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CAE734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B88519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78</w:t>
            </w:r>
          </w:p>
        </w:tc>
        <w:tc>
          <w:tcPr>
            <w:tcW w:w="1760" w:type="dxa"/>
            <w:tcBorders>
              <w:top w:val="nil"/>
              <w:left w:val="nil"/>
              <w:bottom w:val="single" w:sz="4" w:space="0" w:color="auto"/>
              <w:right w:val="single" w:sz="4" w:space="0" w:color="auto"/>
            </w:tcBorders>
            <w:shd w:val="clear" w:color="auto" w:fill="auto"/>
            <w:noWrap/>
            <w:vAlign w:val="bottom"/>
            <w:hideMark/>
          </w:tcPr>
          <w:p w14:paraId="67ADF00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112</w:t>
            </w:r>
          </w:p>
        </w:tc>
        <w:tc>
          <w:tcPr>
            <w:tcW w:w="1760" w:type="dxa"/>
            <w:tcBorders>
              <w:top w:val="nil"/>
              <w:left w:val="nil"/>
              <w:bottom w:val="single" w:sz="4" w:space="0" w:color="auto"/>
              <w:right w:val="single" w:sz="4" w:space="0" w:color="auto"/>
            </w:tcBorders>
            <w:shd w:val="clear" w:color="auto" w:fill="auto"/>
            <w:noWrap/>
            <w:vAlign w:val="bottom"/>
            <w:hideMark/>
          </w:tcPr>
          <w:p w14:paraId="16DF34E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164</w:t>
            </w:r>
          </w:p>
        </w:tc>
      </w:tr>
      <w:tr w:rsidR="00A806C0" w:rsidRPr="00A806C0" w14:paraId="18932676"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A637B8"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8B442E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74</w:t>
            </w:r>
          </w:p>
        </w:tc>
        <w:tc>
          <w:tcPr>
            <w:tcW w:w="1760" w:type="dxa"/>
            <w:tcBorders>
              <w:top w:val="nil"/>
              <w:left w:val="nil"/>
              <w:bottom w:val="single" w:sz="4" w:space="0" w:color="auto"/>
              <w:right w:val="single" w:sz="4" w:space="0" w:color="auto"/>
            </w:tcBorders>
            <w:shd w:val="clear" w:color="auto" w:fill="auto"/>
            <w:noWrap/>
            <w:vAlign w:val="bottom"/>
            <w:hideMark/>
          </w:tcPr>
          <w:p w14:paraId="567715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111</w:t>
            </w:r>
          </w:p>
        </w:tc>
        <w:tc>
          <w:tcPr>
            <w:tcW w:w="1760" w:type="dxa"/>
            <w:tcBorders>
              <w:top w:val="nil"/>
              <w:left w:val="nil"/>
              <w:bottom w:val="single" w:sz="4" w:space="0" w:color="auto"/>
              <w:right w:val="single" w:sz="4" w:space="0" w:color="auto"/>
            </w:tcBorders>
            <w:shd w:val="clear" w:color="auto" w:fill="auto"/>
            <w:noWrap/>
            <w:vAlign w:val="bottom"/>
            <w:hideMark/>
          </w:tcPr>
          <w:p w14:paraId="318A0FF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177</w:t>
            </w:r>
          </w:p>
        </w:tc>
      </w:tr>
      <w:tr w:rsidR="00A806C0" w:rsidRPr="00A806C0" w14:paraId="31A5E2D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0374B64"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45422F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6ACDCC7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742B068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367</w:t>
            </w:r>
          </w:p>
        </w:tc>
      </w:tr>
      <w:tr w:rsidR="00A806C0" w:rsidRPr="00A806C0" w14:paraId="3B87A18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FB8FA5"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4C2825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56</w:t>
            </w:r>
          </w:p>
        </w:tc>
        <w:tc>
          <w:tcPr>
            <w:tcW w:w="1760" w:type="dxa"/>
            <w:tcBorders>
              <w:top w:val="nil"/>
              <w:left w:val="nil"/>
              <w:bottom w:val="single" w:sz="4" w:space="0" w:color="auto"/>
              <w:right w:val="single" w:sz="4" w:space="0" w:color="auto"/>
            </w:tcBorders>
            <w:shd w:val="clear" w:color="auto" w:fill="auto"/>
            <w:noWrap/>
            <w:vAlign w:val="bottom"/>
            <w:hideMark/>
          </w:tcPr>
          <w:p w14:paraId="550FDFF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137</w:t>
            </w:r>
          </w:p>
        </w:tc>
        <w:tc>
          <w:tcPr>
            <w:tcW w:w="1760" w:type="dxa"/>
            <w:tcBorders>
              <w:top w:val="nil"/>
              <w:left w:val="nil"/>
              <w:bottom w:val="single" w:sz="4" w:space="0" w:color="auto"/>
              <w:right w:val="single" w:sz="4" w:space="0" w:color="auto"/>
            </w:tcBorders>
            <w:shd w:val="clear" w:color="auto" w:fill="auto"/>
            <w:noWrap/>
            <w:vAlign w:val="bottom"/>
            <w:hideMark/>
          </w:tcPr>
          <w:p w14:paraId="5D0FA05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320</w:t>
            </w:r>
          </w:p>
        </w:tc>
      </w:tr>
      <w:tr w:rsidR="00A806C0" w:rsidRPr="00A806C0" w14:paraId="243F11E1"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D4D2D35"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CC30A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587468A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62</w:t>
            </w:r>
          </w:p>
        </w:tc>
        <w:tc>
          <w:tcPr>
            <w:tcW w:w="1760" w:type="dxa"/>
            <w:tcBorders>
              <w:top w:val="nil"/>
              <w:left w:val="nil"/>
              <w:bottom w:val="single" w:sz="4" w:space="0" w:color="auto"/>
              <w:right w:val="single" w:sz="4" w:space="0" w:color="auto"/>
            </w:tcBorders>
            <w:shd w:val="clear" w:color="auto" w:fill="auto"/>
            <w:noWrap/>
            <w:vAlign w:val="bottom"/>
            <w:hideMark/>
          </w:tcPr>
          <w:p w14:paraId="04E0198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86</w:t>
            </w:r>
          </w:p>
        </w:tc>
      </w:tr>
      <w:tr w:rsidR="00A806C0" w:rsidRPr="00A806C0" w14:paraId="085A05DE"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29D981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DF87E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246DD74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117</w:t>
            </w:r>
          </w:p>
        </w:tc>
        <w:tc>
          <w:tcPr>
            <w:tcW w:w="1760" w:type="dxa"/>
            <w:tcBorders>
              <w:top w:val="nil"/>
              <w:left w:val="nil"/>
              <w:bottom w:val="single" w:sz="4" w:space="0" w:color="auto"/>
              <w:right w:val="single" w:sz="4" w:space="0" w:color="auto"/>
            </w:tcBorders>
            <w:shd w:val="clear" w:color="auto" w:fill="auto"/>
            <w:noWrap/>
            <w:vAlign w:val="bottom"/>
            <w:hideMark/>
          </w:tcPr>
          <w:p w14:paraId="24E88C4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390</w:t>
            </w:r>
          </w:p>
        </w:tc>
      </w:tr>
      <w:tr w:rsidR="00A806C0" w:rsidRPr="00A806C0" w14:paraId="5410F2B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9FBE1D"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B4D155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34</w:t>
            </w:r>
          </w:p>
        </w:tc>
        <w:tc>
          <w:tcPr>
            <w:tcW w:w="1760" w:type="dxa"/>
            <w:tcBorders>
              <w:top w:val="nil"/>
              <w:left w:val="nil"/>
              <w:bottom w:val="single" w:sz="4" w:space="0" w:color="auto"/>
              <w:right w:val="single" w:sz="4" w:space="0" w:color="auto"/>
            </w:tcBorders>
            <w:shd w:val="clear" w:color="auto" w:fill="auto"/>
            <w:noWrap/>
            <w:vAlign w:val="bottom"/>
            <w:hideMark/>
          </w:tcPr>
          <w:p w14:paraId="2737491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119</w:t>
            </w:r>
          </w:p>
        </w:tc>
        <w:tc>
          <w:tcPr>
            <w:tcW w:w="1760" w:type="dxa"/>
            <w:tcBorders>
              <w:top w:val="nil"/>
              <w:left w:val="nil"/>
              <w:bottom w:val="single" w:sz="4" w:space="0" w:color="auto"/>
              <w:right w:val="single" w:sz="4" w:space="0" w:color="auto"/>
            </w:tcBorders>
            <w:shd w:val="clear" w:color="auto" w:fill="auto"/>
            <w:noWrap/>
            <w:vAlign w:val="bottom"/>
            <w:hideMark/>
          </w:tcPr>
          <w:p w14:paraId="0EFB26E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395</w:t>
            </w:r>
          </w:p>
        </w:tc>
      </w:tr>
      <w:tr w:rsidR="00A806C0" w:rsidRPr="00A806C0" w14:paraId="6F4F7F3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93CBA9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9CF6CD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32</w:t>
            </w:r>
          </w:p>
        </w:tc>
        <w:tc>
          <w:tcPr>
            <w:tcW w:w="1760" w:type="dxa"/>
            <w:tcBorders>
              <w:top w:val="nil"/>
              <w:left w:val="nil"/>
              <w:bottom w:val="single" w:sz="4" w:space="0" w:color="auto"/>
              <w:right w:val="single" w:sz="4" w:space="0" w:color="auto"/>
            </w:tcBorders>
            <w:shd w:val="clear" w:color="auto" w:fill="auto"/>
            <w:noWrap/>
            <w:vAlign w:val="bottom"/>
            <w:hideMark/>
          </w:tcPr>
          <w:p w14:paraId="458ED46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100</w:t>
            </w:r>
          </w:p>
        </w:tc>
        <w:tc>
          <w:tcPr>
            <w:tcW w:w="1760" w:type="dxa"/>
            <w:tcBorders>
              <w:top w:val="nil"/>
              <w:left w:val="nil"/>
              <w:bottom w:val="single" w:sz="4" w:space="0" w:color="auto"/>
              <w:right w:val="single" w:sz="4" w:space="0" w:color="auto"/>
            </w:tcBorders>
            <w:shd w:val="clear" w:color="auto" w:fill="auto"/>
            <w:noWrap/>
            <w:vAlign w:val="bottom"/>
            <w:hideMark/>
          </w:tcPr>
          <w:p w14:paraId="1377A05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334</w:t>
            </w:r>
          </w:p>
        </w:tc>
      </w:tr>
      <w:tr w:rsidR="00A806C0" w:rsidRPr="00A806C0" w14:paraId="740BFF21"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D0A87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7ADABEE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28</w:t>
            </w:r>
          </w:p>
        </w:tc>
        <w:tc>
          <w:tcPr>
            <w:tcW w:w="1760" w:type="dxa"/>
            <w:tcBorders>
              <w:top w:val="nil"/>
              <w:left w:val="nil"/>
              <w:bottom w:val="single" w:sz="4" w:space="0" w:color="auto"/>
              <w:right w:val="single" w:sz="4" w:space="0" w:color="auto"/>
            </w:tcBorders>
            <w:shd w:val="clear" w:color="auto" w:fill="auto"/>
            <w:noWrap/>
            <w:vAlign w:val="bottom"/>
            <w:hideMark/>
          </w:tcPr>
          <w:p w14:paraId="34DAAB8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43F39E4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111</w:t>
            </w:r>
          </w:p>
        </w:tc>
      </w:tr>
      <w:tr w:rsidR="00A806C0" w:rsidRPr="00A806C0" w14:paraId="2F8AE4D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B47801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108AF0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26</w:t>
            </w:r>
          </w:p>
        </w:tc>
        <w:tc>
          <w:tcPr>
            <w:tcW w:w="1760" w:type="dxa"/>
            <w:tcBorders>
              <w:top w:val="nil"/>
              <w:left w:val="nil"/>
              <w:bottom w:val="single" w:sz="4" w:space="0" w:color="auto"/>
              <w:right w:val="single" w:sz="4" w:space="0" w:color="auto"/>
            </w:tcBorders>
            <w:shd w:val="clear" w:color="auto" w:fill="auto"/>
            <w:noWrap/>
            <w:vAlign w:val="bottom"/>
            <w:hideMark/>
          </w:tcPr>
          <w:p w14:paraId="552F180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0ABA7E4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390</w:t>
            </w:r>
          </w:p>
        </w:tc>
      </w:tr>
      <w:tr w:rsidR="00A806C0" w:rsidRPr="00A806C0" w14:paraId="7FBFED55"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E7A331E"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108016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w:t>
            </w:r>
          </w:p>
        </w:tc>
        <w:tc>
          <w:tcPr>
            <w:tcW w:w="1760" w:type="dxa"/>
            <w:tcBorders>
              <w:top w:val="nil"/>
              <w:left w:val="nil"/>
              <w:bottom w:val="single" w:sz="4" w:space="0" w:color="auto"/>
              <w:right w:val="single" w:sz="4" w:space="0" w:color="auto"/>
            </w:tcBorders>
            <w:shd w:val="clear" w:color="auto" w:fill="auto"/>
            <w:noWrap/>
            <w:vAlign w:val="bottom"/>
            <w:hideMark/>
          </w:tcPr>
          <w:p w14:paraId="1B29CD4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59</w:t>
            </w:r>
          </w:p>
        </w:tc>
        <w:tc>
          <w:tcPr>
            <w:tcW w:w="1760" w:type="dxa"/>
            <w:tcBorders>
              <w:top w:val="nil"/>
              <w:left w:val="nil"/>
              <w:bottom w:val="single" w:sz="4" w:space="0" w:color="auto"/>
              <w:right w:val="single" w:sz="4" w:space="0" w:color="auto"/>
            </w:tcBorders>
            <w:shd w:val="clear" w:color="auto" w:fill="auto"/>
            <w:noWrap/>
            <w:vAlign w:val="bottom"/>
            <w:hideMark/>
          </w:tcPr>
          <w:p w14:paraId="2DB47A2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220</w:t>
            </w:r>
          </w:p>
        </w:tc>
      </w:tr>
      <w:tr w:rsidR="00A806C0" w:rsidRPr="00A806C0" w14:paraId="512339A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100BFA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C63BF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15</w:t>
            </w:r>
          </w:p>
        </w:tc>
        <w:tc>
          <w:tcPr>
            <w:tcW w:w="1760" w:type="dxa"/>
            <w:tcBorders>
              <w:top w:val="nil"/>
              <w:left w:val="nil"/>
              <w:bottom w:val="single" w:sz="4" w:space="0" w:color="auto"/>
              <w:right w:val="single" w:sz="4" w:space="0" w:color="auto"/>
            </w:tcBorders>
            <w:shd w:val="clear" w:color="auto" w:fill="auto"/>
            <w:noWrap/>
            <w:vAlign w:val="bottom"/>
            <w:hideMark/>
          </w:tcPr>
          <w:p w14:paraId="13F7770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31</w:t>
            </w:r>
          </w:p>
        </w:tc>
        <w:tc>
          <w:tcPr>
            <w:tcW w:w="1760" w:type="dxa"/>
            <w:tcBorders>
              <w:top w:val="nil"/>
              <w:left w:val="nil"/>
              <w:bottom w:val="single" w:sz="4" w:space="0" w:color="auto"/>
              <w:right w:val="single" w:sz="4" w:space="0" w:color="auto"/>
            </w:tcBorders>
            <w:shd w:val="clear" w:color="auto" w:fill="auto"/>
            <w:noWrap/>
            <w:vAlign w:val="bottom"/>
            <w:hideMark/>
          </w:tcPr>
          <w:p w14:paraId="179F30E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75</w:t>
            </w:r>
          </w:p>
        </w:tc>
      </w:tr>
      <w:tr w:rsidR="00A806C0" w:rsidRPr="00A806C0" w14:paraId="4729E298"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67EBA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0C7A94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14</w:t>
            </w:r>
          </w:p>
        </w:tc>
        <w:tc>
          <w:tcPr>
            <w:tcW w:w="1760" w:type="dxa"/>
            <w:tcBorders>
              <w:top w:val="nil"/>
              <w:left w:val="nil"/>
              <w:bottom w:val="single" w:sz="4" w:space="0" w:color="auto"/>
              <w:right w:val="single" w:sz="4" w:space="0" w:color="auto"/>
            </w:tcBorders>
            <w:shd w:val="clear" w:color="auto" w:fill="auto"/>
            <w:noWrap/>
            <w:vAlign w:val="bottom"/>
            <w:hideMark/>
          </w:tcPr>
          <w:p w14:paraId="66B5D33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41</w:t>
            </w:r>
          </w:p>
        </w:tc>
        <w:tc>
          <w:tcPr>
            <w:tcW w:w="1760" w:type="dxa"/>
            <w:tcBorders>
              <w:top w:val="nil"/>
              <w:left w:val="nil"/>
              <w:bottom w:val="single" w:sz="4" w:space="0" w:color="auto"/>
              <w:right w:val="single" w:sz="4" w:space="0" w:color="auto"/>
            </w:tcBorders>
            <w:shd w:val="clear" w:color="auto" w:fill="auto"/>
            <w:noWrap/>
            <w:vAlign w:val="bottom"/>
            <w:hideMark/>
          </w:tcPr>
          <w:p w14:paraId="68740D2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r>
      <w:tr w:rsidR="00A806C0" w:rsidRPr="00A806C0" w14:paraId="442E9C9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CE6AEF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28D434F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13</w:t>
            </w:r>
          </w:p>
        </w:tc>
        <w:tc>
          <w:tcPr>
            <w:tcW w:w="1760" w:type="dxa"/>
            <w:tcBorders>
              <w:top w:val="nil"/>
              <w:left w:val="nil"/>
              <w:bottom w:val="single" w:sz="4" w:space="0" w:color="auto"/>
              <w:right w:val="single" w:sz="4" w:space="0" w:color="auto"/>
            </w:tcBorders>
            <w:shd w:val="clear" w:color="auto" w:fill="auto"/>
            <w:noWrap/>
            <w:vAlign w:val="bottom"/>
            <w:hideMark/>
          </w:tcPr>
          <w:p w14:paraId="6FFFE64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67</w:t>
            </w:r>
          </w:p>
        </w:tc>
        <w:tc>
          <w:tcPr>
            <w:tcW w:w="1760" w:type="dxa"/>
            <w:tcBorders>
              <w:top w:val="nil"/>
              <w:left w:val="nil"/>
              <w:bottom w:val="single" w:sz="4" w:space="0" w:color="auto"/>
              <w:right w:val="single" w:sz="4" w:space="0" w:color="auto"/>
            </w:tcBorders>
            <w:shd w:val="clear" w:color="auto" w:fill="auto"/>
            <w:noWrap/>
            <w:vAlign w:val="bottom"/>
            <w:hideMark/>
          </w:tcPr>
          <w:p w14:paraId="47312A3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266</w:t>
            </w:r>
          </w:p>
        </w:tc>
      </w:tr>
      <w:tr w:rsidR="00A806C0" w:rsidRPr="00A806C0" w14:paraId="00E83D72"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3AF1D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2F5C0DB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w:t>
            </w:r>
          </w:p>
        </w:tc>
        <w:tc>
          <w:tcPr>
            <w:tcW w:w="1760" w:type="dxa"/>
            <w:tcBorders>
              <w:top w:val="nil"/>
              <w:left w:val="nil"/>
              <w:bottom w:val="single" w:sz="4" w:space="0" w:color="auto"/>
              <w:right w:val="single" w:sz="4" w:space="0" w:color="auto"/>
            </w:tcBorders>
            <w:shd w:val="clear" w:color="auto" w:fill="auto"/>
            <w:noWrap/>
            <w:vAlign w:val="bottom"/>
            <w:hideMark/>
          </w:tcPr>
          <w:p w14:paraId="7987B63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20</w:t>
            </w:r>
          </w:p>
        </w:tc>
        <w:tc>
          <w:tcPr>
            <w:tcW w:w="1760" w:type="dxa"/>
            <w:tcBorders>
              <w:top w:val="nil"/>
              <w:left w:val="nil"/>
              <w:bottom w:val="single" w:sz="4" w:space="0" w:color="auto"/>
              <w:right w:val="single" w:sz="4" w:space="0" w:color="auto"/>
            </w:tcBorders>
            <w:shd w:val="clear" w:color="auto" w:fill="auto"/>
            <w:noWrap/>
            <w:vAlign w:val="bottom"/>
            <w:hideMark/>
          </w:tcPr>
          <w:p w14:paraId="666662C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r>
      <w:tr w:rsidR="00A806C0" w:rsidRPr="00A806C0" w14:paraId="2EC0D29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889E706"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D70BC4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38F2DE3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w:t>
            </w:r>
          </w:p>
        </w:tc>
        <w:tc>
          <w:tcPr>
            <w:tcW w:w="1760" w:type="dxa"/>
            <w:tcBorders>
              <w:top w:val="nil"/>
              <w:left w:val="nil"/>
              <w:bottom w:val="single" w:sz="4" w:space="0" w:color="auto"/>
              <w:right w:val="single" w:sz="4" w:space="0" w:color="auto"/>
            </w:tcBorders>
            <w:shd w:val="clear" w:color="auto" w:fill="auto"/>
            <w:noWrap/>
            <w:vAlign w:val="bottom"/>
            <w:hideMark/>
          </w:tcPr>
          <w:p w14:paraId="584373D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25</w:t>
            </w:r>
          </w:p>
        </w:tc>
      </w:tr>
      <w:tr w:rsidR="00A806C0" w:rsidRPr="00A806C0" w14:paraId="41C4594E"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5C5EAC"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0A8C89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36236BF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w:t>
            </w:r>
          </w:p>
        </w:tc>
        <w:tc>
          <w:tcPr>
            <w:tcW w:w="1760" w:type="dxa"/>
            <w:tcBorders>
              <w:top w:val="nil"/>
              <w:left w:val="nil"/>
              <w:bottom w:val="single" w:sz="4" w:space="0" w:color="auto"/>
              <w:right w:val="single" w:sz="4" w:space="0" w:color="auto"/>
            </w:tcBorders>
            <w:shd w:val="clear" w:color="auto" w:fill="auto"/>
            <w:noWrap/>
            <w:vAlign w:val="bottom"/>
            <w:hideMark/>
          </w:tcPr>
          <w:p w14:paraId="07F0F3C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w:t>
            </w:r>
          </w:p>
        </w:tc>
      </w:tr>
      <w:tr w:rsidR="00A806C0" w:rsidRPr="00A806C0" w14:paraId="2A43748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4A2DA88"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6A65B0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6FF5AF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18</w:t>
            </w:r>
          </w:p>
        </w:tc>
        <w:tc>
          <w:tcPr>
            <w:tcW w:w="1760" w:type="dxa"/>
            <w:tcBorders>
              <w:top w:val="nil"/>
              <w:left w:val="nil"/>
              <w:bottom w:val="single" w:sz="4" w:space="0" w:color="auto"/>
              <w:right w:val="single" w:sz="4" w:space="0" w:color="auto"/>
            </w:tcBorders>
            <w:shd w:val="clear" w:color="auto" w:fill="auto"/>
            <w:noWrap/>
            <w:vAlign w:val="bottom"/>
            <w:hideMark/>
          </w:tcPr>
          <w:p w14:paraId="0D5252E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55</w:t>
            </w:r>
          </w:p>
        </w:tc>
      </w:tr>
    </w:tbl>
    <w:p w14:paraId="590779AC" w14:textId="77777777" w:rsidR="00E74C18" w:rsidRDefault="00E74C18">
      <w:pPr>
        <w:rPr>
          <w:rFonts w:ascii="Times New Roman" w:hAnsi="Times New Roman" w:cs="Times New Roman"/>
          <w:sz w:val="24"/>
          <w:szCs w:val="24"/>
        </w:rPr>
      </w:pPr>
    </w:p>
    <w:p w14:paraId="1E19F518" w14:textId="77777777" w:rsidR="00A806C0" w:rsidRDefault="00A806C0">
      <w:pPr>
        <w:rPr>
          <w:rFonts w:ascii="Times New Roman" w:hAnsi="Times New Roman" w:cs="Times New Roman"/>
          <w:sz w:val="24"/>
          <w:szCs w:val="24"/>
        </w:rPr>
      </w:pPr>
    </w:p>
    <w:tbl>
      <w:tblPr>
        <w:tblW w:w="3240" w:type="dxa"/>
        <w:tblLook w:val="04A0" w:firstRow="1" w:lastRow="0" w:firstColumn="1" w:lastColumn="0" w:noHBand="0" w:noVBand="1"/>
      </w:tblPr>
      <w:tblGrid>
        <w:gridCol w:w="1421"/>
        <w:gridCol w:w="1008"/>
        <w:gridCol w:w="1065"/>
      </w:tblGrid>
      <w:tr w:rsidR="00D55751" w:rsidRPr="00D55751" w14:paraId="327A3252" w14:textId="77777777" w:rsidTr="00D55751">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8B9D5" w14:textId="77777777" w:rsidR="00D55751" w:rsidRPr="00D55751" w:rsidRDefault="00D55751" w:rsidP="00D55751">
            <w:pPr>
              <w:spacing w:after="0" w:line="240" w:lineRule="auto"/>
              <w:rPr>
                <w:rFonts w:ascii="Calibri" w:eastAsia="Times New Roman" w:hAnsi="Calibri" w:cs="Calibri"/>
                <w:b/>
                <w:bCs/>
                <w:color w:val="000000"/>
                <w:sz w:val="22"/>
                <w:szCs w:val="22"/>
                <w:lang w:eastAsia="en-IE"/>
              </w:rPr>
            </w:pPr>
            <w:proofErr w:type="spellStart"/>
            <w:r w:rsidRPr="00D55751">
              <w:rPr>
                <w:rFonts w:ascii="Calibri" w:eastAsia="Times New Roman" w:hAnsi="Calibri" w:cs="Calibri"/>
                <w:b/>
                <w:bCs/>
                <w:color w:val="000000"/>
                <w:sz w:val="22"/>
                <w:szCs w:val="22"/>
                <w:lang w:eastAsia="en-IE"/>
              </w:rPr>
              <w:lastRenderedPageBreak/>
              <w:t>n_estimators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1DD2E1" w14:textId="5FBA645A" w:rsidR="00D55751" w:rsidRPr="00D55751" w:rsidRDefault="00D55751" w:rsidP="00D55751">
            <w:pPr>
              <w:spacing w:after="0" w:line="240" w:lineRule="auto"/>
              <w:rPr>
                <w:rFonts w:ascii="Calibri" w:eastAsia="Times New Roman" w:hAnsi="Calibri" w:cs="Calibri"/>
                <w:b/>
                <w:bCs/>
                <w:color w:val="000000"/>
                <w:sz w:val="22"/>
                <w:szCs w:val="22"/>
                <w:lang w:eastAsia="en-IE"/>
              </w:rPr>
            </w:pPr>
            <w:r>
              <w:rPr>
                <w:rFonts w:ascii="Calibri" w:eastAsia="Times New Roman" w:hAnsi="Calibri" w:cs="Calibri"/>
                <w:b/>
                <w:bCs/>
                <w:color w:val="000000"/>
                <w:sz w:val="22"/>
                <w:szCs w:val="22"/>
                <w:lang w:eastAsia="en-IE"/>
              </w:rPr>
              <w:t xml:space="preserve">No of Features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2FEBE9" w14:textId="77777777" w:rsidR="00D55751" w:rsidRPr="00D55751" w:rsidRDefault="00D55751" w:rsidP="00D55751">
            <w:pPr>
              <w:spacing w:after="0" w:line="240" w:lineRule="auto"/>
              <w:rPr>
                <w:rFonts w:ascii="Calibri" w:eastAsia="Times New Roman" w:hAnsi="Calibri" w:cs="Calibri"/>
                <w:b/>
                <w:bCs/>
                <w:color w:val="000000"/>
                <w:sz w:val="22"/>
                <w:szCs w:val="22"/>
                <w:lang w:eastAsia="en-IE"/>
              </w:rPr>
            </w:pPr>
            <w:r w:rsidRPr="00D55751">
              <w:rPr>
                <w:rFonts w:ascii="Calibri" w:eastAsia="Times New Roman" w:hAnsi="Calibri" w:cs="Calibri"/>
                <w:b/>
                <w:bCs/>
                <w:color w:val="000000"/>
                <w:sz w:val="22"/>
                <w:szCs w:val="22"/>
                <w:lang w:eastAsia="en-IE"/>
              </w:rPr>
              <w:t>MDRAUC</w:t>
            </w:r>
          </w:p>
        </w:tc>
      </w:tr>
      <w:tr w:rsidR="00D55751" w:rsidRPr="00D55751" w14:paraId="6B850E3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E9443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3E9BB7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48C93F0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0.5118</w:t>
            </w:r>
          </w:p>
        </w:tc>
      </w:tr>
      <w:tr w:rsidR="00D55751" w:rsidRPr="00D55751" w14:paraId="2617883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7E75A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07420E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521FB96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0.6188</w:t>
            </w:r>
          </w:p>
        </w:tc>
      </w:tr>
      <w:tr w:rsidR="00D55751" w:rsidRPr="00D55751" w14:paraId="271808A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FD0A4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23E07C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BC691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0.6232</w:t>
            </w:r>
          </w:p>
        </w:tc>
      </w:tr>
      <w:tr w:rsidR="00D55751" w:rsidRPr="00D55751" w14:paraId="319E3EC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11713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83251A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7376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0.6214</w:t>
            </w:r>
          </w:p>
        </w:tc>
      </w:tr>
      <w:tr w:rsidR="00D55751" w:rsidRPr="00D55751" w14:paraId="4A15ECE6"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DAE1D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4E159EA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2E7498C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0.6245</w:t>
            </w:r>
          </w:p>
        </w:tc>
      </w:tr>
      <w:tr w:rsidR="00D55751" w:rsidRPr="00D55751" w14:paraId="37BFAA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2E0EE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FFE2A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04BBE7F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1533CBA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04946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BE2B8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398BA6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0.6424</w:t>
            </w:r>
          </w:p>
        </w:tc>
      </w:tr>
      <w:tr w:rsidR="00D55751" w:rsidRPr="00D55751" w14:paraId="2375C0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195F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0B73647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64E0E9C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0.6379</w:t>
            </w:r>
          </w:p>
        </w:tc>
      </w:tr>
      <w:tr w:rsidR="00D55751" w:rsidRPr="00D55751" w14:paraId="398AA5A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76E767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3C341C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54BEDF5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0.6411</w:t>
            </w:r>
          </w:p>
        </w:tc>
      </w:tr>
      <w:tr w:rsidR="00D55751" w:rsidRPr="00D55751" w14:paraId="4F3A9996"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70104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D27DAF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1D07CC7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0.6399</w:t>
            </w:r>
          </w:p>
        </w:tc>
      </w:tr>
      <w:tr w:rsidR="00D55751" w:rsidRPr="00D55751" w14:paraId="6A936AF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622F27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5BCE3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4A7AF84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0.6405</w:t>
            </w:r>
          </w:p>
        </w:tc>
      </w:tr>
      <w:tr w:rsidR="00D55751" w:rsidRPr="00D55751" w14:paraId="7DC6F4F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47CA31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C8A474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4FDD746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0.6379</w:t>
            </w:r>
          </w:p>
        </w:tc>
      </w:tr>
      <w:tr w:rsidR="00D55751" w:rsidRPr="00D55751" w14:paraId="663A363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4B1BE3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41DB2D4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1063F85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0340319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3F6A7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5E4732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18229F2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3E44F388"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BA93C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0C49FD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3235352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0.6411</w:t>
            </w:r>
          </w:p>
        </w:tc>
      </w:tr>
      <w:tr w:rsidR="00D55751" w:rsidRPr="00D55751" w14:paraId="740A64F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3F847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CAB8A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651BBC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0.6397</w:t>
            </w:r>
          </w:p>
        </w:tc>
      </w:tr>
      <w:tr w:rsidR="00D55751" w:rsidRPr="00D55751" w14:paraId="0BDB3C6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DD11A1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9E20E8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205584F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0.6399</w:t>
            </w:r>
          </w:p>
        </w:tc>
      </w:tr>
      <w:tr w:rsidR="00D55751" w:rsidRPr="00D55751" w14:paraId="6F7DB0F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A9A74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B83BA9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779A24A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0.6404</w:t>
            </w:r>
          </w:p>
        </w:tc>
      </w:tr>
      <w:tr w:rsidR="00D55751" w:rsidRPr="00D55751" w14:paraId="7FFB1A4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FA4BC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43A8B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051133C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0.6404</w:t>
            </w:r>
          </w:p>
        </w:tc>
      </w:tr>
      <w:tr w:rsidR="00D55751" w:rsidRPr="00D55751" w14:paraId="0CC86C3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F2CD5B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6107E8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51D2530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0.5126</w:t>
            </w:r>
          </w:p>
        </w:tc>
      </w:tr>
      <w:tr w:rsidR="00D55751" w:rsidRPr="00D55751" w14:paraId="61B59AB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ED56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F1E12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4FB4AF4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0.5197</w:t>
            </w:r>
          </w:p>
        </w:tc>
      </w:tr>
      <w:tr w:rsidR="00D55751" w:rsidRPr="00D55751" w14:paraId="0C068E0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FD9A2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2108A9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3FA0847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0.5223</w:t>
            </w:r>
          </w:p>
        </w:tc>
      </w:tr>
      <w:tr w:rsidR="00D55751" w:rsidRPr="00D55751" w14:paraId="720F47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82FF8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692A4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C671F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0.521</w:t>
            </w:r>
          </w:p>
        </w:tc>
      </w:tr>
      <w:tr w:rsidR="00D55751" w:rsidRPr="00D55751" w14:paraId="275EAF7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3EB3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38AA9A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699C2C5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0.5223</w:t>
            </w:r>
          </w:p>
        </w:tc>
      </w:tr>
      <w:tr w:rsidR="00D55751" w:rsidRPr="00D55751" w14:paraId="4040E0F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7D831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81A67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380F5BC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0.5224</w:t>
            </w:r>
          </w:p>
        </w:tc>
      </w:tr>
      <w:tr w:rsidR="00D55751" w:rsidRPr="00D55751" w14:paraId="59009CC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0377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641477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033A9A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0.6203</w:t>
            </w:r>
          </w:p>
        </w:tc>
      </w:tr>
      <w:tr w:rsidR="00D55751" w:rsidRPr="00D55751" w14:paraId="6587DFB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78C273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6CA0AF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30130A8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0.6212</w:t>
            </w:r>
          </w:p>
        </w:tc>
      </w:tr>
      <w:tr w:rsidR="00D55751" w:rsidRPr="00D55751" w14:paraId="38600B4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89E674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FED6C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32711C8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0.6257</w:t>
            </w:r>
          </w:p>
        </w:tc>
      </w:tr>
      <w:tr w:rsidR="00D55751" w:rsidRPr="00D55751" w14:paraId="1B0AB07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9EAC3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D42987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7EE10F0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0.625</w:t>
            </w:r>
          </w:p>
        </w:tc>
      </w:tr>
      <w:tr w:rsidR="00D55751" w:rsidRPr="00D55751" w14:paraId="045B98A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20001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AAF99A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1DA6000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0.6425</w:t>
            </w:r>
          </w:p>
        </w:tc>
      </w:tr>
      <w:tr w:rsidR="00D55751" w:rsidRPr="00D55751" w14:paraId="7CC4690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FD356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4F5D93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569A693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0.6427</w:t>
            </w:r>
          </w:p>
        </w:tc>
      </w:tr>
      <w:tr w:rsidR="00D55751" w:rsidRPr="00D55751" w14:paraId="6A42E59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FF2FC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9D7C7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6615B8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0.6426</w:t>
            </w:r>
          </w:p>
        </w:tc>
      </w:tr>
      <w:tr w:rsidR="00D55751" w:rsidRPr="00D55751" w14:paraId="044CD48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6F09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5D51B0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0B7AE26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0.6437</w:t>
            </w:r>
          </w:p>
        </w:tc>
      </w:tr>
      <w:tr w:rsidR="00D55751" w:rsidRPr="00D55751" w14:paraId="3DD8EB81"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82E91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335A06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7B566E7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0.6428</w:t>
            </w:r>
          </w:p>
        </w:tc>
      </w:tr>
      <w:tr w:rsidR="00D55751" w:rsidRPr="00D55751" w14:paraId="7DC06F7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5CF7B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3CA231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3CB16D7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0.6431</w:t>
            </w:r>
          </w:p>
        </w:tc>
      </w:tr>
      <w:tr w:rsidR="00D55751" w:rsidRPr="00D55751" w14:paraId="5E45A58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A80821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0F0B9B2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4B4CD9A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0.6436</w:t>
            </w:r>
          </w:p>
        </w:tc>
      </w:tr>
      <w:tr w:rsidR="00D55751" w:rsidRPr="00D55751" w14:paraId="2FA7EE61"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0EBA3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AE68AD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5969171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0.6428</w:t>
            </w:r>
          </w:p>
        </w:tc>
      </w:tr>
      <w:tr w:rsidR="00D55751" w:rsidRPr="00D55751" w14:paraId="4498253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870BFF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881B14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227A303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0.6434</w:t>
            </w:r>
          </w:p>
        </w:tc>
      </w:tr>
      <w:tr w:rsidR="00D55751" w:rsidRPr="00D55751" w14:paraId="7FED8D8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D87F2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B92E2A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2D0DA7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0.5126</w:t>
            </w:r>
          </w:p>
        </w:tc>
      </w:tr>
      <w:tr w:rsidR="00D55751" w:rsidRPr="00D55751" w14:paraId="0992E57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5BF9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E8120A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3ACDF09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0.5132</w:t>
            </w:r>
          </w:p>
        </w:tc>
      </w:tr>
      <w:tr w:rsidR="00D55751" w:rsidRPr="00D55751" w14:paraId="152A04D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7A94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0A84C6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880B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0.5144</w:t>
            </w:r>
          </w:p>
        </w:tc>
      </w:tr>
      <w:tr w:rsidR="00D55751" w:rsidRPr="00D55751" w14:paraId="76B6B27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07D20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F11BD1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903E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0.5163</w:t>
            </w:r>
          </w:p>
        </w:tc>
      </w:tr>
      <w:tr w:rsidR="00D55751" w:rsidRPr="00D55751" w14:paraId="3D80D7A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9EA1A4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5002BD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729E49C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0.5165</w:t>
            </w:r>
          </w:p>
        </w:tc>
      </w:tr>
      <w:tr w:rsidR="00D55751" w:rsidRPr="00D55751" w14:paraId="4FF1EB2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DE918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F8138F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1B7419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0.5226</w:t>
            </w:r>
          </w:p>
        </w:tc>
      </w:tr>
      <w:tr w:rsidR="00D55751" w:rsidRPr="00D55751" w14:paraId="00FA147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D7126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lastRenderedPageBreak/>
              <w:t>200</w:t>
            </w:r>
          </w:p>
        </w:tc>
        <w:tc>
          <w:tcPr>
            <w:tcW w:w="960" w:type="dxa"/>
            <w:tcBorders>
              <w:top w:val="nil"/>
              <w:left w:val="nil"/>
              <w:bottom w:val="single" w:sz="4" w:space="0" w:color="auto"/>
              <w:right w:val="single" w:sz="4" w:space="0" w:color="auto"/>
            </w:tcBorders>
            <w:shd w:val="clear" w:color="auto" w:fill="auto"/>
            <w:noWrap/>
            <w:vAlign w:val="bottom"/>
            <w:hideMark/>
          </w:tcPr>
          <w:p w14:paraId="6BEAE8F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2DF73D5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0.524</w:t>
            </w:r>
          </w:p>
        </w:tc>
      </w:tr>
      <w:tr w:rsidR="00D55751" w:rsidRPr="00D55751" w14:paraId="56B7424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F0FB5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BE7231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6D399FE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0.5249</w:t>
            </w:r>
          </w:p>
        </w:tc>
      </w:tr>
      <w:tr w:rsidR="00D55751" w:rsidRPr="00D55751" w14:paraId="1D86F1B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77231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8892BA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315B7AE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0.5251</w:t>
            </w:r>
          </w:p>
        </w:tc>
      </w:tr>
      <w:tr w:rsidR="00D55751" w:rsidRPr="00D55751" w14:paraId="0CAC7BD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CF3043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1F5A7E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7837B87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0.564</w:t>
            </w:r>
          </w:p>
        </w:tc>
      </w:tr>
      <w:tr w:rsidR="00D55751" w:rsidRPr="00D55751" w14:paraId="1FD4F140"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1762A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C31B84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0A775A6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0.6264</w:t>
            </w:r>
          </w:p>
        </w:tc>
      </w:tr>
      <w:tr w:rsidR="00D55751" w:rsidRPr="00D55751" w14:paraId="2065EDF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37DC1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450284B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0CAB3D9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0.6273</w:t>
            </w:r>
          </w:p>
        </w:tc>
      </w:tr>
      <w:tr w:rsidR="00D55751" w:rsidRPr="00D55751" w14:paraId="15A47EB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1680E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10126CC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2DE3C25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0.6266</w:t>
            </w:r>
          </w:p>
        </w:tc>
      </w:tr>
      <w:tr w:rsidR="00D55751" w:rsidRPr="00D55751" w14:paraId="110ACED8"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9DACD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5FBEC4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3CA4959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0.6437</w:t>
            </w:r>
          </w:p>
        </w:tc>
      </w:tr>
      <w:tr w:rsidR="00D55751" w:rsidRPr="00D55751" w14:paraId="6BF6F62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ADEEE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9B3548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2FBFCB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0.6448</w:t>
            </w:r>
          </w:p>
        </w:tc>
      </w:tr>
      <w:tr w:rsidR="00D55751" w:rsidRPr="00D55751" w14:paraId="707C93F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C4F469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853B65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0E871D5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0.6446</w:t>
            </w:r>
          </w:p>
        </w:tc>
      </w:tr>
      <w:tr w:rsidR="00D55751" w:rsidRPr="00D55751" w14:paraId="05C6869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45B8B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BCBDE5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071D2FF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0.6464</w:t>
            </w:r>
          </w:p>
        </w:tc>
      </w:tr>
      <w:tr w:rsidR="00D55751" w:rsidRPr="00D55751" w14:paraId="5BCCB49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259FC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A70529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021E346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0.6447</w:t>
            </w:r>
          </w:p>
        </w:tc>
      </w:tr>
      <w:tr w:rsidR="00D55751" w:rsidRPr="00D55751" w14:paraId="2832540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3A1E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BBEF2B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1772BFB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w:t>
            </w:r>
          </w:p>
        </w:tc>
      </w:tr>
    </w:tbl>
    <w:p w14:paraId="7D4DCEDC" w14:textId="77777777" w:rsidR="008720E5" w:rsidRDefault="008720E5">
      <w:pPr>
        <w:rPr>
          <w:rFonts w:ascii="Times New Roman" w:hAnsi="Times New Roman" w:cs="Times New Roman"/>
          <w:sz w:val="24"/>
          <w:szCs w:val="24"/>
        </w:rPr>
      </w:pPr>
    </w:p>
    <w:p w14:paraId="0B2FBBCF" w14:textId="30B0B350" w:rsidR="002428B8" w:rsidRDefault="002428B8">
      <w:pPr>
        <w:rPr>
          <w:rFonts w:ascii="Times New Roman" w:hAnsi="Times New Roman" w:cs="Times New Roman"/>
          <w:sz w:val="24"/>
          <w:szCs w:val="24"/>
        </w:rPr>
      </w:pPr>
      <w:r>
        <w:rPr>
          <w:noProof/>
        </w:rPr>
        <w:drawing>
          <wp:inline distT="0" distB="0" distL="0" distR="0" wp14:anchorId="303B339A" wp14:editId="02338452">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3F22AAF" w14:textId="748E0E0A" w:rsidR="00355E4D" w:rsidRDefault="002428B8">
      <w:pPr>
        <w:rPr>
          <w:rFonts w:ascii="Times New Roman" w:hAnsi="Times New Roman" w:cs="Times New Roman"/>
          <w:sz w:val="24"/>
          <w:szCs w:val="24"/>
        </w:rPr>
      </w:pPr>
      <w:r>
        <w:rPr>
          <w:noProof/>
        </w:rPr>
        <w:lastRenderedPageBreak/>
        <w:drawing>
          <wp:inline distT="0" distB="0" distL="0" distR="0" wp14:anchorId="212EAD58" wp14:editId="7973002A">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E155C12" w14:textId="214E348C" w:rsidR="002428B8" w:rsidRDefault="002428B8">
      <w:pPr>
        <w:rPr>
          <w:rFonts w:ascii="Times New Roman" w:hAnsi="Times New Roman" w:cs="Times New Roman"/>
          <w:sz w:val="24"/>
          <w:szCs w:val="24"/>
        </w:rPr>
      </w:pPr>
      <w:r>
        <w:rPr>
          <w:noProof/>
        </w:rPr>
        <w:drawing>
          <wp:inline distT="0" distB="0" distL="0" distR="0" wp14:anchorId="29C1B3F5" wp14:editId="26C2D6C0">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F586230" w14:textId="77777777" w:rsidR="002428B8" w:rsidRDefault="002428B8">
      <w:pPr>
        <w:rPr>
          <w:rFonts w:ascii="Times New Roman" w:hAnsi="Times New Roman" w:cs="Times New Roman"/>
          <w:sz w:val="24"/>
          <w:szCs w:val="24"/>
        </w:rPr>
      </w:pPr>
    </w:p>
    <w:p w14:paraId="2D4A379C" w14:textId="12C7A081" w:rsidR="001F578C" w:rsidRDefault="001F578C">
      <w:pPr>
        <w:rPr>
          <w:rFonts w:ascii="Times New Roman" w:hAnsi="Times New Roman" w:cs="Times New Roman"/>
          <w:b/>
          <w:bCs/>
          <w:sz w:val="24"/>
          <w:szCs w:val="24"/>
        </w:rPr>
      </w:pPr>
      <w:r>
        <w:rPr>
          <w:rFonts w:ascii="Times New Roman" w:hAnsi="Times New Roman" w:cs="Times New Roman"/>
          <w:b/>
          <w:bCs/>
          <w:sz w:val="24"/>
          <w:szCs w:val="24"/>
        </w:rPr>
        <w:t>Class Aware Feature Importance</w:t>
      </w:r>
    </w:p>
    <w:tbl>
      <w:tblPr>
        <w:tblW w:w="4100" w:type="dxa"/>
        <w:tblLook w:val="04A0" w:firstRow="1" w:lastRow="0" w:firstColumn="1" w:lastColumn="0" w:noHBand="0" w:noVBand="1"/>
      </w:tblPr>
      <w:tblGrid>
        <w:gridCol w:w="3140"/>
        <w:gridCol w:w="1065"/>
      </w:tblGrid>
      <w:tr w:rsidR="0001280D" w:rsidRPr="0001280D" w14:paraId="2A8E2120" w14:textId="77777777" w:rsidTr="0001280D">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D8D75" w14:textId="77777777" w:rsidR="0001280D" w:rsidRPr="0001280D" w:rsidRDefault="0001280D" w:rsidP="0001280D">
            <w:pPr>
              <w:spacing w:after="0" w:line="240" w:lineRule="auto"/>
              <w:rPr>
                <w:rFonts w:ascii="Calibri" w:eastAsia="Times New Roman" w:hAnsi="Calibri" w:cs="Calibri"/>
                <w:b/>
                <w:bCs/>
                <w:color w:val="000000"/>
                <w:sz w:val="22"/>
                <w:szCs w:val="22"/>
                <w:lang w:eastAsia="en-IE"/>
              </w:rPr>
            </w:pPr>
            <w:r w:rsidRPr="0001280D">
              <w:rPr>
                <w:rFonts w:ascii="Calibri" w:eastAsia="Times New Roman" w:hAnsi="Calibri" w:cs="Calibri"/>
                <w:b/>
                <w:bCs/>
                <w:color w:val="000000"/>
                <w:sz w:val="22"/>
                <w:szCs w:val="22"/>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2F8B6EA" w14:textId="77777777" w:rsidR="0001280D" w:rsidRPr="0001280D" w:rsidRDefault="0001280D" w:rsidP="0001280D">
            <w:pPr>
              <w:spacing w:after="0" w:line="240" w:lineRule="auto"/>
              <w:rPr>
                <w:rFonts w:ascii="Calibri" w:eastAsia="Times New Roman" w:hAnsi="Calibri" w:cs="Calibri"/>
                <w:b/>
                <w:bCs/>
                <w:color w:val="000000"/>
                <w:sz w:val="22"/>
                <w:szCs w:val="22"/>
                <w:lang w:eastAsia="en-IE"/>
              </w:rPr>
            </w:pPr>
            <w:r w:rsidRPr="0001280D">
              <w:rPr>
                <w:rFonts w:ascii="Calibri" w:eastAsia="Times New Roman" w:hAnsi="Calibri" w:cs="Calibri"/>
                <w:b/>
                <w:bCs/>
                <w:color w:val="000000"/>
                <w:sz w:val="22"/>
                <w:szCs w:val="22"/>
                <w:lang w:eastAsia="en-IE"/>
              </w:rPr>
              <w:t>MDRAUC</w:t>
            </w:r>
          </w:p>
        </w:tc>
      </w:tr>
      <w:tr w:rsidR="0001280D" w:rsidRPr="0001280D" w14:paraId="454D718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999949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E6B8D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0.1325</w:t>
            </w:r>
          </w:p>
        </w:tc>
      </w:tr>
      <w:tr w:rsidR="0001280D" w:rsidRPr="0001280D" w14:paraId="05E2677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096A6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4F442F96"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0.0302</w:t>
            </w:r>
          </w:p>
        </w:tc>
      </w:tr>
      <w:tr w:rsidR="0001280D" w:rsidRPr="0001280D" w14:paraId="01FB48A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A8B94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8D9436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0.0215</w:t>
            </w:r>
          </w:p>
        </w:tc>
      </w:tr>
      <w:tr w:rsidR="0001280D" w:rsidRPr="0001280D" w14:paraId="1436C6D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1F8CD5"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56A9082"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0.0118</w:t>
            </w:r>
          </w:p>
        </w:tc>
      </w:tr>
      <w:tr w:rsidR="0001280D" w:rsidRPr="0001280D" w14:paraId="7134DC2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477B4AD"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lastRenderedPageBreak/>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5B00A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0.0077</w:t>
            </w:r>
          </w:p>
        </w:tc>
      </w:tr>
      <w:tr w:rsidR="0001280D" w:rsidRPr="0001280D" w14:paraId="3F77026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3EEF467"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122CF4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0.0037</w:t>
            </w:r>
          </w:p>
        </w:tc>
      </w:tr>
      <w:tr w:rsidR="0001280D" w:rsidRPr="0001280D" w14:paraId="093D0BF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A31B6E"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601CC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0.0034</w:t>
            </w:r>
          </w:p>
        </w:tc>
      </w:tr>
      <w:tr w:rsidR="0001280D" w:rsidRPr="0001280D" w14:paraId="3386D094"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018889"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DF95E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0.0015</w:t>
            </w:r>
          </w:p>
        </w:tc>
      </w:tr>
      <w:tr w:rsidR="0001280D" w:rsidRPr="0001280D" w14:paraId="18212E74"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FC9BCD"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6F1DFBD"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0.0002</w:t>
            </w:r>
          </w:p>
        </w:tc>
      </w:tr>
      <w:tr w:rsidR="0001280D" w:rsidRPr="0001280D" w14:paraId="3442C643"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BFFD4F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309A8DE8"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0.0002</w:t>
            </w:r>
          </w:p>
        </w:tc>
      </w:tr>
      <w:tr w:rsidR="0001280D" w:rsidRPr="0001280D" w14:paraId="70062995"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BCCF09"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65F45D0"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w:t>
            </w:r>
          </w:p>
        </w:tc>
      </w:tr>
      <w:tr w:rsidR="0001280D" w:rsidRPr="0001280D" w14:paraId="471980A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7762973"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4B20DF0B"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26A0E3E7"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869C12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C244611"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6772EAAA"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53D3B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BEDA8D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610E1D6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EA15C31"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5A94DF"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-0.0006</w:t>
            </w:r>
          </w:p>
        </w:tc>
      </w:tr>
      <w:tr w:rsidR="0001280D" w:rsidRPr="0001280D" w14:paraId="3DB98F7E"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8A016E"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A65C814"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-0.0021</w:t>
            </w:r>
          </w:p>
        </w:tc>
      </w:tr>
      <w:tr w:rsidR="0001280D" w:rsidRPr="0001280D" w14:paraId="1E270010"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2C2A1A7"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C04514"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-0.0026</w:t>
            </w:r>
          </w:p>
        </w:tc>
      </w:tr>
      <w:tr w:rsidR="0001280D" w:rsidRPr="0001280D" w14:paraId="526DB18A"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3A199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4F47D0A"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-0.0035</w:t>
            </w:r>
          </w:p>
        </w:tc>
      </w:tr>
      <w:tr w:rsidR="0001280D" w:rsidRPr="0001280D" w14:paraId="3E9CC223"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40CAD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B3179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-0.0041</w:t>
            </w:r>
          </w:p>
        </w:tc>
      </w:tr>
      <w:tr w:rsidR="0001280D" w:rsidRPr="0001280D" w14:paraId="3318B328"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ED0A118"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4C0CA2B"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-0.0062</w:t>
            </w:r>
          </w:p>
        </w:tc>
      </w:tr>
      <w:tr w:rsidR="0001280D" w:rsidRPr="0001280D" w14:paraId="18169E5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9DCFB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22364C3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-0.0097</w:t>
            </w:r>
          </w:p>
        </w:tc>
      </w:tr>
    </w:tbl>
    <w:p w14:paraId="3A80D879" w14:textId="77777777" w:rsidR="001F578C" w:rsidRDefault="001F578C">
      <w:pPr>
        <w:rPr>
          <w:rFonts w:ascii="Times New Roman" w:hAnsi="Times New Roman" w:cs="Times New Roman"/>
          <w:b/>
          <w:bCs/>
          <w:sz w:val="24"/>
          <w:szCs w:val="24"/>
        </w:rPr>
      </w:pPr>
    </w:p>
    <w:p w14:paraId="43C4B95A" w14:textId="3963E357" w:rsidR="0001280D" w:rsidRPr="001F578C" w:rsidRDefault="00FE3BBD">
      <w:pPr>
        <w:rPr>
          <w:rFonts w:ascii="Times New Roman" w:hAnsi="Times New Roman" w:cs="Times New Roman"/>
          <w:b/>
          <w:bCs/>
          <w:sz w:val="24"/>
          <w:szCs w:val="24"/>
        </w:rPr>
      </w:pPr>
      <w:r>
        <w:rPr>
          <w:b/>
          <w:bCs/>
          <w:noProof/>
        </w:rPr>
        <w:drawing>
          <wp:inline distT="0" distB="0" distL="0" distR="0" wp14:anchorId="7A1CA14A" wp14:editId="287F4986">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3964242B" w14:textId="77777777" w:rsidR="001F578C" w:rsidRDefault="001F578C">
      <w:pPr>
        <w:rPr>
          <w:rFonts w:ascii="Times New Roman" w:hAnsi="Times New Roman" w:cs="Times New Roman"/>
          <w:sz w:val="24"/>
          <w:szCs w:val="24"/>
        </w:rPr>
      </w:pPr>
    </w:p>
    <w:p w14:paraId="48586232" w14:textId="77777777" w:rsidR="00145423" w:rsidRDefault="00FE3BBD" w:rsidP="00FE3BBD">
      <w:pPr>
        <w:rPr>
          <w:rFonts w:ascii="Times New Roman" w:hAnsi="Times New Roman" w:cs="Times New Roman"/>
          <w:b/>
          <w:bCs/>
          <w:sz w:val="24"/>
          <w:szCs w:val="24"/>
        </w:rPr>
      </w:pPr>
      <w:bookmarkStart w:id="16" w:name="_Hlk145168011"/>
      <w:r w:rsidRPr="00FE3BBD">
        <w:rPr>
          <w:rFonts w:ascii="Times New Roman" w:hAnsi="Times New Roman" w:cs="Times New Roman"/>
          <w:b/>
          <w:bCs/>
          <w:sz w:val="24"/>
          <w:szCs w:val="24"/>
        </w:rPr>
        <w:t>Recursive Feature Elimination with Cross-Validation</w:t>
      </w:r>
      <w:r>
        <w:rPr>
          <w:rFonts w:ascii="Times New Roman" w:hAnsi="Times New Roman" w:cs="Times New Roman"/>
          <w:b/>
          <w:bCs/>
          <w:sz w:val="24"/>
          <w:szCs w:val="24"/>
        </w:rPr>
        <w:t xml:space="preserve"> </w:t>
      </w:r>
    </w:p>
    <w:tbl>
      <w:tblPr>
        <w:tblW w:w="8075" w:type="dxa"/>
        <w:tblLook w:val="04A0" w:firstRow="1" w:lastRow="0" w:firstColumn="1" w:lastColumn="0" w:noHBand="0" w:noVBand="1"/>
      </w:tblPr>
      <w:tblGrid>
        <w:gridCol w:w="3063"/>
        <w:gridCol w:w="1752"/>
        <w:gridCol w:w="1984"/>
        <w:gridCol w:w="1276"/>
      </w:tblGrid>
      <w:tr w:rsidR="005B6E25" w:rsidRPr="005B6E25" w14:paraId="2A93D17B" w14:textId="77777777" w:rsidTr="005B6E25">
        <w:trPr>
          <w:trHeight w:val="28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6"/>
          <w:p w14:paraId="50D6082C"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3E0458A0"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47C8C765"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Gradient Boosting</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C963C4A"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 xml:space="preserve">RFECV with </w:t>
            </w:r>
            <w:proofErr w:type="spellStart"/>
            <w:r w:rsidRPr="005B6E25">
              <w:rPr>
                <w:rFonts w:ascii="Calibri" w:eastAsia="Times New Roman" w:hAnsi="Calibri" w:cs="Calibri"/>
                <w:b/>
                <w:bCs/>
                <w:color w:val="000000"/>
                <w:sz w:val="22"/>
                <w:szCs w:val="22"/>
                <w:lang w:eastAsia="en-IE"/>
              </w:rPr>
              <w:t>LightGBM</w:t>
            </w:r>
            <w:proofErr w:type="spellEnd"/>
          </w:p>
        </w:tc>
      </w:tr>
      <w:tr w:rsidR="005B6E25" w:rsidRPr="005B6E25" w14:paraId="5C1DED5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D8130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135FE2D8"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608E3B6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B88D9F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4A3914B7"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27B11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WorkflowStatus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24C1DB4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C0632C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4D6A9B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3F62760C"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ADC7E6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47EA320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E8DECA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5BC2EF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61D6D21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F578CA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lastRenderedPageBreak/>
              <w:t>ProductGroup</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CBC3B9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C46BD8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0E30F8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r>
      <w:tr w:rsidR="005B6E25" w:rsidRPr="005B6E25" w14:paraId="5E34AE48"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947348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ProductType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0BB69C9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7A1671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05FD370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1C02568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60ED67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NoOfLives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2246C364"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FC2883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34F0FC0D"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r>
      <w:tr w:rsidR="005B6E25" w:rsidRPr="005B6E25" w14:paraId="23A8A3D8"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0BEC17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CommDateProvided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1113AE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1D0D00F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16E9D54D"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76BFEAB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7A26A24"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UWDecision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CCEA44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E81BA7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1DA822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5E38C9B9"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B9CFC9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BonusCommission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0934C6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DE5F40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79D0E6F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1A8C14A1"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39FA92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BonusCommissionPercentage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F28388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50E195E"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8F0021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2298CF01"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B001EC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SignedDecReceived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EA9C4A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1E95CD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09C2DE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22C9A274"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B4A310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CommissionSacrificePercentage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847C750"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4B625E0"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AD7C5BC"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6E18EB26"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C69F7DC"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CommissionTerms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85683D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A0CD5E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976D01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bl>
    <w:p w14:paraId="67BFC043" w14:textId="77777777" w:rsidR="009039CC" w:rsidRDefault="009039CC">
      <w:pPr>
        <w:rPr>
          <w:rFonts w:ascii="Times New Roman" w:hAnsi="Times New Roman" w:cs="Times New Roman"/>
          <w:sz w:val="24"/>
          <w:szCs w:val="24"/>
        </w:rPr>
      </w:pPr>
    </w:p>
    <w:p w14:paraId="2280FCBC" w14:textId="77777777" w:rsidR="009039CC" w:rsidRDefault="009039CC">
      <w:pPr>
        <w:rPr>
          <w:rFonts w:ascii="Times New Roman" w:hAnsi="Times New Roman" w:cs="Times New Roman"/>
          <w:sz w:val="24"/>
          <w:szCs w:val="24"/>
        </w:rPr>
      </w:pPr>
    </w:p>
    <w:p w14:paraId="58BE1BC4" w14:textId="423FBEA1" w:rsidR="00FA70A0" w:rsidRDefault="00FA70A0">
      <w:pPr>
        <w:rPr>
          <w:rFonts w:ascii="Times New Roman" w:hAnsi="Times New Roman" w:cs="Times New Roman"/>
          <w:sz w:val="24"/>
          <w:szCs w:val="24"/>
        </w:rPr>
      </w:pPr>
      <w:r>
        <w:rPr>
          <w:noProof/>
        </w:rPr>
        <w:drawing>
          <wp:inline distT="0" distB="0" distL="0" distR="0" wp14:anchorId="0D813CB1" wp14:editId="543E8E75">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299F1638" w14:textId="67CDDAC5" w:rsidR="001F578C" w:rsidRDefault="00576C7A">
      <w:pPr>
        <w:rPr>
          <w:rFonts w:ascii="Times New Roman" w:hAnsi="Times New Roman" w:cs="Times New Roman"/>
          <w:sz w:val="24"/>
          <w:szCs w:val="24"/>
        </w:rPr>
      </w:pPr>
      <w:r>
        <w:rPr>
          <w:noProof/>
        </w:rPr>
        <w:lastRenderedPageBreak/>
        <w:drawing>
          <wp:inline distT="0" distB="0" distL="0" distR="0" wp14:anchorId="779CC30D" wp14:editId="494F3178">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D5BF963" w14:textId="7CF84287" w:rsidR="00576C7A" w:rsidRDefault="00A17215">
      <w:pPr>
        <w:rPr>
          <w:rFonts w:ascii="Times New Roman" w:hAnsi="Times New Roman" w:cs="Times New Roman"/>
          <w:sz w:val="24"/>
          <w:szCs w:val="24"/>
        </w:rPr>
      </w:pPr>
      <w:r>
        <w:rPr>
          <w:noProof/>
        </w:rPr>
        <w:drawing>
          <wp:inline distT="0" distB="0" distL="0" distR="0" wp14:anchorId="1E6CE6ED" wp14:editId="7E8B01AD">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81590EE" w14:textId="77777777" w:rsidR="00355E4D" w:rsidRDefault="00355E4D">
      <w:pPr>
        <w:rPr>
          <w:rFonts w:ascii="Times New Roman" w:hAnsi="Times New Roman" w:cs="Times New Roman"/>
          <w:sz w:val="24"/>
          <w:szCs w:val="24"/>
        </w:rPr>
      </w:pPr>
    </w:p>
    <w:p w14:paraId="622016C8" w14:textId="1133D8E8" w:rsidR="00FB52CB" w:rsidRDefault="00FB52CB" w:rsidP="00FB52CB">
      <w:pPr>
        <w:rPr>
          <w:rFonts w:ascii="Times New Roman" w:hAnsi="Times New Roman" w:cs="Times New Roman"/>
          <w:b/>
          <w:bCs/>
          <w:sz w:val="24"/>
          <w:szCs w:val="24"/>
        </w:rPr>
      </w:pPr>
      <w:r>
        <w:rPr>
          <w:rFonts w:ascii="Times New Roman" w:hAnsi="Times New Roman" w:cs="Times New Roman"/>
          <w:b/>
          <w:bCs/>
          <w:sz w:val="24"/>
          <w:szCs w:val="24"/>
        </w:rPr>
        <w:t>Compare with and without Feature</w:t>
      </w:r>
    </w:p>
    <w:tbl>
      <w:tblPr>
        <w:tblW w:w="8217" w:type="dxa"/>
        <w:tblLook w:val="04A0" w:firstRow="1" w:lastRow="0" w:firstColumn="1" w:lastColumn="0" w:noHBand="0" w:noVBand="1"/>
      </w:tblPr>
      <w:tblGrid>
        <w:gridCol w:w="2022"/>
        <w:gridCol w:w="2084"/>
        <w:gridCol w:w="1843"/>
        <w:gridCol w:w="2268"/>
      </w:tblGrid>
      <w:tr w:rsidR="0044107A" w:rsidRPr="0044107A" w14:paraId="2973B109" w14:textId="77777777" w:rsidTr="0044107A">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01CA8"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56D80F0E"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Model</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9C66481"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Control ROC AUC</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0B0A693B"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Experiment ROC AUC</w:t>
            </w:r>
          </w:p>
        </w:tc>
      </w:tr>
      <w:tr w:rsidR="0044107A" w:rsidRPr="0044107A" w14:paraId="2A00D74F"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5B6D60"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C7FE42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2161663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0.6986</w:t>
            </w:r>
          </w:p>
        </w:tc>
        <w:tc>
          <w:tcPr>
            <w:tcW w:w="2268" w:type="dxa"/>
            <w:tcBorders>
              <w:top w:val="nil"/>
              <w:left w:val="nil"/>
              <w:bottom w:val="single" w:sz="4" w:space="0" w:color="auto"/>
              <w:right w:val="single" w:sz="4" w:space="0" w:color="auto"/>
            </w:tcBorders>
            <w:shd w:val="clear" w:color="auto" w:fill="auto"/>
            <w:noWrap/>
            <w:vAlign w:val="bottom"/>
            <w:hideMark/>
          </w:tcPr>
          <w:p w14:paraId="309A4975"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0.5948</w:t>
            </w:r>
          </w:p>
        </w:tc>
      </w:tr>
      <w:tr w:rsidR="0044107A" w:rsidRPr="0044107A" w14:paraId="68B13D62"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7D50C85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1F21A45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68AB750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0.7622</w:t>
            </w:r>
          </w:p>
        </w:tc>
        <w:tc>
          <w:tcPr>
            <w:tcW w:w="2268" w:type="dxa"/>
            <w:tcBorders>
              <w:top w:val="nil"/>
              <w:left w:val="nil"/>
              <w:bottom w:val="single" w:sz="4" w:space="0" w:color="auto"/>
              <w:right w:val="single" w:sz="4" w:space="0" w:color="auto"/>
            </w:tcBorders>
            <w:shd w:val="clear" w:color="auto" w:fill="auto"/>
            <w:noWrap/>
            <w:vAlign w:val="bottom"/>
            <w:hideMark/>
          </w:tcPr>
          <w:p w14:paraId="14B46C73"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0.7276</w:t>
            </w:r>
          </w:p>
        </w:tc>
      </w:tr>
      <w:tr w:rsidR="0044107A" w:rsidRPr="0044107A" w14:paraId="2B44656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728CCEFC"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1EED9974"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1C24AD0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460E3CE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0.7908</w:t>
            </w:r>
          </w:p>
        </w:tc>
      </w:tr>
      <w:tr w:rsidR="0044107A" w:rsidRPr="0044107A" w14:paraId="66D4F5F2"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F4072C"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lastRenderedPageBreak/>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21C4178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AC64E5B"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0.6965</w:t>
            </w:r>
          </w:p>
        </w:tc>
        <w:tc>
          <w:tcPr>
            <w:tcW w:w="2268" w:type="dxa"/>
            <w:tcBorders>
              <w:top w:val="nil"/>
              <w:left w:val="nil"/>
              <w:bottom w:val="single" w:sz="4" w:space="0" w:color="auto"/>
              <w:right w:val="single" w:sz="4" w:space="0" w:color="auto"/>
            </w:tcBorders>
            <w:shd w:val="clear" w:color="auto" w:fill="auto"/>
            <w:noWrap/>
            <w:vAlign w:val="bottom"/>
            <w:hideMark/>
          </w:tcPr>
          <w:p w14:paraId="24B8F67E"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0.5582</w:t>
            </w:r>
          </w:p>
        </w:tc>
      </w:tr>
      <w:tr w:rsidR="0044107A" w:rsidRPr="0044107A" w14:paraId="37058FE3"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2EC2B4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944AE31"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2ADB432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0.7619</w:t>
            </w:r>
          </w:p>
        </w:tc>
        <w:tc>
          <w:tcPr>
            <w:tcW w:w="2268" w:type="dxa"/>
            <w:tcBorders>
              <w:top w:val="nil"/>
              <w:left w:val="nil"/>
              <w:bottom w:val="single" w:sz="4" w:space="0" w:color="auto"/>
              <w:right w:val="single" w:sz="4" w:space="0" w:color="auto"/>
            </w:tcBorders>
            <w:shd w:val="clear" w:color="auto" w:fill="auto"/>
            <w:noWrap/>
            <w:vAlign w:val="bottom"/>
            <w:hideMark/>
          </w:tcPr>
          <w:p w14:paraId="38ABEF3C"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0.6006</w:t>
            </w:r>
          </w:p>
        </w:tc>
      </w:tr>
      <w:tr w:rsidR="0044107A" w:rsidRPr="0044107A" w14:paraId="5E1C342D"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B6DCF0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EAD32E3"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05861066"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032FDC1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0.5962</w:t>
            </w:r>
          </w:p>
        </w:tc>
      </w:tr>
      <w:tr w:rsidR="0044107A" w:rsidRPr="0044107A" w14:paraId="57FB39F1"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0A94E9"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5FFFBB6F"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0C676D9"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0.6985</w:t>
            </w:r>
          </w:p>
        </w:tc>
        <w:tc>
          <w:tcPr>
            <w:tcW w:w="2268" w:type="dxa"/>
            <w:tcBorders>
              <w:top w:val="nil"/>
              <w:left w:val="nil"/>
              <w:bottom w:val="single" w:sz="4" w:space="0" w:color="auto"/>
              <w:right w:val="single" w:sz="4" w:space="0" w:color="auto"/>
            </w:tcBorders>
            <w:shd w:val="clear" w:color="auto" w:fill="auto"/>
            <w:noWrap/>
            <w:vAlign w:val="bottom"/>
            <w:hideMark/>
          </w:tcPr>
          <w:p w14:paraId="08CA67C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0.6572</w:t>
            </w:r>
          </w:p>
        </w:tc>
      </w:tr>
      <w:tr w:rsidR="0044107A" w:rsidRPr="0044107A" w14:paraId="72A2D3AA"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5BEAC2CB"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83FC35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213568B3"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0.7619</w:t>
            </w:r>
          </w:p>
        </w:tc>
        <w:tc>
          <w:tcPr>
            <w:tcW w:w="2268" w:type="dxa"/>
            <w:tcBorders>
              <w:top w:val="nil"/>
              <w:left w:val="nil"/>
              <w:bottom w:val="single" w:sz="4" w:space="0" w:color="auto"/>
              <w:right w:val="single" w:sz="4" w:space="0" w:color="auto"/>
            </w:tcBorders>
            <w:shd w:val="clear" w:color="auto" w:fill="auto"/>
            <w:noWrap/>
            <w:vAlign w:val="bottom"/>
            <w:hideMark/>
          </w:tcPr>
          <w:p w14:paraId="18FE662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0.7604</w:t>
            </w:r>
          </w:p>
        </w:tc>
      </w:tr>
      <w:tr w:rsidR="0044107A" w:rsidRPr="0044107A" w14:paraId="30A66DBF"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B9F229B"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2FF8C4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30B5059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2BA33EA1"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0.8045</w:t>
            </w:r>
          </w:p>
        </w:tc>
      </w:tr>
      <w:tr w:rsidR="0044107A" w:rsidRPr="0044107A" w14:paraId="060C0BDE"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CD0842"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3C2BDF2"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60FDAB0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0.6987</w:t>
            </w:r>
          </w:p>
        </w:tc>
        <w:tc>
          <w:tcPr>
            <w:tcW w:w="2268" w:type="dxa"/>
            <w:tcBorders>
              <w:top w:val="nil"/>
              <w:left w:val="nil"/>
              <w:bottom w:val="single" w:sz="4" w:space="0" w:color="auto"/>
              <w:right w:val="single" w:sz="4" w:space="0" w:color="auto"/>
            </w:tcBorders>
            <w:shd w:val="clear" w:color="auto" w:fill="auto"/>
            <w:noWrap/>
            <w:vAlign w:val="bottom"/>
            <w:hideMark/>
          </w:tcPr>
          <w:p w14:paraId="7E971BA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0.6944</w:t>
            </w:r>
          </w:p>
        </w:tc>
      </w:tr>
      <w:tr w:rsidR="0044107A" w:rsidRPr="0044107A" w14:paraId="728FF40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72FFA6D"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6A6D29C"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68EA683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0.7617</w:t>
            </w:r>
          </w:p>
        </w:tc>
        <w:tc>
          <w:tcPr>
            <w:tcW w:w="2268" w:type="dxa"/>
            <w:tcBorders>
              <w:top w:val="nil"/>
              <w:left w:val="nil"/>
              <w:bottom w:val="single" w:sz="4" w:space="0" w:color="auto"/>
              <w:right w:val="single" w:sz="4" w:space="0" w:color="auto"/>
            </w:tcBorders>
            <w:shd w:val="clear" w:color="auto" w:fill="auto"/>
            <w:noWrap/>
            <w:vAlign w:val="bottom"/>
            <w:hideMark/>
          </w:tcPr>
          <w:p w14:paraId="03ABD82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0.7541</w:t>
            </w:r>
          </w:p>
        </w:tc>
      </w:tr>
      <w:tr w:rsidR="0044107A" w:rsidRPr="0044107A" w14:paraId="420A845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792BD84"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37D315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24D9CB6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525C8296"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0.8075</w:t>
            </w:r>
          </w:p>
        </w:tc>
      </w:tr>
      <w:tr w:rsidR="0044107A" w:rsidRPr="0044107A" w14:paraId="774D6349"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84D5C1"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B090B28"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4FDC04A"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0.6974</w:t>
            </w:r>
          </w:p>
        </w:tc>
        <w:tc>
          <w:tcPr>
            <w:tcW w:w="2268" w:type="dxa"/>
            <w:tcBorders>
              <w:top w:val="nil"/>
              <w:left w:val="nil"/>
              <w:bottom w:val="single" w:sz="4" w:space="0" w:color="auto"/>
              <w:right w:val="single" w:sz="4" w:space="0" w:color="auto"/>
            </w:tcBorders>
            <w:shd w:val="clear" w:color="auto" w:fill="auto"/>
            <w:noWrap/>
            <w:vAlign w:val="bottom"/>
            <w:hideMark/>
          </w:tcPr>
          <w:p w14:paraId="45C6D10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0.6994</w:t>
            </w:r>
          </w:p>
        </w:tc>
      </w:tr>
      <w:tr w:rsidR="0044107A" w:rsidRPr="0044107A" w14:paraId="6588ACFD"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EE6E9B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BA2128A"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03ADFCF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0.7622</w:t>
            </w:r>
          </w:p>
        </w:tc>
        <w:tc>
          <w:tcPr>
            <w:tcW w:w="2268" w:type="dxa"/>
            <w:tcBorders>
              <w:top w:val="nil"/>
              <w:left w:val="nil"/>
              <w:bottom w:val="single" w:sz="4" w:space="0" w:color="auto"/>
              <w:right w:val="single" w:sz="4" w:space="0" w:color="auto"/>
            </w:tcBorders>
            <w:shd w:val="clear" w:color="auto" w:fill="auto"/>
            <w:noWrap/>
            <w:vAlign w:val="bottom"/>
            <w:hideMark/>
          </w:tcPr>
          <w:p w14:paraId="44CF735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0.7574</w:t>
            </w:r>
          </w:p>
        </w:tc>
      </w:tr>
      <w:tr w:rsidR="0044107A" w:rsidRPr="0044107A" w14:paraId="23241B1B"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476164B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E609AA9"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5B1A46B8"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1A17EE7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0.8086</w:t>
            </w:r>
          </w:p>
        </w:tc>
      </w:tr>
    </w:tbl>
    <w:p w14:paraId="7A01D755" w14:textId="53208C58" w:rsidR="00FB52CB" w:rsidRPr="00794075" w:rsidRDefault="00FB52CB" w:rsidP="00FB52CB">
      <w:pPr>
        <w:rPr>
          <w:rFonts w:ascii="Times New Roman" w:hAnsi="Times New Roman" w:cs="Times New Roman"/>
          <w:b/>
          <w:bCs/>
          <w:sz w:val="24"/>
          <w:szCs w:val="24"/>
        </w:rPr>
      </w:pPr>
    </w:p>
    <w:tbl>
      <w:tblPr>
        <w:tblW w:w="4106" w:type="dxa"/>
        <w:tblLook w:val="04A0" w:firstRow="1" w:lastRow="0" w:firstColumn="1" w:lastColumn="0" w:noHBand="0" w:noVBand="1"/>
      </w:tblPr>
      <w:tblGrid>
        <w:gridCol w:w="2022"/>
        <w:gridCol w:w="2084"/>
      </w:tblGrid>
      <w:tr w:rsidR="00250294" w:rsidRPr="00250294" w14:paraId="17D80CB4" w14:textId="77777777" w:rsidTr="00250294">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0823AF" w14:textId="77777777" w:rsidR="00250294" w:rsidRPr="00250294" w:rsidRDefault="00250294" w:rsidP="00250294">
            <w:pPr>
              <w:spacing w:after="0" w:line="240" w:lineRule="auto"/>
              <w:rPr>
                <w:rFonts w:ascii="Calibri" w:eastAsia="Times New Roman" w:hAnsi="Calibri" w:cs="Calibri"/>
                <w:b/>
                <w:bCs/>
                <w:color w:val="000000"/>
                <w:sz w:val="22"/>
                <w:szCs w:val="22"/>
                <w:lang w:eastAsia="en-IE"/>
              </w:rPr>
            </w:pPr>
            <w:r w:rsidRPr="00250294">
              <w:rPr>
                <w:rFonts w:ascii="Calibri" w:eastAsia="Times New Roman" w:hAnsi="Calibri" w:cs="Calibri"/>
                <w:b/>
                <w:bCs/>
                <w:color w:val="000000"/>
                <w:sz w:val="22"/>
                <w:szCs w:val="22"/>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0C4D984A" w14:textId="77777777" w:rsidR="00250294" w:rsidRPr="00250294" w:rsidRDefault="00250294" w:rsidP="00250294">
            <w:pPr>
              <w:spacing w:after="0" w:line="240" w:lineRule="auto"/>
              <w:rPr>
                <w:rFonts w:ascii="Calibri" w:eastAsia="Times New Roman" w:hAnsi="Calibri" w:cs="Calibri"/>
                <w:b/>
                <w:bCs/>
                <w:color w:val="000000"/>
                <w:sz w:val="22"/>
                <w:szCs w:val="22"/>
                <w:lang w:eastAsia="en-IE"/>
              </w:rPr>
            </w:pPr>
            <w:r w:rsidRPr="00250294">
              <w:rPr>
                <w:rFonts w:ascii="Calibri" w:eastAsia="Times New Roman" w:hAnsi="Calibri" w:cs="Calibri"/>
                <w:b/>
                <w:bCs/>
                <w:color w:val="000000"/>
                <w:sz w:val="22"/>
                <w:szCs w:val="22"/>
                <w:lang w:eastAsia="en-IE"/>
              </w:rPr>
              <w:t>ROC AUC p-value</w:t>
            </w:r>
          </w:p>
        </w:tc>
      </w:tr>
      <w:tr w:rsidR="00250294" w:rsidRPr="00250294" w14:paraId="18346362"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566C033F"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8C56806"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0.1715</w:t>
            </w:r>
          </w:p>
        </w:tc>
      </w:tr>
      <w:tr w:rsidR="00250294" w:rsidRPr="00250294" w14:paraId="64D1988B"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CD558BB"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FB9C545"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0.976</w:t>
            </w:r>
          </w:p>
        </w:tc>
      </w:tr>
      <w:tr w:rsidR="00250294" w:rsidRPr="00250294" w14:paraId="436E5534"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57D5FA57"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46F1C062"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0.0662</w:t>
            </w:r>
          </w:p>
        </w:tc>
      </w:tr>
      <w:tr w:rsidR="00250294" w:rsidRPr="00250294" w14:paraId="2AA522CB"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AC7916A"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5522946E"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0.0635</w:t>
            </w:r>
          </w:p>
        </w:tc>
      </w:tr>
      <w:tr w:rsidR="00250294" w:rsidRPr="00250294" w14:paraId="134B7CF0"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1C348FA1"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2776CAB6"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0.0577</w:t>
            </w:r>
          </w:p>
        </w:tc>
      </w:tr>
    </w:tbl>
    <w:p w14:paraId="782DDBD0" w14:textId="77777777" w:rsidR="00FB52CB" w:rsidRDefault="00FB52CB">
      <w:pPr>
        <w:rPr>
          <w:rFonts w:ascii="Times New Roman" w:hAnsi="Times New Roman" w:cs="Times New Roman"/>
          <w:sz w:val="24"/>
          <w:szCs w:val="24"/>
        </w:rPr>
      </w:pPr>
    </w:p>
    <w:p w14:paraId="25199970" w14:textId="5F6C34F7" w:rsidR="00FB52CB" w:rsidRDefault="00EE7292">
      <w:pPr>
        <w:rPr>
          <w:rFonts w:ascii="Times New Roman" w:hAnsi="Times New Roman" w:cs="Times New Roman"/>
          <w:sz w:val="24"/>
          <w:szCs w:val="24"/>
        </w:rPr>
      </w:pPr>
      <w:r>
        <w:rPr>
          <w:noProof/>
        </w:rPr>
        <w:lastRenderedPageBreak/>
        <w:drawing>
          <wp:inline distT="0" distB="0" distL="0" distR="0" wp14:anchorId="208E9214" wp14:editId="432AE3A6">
            <wp:extent cx="3581400" cy="8863330"/>
            <wp:effectExtent l="0" t="0" r="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8863330"/>
                    </a:xfrm>
                    <a:prstGeom prst="rect">
                      <a:avLst/>
                    </a:prstGeom>
                    <a:noFill/>
                    <a:ln>
                      <a:noFill/>
                    </a:ln>
                  </pic:spPr>
                </pic:pic>
              </a:graphicData>
            </a:graphic>
          </wp:inline>
        </w:drawing>
      </w:r>
    </w:p>
    <w:p w14:paraId="77600A1C" w14:textId="77777777" w:rsidR="00EE7292" w:rsidRDefault="00EE7292">
      <w:pPr>
        <w:rPr>
          <w:rFonts w:ascii="Times New Roman" w:hAnsi="Times New Roman" w:cs="Times New Roman"/>
          <w:sz w:val="24"/>
          <w:szCs w:val="24"/>
        </w:rPr>
      </w:pPr>
    </w:p>
    <w:p w14:paraId="08A0675E" w14:textId="72CBE3F7" w:rsidR="00803C4B" w:rsidRDefault="00844FBE">
      <w:pPr>
        <w:rPr>
          <w:rFonts w:ascii="Times New Roman" w:hAnsi="Times New Roman" w:cs="Times New Roman"/>
          <w:b/>
          <w:bCs/>
          <w:sz w:val="24"/>
          <w:szCs w:val="24"/>
        </w:rPr>
      </w:pPr>
      <w:r>
        <w:rPr>
          <w:rFonts w:ascii="Times New Roman" w:hAnsi="Times New Roman" w:cs="Times New Roman"/>
          <w:b/>
          <w:bCs/>
          <w:sz w:val="24"/>
          <w:szCs w:val="24"/>
        </w:rPr>
        <w:t>OVERSAMPLED TRAINING DATA</w:t>
      </w:r>
    </w:p>
    <w:p w14:paraId="117D68CE" w14:textId="132A66E7" w:rsidR="00135CC9" w:rsidRDefault="00135CC9">
      <w:pPr>
        <w:rPr>
          <w:rFonts w:ascii="Times New Roman" w:hAnsi="Times New Roman" w:cs="Times New Roman"/>
          <w:b/>
          <w:bCs/>
          <w:sz w:val="24"/>
          <w:szCs w:val="24"/>
        </w:rPr>
      </w:pPr>
      <w:r>
        <w:rPr>
          <w:rFonts w:ascii="Times New Roman" w:hAnsi="Times New Roman" w:cs="Times New Roman"/>
          <w:b/>
          <w:bCs/>
          <w:sz w:val="24"/>
          <w:szCs w:val="24"/>
        </w:rPr>
        <w:t>Association Analysis</w:t>
      </w:r>
    </w:p>
    <w:tbl>
      <w:tblPr>
        <w:tblW w:w="7800" w:type="dxa"/>
        <w:tblLook w:val="04A0" w:firstRow="1" w:lastRow="0" w:firstColumn="1" w:lastColumn="0" w:noHBand="0" w:noVBand="1"/>
      </w:tblPr>
      <w:tblGrid>
        <w:gridCol w:w="4400"/>
        <w:gridCol w:w="1387"/>
        <w:gridCol w:w="1387"/>
        <w:gridCol w:w="800"/>
      </w:tblGrid>
      <w:tr w:rsidR="00361ABD" w:rsidRPr="00361ABD" w14:paraId="74EE925B" w14:textId="77777777" w:rsidTr="00361ABD">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CD713"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proofErr w:type="spellStart"/>
            <w:r w:rsidRPr="00361ABD">
              <w:rPr>
                <w:rFonts w:ascii="Calibri" w:eastAsia="Times New Roman" w:hAnsi="Calibri" w:cs="Calibri"/>
                <w:b/>
                <w:bCs/>
                <w:color w:val="000000"/>
                <w:sz w:val="22"/>
                <w:szCs w:val="22"/>
                <w:lang w:eastAsia="en-IE"/>
              </w:rPr>
              <w:t>PolicyIssued</w:t>
            </w:r>
            <w:proofErr w:type="spellEnd"/>
            <w:r w:rsidRPr="00361ABD">
              <w:rPr>
                <w:rFonts w:ascii="Calibri" w:eastAsia="Times New Roman" w:hAnsi="Calibri" w:cs="Calibri"/>
                <w:b/>
                <w:bCs/>
                <w:color w:val="000000"/>
                <w:sz w:val="22"/>
                <w:szCs w:val="22"/>
                <w:lang w:eastAsia="en-IE"/>
              </w:rPr>
              <w:t xml:space="preserve"> vs Feature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A93D46A"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Cramer's V</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4489830"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Chi2 Statistic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60032D52"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P-value</w:t>
            </w:r>
          </w:p>
        </w:tc>
      </w:tr>
      <w:tr w:rsidR="00361ABD" w:rsidRPr="00361ABD" w14:paraId="4A37C6F7"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F7198A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Product</w:t>
            </w:r>
          </w:p>
        </w:tc>
        <w:tc>
          <w:tcPr>
            <w:tcW w:w="1300" w:type="dxa"/>
            <w:tcBorders>
              <w:top w:val="nil"/>
              <w:left w:val="nil"/>
              <w:bottom w:val="single" w:sz="4" w:space="0" w:color="auto"/>
              <w:right w:val="single" w:sz="4" w:space="0" w:color="auto"/>
            </w:tcBorders>
            <w:shd w:val="clear" w:color="auto" w:fill="auto"/>
            <w:noWrap/>
            <w:vAlign w:val="bottom"/>
            <w:hideMark/>
          </w:tcPr>
          <w:p w14:paraId="43FA389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0.140767068</w:t>
            </w:r>
          </w:p>
        </w:tc>
        <w:tc>
          <w:tcPr>
            <w:tcW w:w="1300" w:type="dxa"/>
            <w:tcBorders>
              <w:top w:val="nil"/>
              <w:left w:val="nil"/>
              <w:bottom w:val="single" w:sz="4" w:space="0" w:color="auto"/>
              <w:right w:val="single" w:sz="4" w:space="0" w:color="auto"/>
            </w:tcBorders>
            <w:shd w:val="clear" w:color="auto" w:fill="auto"/>
            <w:noWrap/>
            <w:vAlign w:val="bottom"/>
            <w:hideMark/>
          </w:tcPr>
          <w:p w14:paraId="71594D9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A03AE0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D60427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8D8C0B4"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ProductGroup</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E65A47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0.121278468</w:t>
            </w:r>
          </w:p>
        </w:tc>
        <w:tc>
          <w:tcPr>
            <w:tcW w:w="1300" w:type="dxa"/>
            <w:tcBorders>
              <w:top w:val="nil"/>
              <w:left w:val="nil"/>
              <w:bottom w:val="single" w:sz="4" w:space="0" w:color="auto"/>
              <w:right w:val="single" w:sz="4" w:space="0" w:color="auto"/>
            </w:tcBorders>
            <w:shd w:val="clear" w:color="auto" w:fill="auto"/>
            <w:noWrap/>
            <w:vAlign w:val="bottom"/>
            <w:hideMark/>
          </w:tcPr>
          <w:p w14:paraId="6C63325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48FD80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085DCF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0E29D9B"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ProductType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0C51CF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0.103504537</w:t>
            </w:r>
          </w:p>
        </w:tc>
        <w:tc>
          <w:tcPr>
            <w:tcW w:w="1300" w:type="dxa"/>
            <w:tcBorders>
              <w:top w:val="nil"/>
              <w:left w:val="nil"/>
              <w:bottom w:val="single" w:sz="4" w:space="0" w:color="auto"/>
              <w:right w:val="single" w:sz="4" w:space="0" w:color="auto"/>
            </w:tcBorders>
            <w:shd w:val="clear" w:color="auto" w:fill="auto"/>
            <w:noWrap/>
            <w:vAlign w:val="bottom"/>
            <w:hideMark/>
          </w:tcPr>
          <w:p w14:paraId="34F64CB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7EAA9E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6165DBB"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A79B5FC"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Agency</w:t>
            </w:r>
          </w:p>
        </w:tc>
        <w:tc>
          <w:tcPr>
            <w:tcW w:w="1300" w:type="dxa"/>
            <w:tcBorders>
              <w:top w:val="nil"/>
              <w:left w:val="nil"/>
              <w:bottom w:val="single" w:sz="4" w:space="0" w:color="auto"/>
              <w:right w:val="single" w:sz="4" w:space="0" w:color="auto"/>
            </w:tcBorders>
            <w:shd w:val="clear" w:color="auto" w:fill="auto"/>
            <w:noWrap/>
            <w:vAlign w:val="bottom"/>
            <w:hideMark/>
          </w:tcPr>
          <w:p w14:paraId="4A47535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0.370702023</w:t>
            </w:r>
          </w:p>
        </w:tc>
        <w:tc>
          <w:tcPr>
            <w:tcW w:w="1300" w:type="dxa"/>
            <w:tcBorders>
              <w:top w:val="nil"/>
              <w:left w:val="nil"/>
              <w:bottom w:val="single" w:sz="4" w:space="0" w:color="auto"/>
              <w:right w:val="single" w:sz="4" w:space="0" w:color="auto"/>
            </w:tcBorders>
            <w:shd w:val="clear" w:color="auto" w:fill="auto"/>
            <w:noWrap/>
            <w:vAlign w:val="bottom"/>
            <w:hideMark/>
          </w:tcPr>
          <w:p w14:paraId="2D5640A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0FAF1A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AEA1E4C"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316874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WorkflowStatus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2509F6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0.511827908</w:t>
            </w:r>
          </w:p>
        </w:tc>
        <w:tc>
          <w:tcPr>
            <w:tcW w:w="1300" w:type="dxa"/>
            <w:tcBorders>
              <w:top w:val="nil"/>
              <w:left w:val="nil"/>
              <w:bottom w:val="single" w:sz="4" w:space="0" w:color="auto"/>
              <w:right w:val="single" w:sz="4" w:space="0" w:color="auto"/>
            </w:tcBorders>
            <w:shd w:val="clear" w:color="auto" w:fill="auto"/>
            <w:noWrap/>
            <w:vAlign w:val="bottom"/>
            <w:hideMark/>
          </w:tcPr>
          <w:p w14:paraId="2A00594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A6E0CB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6DABF1C5"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2991956"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WorkflowStatus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66DB5E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0.042549369</w:t>
            </w:r>
          </w:p>
        </w:tc>
        <w:tc>
          <w:tcPr>
            <w:tcW w:w="1300" w:type="dxa"/>
            <w:tcBorders>
              <w:top w:val="nil"/>
              <w:left w:val="nil"/>
              <w:bottom w:val="single" w:sz="4" w:space="0" w:color="auto"/>
              <w:right w:val="single" w:sz="4" w:space="0" w:color="auto"/>
            </w:tcBorders>
            <w:shd w:val="clear" w:color="auto" w:fill="auto"/>
            <w:noWrap/>
            <w:vAlign w:val="bottom"/>
            <w:hideMark/>
          </w:tcPr>
          <w:p w14:paraId="19E871E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567797A"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FCBD1BE"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866F219"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NoOfLives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06299B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0.08131719</w:t>
            </w:r>
          </w:p>
        </w:tc>
        <w:tc>
          <w:tcPr>
            <w:tcW w:w="1300" w:type="dxa"/>
            <w:tcBorders>
              <w:top w:val="nil"/>
              <w:left w:val="nil"/>
              <w:bottom w:val="single" w:sz="4" w:space="0" w:color="auto"/>
              <w:right w:val="single" w:sz="4" w:space="0" w:color="auto"/>
            </w:tcBorders>
            <w:shd w:val="clear" w:color="auto" w:fill="auto"/>
            <w:noWrap/>
            <w:vAlign w:val="bottom"/>
            <w:hideMark/>
          </w:tcPr>
          <w:p w14:paraId="01AF422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B8A32C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EC5109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93A4CC1"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CommDateProvided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C9F3CB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0.308949281</w:t>
            </w:r>
          </w:p>
        </w:tc>
        <w:tc>
          <w:tcPr>
            <w:tcW w:w="1300" w:type="dxa"/>
            <w:tcBorders>
              <w:top w:val="nil"/>
              <w:left w:val="nil"/>
              <w:bottom w:val="single" w:sz="4" w:space="0" w:color="auto"/>
              <w:right w:val="single" w:sz="4" w:space="0" w:color="auto"/>
            </w:tcBorders>
            <w:shd w:val="clear" w:color="auto" w:fill="auto"/>
            <w:noWrap/>
            <w:vAlign w:val="bottom"/>
            <w:hideMark/>
          </w:tcPr>
          <w:p w14:paraId="23E8FF9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CA205C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6671D5C"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91A5482"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PaymentFreq</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228EF6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0.014733255</w:t>
            </w:r>
          </w:p>
        </w:tc>
        <w:tc>
          <w:tcPr>
            <w:tcW w:w="1300" w:type="dxa"/>
            <w:tcBorders>
              <w:top w:val="nil"/>
              <w:left w:val="nil"/>
              <w:bottom w:val="single" w:sz="4" w:space="0" w:color="auto"/>
              <w:right w:val="single" w:sz="4" w:space="0" w:color="auto"/>
            </w:tcBorders>
            <w:shd w:val="clear" w:color="auto" w:fill="auto"/>
            <w:noWrap/>
            <w:vAlign w:val="bottom"/>
            <w:hideMark/>
          </w:tcPr>
          <w:p w14:paraId="5774CC4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6CECBA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2EE1FDF"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CDE108A"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UWDecision</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E2D47D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0.394891309</w:t>
            </w:r>
          </w:p>
        </w:tc>
        <w:tc>
          <w:tcPr>
            <w:tcW w:w="1300" w:type="dxa"/>
            <w:tcBorders>
              <w:top w:val="nil"/>
              <w:left w:val="nil"/>
              <w:bottom w:val="single" w:sz="4" w:space="0" w:color="auto"/>
              <w:right w:val="single" w:sz="4" w:space="0" w:color="auto"/>
            </w:tcBorders>
            <w:shd w:val="clear" w:color="auto" w:fill="auto"/>
            <w:noWrap/>
            <w:vAlign w:val="bottom"/>
            <w:hideMark/>
          </w:tcPr>
          <w:p w14:paraId="0A2AB8F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40585E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61FDBCC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4496FA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ComissionSacrifice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04D11A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0.019706689</w:t>
            </w:r>
          </w:p>
        </w:tc>
        <w:tc>
          <w:tcPr>
            <w:tcW w:w="1300" w:type="dxa"/>
            <w:tcBorders>
              <w:top w:val="nil"/>
              <w:left w:val="nil"/>
              <w:bottom w:val="single" w:sz="4" w:space="0" w:color="auto"/>
              <w:right w:val="single" w:sz="4" w:space="0" w:color="auto"/>
            </w:tcBorders>
            <w:shd w:val="clear" w:color="auto" w:fill="auto"/>
            <w:noWrap/>
            <w:vAlign w:val="bottom"/>
            <w:hideMark/>
          </w:tcPr>
          <w:p w14:paraId="77AAA55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8961DA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AA082B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E40284F"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CommissionSacrificeType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E574ED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0.020738143</w:t>
            </w:r>
          </w:p>
        </w:tc>
        <w:tc>
          <w:tcPr>
            <w:tcW w:w="1300" w:type="dxa"/>
            <w:tcBorders>
              <w:top w:val="nil"/>
              <w:left w:val="nil"/>
              <w:bottom w:val="single" w:sz="4" w:space="0" w:color="auto"/>
              <w:right w:val="single" w:sz="4" w:space="0" w:color="auto"/>
            </w:tcBorders>
            <w:shd w:val="clear" w:color="auto" w:fill="auto"/>
            <w:noWrap/>
            <w:vAlign w:val="bottom"/>
            <w:hideMark/>
          </w:tcPr>
          <w:p w14:paraId="5679714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BFB16A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4B74E6F"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AC3B153"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RenewalSacrificeType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07686E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0.023115574</w:t>
            </w:r>
          </w:p>
        </w:tc>
        <w:tc>
          <w:tcPr>
            <w:tcW w:w="1300" w:type="dxa"/>
            <w:tcBorders>
              <w:top w:val="nil"/>
              <w:left w:val="nil"/>
              <w:bottom w:val="single" w:sz="4" w:space="0" w:color="auto"/>
              <w:right w:val="single" w:sz="4" w:space="0" w:color="auto"/>
            </w:tcBorders>
            <w:shd w:val="clear" w:color="auto" w:fill="auto"/>
            <w:noWrap/>
            <w:vAlign w:val="bottom"/>
            <w:hideMark/>
          </w:tcPr>
          <w:p w14:paraId="5E215BC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40C9B1D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576D0851"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748B1F1"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CommissionSacrificePercentage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ADF5E8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0.115317809</w:t>
            </w:r>
          </w:p>
        </w:tc>
        <w:tc>
          <w:tcPr>
            <w:tcW w:w="1300" w:type="dxa"/>
            <w:tcBorders>
              <w:top w:val="nil"/>
              <w:left w:val="nil"/>
              <w:bottom w:val="single" w:sz="4" w:space="0" w:color="auto"/>
              <w:right w:val="single" w:sz="4" w:space="0" w:color="auto"/>
            </w:tcBorders>
            <w:shd w:val="clear" w:color="auto" w:fill="auto"/>
            <w:noWrap/>
            <w:vAlign w:val="bottom"/>
            <w:hideMark/>
          </w:tcPr>
          <w:p w14:paraId="063AB4D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5396F3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4F926EC2"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CE4FC1F"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CommissionTerms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7A8EBE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c>
          <w:tcPr>
            <w:tcW w:w="1300" w:type="dxa"/>
            <w:tcBorders>
              <w:top w:val="nil"/>
              <w:left w:val="nil"/>
              <w:bottom w:val="single" w:sz="4" w:space="0" w:color="auto"/>
              <w:right w:val="single" w:sz="4" w:space="0" w:color="auto"/>
            </w:tcBorders>
            <w:shd w:val="clear" w:color="auto" w:fill="auto"/>
            <w:noWrap/>
            <w:vAlign w:val="bottom"/>
            <w:hideMark/>
          </w:tcPr>
          <w:p w14:paraId="366FEBE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7EBA63C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BCD43E2"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FAFDB6C"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Discount</w:t>
            </w:r>
          </w:p>
        </w:tc>
        <w:tc>
          <w:tcPr>
            <w:tcW w:w="1300" w:type="dxa"/>
            <w:tcBorders>
              <w:top w:val="nil"/>
              <w:left w:val="nil"/>
              <w:bottom w:val="single" w:sz="4" w:space="0" w:color="auto"/>
              <w:right w:val="single" w:sz="4" w:space="0" w:color="auto"/>
            </w:tcBorders>
            <w:shd w:val="clear" w:color="auto" w:fill="auto"/>
            <w:noWrap/>
            <w:vAlign w:val="bottom"/>
            <w:hideMark/>
          </w:tcPr>
          <w:p w14:paraId="58819AF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0.006429571</w:t>
            </w:r>
          </w:p>
        </w:tc>
        <w:tc>
          <w:tcPr>
            <w:tcW w:w="1300" w:type="dxa"/>
            <w:tcBorders>
              <w:top w:val="nil"/>
              <w:left w:val="nil"/>
              <w:bottom w:val="single" w:sz="4" w:space="0" w:color="auto"/>
              <w:right w:val="single" w:sz="4" w:space="0" w:color="auto"/>
            </w:tcBorders>
            <w:shd w:val="clear" w:color="auto" w:fill="auto"/>
            <w:noWrap/>
            <w:vAlign w:val="bottom"/>
            <w:hideMark/>
          </w:tcPr>
          <w:p w14:paraId="7F23FD8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2C21C8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519D727E"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CB1EA99"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BonusCommission</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081E3F2"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0.016835179</w:t>
            </w:r>
          </w:p>
        </w:tc>
        <w:tc>
          <w:tcPr>
            <w:tcW w:w="1300" w:type="dxa"/>
            <w:tcBorders>
              <w:top w:val="nil"/>
              <w:left w:val="nil"/>
              <w:bottom w:val="single" w:sz="4" w:space="0" w:color="auto"/>
              <w:right w:val="single" w:sz="4" w:space="0" w:color="auto"/>
            </w:tcBorders>
            <w:shd w:val="clear" w:color="auto" w:fill="auto"/>
            <w:noWrap/>
            <w:vAlign w:val="bottom"/>
            <w:hideMark/>
          </w:tcPr>
          <w:p w14:paraId="02129821"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E62DBF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F819C1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03E1B80"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BonusCommissionPercentage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9B1BB2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0.119680103</w:t>
            </w:r>
          </w:p>
        </w:tc>
        <w:tc>
          <w:tcPr>
            <w:tcW w:w="1300" w:type="dxa"/>
            <w:tcBorders>
              <w:top w:val="nil"/>
              <w:left w:val="nil"/>
              <w:bottom w:val="single" w:sz="4" w:space="0" w:color="auto"/>
              <w:right w:val="single" w:sz="4" w:space="0" w:color="auto"/>
            </w:tcBorders>
            <w:shd w:val="clear" w:color="auto" w:fill="auto"/>
            <w:noWrap/>
            <w:vAlign w:val="bottom"/>
            <w:hideMark/>
          </w:tcPr>
          <w:p w14:paraId="026626E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3EF544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5445C7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A4CE1FD"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FreeCover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286680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0.06636088</w:t>
            </w:r>
          </w:p>
        </w:tc>
        <w:tc>
          <w:tcPr>
            <w:tcW w:w="1300" w:type="dxa"/>
            <w:tcBorders>
              <w:top w:val="nil"/>
              <w:left w:val="nil"/>
              <w:bottom w:val="single" w:sz="4" w:space="0" w:color="auto"/>
              <w:right w:val="single" w:sz="4" w:space="0" w:color="auto"/>
            </w:tcBorders>
            <w:shd w:val="clear" w:color="auto" w:fill="auto"/>
            <w:noWrap/>
            <w:vAlign w:val="bottom"/>
            <w:hideMark/>
          </w:tcPr>
          <w:p w14:paraId="4951821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56F8E3B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C43840B"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A9B0BAE"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SeriousIllnessType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91BE7A1"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0.021102164</w:t>
            </w:r>
          </w:p>
        </w:tc>
        <w:tc>
          <w:tcPr>
            <w:tcW w:w="1300" w:type="dxa"/>
            <w:tcBorders>
              <w:top w:val="nil"/>
              <w:left w:val="nil"/>
              <w:bottom w:val="single" w:sz="4" w:space="0" w:color="auto"/>
              <w:right w:val="single" w:sz="4" w:space="0" w:color="auto"/>
            </w:tcBorders>
            <w:shd w:val="clear" w:color="auto" w:fill="auto"/>
            <w:noWrap/>
            <w:vAlign w:val="bottom"/>
            <w:hideMark/>
          </w:tcPr>
          <w:p w14:paraId="7E91E80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E7F148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7EADC056"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52D5D48"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SignedDecReceived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860715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0.117421626</w:t>
            </w:r>
          </w:p>
        </w:tc>
        <w:tc>
          <w:tcPr>
            <w:tcW w:w="1300" w:type="dxa"/>
            <w:tcBorders>
              <w:top w:val="nil"/>
              <w:left w:val="nil"/>
              <w:bottom w:val="single" w:sz="4" w:space="0" w:color="auto"/>
              <w:right w:val="single" w:sz="4" w:space="0" w:color="auto"/>
            </w:tcBorders>
            <w:shd w:val="clear" w:color="auto" w:fill="auto"/>
            <w:noWrap/>
            <w:vAlign w:val="bottom"/>
            <w:hideMark/>
          </w:tcPr>
          <w:p w14:paraId="16E8FCC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33761C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bl>
    <w:p w14:paraId="76A80351" w14:textId="77777777" w:rsidR="00135CC9" w:rsidRDefault="00135CC9">
      <w:pPr>
        <w:rPr>
          <w:rFonts w:ascii="Times New Roman" w:hAnsi="Times New Roman" w:cs="Times New Roman"/>
          <w:b/>
          <w:bCs/>
          <w:sz w:val="24"/>
          <w:szCs w:val="24"/>
        </w:rPr>
      </w:pPr>
    </w:p>
    <w:p w14:paraId="1BCB9001" w14:textId="2C4319C1" w:rsidR="00135CC9" w:rsidRDefault="007159CF">
      <w:pPr>
        <w:rPr>
          <w:rFonts w:ascii="Times New Roman" w:hAnsi="Times New Roman" w:cs="Times New Roman"/>
          <w:b/>
          <w:bCs/>
          <w:sz w:val="24"/>
          <w:szCs w:val="24"/>
        </w:rPr>
      </w:pPr>
      <w:r>
        <w:rPr>
          <w:b/>
          <w:bCs/>
          <w:noProof/>
        </w:rPr>
        <w:lastRenderedPageBreak/>
        <w:drawing>
          <wp:inline distT="0" distB="0" distL="0" distR="0" wp14:anchorId="5FDBE778" wp14:editId="2682D94C">
            <wp:extent cx="5731510" cy="4573270"/>
            <wp:effectExtent l="0" t="0" r="2540" b="0"/>
            <wp:docPr id="333341191"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1191" name="Picture 28"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46B85C4F" w14:textId="77777777" w:rsidR="007159CF" w:rsidRDefault="007159CF">
      <w:pPr>
        <w:rPr>
          <w:rFonts w:ascii="Times New Roman" w:hAnsi="Times New Roman" w:cs="Times New Roman"/>
          <w:b/>
          <w:bCs/>
          <w:sz w:val="24"/>
          <w:szCs w:val="24"/>
        </w:rPr>
      </w:pPr>
    </w:p>
    <w:p w14:paraId="619E260E" w14:textId="7EDFA562" w:rsidR="007159CF" w:rsidRDefault="007159CF">
      <w:pPr>
        <w:rPr>
          <w:rFonts w:ascii="Times New Roman" w:hAnsi="Times New Roman" w:cs="Times New Roman"/>
          <w:b/>
          <w:bCs/>
          <w:sz w:val="24"/>
          <w:szCs w:val="24"/>
        </w:rPr>
      </w:pPr>
      <w:r>
        <w:rPr>
          <w:b/>
          <w:bCs/>
          <w:noProof/>
        </w:rPr>
        <w:lastRenderedPageBreak/>
        <w:drawing>
          <wp:inline distT="0" distB="0" distL="0" distR="0" wp14:anchorId="7B130F8C" wp14:editId="7BDA38CD">
            <wp:extent cx="5731510" cy="4573270"/>
            <wp:effectExtent l="0" t="0" r="2540" b="0"/>
            <wp:docPr id="1579017488"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17488" name="Picture 29"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1B063794" w14:textId="77777777" w:rsidR="007159CF" w:rsidRDefault="007159CF">
      <w:pPr>
        <w:rPr>
          <w:rFonts w:ascii="Times New Roman" w:hAnsi="Times New Roman" w:cs="Times New Roman"/>
          <w:b/>
          <w:bCs/>
          <w:sz w:val="24"/>
          <w:szCs w:val="24"/>
        </w:rPr>
      </w:pPr>
    </w:p>
    <w:p w14:paraId="7BEEC4D4" w14:textId="53922132" w:rsidR="007159CF" w:rsidRDefault="007159CF">
      <w:pPr>
        <w:rPr>
          <w:rFonts w:ascii="Times New Roman" w:hAnsi="Times New Roman" w:cs="Times New Roman"/>
          <w:b/>
          <w:bCs/>
          <w:sz w:val="24"/>
          <w:szCs w:val="24"/>
        </w:rPr>
      </w:pPr>
      <w:r>
        <w:rPr>
          <w:b/>
          <w:bCs/>
          <w:noProof/>
        </w:rPr>
        <w:lastRenderedPageBreak/>
        <w:drawing>
          <wp:inline distT="0" distB="0" distL="0" distR="0" wp14:anchorId="3B04B5FC" wp14:editId="71A73637">
            <wp:extent cx="5731510" cy="4162425"/>
            <wp:effectExtent l="0" t="0" r="2540" b="9525"/>
            <wp:docPr id="932424593" name="Picture 3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24593" name="Picture 30" descr="A screen 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62425"/>
                    </a:xfrm>
                    <a:prstGeom prst="rect">
                      <a:avLst/>
                    </a:prstGeom>
                    <a:noFill/>
                    <a:ln>
                      <a:noFill/>
                    </a:ln>
                  </pic:spPr>
                </pic:pic>
              </a:graphicData>
            </a:graphic>
          </wp:inline>
        </w:drawing>
      </w:r>
    </w:p>
    <w:p w14:paraId="6584F401" w14:textId="77777777" w:rsidR="00135CC9" w:rsidRDefault="00135CC9">
      <w:pPr>
        <w:rPr>
          <w:rFonts w:ascii="Times New Roman" w:hAnsi="Times New Roman" w:cs="Times New Roman"/>
          <w:sz w:val="24"/>
          <w:szCs w:val="24"/>
        </w:rPr>
      </w:pPr>
    </w:p>
    <w:p w14:paraId="7BD9899D" w14:textId="77777777" w:rsidR="006E3708" w:rsidRDefault="006E3708" w:rsidP="006E3708">
      <w:pPr>
        <w:rPr>
          <w:rFonts w:ascii="Times New Roman" w:hAnsi="Times New Roman" w:cs="Times New Roman"/>
          <w:b/>
          <w:bCs/>
          <w:sz w:val="24"/>
          <w:szCs w:val="24"/>
        </w:rPr>
      </w:pPr>
      <w:r w:rsidRPr="003504C9">
        <w:rPr>
          <w:rFonts w:ascii="Times New Roman" w:hAnsi="Times New Roman" w:cs="Times New Roman"/>
          <w:b/>
          <w:bCs/>
          <w:sz w:val="24"/>
          <w:szCs w:val="24"/>
        </w:rPr>
        <w:t>Random Forest Feature Importance Scoring</w:t>
      </w:r>
    </w:p>
    <w:tbl>
      <w:tblPr>
        <w:tblW w:w="8300" w:type="dxa"/>
        <w:tblLook w:val="04A0" w:firstRow="1" w:lastRow="0" w:firstColumn="1" w:lastColumn="0" w:noHBand="0" w:noVBand="1"/>
      </w:tblPr>
      <w:tblGrid>
        <w:gridCol w:w="3140"/>
        <w:gridCol w:w="1640"/>
        <w:gridCol w:w="1760"/>
        <w:gridCol w:w="1760"/>
      </w:tblGrid>
      <w:tr w:rsidR="006C39D3" w:rsidRPr="006C39D3" w14:paraId="282100ED" w14:textId="77777777" w:rsidTr="006C39D3">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E71E9"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r w:rsidRPr="006C39D3">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F24E26A"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750EF67D"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5A130E86"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200</w:t>
            </w:r>
          </w:p>
        </w:tc>
      </w:tr>
      <w:tr w:rsidR="006C39D3" w:rsidRPr="006C39D3" w14:paraId="07785BA2"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52D3A33"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031E6F8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0.427256</w:t>
            </w:r>
          </w:p>
        </w:tc>
        <w:tc>
          <w:tcPr>
            <w:tcW w:w="1760" w:type="dxa"/>
            <w:tcBorders>
              <w:top w:val="nil"/>
              <w:left w:val="nil"/>
              <w:bottom w:val="single" w:sz="4" w:space="0" w:color="auto"/>
              <w:right w:val="single" w:sz="4" w:space="0" w:color="auto"/>
            </w:tcBorders>
            <w:shd w:val="clear" w:color="auto" w:fill="auto"/>
            <w:noWrap/>
            <w:vAlign w:val="bottom"/>
            <w:hideMark/>
          </w:tcPr>
          <w:p w14:paraId="41AA307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0.42763</w:t>
            </w:r>
          </w:p>
        </w:tc>
        <w:tc>
          <w:tcPr>
            <w:tcW w:w="1760" w:type="dxa"/>
            <w:tcBorders>
              <w:top w:val="nil"/>
              <w:left w:val="nil"/>
              <w:bottom w:val="single" w:sz="4" w:space="0" w:color="auto"/>
              <w:right w:val="single" w:sz="4" w:space="0" w:color="auto"/>
            </w:tcBorders>
            <w:shd w:val="clear" w:color="auto" w:fill="auto"/>
            <w:noWrap/>
            <w:vAlign w:val="bottom"/>
            <w:hideMark/>
          </w:tcPr>
          <w:p w14:paraId="3912209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0.428032</w:t>
            </w:r>
          </w:p>
        </w:tc>
      </w:tr>
      <w:tr w:rsidR="006C39D3" w:rsidRPr="006C39D3" w14:paraId="6471F05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F5FFA1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00B277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0.239154</w:t>
            </w:r>
          </w:p>
        </w:tc>
        <w:tc>
          <w:tcPr>
            <w:tcW w:w="1760" w:type="dxa"/>
            <w:tcBorders>
              <w:top w:val="nil"/>
              <w:left w:val="nil"/>
              <w:bottom w:val="single" w:sz="4" w:space="0" w:color="auto"/>
              <w:right w:val="single" w:sz="4" w:space="0" w:color="auto"/>
            </w:tcBorders>
            <w:shd w:val="clear" w:color="auto" w:fill="auto"/>
            <w:noWrap/>
            <w:vAlign w:val="bottom"/>
            <w:hideMark/>
          </w:tcPr>
          <w:p w14:paraId="16F4EC0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0.23987</w:t>
            </w:r>
          </w:p>
        </w:tc>
        <w:tc>
          <w:tcPr>
            <w:tcW w:w="1760" w:type="dxa"/>
            <w:tcBorders>
              <w:top w:val="nil"/>
              <w:left w:val="nil"/>
              <w:bottom w:val="single" w:sz="4" w:space="0" w:color="auto"/>
              <w:right w:val="single" w:sz="4" w:space="0" w:color="auto"/>
            </w:tcBorders>
            <w:shd w:val="clear" w:color="auto" w:fill="auto"/>
            <w:noWrap/>
            <w:vAlign w:val="bottom"/>
            <w:hideMark/>
          </w:tcPr>
          <w:p w14:paraId="4D0F711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0.238666</w:t>
            </w:r>
          </w:p>
        </w:tc>
      </w:tr>
      <w:tr w:rsidR="006C39D3" w:rsidRPr="006C39D3" w14:paraId="034FE88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1F39C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BonusCommissionPercentage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2F7D21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0.068366</w:t>
            </w:r>
          </w:p>
        </w:tc>
        <w:tc>
          <w:tcPr>
            <w:tcW w:w="1760" w:type="dxa"/>
            <w:tcBorders>
              <w:top w:val="nil"/>
              <w:left w:val="nil"/>
              <w:bottom w:val="single" w:sz="4" w:space="0" w:color="auto"/>
              <w:right w:val="single" w:sz="4" w:space="0" w:color="auto"/>
            </w:tcBorders>
            <w:shd w:val="clear" w:color="auto" w:fill="auto"/>
            <w:noWrap/>
            <w:vAlign w:val="bottom"/>
            <w:hideMark/>
          </w:tcPr>
          <w:p w14:paraId="7843BDE8"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0.068365</w:t>
            </w:r>
          </w:p>
        </w:tc>
        <w:tc>
          <w:tcPr>
            <w:tcW w:w="1760" w:type="dxa"/>
            <w:tcBorders>
              <w:top w:val="nil"/>
              <w:left w:val="nil"/>
              <w:bottom w:val="single" w:sz="4" w:space="0" w:color="auto"/>
              <w:right w:val="single" w:sz="4" w:space="0" w:color="auto"/>
            </w:tcBorders>
            <w:shd w:val="clear" w:color="auto" w:fill="auto"/>
            <w:noWrap/>
            <w:vAlign w:val="bottom"/>
            <w:hideMark/>
          </w:tcPr>
          <w:p w14:paraId="59D9604A"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0.067978</w:t>
            </w:r>
          </w:p>
        </w:tc>
      </w:tr>
      <w:tr w:rsidR="006C39D3" w:rsidRPr="006C39D3" w14:paraId="0FBE24F6"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9931C1"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F168C5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0.06199</w:t>
            </w:r>
          </w:p>
        </w:tc>
        <w:tc>
          <w:tcPr>
            <w:tcW w:w="1760" w:type="dxa"/>
            <w:tcBorders>
              <w:top w:val="nil"/>
              <w:left w:val="nil"/>
              <w:bottom w:val="single" w:sz="4" w:space="0" w:color="auto"/>
              <w:right w:val="single" w:sz="4" w:space="0" w:color="auto"/>
            </w:tcBorders>
            <w:shd w:val="clear" w:color="auto" w:fill="auto"/>
            <w:noWrap/>
            <w:vAlign w:val="bottom"/>
            <w:hideMark/>
          </w:tcPr>
          <w:p w14:paraId="0F138EB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0.065162</w:t>
            </w:r>
          </w:p>
        </w:tc>
        <w:tc>
          <w:tcPr>
            <w:tcW w:w="1760" w:type="dxa"/>
            <w:tcBorders>
              <w:top w:val="nil"/>
              <w:left w:val="nil"/>
              <w:bottom w:val="single" w:sz="4" w:space="0" w:color="auto"/>
              <w:right w:val="single" w:sz="4" w:space="0" w:color="auto"/>
            </w:tcBorders>
            <w:shd w:val="clear" w:color="auto" w:fill="auto"/>
            <w:noWrap/>
            <w:vAlign w:val="bottom"/>
            <w:hideMark/>
          </w:tcPr>
          <w:p w14:paraId="7C56245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0.072202</w:t>
            </w:r>
          </w:p>
        </w:tc>
      </w:tr>
      <w:tr w:rsidR="006C39D3" w:rsidRPr="006C39D3" w14:paraId="6490284D"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C9C99C2"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EC3574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0.057668</w:t>
            </w:r>
          </w:p>
        </w:tc>
        <w:tc>
          <w:tcPr>
            <w:tcW w:w="1760" w:type="dxa"/>
            <w:tcBorders>
              <w:top w:val="nil"/>
              <w:left w:val="nil"/>
              <w:bottom w:val="single" w:sz="4" w:space="0" w:color="auto"/>
              <w:right w:val="single" w:sz="4" w:space="0" w:color="auto"/>
            </w:tcBorders>
            <w:shd w:val="clear" w:color="auto" w:fill="auto"/>
            <w:noWrap/>
            <w:vAlign w:val="bottom"/>
            <w:hideMark/>
          </w:tcPr>
          <w:p w14:paraId="56F83AA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0.053308</w:t>
            </w:r>
          </w:p>
        </w:tc>
        <w:tc>
          <w:tcPr>
            <w:tcW w:w="1760" w:type="dxa"/>
            <w:tcBorders>
              <w:top w:val="nil"/>
              <w:left w:val="nil"/>
              <w:bottom w:val="single" w:sz="4" w:space="0" w:color="auto"/>
              <w:right w:val="single" w:sz="4" w:space="0" w:color="auto"/>
            </w:tcBorders>
            <w:shd w:val="clear" w:color="auto" w:fill="auto"/>
            <w:noWrap/>
            <w:vAlign w:val="bottom"/>
            <w:hideMark/>
          </w:tcPr>
          <w:p w14:paraId="0BEED5E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0.047973</w:t>
            </w:r>
          </w:p>
        </w:tc>
      </w:tr>
      <w:tr w:rsidR="006C39D3" w:rsidRPr="006C39D3" w14:paraId="67C59BF0"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66ECB7"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CommissionSacrificePercentage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C93DAA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0.057188</w:t>
            </w:r>
          </w:p>
        </w:tc>
        <w:tc>
          <w:tcPr>
            <w:tcW w:w="1760" w:type="dxa"/>
            <w:tcBorders>
              <w:top w:val="nil"/>
              <w:left w:val="nil"/>
              <w:bottom w:val="single" w:sz="4" w:space="0" w:color="auto"/>
              <w:right w:val="single" w:sz="4" w:space="0" w:color="auto"/>
            </w:tcBorders>
            <w:shd w:val="clear" w:color="auto" w:fill="auto"/>
            <w:noWrap/>
            <w:vAlign w:val="bottom"/>
            <w:hideMark/>
          </w:tcPr>
          <w:p w14:paraId="5F3939D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0.057073</w:t>
            </w:r>
          </w:p>
        </w:tc>
        <w:tc>
          <w:tcPr>
            <w:tcW w:w="1760" w:type="dxa"/>
            <w:tcBorders>
              <w:top w:val="nil"/>
              <w:left w:val="nil"/>
              <w:bottom w:val="single" w:sz="4" w:space="0" w:color="auto"/>
              <w:right w:val="single" w:sz="4" w:space="0" w:color="auto"/>
            </w:tcBorders>
            <w:shd w:val="clear" w:color="auto" w:fill="auto"/>
            <w:noWrap/>
            <w:vAlign w:val="bottom"/>
            <w:hideMark/>
          </w:tcPr>
          <w:p w14:paraId="316E191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0.057039</w:t>
            </w:r>
          </w:p>
        </w:tc>
      </w:tr>
      <w:tr w:rsidR="006C39D3" w:rsidRPr="006C39D3" w14:paraId="5DA08EF1"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FC2772"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E82116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0.018066</w:t>
            </w:r>
          </w:p>
        </w:tc>
        <w:tc>
          <w:tcPr>
            <w:tcW w:w="1760" w:type="dxa"/>
            <w:tcBorders>
              <w:top w:val="nil"/>
              <w:left w:val="nil"/>
              <w:bottom w:val="single" w:sz="4" w:space="0" w:color="auto"/>
              <w:right w:val="single" w:sz="4" w:space="0" w:color="auto"/>
            </w:tcBorders>
            <w:shd w:val="clear" w:color="auto" w:fill="auto"/>
            <w:noWrap/>
            <w:vAlign w:val="bottom"/>
            <w:hideMark/>
          </w:tcPr>
          <w:p w14:paraId="1EE2D08C"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0.017908</w:t>
            </w:r>
          </w:p>
        </w:tc>
        <w:tc>
          <w:tcPr>
            <w:tcW w:w="1760" w:type="dxa"/>
            <w:tcBorders>
              <w:top w:val="nil"/>
              <w:left w:val="nil"/>
              <w:bottom w:val="single" w:sz="4" w:space="0" w:color="auto"/>
              <w:right w:val="single" w:sz="4" w:space="0" w:color="auto"/>
            </w:tcBorders>
            <w:shd w:val="clear" w:color="auto" w:fill="auto"/>
            <w:noWrap/>
            <w:vAlign w:val="bottom"/>
            <w:hideMark/>
          </w:tcPr>
          <w:p w14:paraId="7E6757C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0.018131</w:t>
            </w:r>
          </w:p>
        </w:tc>
      </w:tr>
      <w:tr w:rsidR="006C39D3" w:rsidRPr="006C39D3" w14:paraId="3299B5A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3989F5F"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126E7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0.01451</w:t>
            </w:r>
          </w:p>
        </w:tc>
        <w:tc>
          <w:tcPr>
            <w:tcW w:w="1760" w:type="dxa"/>
            <w:tcBorders>
              <w:top w:val="nil"/>
              <w:left w:val="nil"/>
              <w:bottom w:val="single" w:sz="4" w:space="0" w:color="auto"/>
              <w:right w:val="single" w:sz="4" w:space="0" w:color="auto"/>
            </w:tcBorders>
            <w:shd w:val="clear" w:color="auto" w:fill="auto"/>
            <w:noWrap/>
            <w:vAlign w:val="bottom"/>
            <w:hideMark/>
          </w:tcPr>
          <w:p w14:paraId="0C9DAA4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0.015271</w:t>
            </w:r>
          </w:p>
        </w:tc>
        <w:tc>
          <w:tcPr>
            <w:tcW w:w="1760" w:type="dxa"/>
            <w:tcBorders>
              <w:top w:val="nil"/>
              <w:left w:val="nil"/>
              <w:bottom w:val="single" w:sz="4" w:space="0" w:color="auto"/>
              <w:right w:val="single" w:sz="4" w:space="0" w:color="auto"/>
            </w:tcBorders>
            <w:shd w:val="clear" w:color="auto" w:fill="auto"/>
            <w:noWrap/>
            <w:vAlign w:val="bottom"/>
            <w:hideMark/>
          </w:tcPr>
          <w:p w14:paraId="179B0E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0.014955</w:t>
            </w:r>
          </w:p>
        </w:tc>
      </w:tr>
      <w:tr w:rsidR="006C39D3" w:rsidRPr="006C39D3" w14:paraId="4A0F8A31"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DBA489"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43EAD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0.008953</w:t>
            </w:r>
          </w:p>
        </w:tc>
        <w:tc>
          <w:tcPr>
            <w:tcW w:w="1760" w:type="dxa"/>
            <w:tcBorders>
              <w:top w:val="nil"/>
              <w:left w:val="nil"/>
              <w:bottom w:val="single" w:sz="4" w:space="0" w:color="auto"/>
              <w:right w:val="single" w:sz="4" w:space="0" w:color="auto"/>
            </w:tcBorders>
            <w:shd w:val="clear" w:color="auto" w:fill="auto"/>
            <w:noWrap/>
            <w:vAlign w:val="bottom"/>
            <w:hideMark/>
          </w:tcPr>
          <w:p w14:paraId="0E9445F8"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0.00879</w:t>
            </w:r>
          </w:p>
        </w:tc>
        <w:tc>
          <w:tcPr>
            <w:tcW w:w="1760" w:type="dxa"/>
            <w:tcBorders>
              <w:top w:val="nil"/>
              <w:left w:val="nil"/>
              <w:bottom w:val="single" w:sz="4" w:space="0" w:color="auto"/>
              <w:right w:val="single" w:sz="4" w:space="0" w:color="auto"/>
            </w:tcBorders>
            <w:shd w:val="clear" w:color="auto" w:fill="auto"/>
            <w:noWrap/>
            <w:vAlign w:val="bottom"/>
            <w:hideMark/>
          </w:tcPr>
          <w:p w14:paraId="694D0040"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0.008809</w:t>
            </w:r>
          </w:p>
        </w:tc>
      </w:tr>
      <w:tr w:rsidR="006C39D3" w:rsidRPr="006C39D3" w14:paraId="3728191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3545B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3BFE44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0.008596</w:t>
            </w:r>
          </w:p>
        </w:tc>
        <w:tc>
          <w:tcPr>
            <w:tcW w:w="1760" w:type="dxa"/>
            <w:tcBorders>
              <w:top w:val="nil"/>
              <w:left w:val="nil"/>
              <w:bottom w:val="single" w:sz="4" w:space="0" w:color="auto"/>
              <w:right w:val="single" w:sz="4" w:space="0" w:color="auto"/>
            </w:tcBorders>
            <w:shd w:val="clear" w:color="auto" w:fill="auto"/>
            <w:noWrap/>
            <w:vAlign w:val="bottom"/>
            <w:hideMark/>
          </w:tcPr>
          <w:p w14:paraId="73A65CF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0.008615</w:t>
            </w:r>
          </w:p>
        </w:tc>
        <w:tc>
          <w:tcPr>
            <w:tcW w:w="1760" w:type="dxa"/>
            <w:tcBorders>
              <w:top w:val="nil"/>
              <w:left w:val="nil"/>
              <w:bottom w:val="single" w:sz="4" w:space="0" w:color="auto"/>
              <w:right w:val="single" w:sz="4" w:space="0" w:color="auto"/>
            </w:tcBorders>
            <w:shd w:val="clear" w:color="auto" w:fill="auto"/>
            <w:noWrap/>
            <w:vAlign w:val="bottom"/>
            <w:hideMark/>
          </w:tcPr>
          <w:p w14:paraId="5049B81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0.008558</w:t>
            </w:r>
          </w:p>
        </w:tc>
      </w:tr>
      <w:tr w:rsidR="006C39D3" w:rsidRPr="006C39D3" w14:paraId="58F79822"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857F6FB"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01AAAA5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0.008116</w:t>
            </w:r>
          </w:p>
        </w:tc>
        <w:tc>
          <w:tcPr>
            <w:tcW w:w="1760" w:type="dxa"/>
            <w:tcBorders>
              <w:top w:val="nil"/>
              <w:left w:val="nil"/>
              <w:bottom w:val="single" w:sz="4" w:space="0" w:color="auto"/>
              <w:right w:val="single" w:sz="4" w:space="0" w:color="auto"/>
            </w:tcBorders>
            <w:shd w:val="clear" w:color="auto" w:fill="auto"/>
            <w:noWrap/>
            <w:vAlign w:val="bottom"/>
            <w:hideMark/>
          </w:tcPr>
          <w:p w14:paraId="0B54A29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0.007916</w:t>
            </w:r>
          </w:p>
        </w:tc>
        <w:tc>
          <w:tcPr>
            <w:tcW w:w="1760" w:type="dxa"/>
            <w:tcBorders>
              <w:top w:val="nil"/>
              <w:left w:val="nil"/>
              <w:bottom w:val="single" w:sz="4" w:space="0" w:color="auto"/>
              <w:right w:val="single" w:sz="4" w:space="0" w:color="auto"/>
            </w:tcBorders>
            <w:shd w:val="clear" w:color="auto" w:fill="auto"/>
            <w:noWrap/>
            <w:vAlign w:val="bottom"/>
            <w:hideMark/>
          </w:tcPr>
          <w:p w14:paraId="48ED76E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0.007829</w:t>
            </w:r>
          </w:p>
        </w:tc>
      </w:tr>
      <w:tr w:rsidR="006C39D3" w:rsidRPr="006C39D3" w14:paraId="2F8F4796"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94368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9FDB62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0.007305</w:t>
            </w:r>
          </w:p>
        </w:tc>
        <w:tc>
          <w:tcPr>
            <w:tcW w:w="1760" w:type="dxa"/>
            <w:tcBorders>
              <w:top w:val="nil"/>
              <w:left w:val="nil"/>
              <w:bottom w:val="single" w:sz="4" w:space="0" w:color="auto"/>
              <w:right w:val="single" w:sz="4" w:space="0" w:color="auto"/>
            </w:tcBorders>
            <w:shd w:val="clear" w:color="auto" w:fill="auto"/>
            <w:noWrap/>
            <w:vAlign w:val="bottom"/>
            <w:hideMark/>
          </w:tcPr>
          <w:p w14:paraId="05411A4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0.007214</w:t>
            </w:r>
          </w:p>
        </w:tc>
        <w:tc>
          <w:tcPr>
            <w:tcW w:w="1760" w:type="dxa"/>
            <w:tcBorders>
              <w:top w:val="nil"/>
              <w:left w:val="nil"/>
              <w:bottom w:val="single" w:sz="4" w:space="0" w:color="auto"/>
              <w:right w:val="single" w:sz="4" w:space="0" w:color="auto"/>
            </w:tcBorders>
            <w:shd w:val="clear" w:color="auto" w:fill="auto"/>
            <w:noWrap/>
            <w:vAlign w:val="bottom"/>
            <w:hideMark/>
          </w:tcPr>
          <w:p w14:paraId="2D9B080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0.00722</w:t>
            </w:r>
          </w:p>
        </w:tc>
      </w:tr>
      <w:tr w:rsidR="006C39D3" w:rsidRPr="006C39D3" w14:paraId="6309D10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6BA1FEF"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67D08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22B736B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69BBC1E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0.005058</w:t>
            </w:r>
          </w:p>
        </w:tc>
      </w:tr>
      <w:tr w:rsidR="006C39D3" w:rsidRPr="006C39D3" w14:paraId="7DDF7CF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AA579F3"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94428C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0.00374</w:t>
            </w:r>
          </w:p>
        </w:tc>
        <w:tc>
          <w:tcPr>
            <w:tcW w:w="1760" w:type="dxa"/>
            <w:tcBorders>
              <w:top w:val="nil"/>
              <w:left w:val="nil"/>
              <w:bottom w:val="single" w:sz="4" w:space="0" w:color="auto"/>
              <w:right w:val="single" w:sz="4" w:space="0" w:color="auto"/>
            </w:tcBorders>
            <w:shd w:val="clear" w:color="auto" w:fill="auto"/>
            <w:noWrap/>
            <w:vAlign w:val="bottom"/>
            <w:hideMark/>
          </w:tcPr>
          <w:p w14:paraId="16DD61C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0.003774</w:t>
            </w:r>
          </w:p>
        </w:tc>
        <w:tc>
          <w:tcPr>
            <w:tcW w:w="1760" w:type="dxa"/>
            <w:tcBorders>
              <w:top w:val="nil"/>
              <w:left w:val="nil"/>
              <w:bottom w:val="single" w:sz="4" w:space="0" w:color="auto"/>
              <w:right w:val="single" w:sz="4" w:space="0" w:color="auto"/>
            </w:tcBorders>
            <w:shd w:val="clear" w:color="auto" w:fill="auto"/>
            <w:noWrap/>
            <w:vAlign w:val="bottom"/>
            <w:hideMark/>
          </w:tcPr>
          <w:p w14:paraId="45FC5F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0.003847</w:t>
            </w:r>
          </w:p>
        </w:tc>
      </w:tr>
      <w:tr w:rsidR="006C39D3" w:rsidRPr="006C39D3" w14:paraId="173518D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1CA9BC1"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4C5E43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0.0026</w:t>
            </w:r>
          </w:p>
        </w:tc>
        <w:tc>
          <w:tcPr>
            <w:tcW w:w="1760" w:type="dxa"/>
            <w:tcBorders>
              <w:top w:val="nil"/>
              <w:left w:val="nil"/>
              <w:bottom w:val="single" w:sz="4" w:space="0" w:color="auto"/>
              <w:right w:val="single" w:sz="4" w:space="0" w:color="auto"/>
            </w:tcBorders>
            <w:shd w:val="clear" w:color="auto" w:fill="auto"/>
            <w:noWrap/>
            <w:vAlign w:val="bottom"/>
            <w:hideMark/>
          </w:tcPr>
          <w:p w14:paraId="46D23A60"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0.002566</w:t>
            </w:r>
          </w:p>
        </w:tc>
        <w:tc>
          <w:tcPr>
            <w:tcW w:w="1760" w:type="dxa"/>
            <w:tcBorders>
              <w:top w:val="nil"/>
              <w:left w:val="nil"/>
              <w:bottom w:val="single" w:sz="4" w:space="0" w:color="auto"/>
              <w:right w:val="single" w:sz="4" w:space="0" w:color="auto"/>
            </w:tcBorders>
            <w:shd w:val="clear" w:color="auto" w:fill="auto"/>
            <w:noWrap/>
            <w:vAlign w:val="bottom"/>
            <w:hideMark/>
          </w:tcPr>
          <w:p w14:paraId="0A165E8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0.002543</w:t>
            </w:r>
          </w:p>
        </w:tc>
      </w:tr>
      <w:tr w:rsidR="006C39D3" w:rsidRPr="006C39D3" w14:paraId="61693299"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B07BC7C"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2D6D7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0.00239</w:t>
            </w:r>
          </w:p>
        </w:tc>
        <w:tc>
          <w:tcPr>
            <w:tcW w:w="1760" w:type="dxa"/>
            <w:tcBorders>
              <w:top w:val="nil"/>
              <w:left w:val="nil"/>
              <w:bottom w:val="single" w:sz="4" w:space="0" w:color="auto"/>
              <w:right w:val="single" w:sz="4" w:space="0" w:color="auto"/>
            </w:tcBorders>
            <w:shd w:val="clear" w:color="auto" w:fill="auto"/>
            <w:noWrap/>
            <w:vAlign w:val="bottom"/>
            <w:hideMark/>
          </w:tcPr>
          <w:p w14:paraId="2727B60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0.002398</w:t>
            </w:r>
          </w:p>
        </w:tc>
        <w:tc>
          <w:tcPr>
            <w:tcW w:w="1760" w:type="dxa"/>
            <w:tcBorders>
              <w:top w:val="nil"/>
              <w:left w:val="nil"/>
              <w:bottom w:val="single" w:sz="4" w:space="0" w:color="auto"/>
              <w:right w:val="single" w:sz="4" w:space="0" w:color="auto"/>
            </w:tcBorders>
            <w:shd w:val="clear" w:color="auto" w:fill="auto"/>
            <w:noWrap/>
            <w:vAlign w:val="bottom"/>
            <w:hideMark/>
          </w:tcPr>
          <w:p w14:paraId="397F3D8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0.002357</w:t>
            </w:r>
          </w:p>
        </w:tc>
      </w:tr>
      <w:tr w:rsidR="006C39D3" w:rsidRPr="006C39D3" w14:paraId="328CCBA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BC6F266"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A4DEC3A"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0.002129</w:t>
            </w:r>
          </w:p>
        </w:tc>
        <w:tc>
          <w:tcPr>
            <w:tcW w:w="1760" w:type="dxa"/>
            <w:tcBorders>
              <w:top w:val="nil"/>
              <w:left w:val="nil"/>
              <w:bottom w:val="single" w:sz="4" w:space="0" w:color="auto"/>
              <w:right w:val="single" w:sz="4" w:space="0" w:color="auto"/>
            </w:tcBorders>
            <w:shd w:val="clear" w:color="auto" w:fill="auto"/>
            <w:noWrap/>
            <w:vAlign w:val="bottom"/>
            <w:hideMark/>
          </w:tcPr>
          <w:p w14:paraId="5A6C373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0.002186</w:t>
            </w:r>
          </w:p>
        </w:tc>
        <w:tc>
          <w:tcPr>
            <w:tcW w:w="1760" w:type="dxa"/>
            <w:tcBorders>
              <w:top w:val="nil"/>
              <w:left w:val="nil"/>
              <w:bottom w:val="single" w:sz="4" w:space="0" w:color="auto"/>
              <w:right w:val="single" w:sz="4" w:space="0" w:color="auto"/>
            </w:tcBorders>
            <w:shd w:val="clear" w:color="auto" w:fill="auto"/>
            <w:noWrap/>
            <w:vAlign w:val="bottom"/>
            <w:hideMark/>
          </w:tcPr>
          <w:p w14:paraId="0490655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0.002217</w:t>
            </w:r>
          </w:p>
        </w:tc>
      </w:tr>
      <w:tr w:rsidR="006C39D3" w:rsidRPr="006C39D3" w14:paraId="2C67B898"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E6E2BC5"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3921DC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0.002042</w:t>
            </w:r>
          </w:p>
        </w:tc>
        <w:tc>
          <w:tcPr>
            <w:tcW w:w="1760" w:type="dxa"/>
            <w:tcBorders>
              <w:top w:val="nil"/>
              <w:left w:val="nil"/>
              <w:bottom w:val="single" w:sz="4" w:space="0" w:color="auto"/>
              <w:right w:val="single" w:sz="4" w:space="0" w:color="auto"/>
            </w:tcBorders>
            <w:shd w:val="clear" w:color="auto" w:fill="auto"/>
            <w:noWrap/>
            <w:vAlign w:val="bottom"/>
            <w:hideMark/>
          </w:tcPr>
          <w:p w14:paraId="578E17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0.002009</w:t>
            </w:r>
          </w:p>
        </w:tc>
        <w:tc>
          <w:tcPr>
            <w:tcW w:w="1760" w:type="dxa"/>
            <w:tcBorders>
              <w:top w:val="nil"/>
              <w:left w:val="nil"/>
              <w:bottom w:val="single" w:sz="4" w:space="0" w:color="auto"/>
              <w:right w:val="single" w:sz="4" w:space="0" w:color="auto"/>
            </w:tcBorders>
            <w:shd w:val="clear" w:color="auto" w:fill="auto"/>
            <w:noWrap/>
            <w:vAlign w:val="bottom"/>
            <w:hideMark/>
          </w:tcPr>
          <w:p w14:paraId="011F64B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0.001935</w:t>
            </w:r>
          </w:p>
        </w:tc>
      </w:tr>
      <w:tr w:rsidR="006C39D3" w:rsidRPr="006C39D3" w14:paraId="3FFB282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215937"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686895"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0.001942</w:t>
            </w:r>
          </w:p>
        </w:tc>
        <w:tc>
          <w:tcPr>
            <w:tcW w:w="1760" w:type="dxa"/>
            <w:tcBorders>
              <w:top w:val="nil"/>
              <w:left w:val="nil"/>
              <w:bottom w:val="single" w:sz="4" w:space="0" w:color="auto"/>
              <w:right w:val="single" w:sz="4" w:space="0" w:color="auto"/>
            </w:tcBorders>
            <w:shd w:val="clear" w:color="auto" w:fill="auto"/>
            <w:noWrap/>
            <w:vAlign w:val="bottom"/>
            <w:hideMark/>
          </w:tcPr>
          <w:p w14:paraId="64811D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0.001996</w:t>
            </w:r>
          </w:p>
        </w:tc>
        <w:tc>
          <w:tcPr>
            <w:tcW w:w="1760" w:type="dxa"/>
            <w:tcBorders>
              <w:top w:val="nil"/>
              <w:left w:val="nil"/>
              <w:bottom w:val="single" w:sz="4" w:space="0" w:color="auto"/>
              <w:right w:val="single" w:sz="4" w:space="0" w:color="auto"/>
            </w:tcBorders>
            <w:shd w:val="clear" w:color="auto" w:fill="auto"/>
            <w:noWrap/>
            <w:vAlign w:val="bottom"/>
            <w:hideMark/>
          </w:tcPr>
          <w:p w14:paraId="484CA8F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0.001955</w:t>
            </w:r>
          </w:p>
        </w:tc>
      </w:tr>
      <w:tr w:rsidR="006C39D3" w:rsidRPr="006C39D3" w14:paraId="5F940CF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14150B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lastRenderedPageBreak/>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1C34F4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0.00158</w:t>
            </w:r>
          </w:p>
        </w:tc>
        <w:tc>
          <w:tcPr>
            <w:tcW w:w="1760" w:type="dxa"/>
            <w:tcBorders>
              <w:top w:val="nil"/>
              <w:left w:val="nil"/>
              <w:bottom w:val="single" w:sz="4" w:space="0" w:color="auto"/>
              <w:right w:val="single" w:sz="4" w:space="0" w:color="auto"/>
            </w:tcBorders>
            <w:shd w:val="clear" w:color="auto" w:fill="auto"/>
            <w:noWrap/>
            <w:vAlign w:val="bottom"/>
            <w:hideMark/>
          </w:tcPr>
          <w:p w14:paraId="1CC64BB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0.001591</w:t>
            </w:r>
          </w:p>
        </w:tc>
        <w:tc>
          <w:tcPr>
            <w:tcW w:w="1760" w:type="dxa"/>
            <w:tcBorders>
              <w:top w:val="nil"/>
              <w:left w:val="nil"/>
              <w:bottom w:val="single" w:sz="4" w:space="0" w:color="auto"/>
              <w:right w:val="single" w:sz="4" w:space="0" w:color="auto"/>
            </w:tcBorders>
            <w:shd w:val="clear" w:color="auto" w:fill="auto"/>
            <w:noWrap/>
            <w:vAlign w:val="bottom"/>
            <w:hideMark/>
          </w:tcPr>
          <w:p w14:paraId="7E535FE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0.001623</w:t>
            </w:r>
          </w:p>
        </w:tc>
      </w:tr>
      <w:tr w:rsidR="006C39D3" w:rsidRPr="006C39D3" w14:paraId="1715F78D"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C35CE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ACF70E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0.001261</w:t>
            </w:r>
          </w:p>
        </w:tc>
        <w:tc>
          <w:tcPr>
            <w:tcW w:w="1760" w:type="dxa"/>
            <w:tcBorders>
              <w:top w:val="nil"/>
              <w:left w:val="nil"/>
              <w:bottom w:val="single" w:sz="4" w:space="0" w:color="auto"/>
              <w:right w:val="single" w:sz="4" w:space="0" w:color="auto"/>
            </w:tcBorders>
            <w:shd w:val="clear" w:color="auto" w:fill="auto"/>
            <w:noWrap/>
            <w:vAlign w:val="bottom"/>
            <w:hideMark/>
          </w:tcPr>
          <w:p w14:paraId="632AC16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0.001207</w:t>
            </w:r>
          </w:p>
        </w:tc>
        <w:tc>
          <w:tcPr>
            <w:tcW w:w="1760" w:type="dxa"/>
            <w:tcBorders>
              <w:top w:val="nil"/>
              <w:left w:val="nil"/>
              <w:bottom w:val="single" w:sz="4" w:space="0" w:color="auto"/>
              <w:right w:val="single" w:sz="4" w:space="0" w:color="auto"/>
            </w:tcBorders>
            <w:shd w:val="clear" w:color="auto" w:fill="auto"/>
            <w:noWrap/>
            <w:vAlign w:val="bottom"/>
            <w:hideMark/>
          </w:tcPr>
          <w:p w14:paraId="7A4A7FC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0.001076</w:t>
            </w:r>
          </w:p>
        </w:tc>
      </w:tr>
    </w:tbl>
    <w:p w14:paraId="0FCE3667" w14:textId="77777777" w:rsidR="006E3708" w:rsidRDefault="006E3708" w:rsidP="006E3708">
      <w:pPr>
        <w:rPr>
          <w:rFonts w:ascii="Times New Roman" w:hAnsi="Times New Roman" w:cs="Times New Roman"/>
          <w:b/>
          <w:bCs/>
          <w:sz w:val="24"/>
          <w:szCs w:val="24"/>
        </w:rPr>
      </w:pPr>
    </w:p>
    <w:p w14:paraId="7509D75F" w14:textId="50DAE98F" w:rsidR="006E3708" w:rsidRDefault="009D387D" w:rsidP="006E3708">
      <w:pPr>
        <w:rPr>
          <w:rFonts w:ascii="Times New Roman" w:hAnsi="Times New Roman" w:cs="Times New Roman"/>
          <w:b/>
          <w:bCs/>
          <w:sz w:val="24"/>
          <w:szCs w:val="24"/>
        </w:rPr>
      </w:pPr>
      <w:r>
        <w:rPr>
          <w:b/>
          <w:bCs/>
          <w:noProof/>
        </w:rPr>
        <w:drawing>
          <wp:inline distT="0" distB="0" distL="0" distR="0" wp14:anchorId="65D1C13A" wp14:editId="78375151">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81BBD94" w14:textId="77777777" w:rsidR="009D387D" w:rsidRDefault="009D387D" w:rsidP="006E3708">
      <w:pPr>
        <w:rPr>
          <w:rFonts w:ascii="Times New Roman" w:hAnsi="Times New Roman" w:cs="Times New Roman"/>
          <w:b/>
          <w:bCs/>
          <w:sz w:val="24"/>
          <w:szCs w:val="24"/>
        </w:rPr>
      </w:pPr>
    </w:p>
    <w:p w14:paraId="56F867CE" w14:textId="20397CCF" w:rsidR="009D387D" w:rsidRDefault="00BA1069" w:rsidP="006E3708">
      <w:pPr>
        <w:rPr>
          <w:rFonts w:ascii="Times New Roman" w:hAnsi="Times New Roman" w:cs="Times New Roman"/>
          <w:b/>
          <w:bCs/>
          <w:sz w:val="24"/>
          <w:szCs w:val="24"/>
        </w:rPr>
      </w:pPr>
      <w:r>
        <w:rPr>
          <w:b/>
          <w:bCs/>
          <w:noProof/>
        </w:rPr>
        <w:drawing>
          <wp:inline distT="0" distB="0" distL="0" distR="0" wp14:anchorId="32397151" wp14:editId="52B8E73C">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5983C12" w14:textId="3DCAECA6" w:rsidR="006E3708" w:rsidRDefault="006E3708" w:rsidP="006E3708">
      <w:pPr>
        <w:rPr>
          <w:rFonts w:ascii="Times New Roman" w:hAnsi="Times New Roman" w:cs="Times New Roman"/>
          <w:b/>
          <w:bCs/>
          <w:sz w:val="24"/>
          <w:szCs w:val="24"/>
        </w:rPr>
      </w:pPr>
    </w:p>
    <w:p w14:paraId="0C452907" w14:textId="4010DAE8" w:rsidR="006E3708" w:rsidRDefault="00BA1069" w:rsidP="006E3708">
      <w:pPr>
        <w:rPr>
          <w:rFonts w:ascii="Times New Roman" w:hAnsi="Times New Roman" w:cs="Times New Roman"/>
          <w:b/>
          <w:bCs/>
          <w:sz w:val="24"/>
          <w:szCs w:val="24"/>
        </w:rPr>
      </w:pPr>
      <w:r>
        <w:rPr>
          <w:b/>
          <w:bCs/>
          <w:noProof/>
        </w:rPr>
        <w:lastRenderedPageBreak/>
        <w:drawing>
          <wp:inline distT="0" distB="0" distL="0" distR="0" wp14:anchorId="300E7D08" wp14:editId="45942E4F">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443A4A5" w14:textId="582E26FF" w:rsidR="006E3708" w:rsidRDefault="006E3708" w:rsidP="006E3708">
      <w:pPr>
        <w:rPr>
          <w:rFonts w:ascii="Times New Roman" w:hAnsi="Times New Roman" w:cs="Times New Roman"/>
          <w:b/>
          <w:bCs/>
          <w:sz w:val="24"/>
          <w:szCs w:val="24"/>
        </w:rPr>
      </w:pPr>
    </w:p>
    <w:p w14:paraId="42102323" w14:textId="77777777" w:rsidR="006E3708" w:rsidRDefault="006E3708" w:rsidP="006E3708">
      <w:pPr>
        <w:rPr>
          <w:rFonts w:ascii="Arial" w:hAnsi="Arial" w:cs="Arial"/>
          <w:b/>
          <w:bCs/>
        </w:rPr>
      </w:pPr>
    </w:p>
    <w:p w14:paraId="0020BD5A" w14:textId="77777777" w:rsidR="006E3708" w:rsidRPr="00433465" w:rsidRDefault="006E3708" w:rsidP="006E3708">
      <w:pPr>
        <w:rPr>
          <w:rFonts w:ascii="Times New Roman" w:hAnsi="Times New Roman" w:cs="Times New Roman"/>
          <w:b/>
          <w:bCs/>
          <w:sz w:val="24"/>
          <w:szCs w:val="24"/>
        </w:rPr>
      </w:pPr>
      <w:r w:rsidRPr="00433465">
        <w:rPr>
          <w:rFonts w:ascii="Times New Roman" w:hAnsi="Times New Roman" w:cs="Times New Roman"/>
          <w:b/>
          <w:bCs/>
          <w:sz w:val="24"/>
          <w:szCs w:val="24"/>
        </w:rPr>
        <w:t>Gradient Boosting Classifier</w:t>
      </w:r>
      <w:r>
        <w:rPr>
          <w:rFonts w:ascii="Times New Roman" w:hAnsi="Times New Roman" w:cs="Times New Roman"/>
          <w:b/>
          <w:bCs/>
          <w:sz w:val="24"/>
          <w:szCs w:val="24"/>
        </w:rPr>
        <w:t xml:space="preserve"> </w:t>
      </w:r>
      <w:r w:rsidRPr="003504C9">
        <w:rPr>
          <w:rFonts w:ascii="Times New Roman" w:hAnsi="Times New Roman" w:cs="Times New Roman"/>
          <w:b/>
          <w:bCs/>
          <w:sz w:val="24"/>
          <w:szCs w:val="24"/>
        </w:rPr>
        <w:t>Feature Importance Scoring</w:t>
      </w:r>
    </w:p>
    <w:tbl>
      <w:tblPr>
        <w:tblW w:w="6765" w:type="dxa"/>
        <w:tblLook w:val="04A0" w:firstRow="1" w:lastRow="0" w:firstColumn="1" w:lastColumn="0" w:noHBand="0" w:noVBand="1"/>
      </w:tblPr>
      <w:tblGrid>
        <w:gridCol w:w="3063"/>
        <w:gridCol w:w="1482"/>
        <w:gridCol w:w="1482"/>
        <w:gridCol w:w="1482"/>
      </w:tblGrid>
      <w:tr w:rsidR="00C77C36" w:rsidRPr="00C77C36" w14:paraId="708019FB" w14:textId="77777777" w:rsidTr="00C77C36">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0BC06"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r w:rsidRPr="00C77C36">
              <w:rPr>
                <w:rFonts w:ascii="Calibri" w:eastAsia="Times New Roman" w:hAnsi="Calibri" w:cs="Calibri"/>
                <w:b/>
                <w:bCs/>
                <w:color w:val="000000"/>
                <w:sz w:val="22"/>
                <w:szCs w:val="22"/>
                <w:lang w:eastAsia="en-IE"/>
              </w:rPr>
              <w:t>Feature</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66D9FE14"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50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53F5458B"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100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0379BE24"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200</w:t>
            </w:r>
          </w:p>
        </w:tc>
      </w:tr>
      <w:tr w:rsidR="00C77C36" w:rsidRPr="00C77C36" w14:paraId="1E214F4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D71A725"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WorkflowStatus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C26251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0.85146</w:t>
            </w:r>
          </w:p>
        </w:tc>
        <w:tc>
          <w:tcPr>
            <w:tcW w:w="1296" w:type="dxa"/>
            <w:tcBorders>
              <w:top w:val="nil"/>
              <w:left w:val="nil"/>
              <w:bottom w:val="single" w:sz="4" w:space="0" w:color="auto"/>
              <w:right w:val="single" w:sz="4" w:space="0" w:color="auto"/>
            </w:tcBorders>
            <w:shd w:val="clear" w:color="auto" w:fill="auto"/>
            <w:noWrap/>
            <w:vAlign w:val="bottom"/>
            <w:hideMark/>
          </w:tcPr>
          <w:p w14:paraId="2E6A87F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0.819108</w:t>
            </w:r>
          </w:p>
        </w:tc>
        <w:tc>
          <w:tcPr>
            <w:tcW w:w="1296" w:type="dxa"/>
            <w:tcBorders>
              <w:top w:val="nil"/>
              <w:left w:val="nil"/>
              <w:bottom w:val="single" w:sz="4" w:space="0" w:color="auto"/>
              <w:right w:val="single" w:sz="4" w:space="0" w:color="auto"/>
            </w:tcBorders>
            <w:shd w:val="clear" w:color="auto" w:fill="auto"/>
            <w:noWrap/>
            <w:vAlign w:val="bottom"/>
            <w:hideMark/>
          </w:tcPr>
          <w:p w14:paraId="47EE5AE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0.787252</w:t>
            </w:r>
          </w:p>
        </w:tc>
      </w:tr>
      <w:tr w:rsidR="00C77C36" w:rsidRPr="00C77C36" w14:paraId="3EF76451"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EEAC24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UWDecision</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F2B670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0.047175</w:t>
            </w:r>
          </w:p>
        </w:tc>
        <w:tc>
          <w:tcPr>
            <w:tcW w:w="1296" w:type="dxa"/>
            <w:tcBorders>
              <w:top w:val="nil"/>
              <w:left w:val="nil"/>
              <w:bottom w:val="single" w:sz="4" w:space="0" w:color="auto"/>
              <w:right w:val="single" w:sz="4" w:space="0" w:color="auto"/>
            </w:tcBorders>
            <w:shd w:val="clear" w:color="auto" w:fill="auto"/>
            <w:noWrap/>
            <w:vAlign w:val="bottom"/>
            <w:hideMark/>
          </w:tcPr>
          <w:p w14:paraId="0F1C0D3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0.045731</w:t>
            </w:r>
          </w:p>
        </w:tc>
        <w:tc>
          <w:tcPr>
            <w:tcW w:w="1296" w:type="dxa"/>
            <w:tcBorders>
              <w:top w:val="nil"/>
              <w:left w:val="nil"/>
              <w:bottom w:val="single" w:sz="4" w:space="0" w:color="auto"/>
              <w:right w:val="single" w:sz="4" w:space="0" w:color="auto"/>
            </w:tcBorders>
            <w:shd w:val="clear" w:color="auto" w:fill="auto"/>
            <w:noWrap/>
            <w:vAlign w:val="bottom"/>
            <w:hideMark/>
          </w:tcPr>
          <w:p w14:paraId="423323F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0.045035</w:t>
            </w:r>
          </w:p>
        </w:tc>
      </w:tr>
      <w:tr w:rsidR="00C77C36" w:rsidRPr="00C77C36" w14:paraId="65A7687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3D049FF"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CommDateProvided</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8B39B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0.029293</w:t>
            </w:r>
          </w:p>
        </w:tc>
        <w:tc>
          <w:tcPr>
            <w:tcW w:w="1296" w:type="dxa"/>
            <w:tcBorders>
              <w:top w:val="nil"/>
              <w:left w:val="nil"/>
              <w:bottom w:val="single" w:sz="4" w:space="0" w:color="auto"/>
              <w:right w:val="single" w:sz="4" w:space="0" w:color="auto"/>
            </w:tcBorders>
            <w:shd w:val="clear" w:color="auto" w:fill="auto"/>
            <w:noWrap/>
            <w:vAlign w:val="bottom"/>
            <w:hideMark/>
          </w:tcPr>
          <w:p w14:paraId="7D716FDE"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0.029219</w:t>
            </w:r>
          </w:p>
        </w:tc>
        <w:tc>
          <w:tcPr>
            <w:tcW w:w="1296" w:type="dxa"/>
            <w:tcBorders>
              <w:top w:val="nil"/>
              <w:left w:val="nil"/>
              <w:bottom w:val="single" w:sz="4" w:space="0" w:color="auto"/>
              <w:right w:val="single" w:sz="4" w:space="0" w:color="auto"/>
            </w:tcBorders>
            <w:shd w:val="clear" w:color="auto" w:fill="auto"/>
            <w:noWrap/>
            <w:vAlign w:val="bottom"/>
            <w:hideMark/>
          </w:tcPr>
          <w:p w14:paraId="03DD8E4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0.028415</w:t>
            </w:r>
          </w:p>
        </w:tc>
      </w:tr>
      <w:tr w:rsidR="00C77C36" w:rsidRPr="00C77C36" w14:paraId="72202BB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260A6E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Agency</w:t>
            </w:r>
          </w:p>
        </w:tc>
        <w:tc>
          <w:tcPr>
            <w:tcW w:w="1296" w:type="dxa"/>
            <w:tcBorders>
              <w:top w:val="nil"/>
              <w:left w:val="nil"/>
              <w:bottom w:val="single" w:sz="4" w:space="0" w:color="auto"/>
              <w:right w:val="single" w:sz="4" w:space="0" w:color="auto"/>
            </w:tcBorders>
            <w:shd w:val="clear" w:color="auto" w:fill="auto"/>
            <w:noWrap/>
            <w:vAlign w:val="bottom"/>
            <w:hideMark/>
          </w:tcPr>
          <w:p w14:paraId="30EFD2C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0.025378</w:t>
            </w:r>
          </w:p>
        </w:tc>
        <w:tc>
          <w:tcPr>
            <w:tcW w:w="1296" w:type="dxa"/>
            <w:tcBorders>
              <w:top w:val="nil"/>
              <w:left w:val="nil"/>
              <w:bottom w:val="single" w:sz="4" w:space="0" w:color="auto"/>
              <w:right w:val="single" w:sz="4" w:space="0" w:color="auto"/>
            </w:tcBorders>
            <w:shd w:val="clear" w:color="auto" w:fill="auto"/>
            <w:noWrap/>
            <w:vAlign w:val="bottom"/>
            <w:hideMark/>
          </w:tcPr>
          <w:p w14:paraId="7B769EA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0.034882</w:t>
            </w:r>
          </w:p>
        </w:tc>
        <w:tc>
          <w:tcPr>
            <w:tcW w:w="1296" w:type="dxa"/>
            <w:tcBorders>
              <w:top w:val="nil"/>
              <w:left w:val="nil"/>
              <w:bottom w:val="single" w:sz="4" w:space="0" w:color="auto"/>
              <w:right w:val="single" w:sz="4" w:space="0" w:color="auto"/>
            </w:tcBorders>
            <w:shd w:val="clear" w:color="auto" w:fill="auto"/>
            <w:noWrap/>
            <w:vAlign w:val="bottom"/>
            <w:hideMark/>
          </w:tcPr>
          <w:p w14:paraId="10B1052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0.050419</w:t>
            </w:r>
          </w:p>
        </w:tc>
      </w:tr>
      <w:tr w:rsidR="00C77C36" w:rsidRPr="00C77C36" w14:paraId="2046E79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73B122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SignedDecReceived</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034655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0.021661</w:t>
            </w:r>
          </w:p>
        </w:tc>
        <w:tc>
          <w:tcPr>
            <w:tcW w:w="1296" w:type="dxa"/>
            <w:tcBorders>
              <w:top w:val="nil"/>
              <w:left w:val="nil"/>
              <w:bottom w:val="single" w:sz="4" w:space="0" w:color="auto"/>
              <w:right w:val="single" w:sz="4" w:space="0" w:color="auto"/>
            </w:tcBorders>
            <w:shd w:val="clear" w:color="auto" w:fill="auto"/>
            <w:noWrap/>
            <w:vAlign w:val="bottom"/>
            <w:hideMark/>
          </w:tcPr>
          <w:p w14:paraId="4521A30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0.022202</w:t>
            </w:r>
          </w:p>
        </w:tc>
        <w:tc>
          <w:tcPr>
            <w:tcW w:w="1296" w:type="dxa"/>
            <w:tcBorders>
              <w:top w:val="nil"/>
              <w:left w:val="nil"/>
              <w:bottom w:val="single" w:sz="4" w:space="0" w:color="auto"/>
              <w:right w:val="single" w:sz="4" w:space="0" w:color="auto"/>
            </w:tcBorders>
            <w:shd w:val="clear" w:color="auto" w:fill="auto"/>
            <w:noWrap/>
            <w:vAlign w:val="bottom"/>
            <w:hideMark/>
          </w:tcPr>
          <w:p w14:paraId="3677781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0.022056</w:t>
            </w:r>
          </w:p>
        </w:tc>
      </w:tr>
      <w:tr w:rsidR="00C77C36" w:rsidRPr="00C77C36" w14:paraId="5487B21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B2E7E04"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BonusCommissionPercentage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1A53F3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0.009086</w:t>
            </w:r>
          </w:p>
        </w:tc>
        <w:tc>
          <w:tcPr>
            <w:tcW w:w="1296" w:type="dxa"/>
            <w:tcBorders>
              <w:top w:val="nil"/>
              <w:left w:val="nil"/>
              <w:bottom w:val="single" w:sz="4" w:space="0" w:color="auto"/>
              <w:right w:val="single" w:sz="4" w:space="0" w:color="auto"/>
            </w:tcBorders>
            <w:shd w:val="clear" w:color="auto" w:fill="auto"/>
            <w:noWrap/>
            <w:vAlign w:val="bottom"/>
            <w:hideMark/>
          </w:tcPr>
          <w:p w14:paraId="5B76D9B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0.026179</w:t>
            </w:r>
          </w:p>
        </w:tc>
        <w:tc>
          <w:tcPr>
            <w:tcW w:w="1296" w:type="dxa"/>
            <w:tcBorders>
              <w:top w:val="nil"/>
              <w:left w:val="nil"/>
              <w:bottom w:val="single" w:sz="4" w:space="0" w:color="auto"/>
              <w:right w:val="single" w:sz="4" w:space="0" w:color="auto"/>
            </w:tcBorders>
            <w:shd w:val="clear" w:color="auto" w:fill="auto"/>
            <w:noWrap/>
            <w:vAlign w:val="bottom"/>
            <w:hideMark/>
          </w:tcPr>
          <w:p w14:paraId="798A951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0.036314</w:t>
            </w:r>
          </w:p>
        </w:tc>
      </w:tr>
      <w:tr w:rsidR="00C77C36" w:rsidRPr="00C77C36" w14:paraId="6736A9C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4C7B82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ProductGroup</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CF098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0.006151</w:t>
            </w:r>
          </w:p>
        </w:tc>
        <w:tc>
          <w:tcPr>
            <w:tcW w:w="1296" w:type="dxa"/>
            <w:tcBorders>
              <w:top w:val="nil"/>
              <w:left w:val="nil"/>
              <w:bottom w:val="single" w:sz="4" w:space="0" w:color="auto"/>
              <w:right w:val="single" w:sz="4" w:space="0" w:color="auto"/>
            </w:tcBorders>
            <w:shd w:val="clear" w:color="auto" w:fill="auto"/>
            <w:noWrap/>
            <w:vAlign w:val="bottom"/>
            <w:hideMark/>
          </w:tcPr>
          <w:p w14:paraId="252746D0"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0.006267</w:t>
            </w:r>
          </w:p>
        </w:tc>
        <w:tc>
          <w:tcPr>
            <w:tcW w:w="1296" w:type="dxa"/>
            <w:tcBorders>
              <w:top w:val="nil"/>
              <w:left w:val="nil"/>
              <w:bottom w:val="single" w:sz="4" w:space="0" w:color="auto"/>
              <w:right w:val="single" w:sz="4" w:space="0" w:color="auto"/>
            </w:tcBorders>
            <w:shd w:val="clear" w:color="auto" w:fill="auto"/>
            <w:noWrap/>
            <w:vAlign w:val="bottom"/>
            <w:hideMark/>
          </w:tcPr>
          <w:p w14:paraId="6ED4726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0.006296</w:t>
            </w:r>
          </w:p>
        </w:tc>
      </w:tr>
      <w:tr w:rsidR="00C77C36" w:rsidRPr="00C77C36" w14:paraId="6B6C12D0"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71BD33E"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NoOfLives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183C1D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0.005301</w:t>
            </w:r>
          </w:p>
        </w:tc>
        <w:tc>
          <w:tcPr>
            <w:tcW w:w="1296" w:type="dxa"/>
            <w:tcBorders>
              <w:top w:val="nil"/>
              <w:left w:val="nil"/>
              <w:bottom w:val="single" w:sz="4" w:space="0" w:color="auto"/>
              <w:right w:val="single" w:sz="4" w:space="0" w:color="auto"/>
            </w:tcBorders>
            <w:shd w:val="clear" w:color="auto" w:fill="auto"/>
            <w:noWrap/>
            <w:vAlign w:val="bottom"/>
            <w:hideMark/>
          </w:tcPr>
          <w:p w14:paraId="76B070E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0.007104</w:t>
            </w:r>
          </w:p>
        </w:tc>
        <w:tc>
          <w:tcPr>
            <w:tcW w:w="1296" w:type="dxa"/>
            <w:tcBorders>
              <w:top w:val="nil"/>
              <w:left w:val="nil"/>
              <w:bottom w:val="single" w:sz="4" w:space="0" w:color="auto"/>
              <w:right w:val="single" w:sz="4" w:space="0" w:color="auto"/>
            </w:tcBorders>
            <w:shd w:val="clear" w:color="auto" w:fill="auto"/>
            <w:noWrap/>
            <w:vAlign w:val="bottom"/>
            <w:hideMark/>
          </w:tcPr>
          <w:p w14:paraId="69E759C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0.007569</w:t>
            </w:r>
          </w:p>
        </w:tc>
      </w:tr>
      <w:tr w:rsidR="00C77C36" w:rsidRPr="00C77C36" w14:paraId="4D2847C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C1AA881"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BonusCommission</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5BF28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0.001152</w:t>
            </w:r>
          </w:p>
        </w:tc>
        <w:tc>
          <w:tcPr>
            <w:tcW w:w="1296" w:type="dxa"/>
            <w:tcBorders>
              <w:top w:val="nil"/>
              <w:left w:val="nil"/>
              <w:bottom w:val="single" w:sz="4" w:space="0" w:color="auto"/>
              <w:right w:val="single" w:sz="4" w:space="0" w:color="auto"/>
            </w:tcBorders>
            <w:shd w:val="clear" w:color="auto" w:fill="auto"/>
            <w:noWrap/>
            <w:vAlign w:val="bottom"/>
            <w:hideMark/>
          </w:tcPr>
          <w:p w14:paraId="619180D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0.001134</w:t>
            </w:r>
          </w:p>
        </w:tc>
        <w:tc>
          <w:tcPr>
            <w:tcW w:w="1296" w:type="dxa"/>
            <w:tcBorders>
              <w:top w:val="nil"/>
              <w:left w:val="nil"/>
              <w:bottom w:val="single" w:sz="4" w:space="0" w:color="auto"/>
              <w:right w:val="single" w:sz="4" w:space="0" w:color="auto"/>
            </w:tcBorders>
            <w:shd w:val="clear" w:color="auto" w:fill="auto"/>
            <w:noWrap/>
            <w:vAlign w:val="bottom"/>
            <w:hideMark/>
          </w:tcPr>
          <w:p w14:paraId="2609485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0.001179</w:t>
            </w:r>
          </w:p>
        </w:tc>
      </w:tr>
      <w:tr w:rsidR="00C77C36" w:rsidRPr="00C77C36" w14:paraId="3F42E0D4"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D5797C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ProductType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465B2D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0.00092</w:t>
            </w:r>
          </w:p>
        </w:tc>
        <w:tc>
          <w:tcPr>
            <w:tcW w:w="1296" w:type="dxa"/>
            <w:tcBorders>
              <w:top w:val="nil"/>
              <w:left w:val="nil"/>
              <w:bottom w:val="single" w:sz="4" w:space="0" w:color="auto"/>
              <w:right w:val="single" w:sz="4" w:space="0" w:color="auto"/>
            </w:tcBorders>
            <w:shd w:val="clear" w:color="auto" w:fill="auto"/>
            <w:noWrap/>
            <w:vAlign w:val="bottom"/>
            <w:hideMark/>
          </w:tcPr>
          <w:p w14:paraId="0C8B836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0.001235</w:t>
            </w:r>
          </w:p>
        </w:tc>
        <w:tc>
          <w:tcPr>
            <w:tcW w:w="1296" w:type="dxa"/>
            <w:tcBorders>
              <w:top w:val="nil"/>
              <w:left w:val="nil"/>
              <w:bottom w:val="single" w:sz="4" w:space="0" w:color="auto"/>
              <w:right w:val="single" w:sz="4" w:space="0" w:color="auto"/>
            </w:tcBorders>
            <w:shd w:val="clear" w:color="auto" w:fill="auto"/>
            <w:noWrap/>
            <w:vAlign w:val="bottom"/>
            <w:hideMark/>
          </w:tcPr>
          <w:p w14:paraId="5F3CEC5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0.001488</w:t>
            </w:r>
          </w:p>
        </w:tc>
      </w:tr>
      <w:tr w:rsidR="00C77C36" w:rsidRPr="00C77C36" w14:paraId="7151678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3B7F31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CommissionTerms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2F59D8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0.000811</w:t>
            </w:r>
          </w:p>
        </w:tc>
        <w:tc>
          <w:tcPr>
            <w:tcW w:w="1296" w:type="dxa"/>
            <w:tcBorders>
              <w:top w:val="nil"/>
              <w:left w:val="nil"/>
              <w:bottom w:val="single" w:sz="4" w:space="0" w:color="auto"/>
              <w:right w:val="single" w:sz="4" w:space="0" w:color="auto"/>
            </w:tcBorders>
            <w:shd w:val="clear" w:color="auto" w:fill="auto"/>
            <w:noWrap/>
            <w:vAlign w:val="bottom"/>
            <w:hideMark/>
          </w:tcPr>
          <w:p w14:paraId="63A964F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0.001619</w:t>
            </w:r>
          </w:p>
        </w:tc>
        <w:tc>
          <w:tcPr>
            <w:tcW w:w="1296" w:type="dxa"/>
            <w:tcBorders>
              <w:top w:val="nil"/>
              <w:left w:val="nil"/>
              <w:bottom w:val="single" w:sz="4" w:space="0" w:color="auto"/>
              <w:right w:val="single" w:sz="4" w:space="0" w:color="auto"/>
            </w:tcBorders>
            <w:shd w:val="clear" w:color="auto" w:fill="auto"/>
            <w:noWrap/>
            <w:vAlign w:val="bottom"/>
            <w:hideMark/>
          </w:tcPr>
          <w:p w14:paraId="74941E0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0.002274</w:t>
            </w:r>
          </w:p>
        </w:tc>
      </w:tr>
      <w:tr w:rsidR="00C77C36" w:rsidRPr="00C77C36" w14:paraId="2BB825A7"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FEB19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ComissionSacrifice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7EFC33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0.000774</w:t>
            </w:r>
          </w:p>
        </w:tc>
        <w:tc>
          <w:tcPr>
            <w:tcW w:w="1296" w:type="dxa"/>
            <w:tcBorders>
              <w:top w:val="nil"/>
              <w:left w:val="nil"/>
              <w:bottom w:val="single" w:sz="4" w:space="0" w:color="auto"/>
              <w:right w:val="single" w:sz="4" w:space="0" w:color="auto"/>
            </w:tcBorders>
            <w:shd w:val="clear" w:color="auto" w:fill="auto"/>
            <w:noWrap/>
            <w:vAlign w:val="bottom"/>
            <w:hideMark/>
          </w:tcPr>
          <w:p w14:paraId="4420511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0.001204</w:t>
            </w:r>
          </w:p>
        </w:tc>
        <w:tc>
          <w:tcPr>
            <w:tcW w:w="1296" w:type="dxa"/>
            <w:tcBorders>
              <w:top w:val="nil"/>
              <w:left w:val="nil"/>
              <w:bottom w:val="single" w:sz="4" w:space="0" w:color="auto"/>
              <w:right w:val="single" w:sz="4" w:space="0" w:color="auto"/>
            </w:tcBorders>
            <w:shd w:val="clear" w:color="auto" w:fill="auto"/>
            <w:noWrap/>
            <w:vAlign w:val="bottom"/>
            <w:hideMark/>
          </w:tcPr>
          <w:p w14:paraId="26D3F05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0.001532</w:t>
            </w:r>
          </w:p>
        </w:tc>
      </w:tr>
      <w:tr w:rsidR="00C77C36" w:rsidRPr="00C77C36" w14:paraId="679E0FA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2894EA9"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Product</w:t>
            </w:r>
          </w:p>
        </w:tc>
        <w:tc>
          <w:tcPr>
            <w:tcW w:w="1296" w:type="dxa"/>
            <w:tcBorders>
              <w:top w:val="nil"/>
              <w:left w:val="nil"/>
              <w:bottom w:val="single" w:sz="4" w:space="0" w:color="auto"/>
              <w:right w:val="single" w:sz="4" w:space="0" w:color="auto"/>
            </w:tcBorders>
            <w:shd w:val="clear" w:color="auto" w:fill="auto"/>
            <w:noWrap/>
            <w:vAlign w:val="bottom"/>
            <w:hideMark/>
          </w:tcPr>
          <w:p w14:paraId="789B7EC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0.000597</w:t>
            </w:r>
          </w:p>
        </w:tc>
        <w:tc>
          <w:tcPr>
            <w:tcW w:w="1296" w:type="dxa"/>
            <w:tcBorders>
              <w:top w:val="nil"/>
              <w:left w:val="nil"/>
              <w:bottom w:val="single" w:sz="4" w:space="0" w:color="auto"/>
              <w:right w:val="single" w:sz="4" w:space="0" w:color="auto"/>
            </w:tcBorders>
            <w:shd w:val="clear" w:color="auto" w:fill="auto"/>
            <w:noWrap/>
            <w:vAlign w:val="bottom"/>
            <w:hideMark/>
          </w:tcPr>
          <w:p w14:paraId="005CCE1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0.000926</w:t>
            </w:r>
          </w:p>
        </w:tc>
        <w:tc>
          <w:tcPr>
            <w:tcW w:w="1296" w:type="dxa"/>
            <w:tcBorders>
              <w:top w:val="nil"/>
              <w:left w:val="nil"/>
              <w:bottom w:val="single" w:sz="4" w:space="0" w:color="auto"/>
              <w:right w:val="single" w:sz="4" w:space="0" w:color="auto"/>
            </w:tcBorders>
            <w:shd w:val="clear" w:color="auto" w:fill="auto"/>
            <w:noWrap/>
            <w:vAlign w:val="bottom"/>
            <w:hideMark/>
          </w:tcPr>
          <w:p w14:paraId="035B7B8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0.002598</w:t>
            </w:r>
          </w:p>
        </w:tc>
      </w:tr>
      <w:tr w:rsidR="00C77C36" w:rsidRPr="00C77C36" w14:paraId="00F5388A"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5CC6C2D"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CommissionSacrificePercentage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E5EC57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0.000224</w:t>
            </w:r>
          </w:p>
        </w:tc>
        <w:tc>
          <w:tcPr>
            <w:tcW w:w="1296" w:type="dxa"/>
            <w:tcBorders>
              <w:top w:val="nil"/>
              <w:left w:val="nil"/>
              <w:bottom w:val="single" w:sz="4" w:space="0" w:color="auto"/>
              <w:right w:val="single" w:sz="4" w:space="0" w:color="auto"/>
            </w:tcBorders>
            <w:shd w:val="clear" w:color="auto" w:fill="auto"/>
            <w:noWrap/>
            <w:vAlign w:val="bottom"/>
            <w:hideMark/>
          </w:tcPr>
          <w:p w14:paraId="14CBA07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0.002206</w:t>
            </w:r>
          </w:p>
        </w:tc>
        <w:tc>
          <w:tcPr>
            <w:tcW w:w="1296" w:type="dxa"/>
            <w:tcBorders>
              <w:top w:val="nil"/>
              <w:left w:val="nil"/>
              <w:bottom w:val="single" w:sz="4" w:space="0" w:color="auto"/>
              <w:right w:val="single" w:sz="4" w:space="0" w:color="auto"/>
            </w:tcBorders>
            <w:shd w:val="clear" w:color="auto" w:fill="auto"/>
            <w:noWrap/>
            <w:vAlign w:val="bottom"/>
            <w:hideMark/>
          </w:tcPr>
          <w:p w14:paraId="62D7842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0.003787</w:t>
            </w:r>
          </w:p>
        </w:tc>
      </w:tr>
      <w:tr w:rsidR="00C77C36" w:rsidRPr="00C77C36" w14:paraId="36858FD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86C95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CommissionSacrificeType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FE70C2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0.000016</w:t>
            </w:r>
          </w:p>
        </w:tc>
        <w:tc>
          <w:tcPr>
            <w:tcW w:w="1296" w:type="dxa"/>
            <w:tcBorders>
              <w:top w:val="nil"/>
              <w:left w:val="nil"/>
              <w:bottom w:val="single" w:sz="4" w:space="0" w:color="auto"/>
              <w:right w:val="single" w:sz="4" w:space="0" w:color="auto"/>
            </w:tcBorders>
            <w:shd w:val="clear" w:color="auto" w:fill="auto"/>
            <w:noWrap/>
            <w:vAlign w:val="bottom"/>
            <w:hideMark/>
          </w:tcPr>
          <w:p w14:paraId="5DCB5CD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0.000015</w:t>
            </w:r>
          </w:p>
        </w:tc>
        <w:tc>
          <w:tcPr>
            <w:tcW w:w="1296" w:type="dxa"/>
            <w:tcBorders>
              <w:top w:val="nil"/>
              <w:left w:val="nil"/>
              <w:bottom w:val="single" w:sz="4" w:space="0" w:color="auto"/>
              <w:right w:val="single" w:sz="4" w:space="0" w:color="auto"/>
            </w:tcBorders>
            <w:shd w:val="clear" w:color="auto" w:fill="auto"/>
            <w:noWrap/>
            <w:vAlign w:val="bottom"/>
            <w:hideMark/>
          </w:tcPr>
          <w:p w14:paraId="5DB6527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0.000015</w:t>
            </w:r>
          </w:p>
        </w:tc>
      </w:tr>
      <w:tr w:rsidR="00C77C36" w:rsidRPr="00C77C36" w14:paraId="117BAB1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CEB2BCE"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RenewalSacrificeType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4FC4060"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7C3E61B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0.000315</w:t>
            </w:r>
          </w:p>
        </w:tc>
        <w:tc>
          <w:tcPr>
            <w:tcW w:w="1296" w:type="dxa"/>
            <w:tcBorders>
              <w:top w:val="nil"/>
              <w:left w:val="nil"/>
              <w:bottom w:val="single" w:sz="4" w:space="0" w:color="auto"/>
              <w:right w:val="single" w:sz="4" w:space="0" w:color="auto"/>
            </w:tcBorders>
            <w:shd w:val="clear" w:color="auto" w:fill="auto"/>
            <w:noWrap/>
            <w:vAlign w:val="bottom"/>
            <w:hideMark/>
          </w:tcPr>
          <w:p w14:paraId="003878B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0.000537</w:t>
            </w:r>
          </w:p>
        </w:tc>
      </w:tr>
      <w:tr w:rsidR="00C77C36" w:rsidRPr="00C77C36" w14:paraId="74C8E843"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05E99EC"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Discount</w:t>
            </w:r>
          </w:p>
        </w:tc>
        <w:tc>
          <w:tcPr>
            <w:tcW w:w="1296" w:type="dxa"/>
            <w:tcBorders>
              <w:top w:val="nil"/>
              <w:left w:val="nil"/>
              <w:bottom w:val="single" w:sz="4" w:space="0" w:color="auto"/>
              <w:right w:val="single" w:sz="4" w:space="0" w:color="auto"/>
            </w:tcBorders>
            <w:shd w:val="clear" w:color="auto" w:fill="auto"/>
            <w:noWrap/>
            <w:vAlign w:val="bottom"/>
            <w:hideMark/>
          </w:tcPr>
          <w:p w14:paraId="5843C66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3B1F87B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0.000422</w:t>
            </w:r>
          </w:p>
        </w:tc>
        <w:tc>
          <w:tcPr>
            <w:tcW w:w="1296" w:type="dxa"/>
            <w:tcBorders>
              <w:top w:val="nil"/>
              <w:left w:val="nil"/>
              <w:bottom w:val="single" w:sz="4" w:space="0" w:color="auto"/>
              <w:right w:val="single" w:sz="4" w:space="0" w:color="auto"/>
            </w:tcBorders>
            <w:shd w:val="clear" w:color="auto" w:fill="auto"/>
            <w:noWrap/>
            <w:vAlign w:val="bottom"/>
            <w:hideMark/>
          </w:tcPr>
          <w:p w14:paraId="43A6E5C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0.000525</w:t>
            </w:r>
          </w:p>
        </w:tc>
      </w:tr>
      <w:tr w:rsidR="00C77C36" w:rsidRPr="00C77C36" w14:paraId="76EEEB60"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8359A9"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PaymentFreq</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C13840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13BD065E"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55AA078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0.000152</w:t>
            </w:r>
          </w:p>
        </w:tc>
      </w:tr>
      <w:tr w:rsidR="00C77C36" w:rsidRPr="00C77C36" w14:paraId="3939A7D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6C8CA5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Indexation</w:t>
            </w:r>
          </w:p>
        </w:tc>
        <w:tc>
          <w:tcPr>
            <w:tcW w:w="1296" w:type="dxa"/>
            <w:tcBorders>
              <w:top w:val="nil"/>
              <w:left w:val="nil"/>
              <w:bottom w:val="single" w:sz="4" w:space="0" w:color="auto"/>
              <w:right w:val="single" w:sz="4" w:space="0" w:color="auto"/>
            </w:tcBorders>
            <w:shd w:val="clear" w:color="auto" w:fill="auto"/>
            <w:noWrap/>
            <w:vAlign w:val="bottom"/>
            <w:hideMark/>
          </w:tcPr>
          <w:p w14:paraId="20067CC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33EE126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0.000063</w:t>
            </w:r>
          </w:p>
        </w:tc>
        <w:tc>
          <w:tcPr>
            <w:tcW w:w="1296" w:type="dxa"/>
            <w:tcBorders>
              <w:top w:val="nil"/>
              <w:left w:val="nil"/>
              <w:bottom w:val="single" w:sz="4" w:space="0" w:color="auto"/>
              <w:right w:val="single" w:sz="4" w:space="0" w:color="auto"/>
            </w:tcBorders>
            <w:shd w:val="clear" w:color="auto" w:fill="auto"/>
            <w:noWrap/>
            <w:vAlign w:val="bottom"/>
            <w:hideMark/>
          </w:tcPr>
          <w:p w14:paraId="4F45862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0.000574</w:t>
            </w:r>
          </w:p>
        </w:tc>
      </w:tr>
      <w:tr w:rsidR="00C77C36" w:rsidRPr="00C77C36" w14:paraId="4C0BBA89"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3E7E89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FreeCover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2D3101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161D52B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7DFC1DA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r>
    </w:tbl>
    <w:p w14:paraId="4AD5899A" w14:textId="1321E4EA" w:rsidR="006E3708" w:rsidRDefault="006E3708" w:rsidP="006E3708">
      <w:pPr>
        <w:rPr>
          <w:rFonts w:ascii="Times New Roman" w:hAnsi="Times New Roman" w:cs="Times New Roman"/>
          <w:sz w:val="24"/>
          <w:szCs w:val="24"/>
        </w:rPr>
      </w:pPr>
    </w:p>
    <w:p w14:paraId="7D0CA6B8" w14:textId="5DACB20B" w:rsidR="006E3708" w:rsidRDefault="00AC5617" w:rsidP="006E3708">
      <w:pPr>
        <w:rPr>
          <w:rFonts w:ascii="Times New Roman" w:hAnsi="Times New Roman" w:cs="Times New Roman"/>
          <w:sz w:val="24"/>
          <w:szCs w:val="24"/>
        </w:rPr>
      </w:pPr>
      <w:r>
        <w:rPr>
          <w:noProof/>
        </w:rPr>
        <w:lastRenderedPageBreak/>
        <w:drawing>
          <wp:inline distT="0" distB="0" distL="0" distR="0" wp14:anchorId="7AE6DC0B" wp14:editId="131B47E9">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ACCCEBE" w14:textId="08B5133C" w:rsidR="00AC5617" w:rsidRDefault="00AC5617" w:rsidP="006E3708">
      <w:pPr>
        <w:rPr>
          <w:rFonts w:ascii="Times New Roman" w:hAnsi="Times New Roman" w:cs="Times New Roman"/>
          <w:sz w:val="24"/>
          <w:szCs w:val="24"/>
        </w:rPr>
      </w:pPr>
      <w:r>
        <w:rPr>
          <w:noProof/>
        </w:rPr>
        <w:drawing>
          <wp:inline distT="0" distB="0" distL="0" distR="0" wp14:anchorId="2FFE8961" wp14:editId="372F4D44">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1603884" w14:textId="21649EE7" w:rsidR="00AC5617" w:rsidRDefault="00AC5617" w:rsidP="006E3708">
      <w:pPr>
        <w:rPr>
          <w:rFonts w:ascii="Times New Roman" w:hAnsi="Times New Roman" w:cs="Times New Roman"/>
          <w:sz w:val="24"/>
          <w:szCs w:val="24"/>
        </w:rPr>
      </w:pPr>
      <w:r>
        <w:rPr>
          <w:noProof/>
        </w:rPr>
        <w:lastRenderedPageBreak/>
        <w:drawing>
          <wp:inline distT="0" distB="0" distL="0" distR="0" wp14:anchorId="314058AA" wp14:editId="34EA6572">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64CF83" w14:textId="7C3DA4BF" w:rsidR="006E3708" w:rsidRPr="007A58A7" w:rsidRDefault="006E3708" w:rsidP="006E3708">
      <w:pPr>
        <w:rPr>
          <w:rFonts w:ascii="Times New Roman" w:hAnsi="Times New Roman" w:cs="Times New Roman"/>
          <w:b/>
          <w:bCs/>
          <w:sz w:val="24"/>
          <w:szCs w:val="24"/>
        </w:rPr>
      </w:pPr>
    </w:p>
    <w:p w14:paraId="5B79B95E" w14:textId="77777777" w:rsidR="006E3708" w:rsidRDefault="006E3708" w:rsidP="006E3708">
      <w:pPr>
        <w:rPr>
          <w:rFonts w:ascii="Times New Roman" w:hAnsi="Times New Roman" w:cs="Times New Roman"/>
          <w:sz w:val="24"/>
          <w:szCs w:val="24"/>
        </w:rPr>
      </w:pPr>
    </w:p>
    <w:p w14:paraId="67C930C0" w14:textId="77777777" w:rsidR="006E3708" w:rsidRPr="00433465" w:rsidRDefault="006E3708" w:rsidP="006E3708">
      <w:pPr>
        <w:rPr>
          <w:rFonts w:ascii="Times New Roman" w:hAnsi="Times New Roman" w:cs="Times New Roman"/>
          <w:b/>
          <w:bCs/>
          <w:sz w:val="24"/>
          <w:szCs w:val="24"/>
        </w:rPr>
      </w:pPr>
      <w:proofErr w:type="spellStart"/>
      <w:r w:rsidRPr="00433465">
        <w:rPr>
          <w:rFonts w:ascii="Times New Roman" w:hAnsi="Times New Roman" w:cs="Times New Roman"/>
          <w:b/>
          <w:bCs/>
          <w:sz w:val="24"/>
          <w:szCs w:val="24"/>
        </w:rPr>
        <w:t>LightGBM</w:t>
      </w:r>
      <w:proofErr w:type="spellEnd"/>
      <w:r w:rsidRPr="00433465">
        <w:rPr>
          <w:rFonts w:ascii="Times New Roman" w:hAnsi="Times New Roman" w:cs="Times New Roman"/>
          <w:b/>
          <w:bCs/>
          <w:sz w:val="24"/>
          <w:szCs w:val="24"/>
        </w:rPr>
        <w:t xml:space="preserve"> Classifier</w:t>
      </w:r>
    </w:p>
    <w:tbl>
      <w:tblPr>
        <w:tblW w:w="6681" w:type="dxa"/>
        <w:tblLook w:val="04A0" w:firstRow="1" w:lastRow="0" w:firstColumn="1" w:lastColumn="0" w:noHBand="0" w:noVBand="1"/>
      </w:tblPr>
      <w:tblGrid>
        <w:gridCol w:w="3063"/>
        <w:gridCol w:w="1482"/>
        <w:gridCol w:w="1482"/>
        <w:gridCol w:w="1482"/>
      </w:tblGrid>
      <w:tr w:rsidR="00802C5D" w:rsidRPr="00802C5D" w14:paraId="4B188D13" w14:textId="77777777" w:rsidTr="00802C5D">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D02FD7"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r w:rsidRPr="00802C5D">
              <w:rPr>
                <w:rFonts w:ascii="Calibri" w:eastAsia="Times New Roman" w:hAnsi="Calibri" w:cs="Calibri"/>
                <w:b/>
                <w:bCs/>
                <w:color w:val="000000"/>
                <w:sz w:val="22"/>
                <w:szCs w:val="22"/>
                <w:lang w:eastAsia="en-IE"/>
              </w:rPr>
              <w:t>Feature</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2CC83C2C"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50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8B94193"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100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61552DC"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200</w:t>
            </w:r>
          </w:p>
        </w:tc>
      </w:tr>
      <w:tr w:rsidR="00802C5D" w:rsidRPr="00802C5D" w14:paraId="68C622DE"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7E8F2DD"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WorkflowStatus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0EB9BD6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06A436A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64D2099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r>
      <w:tr w:rsidR="00802C5D" w:rsidRPr="00802C5D" w14:paraId="630D219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4349005"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Agency</w:t>
            </w:r>
          </w:p>
        </w:tc>
        <w:tc>
          <w:tcPr>
            <w:tcW w:w="1268" w:type="dxa"/>
            <w:tcBorders>
              <w:top w:val="nil"/>
              <w:left w:val="nil"/>
              <w:bottom w:val="single" w:sz="4" w:space="0" w:color="auto"/>
              <w:right w:val="single" w:sz="4" w:space="0" w:color="auto"/>
            </w:tcBorders>
            <w:shd w:val="clear" w:color="auto" w:fill="auto"/>
            <w:noWrap/>
            <w:vAlign w:val="bottom"/>
            <w:hideMark/>
          </w:tcPr>
          <w:p w14:paraId="3F85BC7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089C51B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6FF69DB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r>
      <w:tr w:rsidR="00802C5D" w:rsidRPr="00802C5D" w14:paraId="15A2E64F"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9CF5D6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UWDecision</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733FECD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766D266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54672FD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r>
      <w:tr w:rsidR="00802C5D" w:rsidRPr="00802C5D" w14:paraId="55106342"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56A15B4"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BonusCommissionPercentage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71CF6C4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3D7A1AD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106385C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r>
      <w:tr w:rsidR="00802C5D" w:rsidRPr="00802C5D" w14:paraId="02A07EF7"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0BCC2C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CommDateProvided</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4882F8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4794C1A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30D55166"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r>
      <w:tr w:rsidR="00802C5D" w:rsidRPr="00802C5D" w14:paraId="7C802374"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2337317"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SignedDecReceived</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AD31D6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401B3C4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6FE342A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r>
      <w:tr w:rsidR="00802C5D" w:rsidRPr="00802C5D" w14:paraId="62EB4AD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DD1AD7"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NoOfLives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F5B942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274E90A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0C10286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r>
      <w:tr w:rsidR="00802C5D" w:rsidRPr="00802C5D" w14:paraId="5F9A5442"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7A3F0C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ProductGroup</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757E83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32755AF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5B301B76"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r>
      <w:tr w:rsidR="00802C5D" w:rsidRPr="00802C5D" w14:paraId="474E197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E9F526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CommissionSacrificePercentage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0128040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772EF0C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5ED9097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r>
      <w:tr w:rsidR="00802C5D" w:rsidRPr="00802C5D" w14:paraId="555A974A"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A34ADC6"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Product</w:t>
            </w:r>
          </w:p>
        </w:tc>
        <w:tc>
          <w:tcPr>
            <w:tcW w:w="1268" w:type="dxa"/>
            <w:tcBorders>
              <w:top w:val="nil"/>
              <w:left w:val="nil"/>
              <w:bottom w:val="single" w:sz="4" w:space="0" w:color="auto"/>
              <w:right w:val="single" w:sz="4" w:space="0" w:color="auto"/>
            </w:tcBorders>
            <w:shd w:val="clear" w:color="auto" w:fill="auto"/>
            <w:noWrap/>
            <w:vAlign w:val="bottom"/>
            <w:hideMark/>
          </w:tcPr>
          <w:p w14:paraId="71FB44D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4F8CE9F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6BF9486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r>
      <w:tr w:rsidR="00802C5D" w:rsidRPr="00802C5D" w14:paraId="2247AF03"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F6ADB03"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CommissionTerms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160AF8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453977D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48B6A794"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r>
      <w:tr w:rsidR="00802C5D" w:rsidRPr="00802C5D" w14:paraId="6E1396F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311BC3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SeriousIllnessType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4A6D5CD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608EC6E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60711A8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r>
      <w:tr w:rsidR="00802C5D" w:rsidRPr="00802C5D" w14:paraId="7F001987"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09461F9"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ComissionSacrifice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577F3CE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474FA97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5625B0E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r>
      <w:tr w:rsidR="00802C5D" w:rsidRPr="00802C5D" w14:paraId="4A5A41B0"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1E0562A"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ProductType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5656687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4BF37E7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574698A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r>
      <w:tr w:rsidR="00802C5D" w:rsidRPr="00802C5D" w14:paraId="72CDD096"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396D7A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BonusCommission</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4CDCE06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509A10CF"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4183A7E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r>
      <w:tr w:rsidR="00802C5D" w:rsidRPr="00802C5D" w14:paraId="51FEA8F5"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CC8121C"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Indexation</w:t>
            </w:r>
          </w:p>
        </w:tc>
        <w:tc>
          <w:tcPr>
            <w:tcW w:w="1268" w:type="dxa"/>
            <w:tcBorders>
              <w:top w:val="nil"/>
              <w:left w:val="nil"/>
              <w:bottom w:val="single" w:sz="4" w:space="0" w:color="auto"/>
              <w:right w:val="single" w:sz="4" w:space="0" w:color="auto"/>
            </w:tcBorders>
            <w:shd w:val="clear" w:color="auto" w:fill="auto"/>
            <w:noWrap/>
            <w:vAlign w:val="bottom"/>
            <w:hideMark/>
          </w:tcPr>
          <w:p w14:paraId="026BB3B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78D90F8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3A3658EF"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r>
      <w:tr w:rsidR="00802C5D" w:rsidRPr="00802C5D" w14:paraId="40A7589B"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1A49A91"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RenewalSacrificeType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2CA852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7E6389F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4BB02C7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r>
      <w:tr w:rsidR="00802C5D" w:rsidRPr="00802C5D" w14:paraId="60F141E0"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EFEF7B1"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Discount</w:t>
            </w:r>
          </w:p>
        </w:tc>
        <w:tc>
          <w:tcPr>
            <w:tcW w:w="1268" w:type="dxa"/>
            <w:tcBorders>
              <w:top w:val="nil"/>
              <w:left w:val="nil"/>
              <w:bottom w:val="single" w:sz="4" w:space="0" w:color="auto"/>
              <w:right w:val="single" w:sz="4" w:space="0" w:color="auto"/>
            </w:tcBorders>
            <w:shd w:val="clear" w:color="auto" w:fill="auto"/>
            <w:noWrap/>
            <w:vAlign w:val="bottom"/>
            <w:hideMark/>
          </w:tcPr>
          <w:p w14:paraId="467122C8"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7D5038A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099980D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r>
      <w:tr w:rsidR="00802C5D" w:rsidRPr="00802C5D" w14:paraId="75AA725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27912E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PaymentFreq</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9D8052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0F4AC16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41EB29A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r>
      <w:tr w:rsidR="00802C5D" w:rsidRPr="00802C5D" w14:paraId="2DC887B8"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6F2538C"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CommissionSacrificeType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397BDBC8"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5FAB4AC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49611DF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r>
      <w:tr w:rsidR="00802C5D" w:rsidRPr="00802C5D" w14:paraId="56C0EE45"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10B6DA6"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FreeCover</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2E7A1794"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1CE74AE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70325A5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r>
    </w:tbl>
    <w:p w14:paraId="72F1A556" w14:textId="076D8F4D" w:rsidR="006E3708" w:rsidRDefault="006E3708" w:rsidP="006E3708">
      <w:pPr>
        <w:rPr>
          <w:rFonts w:ascii="Times New Roman" w:hAnsi="Times New Roman" w:cs="Times New Roman"/>
          <w:sz w:val="24"/>
          <w:szCs w:val="24"/>
        </w:rPr>
      </w:pPr>
    </w:p>
    <w:p w14:paraId="3B60C310" w14:textId="0312B97E" w:rsidR="006E3708" w:rsidRDefault="00C9129F" w:rsidP="006E3708">
      <w:pPr>
        <w:rPr>
          <w:rFonts w:ascii="Times New Roman" w:hAnsi="Times New Roman" w:cs="Times New Roman"/>
          <w:sz w:val="24"/>
          <w:szCs w:val="24"/>
        </w:rPr>
      </w:pPr>
      <w:r>
        <w:rPr>
          <w:noProof/>
        </w:rPr>
        <w:drawing>
          <wp:inline distT="0" distB="0" distL="0" distR="0" wp14:anchorId="0D2B7F2D" wp14:editId="6DA37272">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ABA21A1" w14:textId="26BE5A1A" w:rsidR="00C9129F" w:rsidRDefault="00C9129F" w:rsidP="006E3708">
      <w:pPr>
        <w:rPr>
          <w:rFonts w:ascii="Times New Roman" w:hAnsi="Times New Roman" w:cs="Times New Roman"/>
          <w:sz w:val="24"/>
          <w:szCs w:val="24"/>
        </w:rPr>
      </w:pPr>
      <w:r>
        <w:rPr>
          <w:noProof/>
        </w:rPr>
        <w:drawing>
          <wp:inline distT="0" distB="0" distL="0" distR="0" wp14:anchorId="0FFA8C87" wp14:editId="71367CBE">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E0066D4" w14:textId="1EE7DAE9" w:rsidR="00C9129F" w:rsidRDefault="00C9129F" w:rsidP="006E3708">
      <w:pPr>
        <w:rPr>
          <w:rFonts w:ascii="Times New Roman" w:hAnsi="Times New Roman" w:cs="Times New Roman"/>
          <w:sz w:val="24"/>
          <w:szCs w:val="24"/>
        </w:rPr>
      </w:pPr>
      <w:r>
        <w:rPr>
          <w:noProof/>
        </w:rPr>
        <w:lastRenderedPageBreak/>
        <w:drawing>
          <wp:inline distT="0" distB="0" distL="0" distR="0" wp14:anchorId="0F3F5236" wp14:editId="271D6BEE">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A28092B" w14:textId="0ACBB766" w:rsidR="006E3708" w:rsidRDefault="006E3708" w:rsidP="006E3708">
      <w:pPr>
        <w:rPr>
          <w:rFonts w:ascii="Times New Roman" w:hAnsi="Times New Roman" w:cs="Times New Roman"/>
          <w:sz w:val="24"/>
          <w:szCs w:val="24"/>
        </w:rPr>
      </w:pPr>
    </w:p>
    <w:p w14:paraId="3CF46D9E" w14:textId="77777777" w:rsidR="006E3708" w:rsidRDefault="006E3708" w:rsidP="006E3708">
      <w:pPr>
        <w:rPr>
          <w:rFonts w:ascii="Times New Roman" w:hAnsi="Times New Roman" w:cs="Times New Roman"/>
          <w:sz w:val="24"/>
          <w:szCs w:val="24"/>
        </w:rPr>
      </w:pPr>
    </w:p>
    <w:p w14:paraId="081E2CAE" w14:textId="77777777" w:rsidR="006E3708" w:rsidRDefault="006E3708" w:rsidP="006E3708">
      <w:pPr>
        <w:rPr>
          <w:rFonts w:ascii="Times New Roman" w:hAnsi="Times New Roman" w:cs="Times New Roman"/>
          <w:b/>
          <w:bCs/>
          <w:sz w:val="24"/>
          <w:szCs w:val="24"/>
        </w:rPr>
      </w:pPr>
      <w:r>
        <w:rPr>
          <w:rFonts w:ascii="Times New Roman" w:hAnsi="Times New Roman" w:cs="Times New Roman"/>
          <w:b/>
          <w:bCs/>
          <w:sz w:val="24"/>
          <w:szCs w:val="24"/>
        </w:rPr>
        <w:t>Class Aware Feature Importance</w:t>
      </w:r>
    </w:p>
    <w:p w14:paraId="7D8633D5" w14:textId="77777777" w:rsidR="006E3708" w:rsidRDefault="006E3708" w:rsidP="006E3708">
      <w:pPr>
        <w:rPr>
          <w:rFonts w:ascii="Times New Roman" w:hAnsi="Times New Roman" w:cs="Times New Roman"/>
          <w:b/>
          <w:bCs/>
          <w:sz w:val="24"/>
          <w:szCs w:val="24"/>
        </w:rPr>
      </w:pPr>
    </w:p>
    <w:tbl>
      <w:tblPr>
        <w:tblW w:w="4100" w:type="dxa"/>
        <w:tblLook w:val="04A0" w:firstRow="1" w:lastRow="0" w:firstColumn="1" w:lastColumn="0" w:noHBand="0" w:noVBand="1"/>
      </w:tblPr>
      <w:tblGrid>
        <w:gridCol w:w="3140"/>
        <w:gridCol w:w="1065"/>
      </w:tblGrid>
      <w:tr w:rsidR="00133C8A" w:rsidRPr="00133C8A" w14:paraId="366A800C" w14:textId="77777777" w:rsidTr="00133C8A">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A305F" w14:textId="77777777" w:rsidR="00133C8A" w:rsidRPr="00133C8A" w:rsidRDefault="00133C8A" w:rsidP="00133C8A">
            <w:pPr>
              <w:spacing w:after="0" w:line="240" w:lineRule="auto"/>
              <w:rPr>
                <w:rFonts w:ascii="Calibri" w:eastAsia="Times New Roman" w:hAnsi="Calibri" w:cs="Calibri"/>
                <w:b/>
                <w:bCs/>
                <w:color w:val="000000"/>
                <w:sz w:val="22"/>
                <w:szCs w:val="22"/>
                <w:lang w:eastAsia="en-IE"/>
              </w:rPr>
            </w:pPr>
            <w:r w:rsidRPr="00133C8A">
              <w:rPr>
                <w:rFonts w:ascii="Calibri" w:eastAsia="Times New Roman" w:hAnsi="Calibri" w:cs="Calibri"/>
                <w:b/>
                <w:bCs/>
                <w:color w:val="000000"/>
                <w:sz w:val="22"/>
                <w:szCs w:val="22"/>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7E96C2" w14:textId="77777777" w:rsidR="00133C8A" w:rsidRPr="00133C8A" w:rsidRDefault="00133C8A" w:rsidP="00133C8A">
            <w:pPr>
              <w:spacing w:after="0" w:line="240" w:lineRule="auto"/>
              <w:rPr>
                <w:rFonts w:ascii="Calibri" w:eastAsia="Times New Roman" w:hAnsi="Calibri" w:cs="Calibri"/>
                <w:b/>
                <w:bCs/>
                <w:color w:val="000000"/>
                <w:sz w:val="22"/>
                <w:szCs w:val="22"/>
                <w:lang w:eastAsia="en-IE"/>
              </w:rPr>
            </w:pPr>
            <w:r w:rsidRPr="00133C8A">
              <w:rPr>
                <w:rFonts w:ascii="Calibri" w:eastAsia="Times New Roman" w:hAnsi="Calibri" w:cs="Calibri"/>
                <w:b/>
                <w:bCs/>
                <w:color w:val="000000"/>
                <w:sz w:val="22"/>
                <w:szCs w:val="22"/>
                <w:lang w:eastAsia="en-IE"/>
              </w:rPr>
              <w:t>MDRAUC</w:t>
            </w:r>
          </w:p>
        </w:tc>
      </w:tr>
      <w:tr w:rsidR="00133C8A" w:rsidRPr="00133C8A" w14:paraId="20CCDBE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BF11A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315A7A2"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0.0382</w:t>
            </w:r>
          </w:p>
        </w:tc>
      </w:tr>
      <w:tr w:rsidR="00133C8A" w:rsidRPr="00133C8A" w14:paraId="5EDC93E5"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E1BFB1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27D601A"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0.0329</w:t>
            </w:r>
          </w:p>
        </w:tc>
      </w:tr>
      <w:tr w:rsidR="00133C8A" w:rsidRPr="00133C8A" w14:paraId="4CC8C13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F2298D9"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4EA2C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0.0253</w:t>
            </w:r>
          </w:p>
        </w:tc>
      </w:tr>
      <w:tr w:rsidR="00133C8A" w:rsidRPr="00133C8A" w14:paraId="0964CEE7"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CA8D835"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47B4DD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0.0093</w:t>
            </w:r>
          </w:p>
        </w:tc>
      </w:tr>
      <w:tr w:rsidR="00133C8A" w:rsidRPr="00133C8A" w14:paraId="43CD0B2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B62191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69181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0.0039</w:t>
            </w:r>
          </w:p>
        </w:tc>
      </w:tr>
      <w:tr w:rsidR="00133C8A" w:rsidRPr="00133C8A" w14:paraId="0515687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30F1C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B8B57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0.0032</w:t>
            </w:r>
          </w:p>
        </w:tc>
      </w:tr>
      <w:tr w:rsidR="00133C8A" w:rsidRPr="00133C8A" w14:paraId="4991BC83"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155BB4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70FD8986"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0.0022</w:t>
            </w:r>
          </w:p>
        </w:tc>
      </w:tr>
      <w:tr w:rsidR="00133C8A" w:rsidRPr="00133C8A" w14:paraId="46F0A79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F9B78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503340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0.0017</w:t>
            </w:r>
          </w:p>
        </w:tc>
      </w:tr>
      <w:tr w:rsidR="00133C8A" w:rsidRPr="00133C8A" w14:paraId="7DBB961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959658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1597DB0F"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71E213A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796FF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6DC9CD9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60D2BCF5"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18747D"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A39A745"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4433636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A7FA5E"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A3CA93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0225021E"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78BBB7"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C5FA6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03BC11F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0CEED46"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716EF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55129B0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109143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3458FDEF"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733BA1C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D165C1"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D3988A4"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5FE402D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BAB4A6"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2B11E4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-0.0001</w:t>
            </w:r>
          </w:p>
        </w:tc>
      </w:tr>
      <w:tr w:rsidR="00133C8A" w:rsidRPr="00133C8A" w14:paraId="75E2F4F0"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94E5CB5"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E4771BB"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-0.0004</w:t>
            </w:r>
          </w:p>
        </w:tc>
      </w:tr>
      <w:tr w:rsidR="00133C8A" w:rsidRPr="00133C8A" w14:paraId="4349917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EDB8B8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783B87D"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-0.0006</w:t>
            </w:r>
          </w:p>
        </w:tc>
      </w:tr>
      <w:tr w:rsidR="00133C8A" w:rsidRPr="00133C8A" w14:paraId="48B1AFC9"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85D637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BD5D51"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-0.0016</w:t>
            </w:r>
          </w:p>
        </w:tc>
      </w:tr>
      <w:tr w:rsidR="00133C8A" w:rsidRPr="00133C8A" w14:paraId="61293E19"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3B1972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lastRenderedPageBreak/>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F015511"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-0.0513</w:t>
            </w:r>
          </w:p>
        </w:tc>
      </w:tr>
    </w:tbl>
    <w:p w14:paraId="207F7EF2" w14:textId="768794DD" w:rsidR="006E3708" w:rsidRDefault="006E3708" w:rsidP="006E3708">
      <w:pPr>
        <w:rPr>
          <w:rFonts w:ascii="Times New Roman" w:hAnsi="Times New Roman" w:cs="Times New Roman"/>
          <w:b/>
          <w:bCs/>
          <w:sz w:val="24"/>
          <w:szCs w:val="24"/>
        </w:rPr>
      </w:pPr>
    </w:p>
    <w:p w14:paraId="2D3054D8" w14:textId="63DB09FC" w:rsidR="00133C8A" w:rsidRPr="001F578C" w:rsidRDefault="00361463" w:rsidP="006E3708">
      <w:pPr>
        <w:rPr>
          <w:rFonts w:ascii="Times New Roman" w:hAnsi="Times New Roman" w:cs="Times New Roman"/>
          <w:b/>
          <w:bCs/>
          <w:sz w:val="24"/>
          <w:szCs w:val="24"/>
        </w:rPr>
      </w:pPr>
      <w:r>
        <w:rPr>
          <w:b/>
          <w:bCs/>
          <w:noProof/>
        </w:rPr>
        <w:drawing>
          <wp:inline distT="0" distB="0" distL="0" distR="0" wp14:anchorId="45731984" wp14:editId="5617B063">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5635DA76" w14:textId="77777777" w:rsidR="006E3708" w:rsidRDefault="006E3708" w:rsidP="006E3708">
      <w:pPr>
        <w:rPr>
          <w:rFonts w:ascii="Times New Roman" w:hAnsi="Times New Roman" w:cs="Times New Roman"/>
          <w:sz w:val="24"/>
          <w:szCs w:val="24"/>
        </w:rPr>
      </w:pPr>
    </w:p>
    <w:p w14:paraId="6B0AC4D2" w14:textId="77777777" w:rsidR="006E3708" w:rsidRDefault="006E3708" w:rsidP="006E3708">
      <w:pPr>
        <w:rPr>
          <w:rFonts w:ascii="Times New Roman" w:hAnsi="Times New Roman" w:cs="Times New Roman"/>
          <w:b/>
          <w:bCs/>
          <w:sz w:val="24"/>
          <w:szCs w:val="24"/>
        </w:rPr>
      </w:pPr>
      <w:r w:rsidRPr="00FE3BBD">
        <w:rPr>
          <w:rFonts w:ascii="Times New Roman" w:hAnsi="Times New Roman" w:cs="Times New Roman"/>
          <w:b/>
          <w:bCs/>
          <w:sz w:val="24"/>
          <w:szCs w:val="24"/>
        </w:rPr>
        <w:t>Recursive Feature Elimination with Cross-Validation</w:t>
      </w:r>
      <w:r>
        <w:rPr>
          <w:rFonts w:ascii="Times New Roman" w:hAnsi="Times New Roman" w:cs="Times New Roman"/>
          <w:b/>
          <w:bCs/>
          <w:sz w:val="24"/>
          <w:szCs w:val="24"/>
        </w:rPr>
        <w:t xml:space="preserve"> </w:t>
      </w:r>
    </w:p>
    <w:tbl>
      <w:tblPr>
        <w:tblW w:w="8880" w:type="dxa"/>
        <w:tblLook w:val="04A0" w:firstRow="1" w:lastRow="0" w:firstColumn="1" w:lastColumn="0" w:noHBand="0" w:noVBand="1"/>
      </w:tblPr>
      <w:tblGrid>
        <w:gridCol w:w="3063"/>
        <w:gridCol w:w="1752"/>
        <w:gridCol w:w="1984"/>
        <w:gridCol w:w="2081"/>
      </w:tblGrid>
      <w:tr w:rsidR="00E61AA7" w:rsidRPr="00E61AA7" w14:paraId="1C23866B" w14:textId="77777777" w:rsidTr="00E61AA7">
        <w:trPr>
          <w:trHeight w:val="45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4CEE5"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41A1CDDB"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776319E8"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Gradient Boosting</w:t>
            </w:r>
          </w:p>
        </w:tc>
        <w:tc>
          <w:tcPr>
            <w:tcW w:w="2081" w:type="dxa"/>
            <w:tcBorders>
              <w:top w:val="single" w:sz="4" w:space="0" w:color="auto"/>
              <w:left w:val="nil"/>
              <w:bottom w:val="single" w:sz="4" w:space="0" w:color="auto"/>
              <w:right w:val="single" w:sz="4" w:space="0" w:color="auto"/>
            </w:tcBorders>
            <w:shd w:val="clear" w:color="auto" w:fill="auto"/>
            <w:noWrap/>
            <w:vAlign w:val="bottom"/>
            <w:hideMark/>
          </w:tcPr>
          <w:p w14:paraId="2FE5C0D5"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 xml:space="preserve">RFECV with </w:t>
            </w:r>
            <w:proofErr w:type="spellStart"/>
            <w:r w:rsidRPr="00E61AA7">
              <w:rPr>
                <w:rFonts w:ascii="Calibri" w:eastAsia="Times New Roman" w:hAnsi="Calibri" w:cs="Calibri"/>
                <w:b/>
                <w:bCs/>
                <w:color w:val="000000"/>
                <w:sz w:val="22"/>
                <w:szCs w:val="22"/>
                <w:lang w:eastAsia="en-IE"/>
              </w:rPr>
              <w:t>LightGBM</w:t>
            </w:r>
            <w:proofErr w:type="spellEnd"/>
          </w:p>
        </w:tc>
      </w:tr>
      <w:tr w:rsidR="00E61AA7" w:rsidRPr="00E61AA7" w14:paraId="4A87985A"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9E884F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08411C1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44DF98F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0FB0F5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331EA6E8"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EEC8D2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WorkflowStatus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3F131C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70F296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BB468A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2E6FE504"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9F5D18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2673C0D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41B9FD0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72CD83A"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92D7B0A"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5B189E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ProductGroup</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704D07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EBD513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FE2C1B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7248DC52"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0D6237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ProductType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021AAD1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46E718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C05B6F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55E7D146"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703937A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Indexation</w:t>
            </w:r>
          </w:p>
        </w:tc>
        <w:tc>
          <w:tcPr>
            <w:tcW w:w="1752" w:type="dxa"/>
            <w:tcBorders>
              <w:top w:val="nil"/>
              <w:left w:val="nil"/>
              <w:bottom w:val="single" w:sz="4" w:space="0" w:color="auto"/>
              <w:right w:val="single" w:sz="4" w:space="0" w:color="auto"/>
            </w:tcBorders>
            <w:shd w:val="clear" w:color="auto" w:fill="auto"/>
            <w:noWrap/>
            <w:vAlign w:val="bottom"/>
            <w:hideMark/>
          </w:tcPr>
          <w:p w14:paraId="5E18602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82E70D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8ABE7C8"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48D6A6E1"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95460A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NoOfLives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50D4BB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1A1EDC9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D0235C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4AEB5A8C"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DCCE26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CommDateProvided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8173D8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EA013E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3E29213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00E3BA03"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1FD8F7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UWDecision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3775A39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3710DBA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CC65CD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563DEB6"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B63B0C6"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ComissionSacrifice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A8171C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2F78A8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D8B55B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55DF0251"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363E3E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CommissionSacrificePercentage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A2BE5F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31214F8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5F3D27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115F378"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768AF6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CommissionTerms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361DAAF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B3436B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0D250AA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1AD552F7"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22A1DC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lastRenderedPageBreak/>
              <w:t>BonusCommissionPercentage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4C55DA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2A7450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4611256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26097F82"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4DC8016"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SeriousIllnessType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A2A81D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BC4EC2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CA3769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71AE02D9"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56D736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SignedDecReceived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2F1BDD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F0DB9F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CA56F5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bl>
    <w:p w14:paraId="7B5DD104" w14:textId="77777777" w:rsidR="00803C4B" w:rsidRDefault="00803C4B">
      <w:pPr>
        <w:rPr>
          <w:rFonts w:ascii="Times New Roman" w:hAnsi="Times New Roman" w:cs="Times New Roman"/>
          <w:sz w:val="24"/>
          <w:szCs w:val="24"/>
        </w:rPr>
      </w:pPr>
    </w:p>
    <w:p w14:paraId="7F6FD30E" w14:textId="6421BA7B" w:rsidR="00803C4B" w:rsidRDefault="00135CC9">
      <w:pPr>
        <w:rPr>
          <w:rFonts w:ascii="Times New Roman" w:hAnsi="Times New Roman" w:cs="Times New Roman"/>
          <w:sz w:val="24"/>
          <w:szCs w:val="24"/>
        </w:rPr>
      </w:pPr>
      <w:r>
        <w:rPr>
          <w:noProof/>
        </w:rPr>
        <w:drawing>
          <wp:inline distT="0" distB="0" distL="0" distR="0" wp14:anchorId="21783CCF" wp14:editId="15779D3F">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B9594D4" w14:textId="77777777" w:rsidR="00135CC9" w:rsidRDefault="00135CC9">
      <w:pPr>
        <w:rPr>
          <w:rFonts w:ascii="Times New Roman" w:hAnsi="Times New Roman" w:cs="Times New Roman"/>
          <w:sz w:val="24"/>
          <w:szCs w:val="24"/>
        </w:rPr>
      </w:pPr>
    </w:p>
    <w:p w14:paraId="053CF16D" w14:textId="1C44B03F" w:rsidR="00135CC9" w:rsidRDefault="00135CC9">
      <w:pPr>
        <w:rPr>
          <w:rFonts w:ascii="Times New Roman" w:hAnsi="Times New Roman" w:cs="Times New Roman"/>
          <w:sz w:val="24"/>
          <w:szCs w:val="24"/>
        </w:rPr>
      </w:pPr>
      <w:r>
        <w:rPr>
          <w:noProof/>
        </w:rPr>
        <w:drawing>
          <wp:inline distT="0" distB="0" distL="0" distR="0" wp14:anchorId="17C7A81F" wp14:editId="1FE7F1A8">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402F9AC" w14:textId="77777777" w:rsidR="00135CC9" w:rsidRDefault="00135CC9">
      <w:pPr>
        <w:rPr>
          <w:rFonts w:ascii="Times New Roman" w:hAnsi="Times New Roman" w:cs="Times New Roman"/>
          <w:sz w:val="24"/>
          <w:szCs w:val="24"/>
        </w:rPr>
      </w:pPr>
    </w:p>
    <w:p w14:paraId="7EBC147B" w14:textId="39C1677D" w:rsidR="00135CC9" w:rsidRDefault="00135CC9">
      <w:pPr>
        <w:rPr>
          <w:rFonts w:ascii="Times New Roman" w:hAnsi="Times New Roman" w:cs="Times New Roman"/>
          <w:sz w:val="24"/>
          <w:szCs w:val="24"/>
        </w:rPr>
      </w:pPr>
      <w:r>
        <w:rPr>
          <w:noProof/>
        </w:rPr>
        <w:drawing>
          <wp:inline distT="0" distB="0" distL="0" distR="0" wp14:anchorId="431169A5" wp14:editId="1C98DE9E">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7E0141A" w14:textId="77777777" w:rsidR="00FF575A" w:rsidRDefault="00FF575A">
      <w:pPr>
        <w:rPr>
          <w:rFonts w:ascii="Times New Roman" w:hAnsi="Times New Roman" w:cs="Times New Roman"/>
          <w:sz w:val="24"/>
          <w:szCs w:val="24"/>
        </w:rPr>
      </w:pPr>
    </w:p>
    <w:p w14:paraId="6FC8E36C" w14:textId="77777777" w:rsidR="00FF575A" w:rsidRDefault="00FF575A">
      <w:pPr>
        <w:rPr>
          <w:rFonts w:ascii="Times New Roman" w:hAnsi="Times New Roman" w:cs="Times New Roman"/>
          <w:sz w:val="24"/>
          <w:szCs w:val="24"/>
        </w:rPr>
      </w:pPr>
    </w:p>
    <w:p w14:paraId="36373096" w14:textId="335BE71E" w:rsidR="00863CF9" w:rsidRDefault="00863CF9" w:rsidP="00863CF9">
      <w:pPr>
        <w:rPr>
          <w:rFonts w:ascii="Times New Roman" w:hAnsi="Times New Roman" w:cs="Times New Roman"/>
          <w:b/>
          <w:bCs/>
          <w:sz w:val="24"/>
          <w:szCs w:val="24"/>
        </w:rPr>
      </w:pPr>
      <w:r>
        <w:rPr>
          <w:rFonts w:ascii="Times New Roman" w:hAnsi="Times New Roman" w:cs="Times New Roman"/>
          <w:b/>
          <w:bCs/>
          <w:sz w:val="24"/>
          <w:szCs w:val="24"/>
        </w:rPr>
        <w:t>MACHINE LEARNING</w:t>
      </w:r>
      <w:r w:rsidR="00321D8F">
        <w:rPr>
          <w:rFonts w:ascii="Times New Roman" w:hAnsi="Times New Roman" w:cs="Times New Roman"/>
          <w:b/>
          <w:bCs/>
          <w:sz w:val="24"/>
          <w:szCs w:val="24"/>
        </w:rPr>
        <w:t xml:space="preserve"> MODELS &amp; HYPERPARAMETER TUNING</w:t>
      </w:r>
    </w:p>
    <w:p w14:paraId="4A5B1589" w14:textId="67A16D29" w:rsidR="00321D8F" w:rsidRDefault="00A06DDA" w:rsidP="00863CF9">
      <w:pPr>
        <w:rPr>
          <w:rFonts w:ascii="Times New Roman" w:hAnsi="Times New Roman" w:cs="Times New Roman"/>
          <w:b/>
          <w:bCs/>
          <w:sz w:val="24"/>
          <w:szCs w:val="24"/>
        </w:rPr>
      </w:pPr>
      <w:r>
        <w:rPr>
          <w:rFonts w:ascii="Times New Roman" w:hAnsi="Times New Roman" w:cs="Times New Roman"/>
          <w:b/>
          <w:bCs/>
          <w:sz w:val="24"/>
          <w:szCs w:val="24"/>
        </w:rPr>
        <w:t>Original Imbalanced Dataset</w:t>
      </w:r>
      <w:r w:rsidR="00EE1198">
        <w:rPr>
          <w:rFonts w:ascii="Times New Roman" w:hAnsi="Times New Roman" w:cs="Times New Roman"/>
          <w:b/>
          <w:bCs/>
          <w:sz w:val="24"/>
          <w:szCs w:val="24"/>
        </w:rPr>
        <w:t xml:space="preserve"> – All Features</w:t>
      </w:r>
    </w:p>
    <w:p w14:paraId="279A6A3E" w14:textId="700B3AB8" w:rsidR="00A06DDA" w:rsidRDefault="000F48EC" w:rsidP="00863CF9">
      <w:pPr>
        <w:rPr>
          <w:rFonts w:ascii="Times New Roman" w:hAnsi="Times New Roman" w:cs="Times New Roman"/>
          <w:sz w:val="24"/>
          <w:szCs w:val="24"/>
        </w:rPr>
      </w:pPr>
      <w:r>
        <w:rPr>
          <w:rFonts w:ascii="Times New Roman" w:hAnsi="Times New Roman" w:cs="Times New Roman"/>
          <w:sz w:val="24"/>
          <w:szCs w:val="24"/>
        </w:rPr>
        <w:t>Logistic Regression</w:t>
      </w:r>
    </w:p>
    <w:tbl>
      <w:tblPr>
        <w:tblW w:w="4531" w:type="dxa"/>
        <w:tblLook w:val="04A0" w:firstRow="1" w:lastRow="0" w:firstColumn="1" w:lastColumn="0" w:noHBand="0" w:noVBand="1"/>
      </w:tblPr>
      <w:tblGrid>
        <w:gridCol w:w="2830"/>
        <w:gridCol w:w="1701"/>
      </w:tblGrid>
      <w:tr w:rsidR="00A34A00" w:rsidRPr="00A34A00" w14:paraId="4DA088D3" w14:textId="77777777" w:rsidTr="00A34A0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13E65C" w14:textId="77777777" w:rsidR="00A34A00" w:rsidRPr="00A34A00" w:rsidRDefault="00A34A00" w:rsidP="00A34A00">
            <w:pPr>
              <w:spacing w:after="0" w:line="240" w:lineRule="auto"/>
              <w:rPr>
                <w:rFonts w:ascii="Calibri" w:eastAsia="Times New Roman" w:hAnsi="Calibri" w:cs="Calibri"/>
                <w:b/>
                <w:bCs/>
                <w:color w:val="000000"/>
                <w:sz w:val="22"/>
                <w:szCs w:val="22"/>
                <w:lang w:eastAsia="en-IE"/>
              </w:rPr>
            </w:pPr>
            <w:r w:rsidRPr="00A34A00">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C791ED3" w14:textId="77777777" w:rsidR="00A34A00" w:rsidRPr="00A34A00" w:rsidRDefault="00A34A00" w:rsidP="00A34A00">
            <w:pPr>
              <w:spacing w:after="0" w:line="240" w:lineRule="auto"/>
              <w:rPr>
                <w:rFonts w:ascii="Calibri" w:eastAsia="Times New Roman" w:hAnsi="Calibri" w:cs="Calibri"/>
                <w:b/>
                <w:bCs/>
                <w:color w:val="000000"/>
                <w:sz w:val="22"/>
                <w:szCs w:val="22"/>
                <w:lang w:eastAsia="en-IE"/>
              </w:rPr>
            </w:pPr>
            <w:r w:rsidRPr="00A34A00">
              <w:rPr>
                <w:rFonts w:ascii="Calibri" w:eastAsia="Times New Roman" w:hAnsi="Calibri" w:cs="Calibri"/>
                <w:b/>
                <w:bCs/>
                <w:color w:val="000000"/>
                <w:sz w:val="22"/>
                <w:szCs w:val="22"/>
                <w:lang w:eastAsia="en-IE"/>
              </w:rPr>
              <w:t>Mean CV Score</w:t>
            </w:r>
          </w:p>
        </w:tc>
      </w:tr>
      <w:tr w:rsidR="00A34A00" w:rsidRPr="00A34A00" w14:paraId="356886A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2ADF061"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05EB7808"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184B9D2"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601790D"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018DA1C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6F44CCEA"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D9754C"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7075B8F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53B0C583"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D76256B"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78864FD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774DF4E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F96229C"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7DBA8359"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71B0E4E8"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4B825D9"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27909BA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0.78</w:t>
            </w:r>
          </w:p>
        </w:tc>
      </w:tr>
      <w:tr w:rsidR="00A34A00" w:rsidRPr="00A34A00" w14:paraId="249713E9"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A4A86CD"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08223D51"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509594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3900F"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7F1A750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426B88EF"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2B1CAE2"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10,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39C129C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D9BF64F"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2711F07"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10,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38C02017"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bl>
    <w:p w14:paraId="21EDE91B" w14:textId="77777777" w:rsidR="000F48EC" w:rsidRPr="000F48EC" w:rsidRDefault="000F48EC" w:rsidP="00863CF9">
      <w:pPr>
        <w:rPr>
          <w:rFonts w:ascii="Times New Roman" w:hAnsi="Times New Roman" w:cs="Times New Roman"/>
          <w:sz w:val="24"/>
          <w:szCs w:val="24"/>
        </w:rPr>
      </w:pPr>
    </w:p>
    <w:p w14:paraId="54DECFE9" w14:textId="77777777" w:rsidR="00A34A00" w:rsidRDefault="00A34A00">
      <w:pPr>
        <w:rPr>
          <w:rFonts w:ascii="Times New Roman" w:hAnsi="Times New Roman" w:cs="Times New Roman"/>
          <w:sz w:val="24"/>
          <w:szCs w:val="24"/>
        </w:rPr>
      </w:pPr>
      <w:r>
        <w:rPr>
          <w:rFonts w:ascii="Times New Roman" w:hAnsi="Times New Roman" w:cs="Times New Roman"/>
          <w:sz w:val="24"/>
          <w:szCs w:val="24"/>
        </w:rPr>
        <w:t>Decision Tree</w:t>
      </w:r>
    </w:p>
    <w:tbl>
      <w:tblPr>
        <w:tblW w:w="5807" w:type="dxa"/>
        <w:tblLook w:val="04A0" w:firstRow="1" w:lastRow="0" w:firstColumn="1" w:lastColumn="0" w:noHBand="0" w:noVBand="1"/>
      </w:tblPr>
      <w:tblGrid>
        <w:gridCol w:w="4390"/>
        <w:gridCol w:w="1417"/>
      </w:tblGrid>
      <w:tr w:rsidR="00BC1CE7" w:rsidRPr="00BC1CE7" w14:paraId="1CA08721" w14:textId="77777777" w:rsidTr="00CF7E2B">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71282" w14:textId="77777777" w:rsidR="00BC1CE7" w:rsidRPr="00BC1CE7" w:rsidRDefault="00BC1CE7" w:rsidP="00BC1CE7">
            <w:pPr>
              <w:spacing w:after="0" w:line="240" w:lineRule="auto"/>
              <w:rPr>
                <w:rFonts w:ascii="Calibri" w:eastAsia="Times New Roman" w:hAnsi="Calibri" w:cs="Calibri"/>
                <w:b/>
                <w:bCs/>
                <w:color w:val="000000"/>
                <w:sz w:val="22"/>
                <w:szCs w:val="22"/>
                <w:lang w:eastAsia="en-IE"/>
              </w:rPr>
            </w:pPr>
            <w:r w:rsidRPr="00BC1CE7">
              <w:rPr>
                <w:rFonts w:ascii="Calibri" w:eastAsia="Times New Roman" w:hAnsi="Calibri" w:cs="Calibri"/>
                <w:b/>
                <w:bCs/>
                <w:color w:val="000000"/>
                <w:sz w:val="22"/>
                <w:szCs w:val="22"/>
                <w:lang w:eastAsia="en-IE"/>
              </w:rPr>
              <w:t>Hyperparameters</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27CDC8E3" w14:textId="77777777" w:rsidR="00BC1CE7" w:rsidRPr="00BC1CE7" w:rsidRDefault="00BC1CE7" w:rsidP="00BC1CE7">
            <w:pPr>
              <w:spacing w:after="0" w:line="240" w:lineRule="auto"/>
              <w:rPr>
                <w:rFonts w:ascii="Calibri" w:eastAsia="Times New Roman" w:hAnsi="Calibri" w:cs="Calibri"/>
                <w:b/>
                <w:bCs/>
                <w:color w:val="000000"/>
                <w:sz w:val="22"/>
                <w:szCs w:val="22"/>
                <w:lang w:eastAsia="en-IE"/>
              </w:rPr>
            </w:pPr>
            <w:r w:rsidRPr="00BC1CE7">
              <w:rPr>
                <w:rFonts w:ascii="Calibri" w:eastAsia="Times New Roman" w:hAnsi="Calibri" w:cs="Calibri"/>
                <w:b/>
                <w:bCs/>
                <w:color w:val="000000"/>
                <w:sz w:val="22"/>
                <w:szCs w:val="22"/>
                <w:lang w:eastAsia="en-IE"/>
              </w:rPr>
              <w:t>Mean CV Score</w:t>
            </w:r>
          </w:p>
        </w:tc>
      </w:tr>
      <w:tr w:rsidR="00BC1CE7" w:rsidRPr="00BC1CE7" w14:paraId="4CCE3D5B"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56CCE9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None,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4A3E22EA"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0.69</w:t>
            </w:r>
          </w:p>
        </w:tc>
      </w:tr>
      <w:tr w:rsidR="00BC1CE7" w:rsidRPr="00BC1CE7" w14:paraId="1D09C79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F14977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None,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7402732F"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w:t>
            </w:r>
          </w:p>
        </w:tc>
      </w:tr>
      <w:tr w:rsidR="00BC1CE7" w:rsidRPr="00BC1CE7" w14:paraId="608A01FD"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B39B1F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None,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0F6CEB42"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0.72</w:t>
            </w:r>
          </w:p>
        </w:tc>
      </w:tr>
      <w:tr w:rsidR="00BC1CE7" w:rsidRPr="00BC1CE7" w14:paraId="0EEDEB18"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97B3DE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lastRenderedPageBreak/>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10,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7802651C"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12D6C52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860BE6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10,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12744DBB"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20D21258"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455D77C"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10,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7C388EFA"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5F1D3EE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61687D2"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20,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19655291"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0.73</w:t>
            </w:r>
          </w:p>
        </w:tc>
      </w:tr>
      <w:tr w:rsidR="00BC1CE7" w:rsidRPr="00BC1CE7" w14:paraId="4A96FE9D"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002B634"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20,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0314A8A9"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0.74</w:t>
            </w:r>
          </w:p>
        </w:tc>
      </w:tr>
      <w:tr w:rsidR="00BC1CE7" w:rsidRPr="00BC1CE7" w14:paraId="43D5FC5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DB29C9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20,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682DE5CE"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0.75</w:t>
            </w:r>
          </w:p>
        </w:tc>
      </w:tr>
      <w:tr w:rsidR="00BC1CE7" w:rsidRPr="00BC1CE7" w14:paraId="32BAF67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3E2352"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30,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01DDBD7C"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0.69</w:t>
            </w:r>
          </w:p>
        </w:tc>
      </w:tr>
      <w:tr w:rsidR="00BC1CE7" w:rsidRPr="00BC1CE7" w14:paraId="4B2F5C7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98E41D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30,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717FB428"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0.71</w:t>
            </w:r>
          </w:p>
        </w:tc>
      </w:tr>
      <w:tr w:rsidR="00BC1CE7" w:rsidRPr="00BC1CE7" w14:paraId="5D6D2247"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2FA22E7"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30,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0119FF8B"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0.73</w:t>
            </w:r>
          </w:p>
        </w:tc>
      </w:tr>
    </w:tbl>
    <w:p w14:paraId="2B8A2193" w14:textId="77777777" w:rsidR="00BC1CE7" w:rsidRDefault="00BC1CE7">
      <w:pPr>
        <w:rPr>
          <w:rFonts w:ascii="Times New Roman" w:hAnsi="Times New Roman" w:cs="Times New Roman"/>
          <w:sz w:val="24"/>
          <w:szCs w:val="24"/>
        </w:rPr>
      </w:pPr>
    </w:p>
    <w:p w14:paraId="7EED79B0" w14:textId="77777777" w:rsidR="00BC1CE7" w:rsidRDefault="00BC1CE7">
      <w:pPr>
        <w:rPr>
          <w:rFonts w:ascii="Times New Roman" w:hAnsi="Times New Roman" w:cs="Times New Roman"/>
          <w:sz w:val="24"/>
          <w:szCs w:val="24"/>
        </w:rPr>
      </w:pPr>
      <w:r>
        <w:rPr>
          <w:rFonts w:ascii="Times New Roman" w:hAnsi="Times New Roman" w:cs="Times New Roman"/>
          <w:sz w:val="24"/>
          <w:szCs w:val="24"/>
        </w:rPr>
        <w:t>Random Forest</w:t>
      </w:r>
    </w:p>
    <w:tbl>
      <w:tblPr>
        <w:tblW w:w="7933" w:type="dxa"/>
        <w:tblLook w:val="04A0" w:firstRow="1" w:lastRow="0" w:firstColumn="1" w:lastColumn="0" w:noHBand="0" w:noVBand="1"/>
      </w:tblPr>
      <w:tblGrid>
        <w:gridCol w:w="6091"/>
        <w:gridCol w:w="1842"/>
      </w:tblGrid>
      <w:tr w:rsidR="00456E78" w:rsidRPr="00456E78" w14:paraId="4AEF110B" w14:textId="77777777" w:rsidTr="00456E78">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C7463" w14:textId="77777777" w:rsidR="00456E78" w:rsidRPr="00456E78" w:rsidRDefault="00456E78" w:rsidP="00456E78">
            <w:pPr>
              <w:spacing w:after="0" w:line="240" w:lineRule="auto"/>
              <w:rPr>
                <w:rFonts w:ascii="Calibri" w:eastAsia="Times New Roman" w:hAnsi="Calibri" w:cs="Calibri"/>
                <w:b/>
                <w:bCs/>
                <w:color w:val="000000"/>
                <w:sz w:val="22"/>
                <w:szCs w:val="22"/>
                <w:lang w:eastAsia="en-IE"/>
              </w:rPr>
            </w:pPr>
            <w:r w:rsidRPr="00456E78">
              <w:rPr>
                <w:rFonts w:ascii="Calibri" w:eastAsia="Times New Roman" w:hAnsi="Calibri" w:cs="Calibri"/>
                <w:b/>
                <w:bCs/>
                <w:color w:val="000000"/>
                <w:sz w:val="22"/>
                <w:szCs w:val="22"/>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0A99D78E" w14:textId="77777777" w:rsidR="00456E78" w:rsidRPr="00456E78" w:rsidRDefault="00456E78" w:rsidP="00456E78">
            <w:pPr>
              <w:spacing w:after="0" w:line="240" w:lineRule="auto"/>
              <w:rPr>
                <w:rFonts w:ascii="Calibri" w:eastAsia="Times New Roman" w:hAnsi="Calibri" w:cs="Calibri"/>
                <w:b/>
                <w:bCs/>
                <w:color w:val="000000"/>
                <w:sz w:val="22"/>
                <w:szCs w:val="22"/>
                <w:lang w:eastAsia="en-IE"/>
              </w:rPr>
            </w:pPr>
            <w:r w:rsidRPr="00456E78">
              <w:rPr>
                <w:rFonts w:ascii="Calibri" w:eastAsia="Times New Roman" w:hAnsi="Calibri" w:cs="Calibri"/>
                <w:b/>
                <w:bCs/>
                <w:color w:val="000000"/>
                <w:sz w:val="22"/>
                <w:szCs w:val="22"/>
                <w:lang w:eastAsia="en-IE"/>
              </w:rPr>
              <w:t>Mean CV Score</w:t>
            </w:r>
          </w:p>
        </w:tc>
      </w:tr>
      <w:tr w:rsidR="00456E78" w:rsidRPr="00456E78" w14:paraId="284C2C5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6D9E2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858F8C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3EFAE576"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4D640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6D039F1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42ABEA6B"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41AB0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044ABFC7"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505093E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84CDC64"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7AFDA26"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9DE56E1"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71CA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922DF5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45E8753"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B7ECE0"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8071FDF"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FC00170"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7A68C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81243CD"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469753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4040A2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A06DD6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8D29D12"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C297E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04B038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01AE848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E08544"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A6577B7"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300561E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F1F92E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953698F"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478ABE2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8A85CE"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323C1F5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0AEFF19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AD691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7A61E9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480B9260"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137E21"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30DA76C8"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1F21F4A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FB3DC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077E9B8C"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571006D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B32CE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8CEF81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378DE3E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304F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C42BE5D"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54D030A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6DFBC0"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B5FC9D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68BC229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E82D6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3225FA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03976D8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488F3E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650172A1"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656A5A2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524C4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745376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39BC6773"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127DA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2C6BAC4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4FD3702B"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BD969D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2EBE266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20209BC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D82F10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366218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443657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05A898"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A218DA2"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84073E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897F8A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392B96A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3FF572C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BAAD422"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399022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6699EB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64134D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4E95730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54C1921F"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FBAD6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E37FBB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C4068EA"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10F90E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D366EAA"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02EA923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05CE4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2FC7112C"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2ABA2A9"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F8EC0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78489EA"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C4D0F26"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D8C004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EF3068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6F3491F"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4B1CE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lastRenderedPageBreak/>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3A11D71"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DF34D5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4918A2"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7542C7A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555DDF5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9EA77BE"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30080E6"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bl>
    <w:p w14:paraId="62F33053" w14:textId="77777777" w:rsidR="00456E78" w:rsidRDefault="00456E78">
      <w:pPr>
        <w:rPr>
          <w:rFonts w:ascii="Times New Roman" w:hAnsi="Times New Roman" w:cs="Times New Roman"/>
          <w:sz w:val="24"/>
          <w:szCs w:val="24"/>
        </w:rPr>
      </w:pPr>
    </w:p>
    <w:p w14:paraId="2FB0B173" w14:textId="138D8425" w:rsidR="002833C1" w:rsidRDefault="00456E78">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225" w:type="dxa"/>
        <w:tblLook w:val="04A0" w:firstRow="1" w:lastRow="0" w:firstColumn="1" w:lastColumn="0" w:noHBand="0" w:noVBand="1"/>
      </w:tblPr>
      <w:tblGrid>
        <w:gridCol w:w="5524"/>
        <w:gridCol w:w="1701"/>
      </w:tblGrid>
      <w:tr w:rsidR="00731601" w:rsidRPr="00731601" w14:paraId="2F7E700E" w14:textId="77777777" w:rsidTr="00731601">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BCE3C" w14:textId="77777777" w:rsidR="00731601" w:rsidRPr="00731601" w:rsidRDefault="00731601" w:rsidP="00731601">
            <w:pPr>
              <w:spacing w:after="0" w:line="240" w:lineRule="auto"/>
              <w:rPr>
                <w:rFonts w:ascii="Calibri" w:eastAsia="Times New Roman" w:hAnsi="Calibri" w:cs="Calibri"/>
                <w:b/>
                <w:bCs/>
                <w:color w:val="000000"/>
                <w:sz w:val="22"/>
                <w:szCs w:val="22"/>
                <w:lang w:eastAsia="en-IE"/>
              </w:rPr>
            </w:pPr>
            <w:r w:rsidRPr="00731601">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563C4B7" w14:textId="77777777" w:rsidR="00731601" w:rsidRPr="00731601" w:rsidRDefault="00731601" w:rsidP="00731601">
            <w:pPr>
              <w:spacing w:after="0" w:line="240" w:lineRule="auto"/>
              <w:rPr>
                <w:rFonts w:ascii="Calibri" w:eastAsia="Times New Roman" w:hAnsi="Calibri" w:cs="Calibri"/>
                <w:b/>
                <w:bCs/>
                <w:color w:val="000000"/>
                <w:sz w:val="22"/>
                <w:szCs w:val="22"/>
                <w:lang w:eastAsia="en-IE"/>
              </w:rPr>
            </w:pPr>
            <w:r w:rsidRPr="00731601">
              <w:rPr>
                <w:rFonts w:ascii="Calibri" w:eastAsia="Times New Roman" w:hAnsi="Calibri" w:cs="Calibri"/>
                <w:b/>
                <w:bCs/>
                <w:color w:val="000000"/>
                <w:sz w:val="22"/>
                <w:szCs w:val="22"/>
                <w:lang w:eastAsia="en-IE"/>
              </w:rPr>
              <w:t>Mean CV Score</w:t>
            </w:r>
          </w:p>
        </w:tc>
      </w:tr>
      <w:tr w:rsidR="00731601" w:rsidRPr="00731601" w14:paraId="78F4C36B"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09D9F2E"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9F0763C"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191484D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0F9E81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E499CE2"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71B4D41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338CD9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53447D6"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37E4EE2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39D0EC"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210C1B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6F31C3E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49182D1"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D5489A8"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8A0397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364964"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4AA698E"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59890A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C94B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667C26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24D9E2C"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F21DD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B6FFD1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701758B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B9BB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E60BBF4"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7EFF0F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AB3D6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03E7A8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573077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AFC6F94"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151428F"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A1ED2FB"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8F358AC"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A9D930B"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D81E80C"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B90B3B0"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94A2BE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11188A3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BAFECA1"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7158EE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B6F7155"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57B265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07AA097"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3C5F612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D5BB7BA"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2A418FD"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9256E5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21ED455"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3C49F7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2ABA73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C07EE7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753BDF8"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4F784D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E3BA85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1B557D6"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6D1B0FD8"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6B0B6C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460B56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5DE3F93E"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23BC7DB"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A6EF61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3F4B247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DDDA96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BB87AC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4FD52A14"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0C3EDCF"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786F797"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11CBC8A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BC3362"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20C0294"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6B2F8EA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1DD5CD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43EE04C"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12F4EC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81CFEE"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11296C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15869DA2"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EEDCCC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D60B92"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bl>
    <w:p w14:paraId="78D9D8EA" w14:textId="77777777" w:rsidR="00456E78" w:rsidRDefault="00456E78">
      <w:pPr>
        <w:rPr>
          <w:rFonts w:ascii="Times New Roman" w:hAnsi="Times New Roman" w:cs="Times New Roman"/>
          <w:sz w:val="24"/>
          <w:szCs w:val="24"/>
        </w:rPr>
      </w:pPr>
    </w:p>
    <w:p w14:paraId="5AC410AE" w14:textId="2C0884D8" w:rsidR="002833C1" w:rsidRDefault="00731601" w:rsidP="00FE55E6">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225" w:type="dxa"/>
        <w:tblLook w:val="04A0" w:firstRow="1" w:lastRow="0" w:firstColumn="1" w:lastColumn="0" w:noHBand="0" w:noVBand="1"/>
      </w:tblPr>
      <w:tblGrid>
        <w:gridCol w:w="5524"/>
        <w:gridCol w:w="1701"/>
      </w:tblGrid>
      <w:tr w:rsidR="00B737EF" w:rsidRPr="00B737EF" w14:paraId="44F290AF" w14:textId="77777777" w:rsidTr="00B737EF">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70D70" w14:textId="77777777" w:rsidR="00B737EF" w:rsidRPr="00B737EF" w:rsidRDefault="00B737EF" w:rsidP="00B737EF">
            <w:pPr>
              <w:spacing w:after="0" w:line="240" w:lineRule="auto"/>
              <w:rPr>
                <w:rFonts w:ascii="Calibri" w:eastAsia="Times New Roman" w:hAnsi="Calibri" w:cs="Calibri"/>
                <w:b/>
                <w:bCs/>
                <w:color w:val="000000"/>
                <w:sz w:val="22"/>
                <w:szCs w:val="22"/>
                <w:lang w:eastAsia="en-IE"/>
              </w:rPr>
            </w:pPr>
            <w:r w:rsidRPr="00B737EF">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ADB2A4C" w14:textId="77777777" w:rsidR="00B737EF" w:rsidRPr="00B737EF" w:rsidRDefault="00B737EF" w:rsidP="00B737EF">
            <w:pPr>
              <w:spacing w:after="0" w:line="240" w:lineRule="auto"/>
              <w:rPr>
                <w:rFonts w:ascii="Calibri" w:eastAsia="Times New Roman" w:hAnsi="Calibri" w:cs="Calibri"/>
                <w:b/>
                <w:bCs/>
                <w:color w:val="000000"/>
                <w:sz w:val="22"/>
                <w:szCs w:val="22"/>
                <w:lang w:eastAsia="en-IE"/>
              </w:rPr>
            </w:pPr>
            <w:r w:rsidRPr="00B737EF">
              <w:rPr>
                <w:rFonts w:ascii="Calibri" w:eastAsia="Times New Roman" w:hAnsi="Calibri" w:cs="Calibri"/>
                <w:b/>
                <w:bCs/>
                <w:color w:val="000000"/>
                <w:sz w:val="22"/>
                <w:szCs w:val="22"/>
                <w:lang w:eastAsia="en-IE"/>
              </w:rPr>
              <w:t>Mean CV Score</w:t>
            </w:r>
          </w:p>
        </w:tc>
      </w:tr>
      <w:tr w:rsidR="00B737EF" w:rsidRPr="00B737EF" w14:paraId="47459BE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8A569B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CD5205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1F5B342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47B4DC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963A91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36AB640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ED3AC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F4A004"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3C51041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8A78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AAF90C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2592300"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B17E22C"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E4C5B59"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4740B4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A07D48"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7F31B88"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488C09AB"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2E222C0"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85BE5D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558BA8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BCC4C"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FB95E0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7DD6EC2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F9EA7F"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9A5EF37"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5147855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2F09A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lastRenderedPageBreak/>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C9167CA"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132A1989"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D3A6C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5B245B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37760DC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122673F"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FDFCAD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0982BF9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6FB3314"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DE3716A"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6A2F80E"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FD7DD0"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2D092F7"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730BE0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13014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5242874"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3A91677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3F8301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3590E9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718397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3BD58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D7BF2A3"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07E6379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60A94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24ABAA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5D7603D"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EF3676"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509037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FECF81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293B82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0CD8F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79915F32"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F65B33"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615B36E"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90AF9D5"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8FDF201"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139FF7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8C65BF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51F4CA6"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CCC6833"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65A45D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23093"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CE5331"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E8A740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35DDB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D87671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91F29E5"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0933EB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BD9AF18"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89101E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B9731E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2621A2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bl>
    <w:p w14:paraId="098C3DC7" w14:textId="77777777" w:rsidR="00731601" w:rsidRDefault="00731601" w:rsidP="00FE55E6">
      <w:pPr>
        <w:rPr>
          <w:rFonts w:ascii="Times New Roman" w:hAnsi="Times New Roman" w:cs="Times New Roman"/>
          <w:sz w:val="24"/>
          <w:szCs w:val="24"/>
        </w:rPr>
      </w:pPr>
    </w:p>
    <w:p w14:paraId="435C35B1" w14:textId="77777777" w:rsidR="00837C43" w:rsidRDefault="00837C43" w:rsidP="00FE55E6">
      <w:pPr>
        <w:rPr>
          <w:rFonts w:ascii="Times New Roman" w:hAnsi="Times New Roman" w:cs="Times New Roman"/>
          <w:sz w:val="24"/>
          <w:szCs w:val="24"/>
        </w:rPr>
      </w:pPr>
    </w:p>
    <w:p w14:paraId="53E15FD5" w14:textId="1C147E8D" w:rsidR="00837C43" w:rsidRDefault="00911153" w:rsidP="00FE55E6">
      <w:pPr>
        <w:rPr>
          <w:rFonts w:ascii="Times New Roman" w:hAnsi="Times New Roman" w:cs="Times New Roman"/>
          <w:sz w:val="24"/>
          <w:szCs w:val="24"/>
        </w:rPr>
      </w:pPr>
      <w:r>
        <w:rPr>
          <w:rFonts w:ascii="Times New Roman" w:hAnsi="Times New Roman" w:cs="Times New Roman"/>
          <w:sz w:val="24"/>
          <w:szCs w:val="24"/>
        </w:rPr>
        <w:t xml:space="preserve">Model </w:t>
      </w:r>
      <w:r w:rsidR="00837C43">
        <w:rPr>
          <w:rFonts w:ascii="Times New Roman" w:hAnsi="Times New Roman" w:cs="Times New Roman"/>
          <w:sz w:val="24"/>
          <w:szCs w:val="24"/>
        </w:rPr>
        <w:t>Validation</w:t>
      </w:r>
    </w:p>
    <w:tbl>
      <w:tblPr>
        <w:tblW w:w="8784" w:type="dxa"/>
        <w:tblLook w:val="04A0" w:firstRow="1" w:lastRow="0" w:firstColumn="1" w:lastColumn="0" w:noHBand="0" w:noVBand="1"/>
      </w:tblPr>
      <w:tblGrid>
        <w:gridCol w:w="1189"/>
        <w:gridCol w:w="2067"/>
        <w:gridCol w:w="1035"/>
        <w:gridCol w:w="1091"/>
        <w:gridCol w:w="992"/>
        <w:gridCol w:w="1134"/>
        <w:gridCol w:w="1276"/>
      </w:tblGrid>
      <w:tr w:rsidR="00962212" w:rsidRPr="00962212" w14:paraId="19548983" w14:textId="77777777" w:rsidTr="00962212">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09D57"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7091023F"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06101D9B"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334C7A62"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7FFC87D"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BB1071"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5729F43"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ROC AUC Score</w:t>
            </w:r>
          </w:p>
        </w:tc>
      </w:tr>
      <w:tr w:rsidR="00962212" w:rsidRPr="00962212" w14:paraId="4AA1406A" w14:textId="77777777" w:rsidTr="00962212">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B2C1498"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51EF94A"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hideMark/>
          </w:tcPr>
          <w:p w14:paraId="504E5F3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69A72721"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4C9503A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0BB97E9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63998A1"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0.54</w:t>
            </w:r>
          </w:p>
        </w:tc>
      </w:tr>
      <w:tr w:rsidR="00962212" w:rsidRPr="00962212" w14:paraId="6F4F0D3E" w14:textId="77777777" w:rsidTr="00962212">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730F9E0"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1CEED846"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w:t>
            </w:r>
          </w:p>
        </w:tc>
        <w:tc>
          <w:tcPr>
            <w:tcW w:w="1035" w:type="dxa"/>
            <w:tcBorders>
              <w:top w:val="nil"/>
              <w:left w:val="nil"/>
              <w:bottom w:val="single" w:sz="4" w:space="0" w:color="auto"/>
              <w:right w:val="single" w:sz="4" w:space="0" w:color="auto"/>
            </w:tcBorders>
            <w:shd w:val="clear" w:color="auto" w:fill="auto"/>
            <w:noWrap/>
            <w:vAlign w:val="bottom"/>
            <w:hideMark/>
          </w:tcPr>
          <w:p w14:paraId="11EBBD5D"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1BCC5AA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09BE5F2F"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67564F7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753437D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w:t>
            </w:r>
          </w:p>
        </w:tc>
      </w:tr>
      <w:tr w:rsidR="00962212" w:rsidRPr="00962212" w14:paraId="17681CE4"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6BBF125"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331EE864"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hideMark/>
          </w:tcPr>
          <w:p w14:paraId="43C616E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16955D7"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10EDC3D"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122406C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0B24A20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0.58</w:t>
            </w:r>
          </w:p>
        </w:tc>
      </w:tr>
      <w:tr w:rsidR="00962212" w:rsidRPr="00962212" w14:paraId="2181C732"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0291B77"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140F6665"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4,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noWrap/>
            <w:vAlign w:val="bottom"/>
            <w:hideMark/>
          </w:tcPr>
          <w:p w14:paraId="2DD7F31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0951D8E"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039BC1E2"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0969A0CB"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344A4D3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0.62</w:t>
            </w:r>
          </w:p>
        </w:tc>
      </w:tr>
      <w:tr w:rsidR="00962212" w:rsidRPr="00962212" w14:paraId="50AA6869"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AC39F2F"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proofErr w:type="spellStart"/>
            <w:r w:rsidRPr="00962212">
              <w:rPr>
                <w:rFonts w:ascii="Calibri" w:eastAsia="Times New Roman" w:hAnsi="Calibri" w:cs="Calibri"/>
                <w:color w:val="000000"/>
                <w:sz w:val="22"/>
                <w:szCs w:val="22"/>
                <w:lang w:eastAsia="en-IE"/>
              </w:rPr>
              <w:t>LightGBM</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0DBE95A2"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3,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hideMark/>
          </w:tcPr>
          <w:p w14:paraId="637F2D3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0F73848"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4736E1B2"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F7D44B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23C17B78"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0.63</w:t>
            </w:r>
          </w:p>
        </w:tc>
      </w:tr>
    </w:tbl>
    <w:p w14:paraId="68C5593B" w14:textId="73B95C34" w:rsidR="00BF088F" w:rsidRDefault="00697435" w:rsidP="00FE55E6">
      <w:pPr>
        <w:rPr>
          <w:rFonts w:ascii="Times New Roman" w:hAnsi="Times New Roman" w:cs="Times New Roman"/>
          <w:sz w:val="24"/>
          <w:szCs w:val="24"/>
        </w:rPr>
      </w:pPr>
      <w:r>
        <w:rPr>
          <w:noProof/>
        </w:rPr>
        <w:lastRenderedPageBreak/>
        <w:drawing>
          <wp:inline distT="0" distB="0" distL="0" distR="0" wp14:anchorId="40762AAA" wp14:editId="2B1051A0">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67F36B07" w14:textId="77777777" w:rsidR="00184382" w:rsidRDefault="00184382" w:rsidP="00FE55E6">
      <w:pPr>
        <w:rPr>
          <w:rFonts w:ascii="Times New Roman" w:hAnsi="Times New Roman" w:cs="Times New Roman"/>
          <w:sz w:val="24"/>
          <w:szCs w:val="24"/>
        </w:rPr>
      </w:pPr>
    </w:p>
    <w:p w14:paraId="3510C1E1" w14:textId="77777777" w:rsidR="00184382" w:rsidRDefault="00184382" w:rsidP="00FE55E6">
      <w:pPr>
        <w:rPr>
          <w:rFonts w:ascii="Times New Roman" w:hAnsi="Times New Roman" w:cs="Times New Roman"/>
          <w:sz w:val="24"/>
          <w:szCs w:val="24"/>
        </w:rPr>
      </w:pPr>
    </w:p>
    <w:p w14:paraId="47B11FA2" w14:textId="0F1B5471" w:rsidR="00184382" w:rsidRDefault="00A052B9" w:rsidP="00184382">
      <w:pPr>
        <w:rPr>
          <w:rFonts w:ascii="Times New Roman" w:hAnsi="Times New Roman" w:cs="Times New Roman"/>
          <w:sz w:val="24"/>
          <w:szCs w:val="24"/>
        </w:rPr>
      </w:pPr>
      <w:r>
        <w:rPr>
          <w:rFonts w:ascii="Times New Roman" w:hAnsi="Times New Roman" w:cs="Times New Roman"/>
          <w:sz w:val="24"/>
          <w:szCs w:val="24"/>
        </w:rPr>
        <w:t xml:space="preserve">Evaluation on Unseen </w:t>
      </w:r>
      <w:r w:rsidR="00C374A4">
        <w:rPr>
          <w:rFonts w:ascii="Times New Roman" w:hAnsi="Times New Roman" w:cs="Times New Roman"/>
          <w:sz w:val="24"/>
          <w:szCs w:val="24"/>
        </w:rPr>
        <w:t>Data</w:t>
      </w:r>
    </w:p>
    <w:tbl>
      <w:tblPr>
        <w:tblW w:w="8784" w:type="dxa"/>
        <w:tblLook w:val="04A0" w:firstRow="1" w:lastRow="0" w:firstColumn="1" w:lastColumn="0" w:noHBand="0" w:noVBand="1"/>
      </w:tblPr>
      <w:tblGrid>
        <w:gridCol w:w="1189"/>
        <w:gridCol w:w="2067"/>
        <w:gridCol w:w="1035"/>
        <w:gridCol w:w="1091"/>
        <w:gridCol w:w="992"/>
        <w:gridCol w:w="1134"/>
        <w:gridCol w:w="1276"/>
      </w:tblGrid>
      <w:tr w:rsidR="00184382" w:rsidRPr="00962212" w14:paraId="012C474C" w14:textId="77777777" w:rsidTr="009012E6">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75E5E"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288C3828"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265321B0"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5E401788"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BD397E4"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F76FDB6"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2F020EE"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ROC AUC Score</w:t>
            </w:r>
          </w:p>
        </w:tc>
      </w:tr>
      <w:tr w:rsidR="00184382" w:rsidRPr="00962212" w14:paraId="0A751453" w14:textId="77777777" w:rsidTr="00C374A4">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AB7D367"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1935D104"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40A04714" w14:textId="448EFBE1"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5FD3AA6F" w14:textId="455B5478"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DD7D71">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63E5684" w14:textId="08E82FEA"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3089D8E6" w14:textId="118713A7"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.85</w:t>
            </w:r>
          </w:p>
        </w:tc>
        <w:tc>
          <w:tcPr>
            <w:tcW w:w="1276" w:type="dxa"/>
            <w:tcBorders>
              <w:top w:val="nil"/>
              <w:left w:val="nil"/>
              <w:bottom w:val="single" w:sz="4" w:space="0" w:color="auto"/>
              <w:right w:val="single" w:sz="4" w:space="0" w:color="auto"/>
            </w:tcBorders>
            <w:shd w:val="clear" w:color="auto" w:fill="auto"/>
            <w:noWrap/>
            <w:vAlign w:val="bottom"/>
          </w:tcPr>
          <w:p w14:paraId="3352CC51" w14:textId="566FE056"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184382" w:rsidRPr="00962212" w14:paraId="0BB1C989" w14:textId="77777777" w:rsidTr="00C374A4">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8995FE9"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3F014A7B"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w:t>
            </w:r>
          </w:p>
        </w:tc>
        <w:tc>
          <w:tcPr>
            <w:tcW w:w="1035" w:type="dxa"/>
            <w:tcBorders>
              <w:top w:val="nil"/>
              <w:left w:val="nil"/>
              <w:bottom w:val="single" w:sz="4" w:space="0" w:color="auto"/>
              <w:right w:val="single" w:sz="4" w:space="0" w:color="auto"/>
            </w:tcBorders>
            <w:shd w:val="clear" w:color="auto" w:fill="auto"/>
            <w:noWrap/>
            <w:vAlign w:val="bottom"/>
          </w:tcPr>
          <w:p w14:paraId="2F932C8C" w14:textId="672AF619"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3C20C4DC" w14:textId="7FA94096"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02D0922" w14:textId="28FCCB00"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w:t>
            </w:r>
          </w:p>
        </w:tc>
        <w:tc>
          <w:tcPr>
            <w:tcW w:w="1134" w:type="dxa"/>
            <w:tcBorders>
              <w:top w:val="nil"/>
              <w:left w:val="nil"/>
              <w:bottom w:val="single" w:sz="4" w:space="0" w:color="auto"/>
              <w:right w:val="single" w:sz="4" w:space="0" w:color="auto"/>
            </w:tcBorders>
            <w:shd w:val="clear" w:color="auto" w:fill="auto"/>
            <w:noWrap/>
            <w:vAlign w:val="bottom"/>
          </w:tcPr>
          <w:p w14:paraId="6AC435B1" w14:textId="206581C8"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.86</w:t>
            </w:r>
          </w:p>
        </w:tc>
        <w:tc>
          <w:tcPr>
            <w:tcW w:w="1276" w:type="dxa"/>
            <w:tcBorders>
              <w:top w:val="nil"/>
              <w:left w:val="nil"/>
              <w:bottom w:val="single" w:sz="4" w:space="0" w:color="auto"/>
              <w:right w:val="single" w:sz="4" w:space="0" w:color="auto"/>
            </w:tcBorders>
            <w:shd w:val="clear" w:color="auto" w:fill="auto"/>
            <w:noWrap/>
            <w:vAlign w:val="bottom"/>
          </w:tcPr>
          <w:p w14:paraId="044CA710" w14:textId="427DAAE9"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184382" w:rsidRPr="00962212" w14:paraId="23967CD0"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E8D5381"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4EC94152"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19DBCF3E" w14:textId="359C927B"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0AA38F2" w14:textId="12DE3F2C"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D5750F7" w14:textId="56513E05"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9C9DE48" w14:textId="6F6744AD"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0616618" w14:textId="373FD132"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BA4102">
              <w:rPr>
                <w:rFonts w:ascii="Calibri" w:eastAsia="Times New Roman" w:hAnsi="Calibri" w:cs="Calibri"/>
                <w:color w:val="000000"/>
                <w:sz w:val="22"/>
                <w:szCs w:val="22"/>
                <w:lang w:eastAsia="en-IE"/>
              </w:rPr>
              <w:t>80</w:t>
            </w:r>
          </w:p>
        </w:tc>
      </w:tr>
      <w:tr w:rsidR="00184382" w:rsidRPr="00962212" w14:paraId="0CBC6478"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F3F0616"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0FD9619F"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4,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noWrap/>
            <w:vAlign w:val="bottom"/>
          </w:tcPr>
          <w:p w14:paraId="0B3FFB4A" w14:textId="77777777" w:rsidR="00184382" w:rsidRDefault="00184382" w:rsidP="009012E6">
            <w:pPr>
              <w:spacing w:after="0" w:line="240" w:lineRule="auto"/>
              <w:jc w:val="right"/>
              <w:rPr>
                <w:rFonts w:ascii="Calibri" w:eastAsia="Times New Roman" w:hAnsi="Calibri" w:cs="Calibri"/>
                <w:color w:val="000000"/>
                <w:sz w:val="22"/>
                <w:szCs w:val="22"/>
                <w:lang w:eastAsia="en-IE"/>
              </w:rPr>
            </w:pPr>
          </w:p>
          <w:p w14:paraId="2182CC42" w14:textId="5A33F2ED" w:rsidR="00BA410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31E2BBFF" w14:textId="4264C758"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252EC11" w14:textId="39EE846D"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22373E7D" w14:textId="3ED248E9"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.87</w:t>
            </w:r>
          </w:p>
        </w:tc>
        <w:tc>
          <w:tcPr>
            <w:tcW w:w="1276" w:type="dxa"/>
            <w:tcBorders>
              <w:top w:val="nil"/>
              <w:left w:val="nil"/>
              <w:bottom w:val="single" w:sz="4" w:space="0" w:color="auto"/>
              <w:right w:val="single" w:sz="4" w:space="0" w:color="auto"/>
            </w:tcBorders>
            <w:shd w:val="clear" w:color="auto" w:fill="auto"/>
            <w:noWrap/>
            <w:vAlign w:val="bottom"/>
          </w:tcPr>
          <w:p w14:paraId="3C6513FB" w14:textId="15F1C822"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184382" w:rsidRPr="00962212" w14:paraId="792228F5"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6712BB"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proofErr w:type="spellStart"/>
            <w:r w:rsidRPr="00962212">
              <w:rPr>
                <w:rFonts w:ascii="Calibri" w:eastAsia="Times New Roman" w:hAnsi="Calibri" w:cs="Calibri"/>
                <w:color w:val="000000"/>
                <w:sz w:val="22"/>
                <w:szCs w:val="22"/>
                <w:lang w:eastAsia="en-IE"/>
              </w:rPr>
              <w:t>LightGBM</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3746602F"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3,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21E4B328" w14:textId="70FE79AE"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5DB9D554" w14:textId="517D4C63"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D39E284" w14:textId="19C29623"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70B3A41D" w14:textId="080ADBE5"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6ABD549" w14:textId="6F587DC8"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EA241D">
              <w:rPr>
                <w:rFonts w:ascii="Calibri" w:eastAsia="Times New Roman" w:hAnsi="Calibri" w:cs="Calibri"/>
                <w:color w:val="000000"/>
                <w:sz w:val="22"/>
                <w:szCs w:val="22"/>
                <w:lang w:eastAsia="en-IE"/>
              </w:rPr>
              <w:t>82</w:t>
            </w:r>
          </w:p>
        </w:tc>
      </w:tr>
    </w:tbl>
    <w:p w14:paraId="6A1BCDC0" w14:textId="77777777" w:rsidR="00184382" w:rsidRDefault="00184382" w:rsidP="00FE55E6">
      <w:pPr>
        <w:rPr>
          <w:rFonts w:ascii="Times New Roman" w:hAnsi="Times New Roman" w:cs="Times New Roman"/>
          <w:sz w:val="24"/>
          <w:szCs w:val="24"/>
        </w:rPr>
      </w:pPr>
    </w:p>
    <w:p w14:paraId="29220A00" w14:textId="4BC0A7A3" w:rsidR="00184382" w:rsidRDefault="00EA241D" w:rsidP="00FE55E6">
      <w:pPr>
        <w:rPr>
          <w:rFonts w:ascii="Times New Roman" w:hAnsi="Times New Roman" w:cs="Times New Roman"/>
          <w:sz w:val="24"/>
          <w:szCs w:val="24"/>
        </w:rPr>
      </w:pPr>
      <w:r>
        <w:rPr>
          <w:noProof/>
        </w:rPr>
        <w:lastRenderedPageBreak/>
        <w:drawing>
          <wp:inline distT="0" distB="0" distL="0" distR="0" wp14:anchorId="277D7CA9" wp14:editId="18C57C9D">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1B3AE45E" w14:textId="6B2219CE" w:rsidR="00EA241D" w:rsidRDefault="00EA241D" w:rsidP="00FE55E6">
      <w:pPr>
        <w:rPr>
          <w:rFonts w:ascii="Times New Roman" w:hAnsi="Times New Roman" w:cs="Times New Roman"/>
          <w:sz w:val="24"/>
          <w:szCs w:val="24"/>
        </w:rPr>
      </w:pPr>
      <w:r>
        <w:rPr>
          <w:noProof/>
        </w:rPr>
        <w:drawing>
          <wp:inline distT="0" distB="0" distL="0" distR="0" wp14:anchorId="1644DC5D" wp14:editId="11791E2A">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3081E085" w14:textId="77777777" w:rsidR="000F779A" w:rsidRDefault="000F779A" w:rsidP="00FE55E6">
      <w:pPr>
        <w:rPr>
          <w:rFonts w:ascii="Times New Roman" w:hAnsi="Times New Roman" w:cs="Times New Roman"/>
          <w:sz w:val="24"/>
          <w:szCs w:val="24"/>
        </w:rPr>
      </w:pPr>
    </w:p>
    <w:p w14:paraId="439CE1C1" w14:textId="735B580F" w:rsidR="00EE1198" w:rsidRDefault="00EE1198" w:rsidP="00EE1198">
      <w:pPr>
        <w:rPr>
          <w:rFonts w:ascii="Times New Roman" w:hAnsi="Times New Roman" w:cs="Times New Roman"/>
          <w:b/>
          <w:bCs/>
          <w:sz w:val="24"/>
          <w:szCs w:val="24"/>
        </w:rPr>
      </w:pPr>
      <w:r>
        <w:rPr>
          <w:rFonts w:ascii="Times New Roman" w:hAnsi="Times New Roman" w:cs="Times New Roman"/>
          <w:b/>
          <w:bCs/>
          <w:sz w:val="24"/>
          <w:szCs w:val="24"/>
        </w:rPr>
        <w:t>Original Imbalanced Dataset – Selected Features</w:t>
      </w:r>
    </w:p>
    <w:p w14:paraId="62DA9913" w14:textId="77777777" w:rsidR="000A4A8D" w:rsidRDefault="000A4A8D" w:rsidP="000A4A8D">
      <w:pPr>
        <w:rPr>
          <w:rFonts w:ascii="Times New Roman" w:hAnsi="Times New Roman" w:cs="Times New Roman"/>
          <w:sz w:val="24"/>
          <w:szCs w:val="24"/>
        </w:rPr>
      </w:pPr>
      <w:r>
        <w:rPr>
          <w:rFonts w:ascii="Times New Roman" w:hAnsi="Times New Roman" w:cs="Times New Roman"/>
          <w:sz w:val="24"/>
          <w:szCs w:val="24"/>
        </w:rPr>
        <w:t>Logistic Regression</w:t>
      </w:r>
    </w:p>
    <w:tbl>
      <w:tblPr>
        <w:tblW w:w="4673" w:type="dxa"/>
        <w:tblLook w:val="04A0" w:firstRow="1" w:lastRow="0" w:firstColumn="1" w:lastColumn="0" w:noHBand="0" w:noVBand="1"/>
      </w:tblPr>
      <w:tblGrid>
        <w:gridCol w:w="2830"/>
        <w:gridCol w:w="1843"/>
      </w:tblGrid>
      <w:tr w:rsidR="00A24E51" w:rsidRPr="00A24E51" w14:paraId="21FB792D" w14:textId="77777777" w:rsidTr="00A24E51">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81A55" w14:textId="77777777" w:rsidR="00A24E51" w:rsidRPr="00A24E51" w:rsidRDefault="00A24E51" w:rsidP="00A24E51">
            <w:pPr>
              <w:spacing w:after="0" w:line="240" w:lineRule="auto"/>
              <w:rPr>
                <w:rFonts w:ascii="Calibri" w:eastAsia="Times New Roman" w:hAnsi="Calibri" w:cs="Calibri"/>
                <w:b/>
                <w:bCs/>
                <w:color w:val="000000"/>
                <w:sz w:val="22"/>
                <w:szCs w:val="22"/>
                <w:lang w:eastAsia="en-IE"/>
              </w:rPr>
            </w:pPr>
            <w:r w:rsidRPr="00A24E51">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D272677" w14:textId="77777777" w:rsidR="00A24E51" w:rsidRPr="00A24E51" w:rsidRDefault="00A24E51" w:rsidP="00A24E51">
            <w:pPr>
              <w:spacing w:after="0" w:line="240" w:lineRule="auto"/>
              <w:rPr>
                <w:rFonts w:ascii="Calibri" w:eastAsia="Times New Roman" w:hAnsi="Calibri" w:cs="Calibri"/>
                <w:b/>
                <w:bCs/>
                <w:color w:val="000000"/>
                <w:sz w:val="22"/>
                <w:szCs w:val="22"/>
                <w:lang w:eastAsia="en-IE"/>
              </w:rPr>
            </w:pPr>
            <w:r w:rsidRPr="00A24E51">
              <w:rPr>
                <w:rFonts w:ascii="Calibri" w:eastAsia="Times New Roman" w:hAnsi="Calibri" w:cs="Calibri"/>
                <w:b/>
                <w:bCs/>
                <w:color w:val="000000"/>
                <w:sz w:val="22"/>
                <w:szCs w:val="22"/>
                <w:lang w:eastAsia="en-IE"/>
              </w:rPr>
              <w:t>Mean CV Score</w:t>
            </w:r>
          </w:p>
        </w:tc>
      </w:tr>
      <w:tr w:rsidR="00A24E51" w:rsidRPr="00A24E51" w14:paraId="3C227269"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76473F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lastRenderedPageBreak/>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C087B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2523D6F9"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08BE935"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27E5F88"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7ECD8DD1"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AFADDE1"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51EEF42"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0DB08F51"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EC678C6"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F140280"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2E28A538"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976CD59"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DB0AEA3"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6F42F372"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8570E83"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ED4A821"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1DCA7E26"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682472F"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EF1D021"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77688D7F"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C562A87"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0AA7C20"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1FE20957"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10931FC"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CF32F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1A7EBABD"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D8D1FFA"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A109DB3"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bl>
    <w:p w14:paraId="29DB69E0" w14:textId="77777777" w:rsidR="000A4A8D" w:rsidRPr="000F48EC" w:rsidRDefault="000A4A8D" w:rsidP="000A4A8D">
      <w:pPr>
        <w:rPr>
          <w:rFonts w:ascii="Times New Roman" w:hAnsi="Times New Roman" w:cs="Times New Roman"/>
          <w:sz w:val="24"/>
          <w:szCs w:val="24"/>
        </w:rPr>
      </w:pPr>
    </w:p>
    <w:p w14:paraId="44198576" w14:textId="5C8A71EA" w:rsidR="000A4A8D" w:rsidRDefault="000A4A8D" w:rsidP="000A4A8D">
      <w:pPr>
        <w:rPr>
          <w:rFonts w:ascii="Times New Roman" w:hAnsi="Times New Roman" w:cs="Times New Roman"/>
          <w:sz w:val="24"/>
          <w:szCs w:val="24"/>
        </w:rPr>
      </w:pPr>
      <w:r>
        <w:rPr>
          <w:rFonts w:ascii="Times New Roman" w:hAnsi="Times New Roman" w:cs="Times New Roman"/>
          <w:sz w:val="24"/>
          <w:szCs w:val="24"/>
        </w:rPr>
        <w:t>Decision Tree</w:t>
      </w:r>
    </w:p>
    <w:tbl>
      <w:tblPr>
        <w:tblW w:w="5620" w:type="dxa"/>
        <w:tblLook w:val="04A0" w:firstRow="1" w:lastRow="0" w:firstColumn="1" w:lastColumn="0" w:noHBand="0" w:noVBand="1"/>
      </w:tblPr>
      <w:tblGrid>
        <w:gridCol w:w="4390"/>
        <w:gridCol w:w="1230"/>
      </w:tblGrid>
      <w:tr w:rsidR="00CF7E2B" w:rsidRPr="00CF7E2B" w14:paraId="53B60319" w14:textId="77777777" w:rsidTr="00CF7E2B">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ABCCF" w14:textId="77777777" w:rsidR="00CF7E2B" w:rsidRPr="00CF7E2B" w:rsidRDefault="00CF7E2B" w:rsidP="00CF7E2B">
            <w:pPr>
              <w:spacing w:after="0" w:line="240" w:lineRule="auto"/>
              <w:rPr>
                <w:rFonts w:ascii="Calibri" w:eastAsia="Times New Roman" w:hAnsi="Calibri" w:cs="Calibri"/>
                <w:b/>
                <w:bCs/>
                <w:color w:val="000000"/>
                <w:sz w:val="22"/>
                <w:szCs w:val="22"/>
                <w:lang w:eastAsia="en-IE"/>
              </w:rPr>
            </w:pPr>
            <w:r w:rsidRPr="00CF7E2B">
              <w:rPr>
                <w:rFonts w:ascii="Calibri" w:eastAsia="Times New Roman" w:hAnsi="Calibri" w:cs="Calibri"/>
                <w:b/>
                <w:bCs/>
                <w:color w:val="000000"/>
                <w:sz w:val="22"/>
                <w:szCs w:val="22"/>
                <w:lang w:eastAsia="en-IE"/>
              </w:rPr>
              <w:t>Hyperparameters</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5D6A57C5" w14:textId="77777777" w:rsidR="00CF7E2B" w:rsidRPr="00CF7E2B" w:rsidRDefault="00CF7E2B" w:rsidP="00CF7E2B">
            <w:pPr>
              <w:spacing w:after="0" w:line="240" w:lineRule="auto"/>
              <w:rPr>
                <w:rFonts w:ascii="Calibri" w:eastAsia="Times New Roman" w:hAnsi="Calibri" w:cs="Calibri"/>
                <w:b/>
                <w:bCs/>
                <w:color w:val="000000"/>
                <w:sz w:val="22"/>
                <w:szCs w:val="22"/>
                <w:lang w:eastAsia="en-IE"/>
              </w:rPr>
            </w:pPr>
            <w:r w:rsidRPr="00CF7E2B">
              <w:rPr>
                <w:rFonts w:ascii="Calibri" w:eastAsia="Times New Roman" w:hAnsi="Calibri" w:cs="Calibri"/>
                <w:b/>
                <w:bCs/>
                <w:color w:val="000000"/>
                <w:sz w:val="22"/>
                <w:szCs w:val="22"/>
                <w:lang w:eastAsia="en-IE"/>
              </w:rPr>
              <w:t>Mean CV Score</w:t>
            </w:r>
          </w:p>
        </w:tc>
      </w:tr>
      <w:tr w:rsidR="00CF7E2B" w:rsidRPr="00CF7E2B" w14:paraId="66A8B726"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8A1AA74"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None,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3D14EBD9"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17C0E77"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1872C68"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None,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69BF786E"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195660C1"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F43EAC2"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None,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2B91F450"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63DC35A"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1CA8EBA"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10,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72D23B67"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A202CC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A7BFA96"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10,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51490A62"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303F007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F631D65"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10,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586B87A1"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16D9911"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C016197"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20,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5C09DCEF"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AAE0EE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95C54A"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20,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60BE96DA"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376D2CF"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27D6D82"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20,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30DEEEAB"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4FC71C66"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825459"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30,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12EAABA2"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484F328E"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49957E3"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30,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29CD6959"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9CF87C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1534668"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30,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12C0CEF0"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bl>
    <w:p w14:paraId="49706377" w14:textId="77777777" w:rsidR="000A4A8D" w:rsidRDefault="000A4A8D" w:rsidP="000A4A8D">
      <w:pPr>
        <w:rPr>
          <w:rFonts w:ascii="Times New Roman" w:hAnsi="Times New Roman" w:cs="Times New Roman"/>
          <w:sz w:val="24"/>
          <w:szCs w:val="24"/>
        </w:rPr>
      </w:pPr>
    </w:p>
    <w:p w14:paraId="7D22A890" w14:textId="77777777" w:rsidR="00A24E51" w:rsidRDefault="00A24E51" w:rsidP="000A4A8D">
      <w:pPr>
        <w:rPr>
          <w:rFonts w:ascii="Times New Roman" w:hAnsi="Times New Roman" w:cs="Times New Roman"/>
          <w:sz w:val="24"/>
          <w:szCs w:val="24"/>
        </w:rPr>
      </w:pPr>
    </w:p>
    <w:p w14:paraId="2221C70D" w14:textId="77777777" w:rsidR="000A4A8D" w:rsidRDefault="000A4A8D" w:rsidP="000A4A8D">
      <w:pPr>
        <w:rPr>
          <w:rFonts w:ascii="Times New Roman" w:hAnsi="Times New Roman" w:cs="Times New Roman"/>
          <w:sz w:val="24"/>
          <w:szCs w:val="24"/>
        </w:rPr>
      </w:pPr>
      <w:r>
        <w:rPr>
          <w:rFonts w:ascii="Times New Roman" w:hAnsi="Times New Roman" w:cs="Times New Roman"/>
          <w:sz w:val="24"/>
          <w:szCs w:val="24"/>
        </w:rPr>
        <w:t>Random Forest</w:t>
      </w:r>
    </w:p>
    <w:tbl>
      <w:tblPr>
        <w:tblW w:w="8222" w:type="dxa"/>
        <w:tblLook w:val="04A0" w:firstRow="1" w:lastRow="0" w:firstColumn="1" w:lastColumn="0" w:noHBand="0" w:noVBand="1"/>
      </w:tblPr>
      <w:tblGrid>
        <w:gridCol w:w="6379"/>
        <w:gridCol w:w="1843"/>
      </w:tblGrid>
      <w:tr w:rsidR="00EE281C" w:rsidRPr="00EE281C" w14:paraId="0F4DC2D2" w14:textId="77777777" w:rsidTr="00EE281C">
        <w:trPr>
          <w:trHeight w:val="288"/>
        </w:trPr>
        <w:tc>
          <w:tcPr>
            <w:tcW w:w="6379" w:type="dxa"/>
            <w:tcBorders>
              <w:top w:val="nil"/>
              <w:left w:val="nil"/>
              <w:bottom w:val="nil"/>
              <w:right w:val="nil"/>
            </w:tcBorders>
            <w:shd w:val="clear" w:color="auto" w:fill="auto"/>
            <w:noWrap/>
            <w:vAlign w:val="bottom"/>
            <w:hideMark/>
          </w:tcPr>
          <w:p w14:paraId="71290804"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Feature Selection</w:t>
            </w:r>
          </w:p>
        </w:tc>
        <w:tc>
          <w:tcPr>
            <w:tcW w:w="1843" w:type="dxa"/>
            <w:tcBorders>
              <w:top w:val="nil"/>
              <w:left w:val="nil"/>
              <w:bottom w:val="nil"/>
              <w:right w:val="nil"/>
            </w:tcBorders>
            <w:shd w:val="clear" w:color="auto" w:fill="auto"/>
            <w:noWrap/>
            <w:vAlign w:val="bottom"/>
            <w:hideMark/>
          </w:tcPr>
          <w:p w14:paraId="4E257D8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p>
        </w:tc>
      </w:tr>
      <w:tr w:rsidR="00EE281C" w:rsidRPr="00EE281C" w14:paraId="608F7B8F" w14:textId="77777777" w:rsidTr="00EE281C">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7A1CB" w14:textId="77777777" w:rsidR="00EE281C" w:rsidRPr="00EE281C" w:rsidRDefault="00EE281C" w:rsidP="00EE281C">
            <w:pPr>
              <w:spacing w:after="0" w:line="240" w:lineRule="auto"/>
              <w:rPr>
                <w:rFonts w:ascii="Calibri" w:eastAsia="Times New Roman" w:hAnsi="Calibri" w:cs="Calibri"/>
                <w:b/>
                <w:bCs/>
                <w:color w:val="000000"/>
                <w:sz w:val="22"/>
                <w:szCs w:val="22"/>
                <w:lang w:eastAsia="en-IE"/>
              </w:rPr>
            </w:pPr>
            <w:r w:rsidRPr="00EE281C">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246C8BB" w14:textId="77777777" w:rsidR="00EE281C" w:rsidRPr="00EE281C" w:rsidRDefault="00EE281C" w:rsidP="00EE281C">
            <w:pPr>
              <w:spacing w:after="0" w:line="240" w:lineRule="auto"/>
              <w:rPr>
                <w:rFonts w:ascii="Calibri" w:eastAsia="Times New Roman" w:hAnsi="Calibri" w:cs="Calibri"/>
                <w:b/>
                <w:bCs/>
                <w:color w:val="000000"/>
                <w:sz w:val="22"/>
                <w:szCs w:val="22"/>
                <w:lang w:eastAsia="en-IE"/>
              </w:rPr>
            </w:pPr>
            <w:r w:rsidRPr="00EE281C">
              <w:rPr>
                <w:rFonts w:ascii="Calibri" w:eastAsia="Times New Roman" w:hAnsi="Calibri" w:cs="Calibri"/>
                <w:b/>
                <w:bCs/>
                <w:color w:val="000000"/>
                <w:sz w:val="22"/>
                <w:szCs w:val="22"/>
                <w:lang w:eastAsia="en-IE"/>
              </w:rPr>
              <w:t>Mean CV Score</w:t>
            </w:r>
          </w:p>
        </w:tc>
      </w:tr>
      <w:tr w:rsidR="00EE281C" w:rsidRPr="00EE281C" w14:paraId="71A8819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3FDAE"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1A7E929"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26E318E"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87F6FF0"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F6497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7D801B1"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86FD2DA"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4F8CCD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8298E5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4C5C11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18E38E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0AE25A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46A80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AA9D71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829BE82"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3E7B21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AA7F332"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0BFA703"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47E749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4CA0C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B482F0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376FFF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745C94B"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5143B54"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B4188F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C2F7E7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DE8D73C"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434EF1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DC51CA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BB349FA"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895E4D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097940B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2A73332"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829AB7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1A42EE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F8A743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363EDB1"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BA261B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A8F5EA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D99C65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lastRenderedPageBreak/>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F5BA9D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4C81CA1"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92F9D7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2B9964F"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1F113D5"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FF34B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8961D5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6824ECF"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92C22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12FEC2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6B9186F"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016241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C73EF88"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D63566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5EB46F8"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E0E8077"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6D39B16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6F6B351"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149F49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6A9521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57A71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2B2F68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6A8A35EC"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8BF388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AE7D2A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020C3D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43A155"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4912AB8"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1F96B64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404DCC6"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9968C71"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84BAD23"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3DB7292"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4C72E65"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BC369B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A3DE66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3BC5987"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2643CB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BC150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47FB58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F7CCF4A"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A78DF56"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A1CD75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246AF7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228F85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8CBECC2"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522A786"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CC510CF"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F22CD1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014154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D81940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F197E6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3548CD6"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814465"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329BD6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101AD2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ABB4FF"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F4B90E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BC2F58E"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85B96F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CBB629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170E394"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1531E3B"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CBB8883"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1523D2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2D78460"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0FE280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bl>
    <w:p w14:paraId="2E8406D6" w14:textId="77777777" w:rsidR="000A4A8D" w:rsidRDefault="000A4A8D" w:rsidP="000A4A8D">
      <w:pPr>
        <w:rPr>
          <w:rFonts w:ascii="Times New Roman" w:hAnsi="Times New Roman" w:cs="Times New Roman"/>
          <w:sz w:val="24"/>
          <w:szCs w:val="24"/>
        </w:rPr>
      </w:pPr>
    </w:p>
    <w:p w14:paraId="4775FF3C" w14:textId="77777777" w:rsidR="00A24E51" w:rsidRDefault="00A24E51" w:rsidP="000A4A8D">
      <w:pPr>
        <w:rPr>
          <w:rFonts w:ascii="Times New Roman" w:hAnsi="Times New Roman" w:cs="Times New Roman"/>
          <w:sz w:val="24"/>
          <w:szCs w:val="24"/>
        </w:rPr>
      </w:pPr>
    </w:p>
    <w:p w14:paraId="1A070D98" w14:textId="0B965BC5" w:rsidR="000A4A8D" w:rsidRDefault="000A4A8D" w:rsidP="000A4A8D">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6091"/>
        <w:gridCol w:w="1701"/>
      </w:tblGrid>
      <w:tr w:rsidR="007A0B76" w:rsidRPr="007A0B76" w14:paraId="5F0B5887" w14:textId="77777777" w:rsidTr="007A0B76">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1EDE7" w14:textId="77777777" w:rsidR="007A0B76" w:rsidRPr="007A0B76" w:rsidRDefault="007A0B76" w:rsidP="007A0B76">
            <w:pPr>
              <w:spacing w:after="0" w:line="240" w:lineRule="auto"/>
              <w:rPr>
                <w:rFonts w:ascii="Calibri" w:eastAsia="Times New Roman" w:hAnsi="Calibri" w:cs="Calibri"/>
                <w:b/>
                <w:bCs/>
                <w:color w:val="000000"/>
                <w:sz w:val="22"/>
                <w:szCs w:val="22"/>
                <w:lang w:eastAsia="en-IE"/>
              </w:rPr>
            </w:pPr>
            <w:r w:rsidRPr="007A0B7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BA0B34C" w14:textId="77777777" w:rsidR="007A0B76" w:rsidRPr="007A0B76" w:rsidRDefault="007A0B76" w:rsidP="007A0B76">
            <w:pPr>
              <w:spacing w:after="0" w:line="240" w:lineRule="auto"/>
              <w:rPr>
                <w:rFonts w:ascii="Calibri" w:eastAsia="Times New Roman" w:hAnsi="Calibri" w:cs="Calibri"/>
                <w:b/>
                <w:bCs/>
                <w:color w:val="000000"/>
                <w:sz w:val="22"/>
                <w:szCs w:val="22"/>
                <w:lang w:eastAsia="en-IE"/>
              </w:rPr>
            </w:pPr>
            <w:r w:rsidRPr="007A0B76">
              <w:rPr>
                <w:rFonts w:ascii="Calibri" w:eastAsia="Times New Roman" w:hAnsi="Calibri" w:cs="Calibri"/>
                <w:b/>
                <w:bCs/>
                <w:color w:val="000000"/>
                <w:sz w:val="22"/>
                <w:szCs w:val="22"/>
                <w:lang w:eastAsia="en-IE"/>
              </w:rPr>
              <w:t>Mean CV Score</w:t>
            </w:r>
          </w:p>
        </w:tc>
      </w:tr>
      <w:tr w:rsidR="007A0B76" w:rsidRPr="007A0B76" w14:paraId="2FD2CA14"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501ED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9BCECBD"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716893C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9F3CAE"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BE7A9C4"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4BEDDDE8"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FA0F6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B2D1791"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47B069A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66EB03"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A52DB36"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12CAE83F"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D3017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AED0AFA"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49374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3C810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52F59C3"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5056B54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F1796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5CA637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FF6231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7557F6"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BC32D0"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40BFF1A"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ADE94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ADBF9D4"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09DAEE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464E0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32D3F1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875FDD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F04984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E52C5AA"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8A2CEE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9847A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A026328"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1EE09F3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E901F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FD061E"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56A1CB60"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A49C83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B91E241"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6FFF22E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041425"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F8582FD"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33CADEAF"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B405A"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110925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5E136E1"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CDB991"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754A8EB"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18D2F9F4"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34B14"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56402F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08719BD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CBC3E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lastRenderedPageBreak/>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42772F2"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166AA0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742621"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7E77B1B"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6A34437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3A4412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F64699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5F4D456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0DE6A0"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A558EA0"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4E95627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6C3984"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CE7402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223FC5F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EFA64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BCAE855"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58B4F248"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39B753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EBC36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726A690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BF8B4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F4FC5F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3EEA458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4BF24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79A8B9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bl>
    <w:p w14:paraId="0D9F4419" w14:textId="77777777" w:rsidR="000A4A8D" w:rsidRDefault="000A4A8D" w:rsidP="000A4A8D">
      <w:pPr>
        <w:rPr>
          <w:rFonts w:ascii="Times New Roman" w:hAnsi="Times New Roman" w:cs="Times New Roman"/>
          <w:sz w:val="24"/>
          <w:szCs w:val="24"/>
        </w:rPr>
      </w:pPr>
    </w:p>
    <w:p w14:paraId="3CDE2241" w14:textId="77777777" w:rsidR="00A24E51" w:rsidRDefault="00A24E51" w:rsidP="000A4A8D">
      <w:pPr>
        <w:rPr>
          <w:rFonts w:ascii="Times New Roman" w:hAnsi="Times New Roman" w:cs="Times New Roman"/>
          <w:sz w:val="24"/>
          <w:szCs w:val="24"/>
        </w:rPr>
      </w:pPr>
    </w:p>
    <w:p w14:paraId="32043578" w14:textId="77777777" w:rsidR="000A4A8D" w:rsidRDefault="000A4A8D" w:rsidP="000A4A8D">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513" w:type="dxa"/>
        <w:tblLook w:val="04A0" w:firstRow="1" w:lastRow="0" w:firstColumn="1" w:lastColumn="0" w:noHBand="0" w:noVBand="1"/>
      </w:tblPr>
      <w:tblGrid>
        <w:gridCol w:w="1701"/>
        <w:gridCol w:w="4111"/>
        <w:gridCol w:w="1701"/>
      </w:tblGrid>
      <w:tr w:rsidR="006B2E12" w:rsidRPr="006B2E12" w14:paraId="0A381D7B" w14:textId="77777777" w:rsidTr="006B2E12">
        <w:trPr>
          <w:gridAfter w:val="2"/>
          <w:wAfter w:w="5812" w:type="dxa"/>
          <w:trHeight w:val="288"/>
        </w:trPr>
        <w:tc>
          <w:tcPr>
            <w:tcW w:w="1701" w:type="dxa"/>
            <w:tcBorders>
              <w:top w:val="nil"/>
              <w:left w:val="nil"/>
              <w:bottom w:val="nil"/>
              <w:right w:val="nil"/>
            </w:tcBorders>
            <w:shd w:val="clear" w:color="auto" w:fill="auto"/>
            <w:noWrap/>
            <w:vAlign w:val="bottom"/>
            <w:hideMark/>
          </w:tcPr>
          <w:p w14:paraId="31A4615E"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p>
        </w:tc>
      </w:tr>
      <w:tr w:rsidR="006B2E12" w:rsidRPr="006B2E12" w14:paraId="323DEA92" w14:textId="77777777" w:rsidTr="006B2E12">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FB25B" w14:textId="77777777" w:rsidR="006B2E12" w:rsidRPr="006B2E12" w:rsidRDefault="006B2E12" w:rsidP="006B2E12">
            <w:pPr>
              <w:spacing w:after="0" w:line="240" w:lineRule="auto"/>
              <w:rPr>
                <w:rFonts w:ascii="Calibri" w:eastAsia="Times New Roman" w:hAnsi="Calibri" w:cs="Calibri"/>
                <w:b/>
                <w:bCs/>
                <w:color w:val="000000"/>
                <w:sz w:val="22"/>
                <w:szCs w:val="22"/>
                <w:lang w:eastAsia="en-IE"/>
              </w:rPr>
            </w:pPr>
            <w:r w:rsidRPr="006B2E12">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BFA0927" w14:textId="77777777" w:rsidR="006B2E12" w:rsidRPr="006B2E12" w:rsidRDefault="006B2E12" w:rsidP="006B2E12">
            <w:pPr>
              <w:spacing w:after="0" w:line="240" w:lineRule="auto"/>
              <w:rPr>
                <w:rFonts w:ascii="Calibri" w:eastAsia="Times New Roman" w:hAnsi="Calibri" w:cs="Calibri"/>
                <w:b/>
                <w:bCs/>
                <w:color w:val="000000"/>
                <w:sz w:val="22"/>
                <w:szCs w:val="22"/>
                <w:lang w:eastAsia="en-IE"/>
              </w:rPr>
            </w:pPr>
            <w:r w:rsidRPr="006B2E12">
              <w:rPr>
                <w:rFonts w:ascii="Calibri" w:eastAsia="Times New Roman" w:hAnsi="Calibri" w:cs="Calibri"/>
                <w:b/>
                <w:bCs/>
                <w:color w:val="000000"/>
                <w:sz w:val="22"/>
                <w:szCs w:val="22"/>
                <w:lang w:eastAsia="en-IE"/>
              </w:rPr>
              <w:t>Mean CV Score</w:t>
            </w:r>
          </w:p>
        </w:tc>
      </w:tr>
      <w:tr w:rsidR="006B2E12" w:rsidRPr="006B2E12" w14:paraId="45869CFB"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5CAEDF"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AAD4D98"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09272DC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411E1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52BB763"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111889BD"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F14ED5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E1CA3F"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03B19CB2"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568C9A2"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00C51F9"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57F31EAF"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FD506F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A793BAD"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1B6A99C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4ECFA50"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24BA7A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68BFD703"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39AAD1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FEFACAA"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9B9D5A9"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A8857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614742E"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1EBDED8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46A323"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5ED6164"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7A8EDB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4F2B3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339B386"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7DE85A1B"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6B4CE70"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1607EA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7C7CE20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D5C4E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4EFBEF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034D46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DF8863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2415A60"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0E7E601"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5C5C18C"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E9EE5EF"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0A9291E8"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B6F889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D79C44"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55733129"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3F42369"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7FF3A7A"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680BC04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F31DFBD"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7613A70"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28836A13"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DCBC6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34E6B5"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318231A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8916D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A3E424C"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22DF093C"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AB8B26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AA12396"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3C191695"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72112C"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0099EAC"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75B42F38"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98433C3"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FC28D5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211DF7DF"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C846C89"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F447A8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639065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5BAE38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DB790C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288C1F31"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4B61E3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9B1E432"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0244CF2"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956A2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9161B5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76ECC9E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BA8C66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4D0BCEE"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bl>
    <w:p w14:paraId="6907BA9A" w14:textId="0F037EF8" w:rsidR="000F779A" w:rsidRDefault="000F779A" w:rsidP="00FE55E6">
      <w:pPr>
        <w:rPr>
          <w:rFonts w:ascii="Times New Roman" w:hAnsi="Times New Roman" w:cs="Times New Roman"/>
          <w:sz w:val="24"/>
          <w:szCs w:val="24"/>
        </w:rPr>
      </w:pPr>
    </w:p>
    <w:p w14:paraId="1E570D27" w14:textId="17B7CAAF" w:rsidR="000F779A" w:rsidRDefault="00017B0E" w:rsidP="00FE55E6">
      <w:pPr>
        <w:rPr>
          <w:rFonts w:ascii="Times New Roman" w:hAnsi="Times New Roman" w:cs="Times New Roman"/>
          <w:sz w:val="24"/>
          <w:szCs w:val="24"/>
        </w:rPr>
      </w:pPr>
      <w:r>
        <w:rPr>
          <w:rFonts w:ascii="Times New Roman" w:hAnsi="Times New Roman" w:cs="Times New Roman"/>
          <w:sz w:val="24"/>
          <w:szCs w:val="24"/>
        </w:rPr>
        <w:t>Model Validation</w:t>
      </w:r>
    </w:p>
    <w:tbl>
      <w:tblPr>
        <w:tblW w:w="8784" w:type="dxa"/>
        <w:tblLook w:val="04A0" w:firstRow="1" w:lastRow="0" w:firstColumn="1" w:lastColumn="0" w:noHBand="0" w:noVBand="1"/>
      </w:tblPr>
      <w:tblGrid>
        <w:gridCol w:w="1189"/>
        <w:gridCol w:w="2038"/>
        <w:gridCol w:w="1095"/>
        <w:gridCol w:w="1060"/>
        <w:gridCol w:w="992"/>
        <w:gridCol w:w="1134"/>
        <w:gridCol w:w="1276"/>
      </w:tblGrid>
      <w:tr w:rsidR="009C6DCC" w:rsidRPr="009C6DCC" w14:paraId="318E7B61" w14:textId="77777777" w:rsidTr="009C6DCC">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D4DFA"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lastRenderedPageBreak/>
              <w:t>Model</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3135604A"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Best Hyperparameters</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67BBC315"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937F26B"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25BBB06"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7422D24F"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6EB0793"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ROC AUC Score</w:t>
            </w:r>
          </w:p>
        </w:tc>
      </w:tr>
      <w:tr w:rsidR="009C6DCC" w:rsidRPr="009C6DCC" w14:paraId="6BDC2780" w14:textId="77777777" w:rsidTr="009C6DCC">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21FFE26"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Logistic Regression</w:t>
            </w:r>
          </w:p>
        </w:tc>
        <w:tc>
          <w:tcPr>
            <w:tcW w:w="2038" w:type="dxa"/>
            <w:tcBorders>
              <w:top w:val="nil"/>
              <w:left w:val="nil"/>
              <w:bottom w:val="single" w:sz="4" w:space="0" w:color="auto"/>
              <w:right w:val="single" w:sz="4" w:space="0" w:color="auto"/>
            </w:tcBorders>
            <w:shd w:val="clear" w:color="auto" w:fill="auto"/>
            <w:vAlign w:val="bottom"/>
            <w:hideMark/>
          </w:tcPr>
          <w:p w14:paraId="6065BD56"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{'C': 0.1, 'penalty': 'l2'}</w:t>
            </w:r>
          </w:p>
        </w:tc>
        <w:tc>
          <w:tcPr>
            <w:tcW w:w="1095" w:type="dxa"/>
            <w:tcBorders>
              <w:top w:val="nil"/>
              <w:left w:val="nil"/>
              <w:bottom w:val="single" w:sz="4" w:space="0" w:color="auto"/>
              <w:right w:val="single" w:sz="4" w:space="0" w:color="auto"/>
            </w:tcBorders>
            <w:shd w:val="clear" w:color="auto" w:fill="auto"/>
            <w:noWrap/>
            <w:vAlign w:val="bottom"/>
            <w:hideMark/>
          </w:tcPr>
          <w:p w14:paraId="3A1D7BA9"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181DE00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D2954D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45A9DC68"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0.87</w:t>
            </w:r>
          </w:p>
        </w:tc>
        <w:tc>
          <w:tcPr>
            <w:tcW w:w="1276" w:type="dxa"/>
            <w:tcBorders>
              <w:top w:val="nil"/>
              <w:left w:val="nil"/>
              <w:bottom w:val="single" w:sz="4" w:space="0" w:color="auto"/>
              <w:right w:val="single" w:sz="4" w:space="0" w:color="auto"/>
            </w:tcBorders>
            <w:shd w:val="clear" w:color="auto" w:fill="auto"/>
            <w:noWrap/>
            <w:vAlign w:val="bottom"/>
            <w:hideMark/>
          </w:tcPr>
          <w:p w14:paraId="2079631E"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0.55</w:t>
            </w:r>
          </w:p>
        </w:tc>
      </w:tr>
      <w:tr w:rsidR="009C6DCC" w:rsidRPr="009C6DCC" w14:paraId="6B325BEA" w14:textId="77777777" w:rsidTr="009C6DCC">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7E43CC7"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Decision Tree</w:t>
            </w:r>
          </w:p>
        </w:tc>
        <w:tc>
          <w:tcPr>
            <w:tcW w:w="2038" w:type="dxa"/>
            <w:tcBorders>
              <w:top w:val="nil"/>
              <w:left w:val="nil"/>
              <w:bottom w:val="single" w:sz="4" w:space="0" w:color="auto"/>
              <w:right w:val="single" w:sz="4" w:space="0" w:color="auto"/>
            </w:tcBorders>
            <w:shd w:val="clear" w:color="auto" w:fill="auto"/>
            <w:vAlign w:val="bottom"/>
            <w:hideMark/>
          </w:tcPr>
          <w:p w14:paraId="09FC9210"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w:t>
            </w:r>
          </w:p>
        </w:tc>
        <w:tc>
          <w:tcPr>
            <w:tcW w:w="1095" w:type="dxa"/>
            <w:tcBorders>
              <w:top w:val="nil"/>
              <w:left w:val="nil"/>
              <w:bottom w:val="single" w:sz="4" w:space="0" w:color="auto"/>
              <w:right w:val="single" w:sz="4" w:space="0" w:color="auto"/>
            </w:tcBorders>
            <w:shd w:val="clear" w:color="auto" w:fill="auto"/>
            <w:noWrap/>
            <w:vAlign w:val="bottom"/>
            <w:hideMark/>
          </w:tcPr>
          <w:p w14:paraId="397C155A"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684BF79B"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4566F45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19B77655"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2E43697B"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0.65</w:t>
            </w:r>
          </w:p>
        </w:tc>
      </w:tr>
      <w:tr w:rsidR="009C6DCC" w:rsidRPr="009C6DCC" w14:paraId="508E835D"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5FCFDBF"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Random Forest</w:t>
            </w:r>
          </w:p>
        </w:tc>
        <w:tc>
          <w:tcPr>
            <w:tcW w:w="2038" w:type="dxa"/>
            <w:tcBorders>
              <w:top w:val="nil"/>
              <w:left w:val="nil"/>
              <w:bottom w:val="single" w:sz="4" w:space="0" w:color="auto"/>
              <w:right w:val="single" w:sz="4" w:space="0" w:color="auto"/>
            </w:tcBorders>
            <w:shd w:val="clear" w:color="auto" w:fill="auto"/>
            <w:vAlign w:val="bottom"/>
            <w:hideMark/>
          </w:tcPr>
          <w:p w14:paraId="559F44DA"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200}</w:t>
            </w:r>
          </w:p>
        </w:tc>
        <w:tc>
          <w:tcPr>
            <w:tcW w:w="1095" w:type="dxa"/>
            <w:tcBorders>
              <w:top w:val="nil"/>
              <w:left w:val="nil"/>
              <w:bottom w:val="single" w:sz="4" w:space="0" w:color="auto"/>
              <w:right w:val="single" w:sz="4" w:space="0" w:color="auto"/>
            </w:tcBorders>
            <w:shd w:val="clear" w:color="auto" w:fill="auto"/>
            <w:noWrap/>
            <w:vAlign w:val="bottom"/>
            <w:hideMark/>
          </w:tcPr>
          <w:p w14:paraId="5A214F7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4AF15946"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27FAA74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55EF0D67"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4EE2096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0.65</w:t>
            </w:r>
          </w:p>
        </w:tc>
      </w:tr>
      <w:tr w:rsidR="009C6DCC" w:rsidRPr="009C6DCC" w14:paraId="2EBA5FF0"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6525850"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Gradient Boosting Classifier</w:t>
            </w:r>
          </w:p>
        </w:tc>
        <w:tc>
          <w:tcPr>
            <w:tcW w:w="2038" w:type="dxa"/>
            <w:tcBorders>
              <w:top w:val="nil"/>
              <w:left w:val="nil"/>
              <w:bottom w:val="single" w:sz="4" w:space="0" w:color="auto"/>
              <w:right w:val="single" w:sz="4" w:space="0" w:color="auto"/>
            </w:tcBorders>
            <w:shd w:val="clear" w:color="auto" w:fill="auto"/>
            <w:vAlign w:val="bottom"/>
            <w:hideMark/>
          </w:tcPr>
          <w:p w14:paraId="20129A27"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0.2,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4,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300}</w:t>
            </w:r>
          </w:p>
        </w:tc>
        <w:tc>
          <w:tcPr>
            <w:tcW w:w="1095" w:type="dxa"/>
            <w:tcBorders>
              <w:top w:val="nil"/>
              <w:left w:val="nil"/>
              <w:bottom w:val="single" w:sz="4" w:space="0" w:color="auto"/>
              <w:right w:val="single" w:sz="4" w:space="0" w:color="auto"/>
            </w:tcBorders>
            <w:shd w:val="clear" w:color="auto" w:fill="auto"/>
            <w:noWrap/>
            <w:vAlign w:val="bottom"/>
            <w:hideMark/>
          </w:tcPr>
          <w:p w14:paraId="04B0A0A4"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070F5839"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B82F5D"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1EFDE684"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0D8126CE"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0.63</w:t>
            </w:r>
          </w:p>
        </w:tc>
      </w:tr>
      <w:tr w:rsidR="009C6DCC" w:rsidRPr="009C6DCC" w14:paraId="4B1CFA27"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EFF4F62"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proofErr w:type="spellStart"/>
            <w:r w:rsidRPr="009C6DCC">
              <w:rPr>
                <w:rFonts w:ascii="Calibri" w:eastAsia="Times New Roman" w:hAnsi="Calibri" w:cs="Calibri"/>
                <w:color w:val="000000"/>
                <w:sz w:val="22"/>
                <w:szCs w:val="22"/>
                <w:lang w:eastAsia="en-IE"/>
              </w:rPr>
              <w:t>LightGBM</w:t>
            </w:r>
            <w:proofErr w:type="spellEnd"/>
          </w:p>
        </w:tc>
        <w:tc>
          <w:tcPr>
            <w:tcW w:w="2038" w:type="dxa"/>
            <w:tcBorders>
              <w:top w:val="nil"/>
              <w:left w:val="nil"/>
              <w:bottom w:val="single" w:sz="4" w:space="0" w:color="auto"/>
              <w:right w:val="single" w:sz="4" w:space="0" w:color="auto"/>
            </w:tcBorders>
            <w:shd w:val="clear" w:color="auto" w:fill="auto"/>
            <w:vAlign w:val="bottom"/>
            <w:hideMark/>
          </w:tcPr>
          <w:p w14:paraId="63952A3B"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0.1,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3,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100}</w:t>
            </w:r>
          </w:p>
        </w:tc>
        <w:tc>
          <w:tcPr>
            <w:tcW w:w="1095" w:type="dxa"/>
            <w:tcBorders>
              <w:top w:val="nil"/>
              <w:left w:val="nil"/>
              <w:bottom w:val="single" w:sz="4" w:space="0" w:color="auto"/>
              <w:right w:val="single" w:sz="4" w:space="0" w:color="auto"/>
            </w:tcBorders>
            <w:shd w:val="clear" w:color="auto" w:fill="auto"/>
            <w:noWrap/>
            <w:vAlign w:val="bottom"/>
            <w:hideMark/>
          </w:tcPr>
          <w:p w14:paraId="6C820C25"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418EB2A"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5B0290A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0C756F08"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0.89</w:t>
            </w:r>
          </w:p>
        </w:tc>
        <w:tc>
          <w:tcPr>
            <w:tcW w:w="1276" w:type="dxa"/>
            <w:tcBorders>
              <w:top w:val="nil"/>
              <w:left w:val="nil"/>
              <w:bottom w:val="single" w:sz="4" w:space="0" w:color="auto"/>
              <w:right w:val="single" w:sz="4" w:space="0" w:color="auto"/>
            </w:tcBorders>
            <w:shd w:val="clear" w:color="auto" w:fill="auto"/>
            <w:noWrap/>
            <w:vAlign w:val="bottom"/>
            <w:hideMark/>
          </w:tcPr>
          <w:p w14:paraId="10313723"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0.63</w:t>
            </w:r>
          </w:p>
        </w:tc>
      </w:tr>
    </w:tbl>
    <w:p w14:paraId="7CF76E48" w14:textId="142AB1E2" w:rsidR="000F779A" w:rsidRDefault="000F779A" w:rsidP="00FE55E6">
      <w:pPr>
        <w:rPr>
          <w:rFonts w:ascii="Times New Roman" w:hAnsi="Times New Roman" w:cs="Times New Roman"/>
          <w:sz w:val="24"/>
          <w:szCs w:val="24"/>
        </w:rPr>
      </w:pPr>
    </w:p>
    <w:p w14:paraId="6E3F03D3" w14:textId="77777777" w:rsidR="00017B0E" w:rsidRDefault="00017B0E" w:rsidP="00A7022E">
      <w:pPr>
        <w:rPr>
          <w:rFonts w:ascii="Times New Roman" w:hAnsi="Times New Roman" w:cs="Times New Roman"/>
          <w:b/>
          <w:bCs/>
          <w:sz w:val="24"/>
          <w:szCs w:val="24"/>
        </w:rPr>
      </w:pPr>
    </w:p>
    <w:p w14:paraId="78FAE3BC" w14:textId="37DF6175" w:rsidR="00017B0E" w:rsidRDefault="005C7C75" w:rsidP="00017B0E">
      <w:pPr>
        <w:rPr>
          <w:rFonts w:ascii="Times New Roman" w:hAnsi="Times New Roman" w:cs="Times New Roman"/>
          <w:sz w:val="24"/>
          <w:szCs w:val="24"/>
        </w:rPr>
      </w:pPr>
      <w:r>
        <w:rPr>
          <w:rFonts w:ascii="Times New Roman" w:hAnsi="Times New Roman" w:cs="Times New Roman"/>
          <w:sz w:val="24"/>
          <w:szCs w:val="24"/>
        </w:rPr>
        <w:t>Evaluation on Unseen Data</w:t>
      </w:r>
    </w:p>
    <w:tbl>
      <w:tblPr>
        <w:tblW w:w="8784" w:type="dxa"/>
        <w:tblLook w:val="04A0" w:firstRow="1" w:lastRow="0" w:firstColumn="1" w:lastColumn="0" w:noHBand="0" w:noVBand="1"/>
      </w:tblPr>
      <w:tblGrid>
        <w:gridCol w:w="1189"/>
        <w:gridCol w:w="2038"/>
        <w:gridCol w:w="1095"/>
        <w:gridCol w:w="1060"/>
        <w:gridCol w:w="992"/>
        <w:gridCol w:w="1134"/>
        <w:gridCol w:w="1276"/>
      </w:tblGrid>
      <w:tr w:rsidR="00017B0E" w:rsidRPr="009C6DCC" w14:paraId="378C324A" w14:textId="77777777" w:rsidTr="009012E6">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FAC31"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Model</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2A7DA83F"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Best Hyperparameters</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31AC4790"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9422E83"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AFF3134"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6B0F7B05"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BEF5492"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ROC AUC Score</w:t>
            </w:r>
          </w:p>
        </w:tc>
      </w:tr>
      <w:tr w:rsidR="00017B0E" w:rsidRPr="009C6DCC" w14:paraId="2D1B2DAD" w14:textId="77777777" w:rsidTr="005C7C75">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872252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Logistic Regression</w:t>
            </w:r>
          </w:p>
        </w:tc>
        <w:tc>
          <w:tcPr>
            <w:tcW w:w="2038" w:type="dxa"/>
            <w:tcBorders>
              <w:top w:val="nil"/>
              <w:left w:val="nil"/>
              <w:bottom w:val="single" w:sz="4" w:space="0" w:color="auto"/>
              <w:right w:val="single" w:sz="4" w:space="0" w:color="auto"/>
            </w:tcBorders>
            <w:shd w:val="clear" w:color="auto" w:fill="auto"/>
            <w:vAlign w:val="bottom"/>
            <w:hideMark/>
          </w:tcPr>
          <w:p w14:paraId="6E078AE6"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{'C': 0.1, 'penalty': 'l2'}</w:t>
            </w:r>
          </w:p>
        </w:tc>
        <w:tc>
          <w:tcPr>
            <w:tcW w:w="1095" w:type="dxa"/>
            <w:tcBorders>
              <w:top w:val="nil"/>
              <w:left w:val="nil"/>
              <w:bottom w:val="single" w:sz="4" w:space="0" w:color="auto"/>
              <w:right w:val="single" w:sz="4" w:space="0" w:color="auto"/>
            </w:tcBorders>
            <w:shd w:val="clear" w:color="auto" w:fill="auto"/>
            <w:noWrap/>
            <w:vAlign w:val="bottom"/>
          </w:tcPr>
          <w:p w14:paraId="32689BEE" w14:textId="3A2A7316"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7232D565" w14:textId="066A025B"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23317F07" w14:textId="3502AFA6"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6C7216">
              <w:rPr>
                <w:rFonts w:ascii="Calibri" w:eastAsia="Times New Roman" w:hAnsi="Calibri" w:cs="Calibri"/>
                <w:color w:val="000000"/>
                <w:sz w:val="22"/>
                <w:szCs w:val="22"/>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CE2E26B" w14:textId="320FC4F6" w:rsidR="00017B0E" w:rsidRPr="009C6DCC" w:rsidRDefault="006C7216"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276" w:type="dxa"/>
            <w:tcBorders>
              <w:top w:val="nil"/>
              <w:left w:val="nil"/>
              <w:bottom w:val="single" w:sz="4" w:space="0" w:color="auto"/>
              <w:right w:val="single" w:sz="4" w:space="0" w:color="auto"/>
            </w:tcBorders>
            <w:shd w:val="clear" w:color="auto" w:fill="auto"/>
            <w:noWrap/>
            <w:vAlign w:val="bottom"/>
          </w:tcPr>
          <w:p w14:paraId="67150985" w14:textId="6DFA3EA8" w:rsidR="00017B0E" w:rsidRPr="009C6DCC" w:rsidRDefault="006C7216"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017B0E" w:rsidRPr="009C6DCC" w14:paraId="578D5EFD" w14:textId="77777777" w:rsidTr="005C7C75">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6B4111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Decision Tree</w:t>
            </w:r>
          </w:p>
        </w:tc>
        <w:tc>
          <w:tcPr>
            <w:tcW w:w="2038" w:type="dxa"/>
            <w:tcBorders>
              <w:top w:val="nil"/>
              <w:left w:val="nil"/>
              <w:bottom w:val="single" w:sz="4" w:space="0" w:color="auto"/>
              <w:right w:val="single" w:sz="4" w:space="0" w:color="auto"/>
            </w:tcBorders>
            <w:shd w:val="clear" w:color="auto" w:fill="auto"/>
            <w:vAlign w:val="bottom"/>
            <w:hideMark/>
          </w:tcPr>
          <w:p w14:paraId="44FFEDD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w:t>
            </w:r>
          </w:p>
        </w:tc>
        <w:tc>
          <w:tcPr>
            <w:tcW w:w="1095" w:type="dxa"/>
            <w:tcBorders>
              <w:top w:val="nil"/>
              <w:left w:val="nil"/>
              <w:bottom w:val="single" w:sz="4" w:space="0" w:color="auto"/>
              <w:right w:val="single" w:sz="4" w:space="0" w:color="auto"/>
            </w:tcBorders>
            <w:shd w:val="clear" w:color="auto" w:fill="auto"/>
            <w:noWrap/>
            <w:vAlign w:val="bottom"/>
          </w:tcPr>
          <w:p w14:paraId="2953B562" w14:textId="0605B47A"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1060" w:type="dxa"/>
            <w:tcBorders>
              <w:top w:val="nil"/>
              <w:left w:val="nil"/>
              <w:bottom w:val="single" w:sz="4" w:space="0" w:color="auto"/>
              <w:right w:val="single" w:sz="4" w:space="0" w:color="auto"/>
            </w:tcBorders>
            <w:shd w:val="clear" w:color="auto" w:fill="auto"/>
            <w:noWrap/>
            <w:vAlign w:val="bottom"/>
          </w:tcPr>
          <w:p w14:paraId="0B624280" w14:textId="4C8E1573"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992" w:type="dxa"/>
            <w:tcBorders>
              <w:top w:val="nil"/>
              <w:left w:val="nil"/>
              <w:bottom w:val="single" w:sz="4" w:space="0" w:color="auto"/>
              <w:right w:val="single" w:sz="4" w:space="0" w:color="auto"/>
            </w:tcBorders>
            <w:shd w:val="clear" w:color="auto" w:fill="auto"/>
            <w:noWrap/>
            <w:vAlign w:val="bottom"/>
          </w:tcPr>
          <w:p w14:paraId="539DF06E" w14:textId="4F1753B1"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.84</w:t>
            </w:r>
          </w:p>
        </w:tc>
        <w:tc>
          <w:tcPr>
            <w:tcW w:w="1134" w:type="dxa"/>
            <w:tcBorders>
              <w:top w:val="nil"/>
              <w:left w:val="nil"/>
              <w:bottom w:val="single" w:sz="4" w:space="0" w:color="auto"/>
              <w:right w:val="single" w:sz="4" w:space="0" w:color="auto"/>
            </w:tcBorders>
            <w:shd w:val="clear" w:color="auto" w:fill="auto"/>
            <w:noWrap/>
            <w:vAlign w:val="bottom"/>
          </w:tcPr>
          <w:p w14:paraId="6D1D942F" w14:textId="6B4A7D44"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1276" w:type="dxa"/>
            <w:tcBorders>
              <w:top w:val="nil"/>
              <w:left w:val="nil"/>
              <w:bottom w:val="single" w:sz="4" w:space="0" w:color="auto"/>
              <w:right w:val="single" w:sz="4" w:space="0" w:color="auto"/>
            </w:tcBorders>
            <w:shd w:val="clear" w:color="auto" w:fill="auto"/>
            <w:noWrap/>
            <w:vAlign w:val="bottom"/>
          </w:tcPr>
          <w:p w14:paraId="22CAC251" w14:textId="4B66EBEC"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r w:rsidR="002258BB">
              <w:rPr>
                <w:rFonts w:ascii="Calibri" w:eastAsia="Times New Roman" w:hAnsi="Calibri" w:cs="Calibri"/>
                <w:color w:val="000000"/>
                <w:sz w:val="22"/>
                <w:szCs w:val="22"/>
                <w:lang w:eastAsia="en-IE"/>
              </w:rPr>
              <w:t>8</w:t>
            </w:r>
          </w:p>
        </w:tc>
      </w:tr>
      <w:tr w:rsidR="00894C48" w:rsidRPr="009C6DCC" w14:paraId="37B566B0"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81E746"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Random Forest</w:t>
            </w:r>
          </w:p>
        </w:tc>
        <w:tc>
          <w:tcPr>
            <w:tcW w:w="2038" w:type="dxa"/>
            <w:tcBorders>
              <w:top w:val="nil"/>
              <w:left w:val="nil"/>
              <w:bottom w:val="single" w:sz="4" w:space="0" w:color="auto"/>
              <w:right w:val="single" w:sz="4" w:space="0" w:color="auto"/>
            </w:tcBorders>
            <w:shd w:val="clear" w:color="auto" w:fill="auto"/>
            <w:vAlign w:val="bottom"/>
            <w:hideMark/>
          </w:tcPr>
          <w:p w14:paraId="439260B1"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200}</w:t>
            </w:r>
          </w:p>
        </w:tc>
        <w:tc>
          <w:tcPr>
            <w:tcW w:w="1095" w:type="dxa"/>
            <w:tcBorders>
              <w:top w:val="nil"/>
              <w:left w:val="nil"/>
              <w:bottom w:val="single" w:sz="4" w:space="0" w:color="auto"/>
              <w:right w:val="single" w:sz="4" w:space="0" w:color="auto"/>
            </w:tcBorders>
            <w:shd w:val="clear" w:color="auto" w:fill="auto"/>
            <w:noWrap/>
            <w:vAlign w:val="bottom"/>
          </w:tcPr>
          <w:p w14:paraId="61942E3B" w14:textId="2B0996D5"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0CBE75AA" w14:textId="29EC3762"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1B4A146" w14:textId="66156172"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099BBBD9" w14:textId="5D48511E"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68216E7" w14:textId="3A5CCBA8"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r w:rsidR="00894C48" w:rsidRPr="009C6DCC" w14:paraId="50D5987F"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5314322"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Gradient Boosting Classifier</w:t>
            </w:r>
          </w:p>
        </w:tc>
        <w:tc>
          <w:tcPr>
            <w:tcW w:w="2038" w:type="dxa"/>
            <w:tcBorders>
              <w:top w:val="nil"/>
              <w:left w:val="nil"/>
              <w:bottom w:val="single" w:sz="4" w:space="0" w:color="auto"/>
              <w:right w:val="single" w:sz="4" w:space="0" w:color="auto"/>
            </w:tcBorders>
            <w:shd w:val="clear" w:color="auto" w:fill="auto"/>
            <w:vAlign w:val="bottom"/>
            <w:hideMark/>
          </w:tcPr>
          <w:p w14:paraId="0DE936FD"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0.2,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4,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300}</w:t>
            </w:r>
          </w:p>
        </w:tc>
        <w:tc>
          <w:tcPr>
            <w:tcW w:w="1095" w:type="dxa"/>
            <w:tcBorders>
              <w:top w:val="nil"/>
              <w:left w:val="nil"/>
              <w:bottom w:val="single" w:sz="4" w:space="0" w:color="auto"/>
              <w:right w:val="single" w:sz="4" w:space="0" w:color="auto"/>
            </w:tcBorders>
            <w:shd w:val="clear" w:color="auto" w:fill="auto"/>
            <w:noWrap/>
            <w:vAlign w:val="bottom"/>
          </w:tcPr>
          <w:p w14:paraId="46EF2DE6" w14:textId="1577E5DE" w:rsidR="00894C48" w:rsidRPr="009C6DCC" w:rsidRDefault="002258B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AB634B">
              <w:rPr>
                <w:rFonts w:ascii="Calibri" w:eastAsia="Times New Roman" w:hAnsi="Calibri" w:cs="Calibri"/>
                <w:color w:val="000000"/>
                <w:sz w:val="22"/>
                <w:szCs w:val="22"/>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60C0ADEA" w14:textId="27C019D3"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ADCD049" w14:textId="327863D2"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42F5809" w14:textId="1052D4D0"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751311B" w14:textId="57489251" w:rsidR="00894C48" w:rsidRPr="009C6DCC" w:rsidRDefault="002258B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r w:rsidR="00894C48" w:rsidRPr="009C6DCC" w14:paraId="123CFE63"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D48291D"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proofErr w:type="spellStart"/>
            <w:r w:rsidRPr="009C6DCC">
              <w:rPr>
                <w:rFonts w:ascii="Calibri" w:eastAsia="Times New Roman" w:hAnsi="Calibri" w:cs="Calibri"/>
                <w:color w:val="000000"/>
                <w:sz w:val="22"/>
                <w:szCs w:val="22"/>
                <w:lang w:eastAsia="en-IE"/>
              </w:rPr>
              <w:t>LightGBM</w:t>
            </w:r>
            <w:proofErr w:type="spellEnd"/>
          </w:p>
        </w:tc>
        <w:tc>
          <w:tcPr>
            <w:tcW w:w="2038" w:type="dxa"/>
            <w:tcBorders>
              <w:top w:val="nil"/>
              <w:left w:val="nil"/>
              <w:bottom w:val="single" w:sz="4" w:space="0" w:color="auto"/>
              <w:right w:val="single" w:sz="4" w:space="0" w:color="auto"/>
            </w:tcBorders>
            <w:shd w:val="clear" w:color="auto" w:fill="auto"/>
            <w:vAlign w:val="bottom"/>
            <w:hideMark/>
          </w:tcPr>
          <w:p w14:paraId="445E035E"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0.1,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3,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100}</w:t>
            </w:r>
          </w:p>
        </w:tc>
        <w:tc>
          <w:tcPr>
            <w:tcW w:w="1095" w:type="dxa"/>
            <w:tcBorders>
              <w:top w:val="nil"/>
              <w:left w:val="nil"/>
              <w:bottom w:val="single" w:sz="4" w:space="0" w:color="auto"/>
              <w:right w:val="single" w:sz="4" w:space="0" w:color="auto"/>
            </w:tcBorders>
            <w:shd w:val="clear" w:color="auto" w:fill="auto"/>
            <w:noWrap/>
            <w:vAlign w:val="bottom"/>
          </w:tcPr>
          <w:p w14:paraId="65B41213" w14:textId="243C9EEC"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48265671" w14:textId="1D8DE5F1"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01CF0A57" w14:textId="6BED0A9E"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7ECC648C" w14:textId="76EF09D9"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23A50DE" w14:textId="49EC5993"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bl>
    <w:p w14:paraId="6A9BAEE8" w14:textId="77777777" w:rsidR="00017B0E" w:rsidRDefault="00017B0E" w:rsidP="00A7022E">
      <w:pPr>
        <w:rPr>
          <w:rFonts w:ascii="Times New Roman" w:hAnsi="Times New Roman" w:cs="Times New Roman"/>
          <w:b/>
          <w:bCs/>
          <w:sz w:val="24"/>
          <w:szCs w:val="24"/>
        </w:rPr>
      </w:pPr>
    </w:p>
    <w:p w14:paraId="153AA582" w14:textId="5BEC8C99" w:rsidR="00AB634B" w:rsidRDefault="002C1F57" w:rsidP="00A7022E">
      <w:pPr>
        <w:rPr>
          <w:rFonts w:ascii="Times New Roman" w:hAnsi="Times New Roman" w:cs="Times New Roman"/>
          <w:b/>
          <w:bCs/>
          <w:sz w:val="24"/>
          <w:szCs w:val="24"/>
        </w:rPr>
      </w:pPr>
      <w:r>
        <w:rPr>
          <w:b/>
          <w:bCs/>
          <w:noProof/>
        </w:rPr>
        <w:lastRenderedPageBreak/>
        <w:drawing>
          <wp:inline distT="0" distB="0" distL="0" distR="0" wp14:anchorId="00F0D0E1" wp14:editId="1326C3B9">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1D0AE4D6" w14:textId="46BB9ED2" w:rsidR="002C1F57" w:rsidRDefault="002C1F57" w:rsidP="00A7022E">
      <w:pPr>
        <w:rPr>
          <w:rFonts w:ascii="Times New Roman" w:hAnsi="Times New Roman" w:cs="Times New Roman"/>
          <w:b/>
          <w:bCs/>
          <w:sz w:val="24"/>
          <w:szCs w:val="24"/>
        </w:rPr>
      </w:pPr>
      <w:r>
        <w:rPr>
          <w:b/>
          <w:bCs/>
          <w:noProof/>
        </w:rPr>
        <w:drawing>
          <wp:inline distT="0" distB="0" distL="0" distR="0" wp14:anchorId="37FB5B1E" wp14:editId="14459FCF">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823B126" w14:textId="77777777" w:rsidR="00017B0E" w:rsidRDefault="00017B0E" w:rsidP="00A7022E">
      <w:pPr>
        <w:rPr>
          <w:rFonts w:ascii="Times New Roman" w:hAnsi="Times New Roman" w:cs="Times New Roman"/>
          <w:b/>
          <w:bCs/>
          <w:sz w:val="24"/>
          <w:szCs w:val="24"/>
        </w:rPr>
      </w:pPr>
    </w:p>
    <w:p w14:paraId="07AAA49F" w14:textId="7191F9A9" w:rsidR="00EC3B4B" w:rsidRDefault="00B073F7" w:rsidP="00A7022E">
      <w:pPr>
        <w:rPr>
          <w:rFonts w:ascii="Times New Roman" w:hAnsi="Times New Roman" w:cs="Times New Roman"/>
          <w:b/>
          <w:bCs/>
          <w:sz w:val="24"/>
          <w:szCs w:val="24"/>
        </w:rPr>
      </w:pPr>
      <w:proofErr w:type="spellStart"/>
      <w:r>
        <w:rPr>
          <w:rFonts w:ascii="Times New Roman" w:hAnsi="Times New Roman" w:cs="Times New Roman"/>
          <w:b/>
          <w:bCs/>
          <w:sz w:val="24"/>
          <w:szCs w:val="24"/>
        </w:rPr>
        <w:t>Borderline</w:t>
      </w:r>
      <w:r w:rsidR="00EC3B4B">
        <w:rPr>
          <w:rFonts w:ascii="Times New Roman" w:hAnsi="Times New Roman" w:cs="Times New Roman"/>
          <w:b/>
          <w:bCs/>
          <w:sz w:val="24"/>
          <w:szCs w:val="24"/>
        </w:rPr>
        <w:t>SMOTE</w:t>
      </w:r>
      <w:proofErr w:type="spellEnd"/>
      <w:r w:rsidR="00EC3B4B">
        <w:rPr>
          <w:rFonts w:ascii="Times New Roman" w:hAnsi="Times New Roman" w:cs="Times New Roman"/>
          <w:b/>
          <w:bCs/>
          <w:sz w:val="24"/>
          <w:szCs w:val="24"/>
        </w:rPr>
        <w:t xml:space="preserve"> Oversampled</w:t>
      </w:r>
      <w:r>
        <w:rPr>
          <w:rFonts w:ascii="Times New Roman" w:hAnsi="Times New Roman" w:cs="Times New Roman"/>
          <w:b/>
          <w:bCs/>
          <w:sz w:val="24"/>
          <w:szCs w:val="24"/>
        </w:rPr>
        <w:t xml:space="preserve"> Dataset – All Features</w:t>
      </w:r>
    </w:p>
    <w:p w14:paraId="387A2CC5"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Logistic Regression</w:t>
      </w:r>
    </w:p>
    <w:tbl>
      <w:tblPr>
        <w:tblW w:w="4390" w:type="dxa"/>
        <w:tblLook w:val="04A0" w:firstRow="1" w:lastRow="0" w:firstColumn="1" w:lastColumn="0" w:noHBand="0" w:noVBand="1"/>
      </w:tblPr>
      <w:tblGrid>
        <w:gridCol w:w="2547"/>
        <w:gridCol w:w="1843"/>
      </w:tblGrid>
      <w:tr w:rsidR="00A8180B" w:rsidRPr="00A8180B" w14:paraId="6922C6FD" w14:textId="77777777" w:rsidTr="00A8180B">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6DAD9" w14:textId="77777777" w:rsidR="00A8180B" w:rsidRPr="00A8180B" w:rsidRDefault="00A8180B" w:rsidP="00A8180B">
            <w:pPr>
              <w:spacing w:after="0" w:line="240" w:lineRule="auto"/>
              <w:rPr>
                <w:rFonts w:ascii="Calibri" w:eastAsia="Times New Roman" w:hAnsi="Calibri" w:cs="Calibri"/>
                <w:b/>
                <w:bCs/>
                <w:color w:val="000000"/>
                <w:sz w:val="22"/>
                <w:szCs w:val="22"/>
                <w:lang w:eastAsia="en-IE"/>
              </w:rPr>
            </w:pPr>
            <w:r w:rsidRPr="00A8180B">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8A69159" w14:textId="77777777" w:rsidR="00A8180B" w:rsidRPr="00A8180B" w:rsidRDefault="00A8180B" w:rsidP="00A8180B">
            <w:pPr>
              <w:spacing w:after="0" w:line="240" w:lineRule="auto"/>
              <w:rPr>
                <w:rFonts w:ascii="Calibri" w:eastAsia="Times New Roman" w:hAnsi="Calibri" w:cs="Calibri"/>
                <w:b/>
                <w:bCs/>
                <w:color w:val="000000"/>
                <w:sz w:val="22"/>
                <w:szCs w:val="22"/>
                <w:lang w:eastAsia="en-IE"/>
              </w:rPr>
            </w:pPr>
            <w:r w:rsidRPr="00A8180B">
              <w:rPr>
                <w:rFonts w:ascii="Calibri" w:eastAsia="Times New Roman" w:hAnsi="Calibri" w:cs="Calibri"/>
                <w:b/>
                <w:bCs/>
                <w:color w:val="000000"/>
                <w:sz w:val="22"/>
                <w:szCs w:val="22"/>
                <w:lang w:eastAsia="en-IE"/>
              </w:rPr>
              <w:t>Mean CV Score</w:t>
            </w:r>
          </w:p>
        </w:tc>
      </w:tr>
      <w:tr w:rsidR="00A8180B" w:rsidRPr="00A8180B" w14:paraId="2BAD3184"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638D8EF"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lastRenderedPageBreak/>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DE740C8"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5D5EEDEA"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E516E58"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502F433"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32B10980"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DDA1C5A"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37E6337"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4C22574E"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C6492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DF0DB84"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51C739A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C7C2B0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8B36EF"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6855CE5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FC8D4B"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DC56239"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236F21F5"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EDAC5B0"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9DECD19"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64A800A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97680BA"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355FC6"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267C798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C2ECD3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A83345C"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24F3E2CE"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04FDEAE"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1E857C"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bl>
    <w:p w14:paraId="47B9EE1A" w14:textId="77777777" w:rsidR="00EC3B4B" w:rsidRPr="000F48EC" w:rsidRDefault="00EC3B4B" w:rsidP="00EC3B4B">
      <w:pPr>
        <w:rPr>
          <w:rFonts w:ascii="Times New Roman" w:hAnsi="Times New Roman" w:cs="Times New Roman"/>
          <w:sz w:val="24"/>
          <w:szCs w:val="24"/>
        </w:rPr>
      </w:pPr>
    </w:p>
    <w:p w14:paraId="42F0337C"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Decision Tree</w:t>
      </w:r>
    </w:p>
    <w:tbl>
      <w:tblPr>
        <w:tblW w:w="6516" w:type="dxa"/>
        <w:tblLook w:val="04A0" w:firstRow="1" w:lastRow="0" w:firstColumn="1" w:lastColumn="0" w:noHBand="0" w:noVBand="1"/>
      </w:tblPr>
      <w:tblGrid>
        <w:gridCol w:w="4673"/>
        <w:gridCol w:w="1843"/>
      </w:tblGrid>
      <w:tr w:rsidR="00E4188D" w:rsidRPr="00E4188D" w14:paraId="728E04A9" w14:textId="77777777" w:rsidTr="00E4188D">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388D73" w14:textId="77777777" w:rsidR="00E4188D" w:rsidRPr="00E4188D" w:rsidRDefault="00E4188D" w:rsidP="00E4188D">
            <w:pPr>
              <w:spacing w:after="0" w:line="240" w:lineRule="auto"/>
              <w:rPr>
                <w:rFonts w:ascii="Calibri" w:eastAsia="Times New Roman" w:hAnsi="Calibri" w:cs="Calibri"/>
                <w:b/>
                <w:bCs/>
                <w:color w:val="000000"/>
                <w:sz w:val="22"/>
                <w:szCs w:val="22"/>
                <w:lang w:eastAsia="en-IE"/>
              </w:rPr>
            </w:pPr>
            <w:r w:rsidRPr="00E4188D">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B97330A" w14:textId="77777777" w:rsidR="00E4188D" w:rsidRPr="00E4188D" w:rsidRDefault="00E4188D" w:rsidP="00E4188D">
            <w:pPr>
              <w:spacing w:after="0" w:line="240" w:lineRule="auto"/>
              <w:rPr>
                <w:rFonts w:ascii="Calibri" w:eastAsia="Times New Roman" w:hAnsi="Calibri" w:cs="Calibri"/>
                <w:b/>
                <w:bCs/>
                <w:color w:val="000000"/>
                <w:sz w:val="22"/>
                <w:szCs w:val="22"/>
                <w:lang w:eastAsia="en-IE"/>
              </w:rPr>
            </w:pPr>
            <w:r w:rsidRPr="00E4188D">
              <w:rPr>
                <w:rFonts w:ascii="Calibri" w:eastAsia="Times New Roman" w:hAnsi="Calibri" w:cs="Calibri"/>
                <w:b/>
                <w:bCs/>
                <w:color w:val="000000"/>
                <w:sz w:val="22"/>
                <w:szCs w:val="22"/>
                <w:lang w:eastAsia="en-IE"/>
              </w:rPr>
              <w:t>Mean CV Score</w:t>
            </w:r>
          </w:p>
        </w:tc>
      </w:tr>
      <w:tr w:rsidR="00E4188D" w:rsidRPr="00E4188D" w14:paraId="2F972B8E"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D55B550"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None,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6C19A9E2"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590DFFA0"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56EA227"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None,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104F9B85"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7FE88FB6"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91493D1"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None,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7577619C"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1DE7CE4F"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7DE24A4"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10,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4030743B"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684BF31C"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E25C21"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10,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66F53700"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5393EDB7"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4BA5988"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10,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3C098083"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1C9BBFCB"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D13744C"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20,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1E617A41"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64793A20"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E19A0B8"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20,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583781BE"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0CEDBEB3"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9B7D13E"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20,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3BE2F56A"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4A7819FD"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7B98EAE"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30,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44A35EC9"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0B9558B9"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89D7FF"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30,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4F3050B7"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22A801C4"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B795552"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30,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78CB19C1"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bl>
    <w:p w14:paraId="0B1065A6" w14:textId="77777777" w:rsidR="00EC3B4B" w:rsidRDefault="00EC3B4B" w:rsidP="00EC3B4B">
      <w:pPr>
        <w:rPr>
          <w:rFonts w:ascii="Times New Roman" w:hAnsi="Times New Roman" w:cs="Times New Roman"/>
          <w:sz w:val="24"/>
          <w:szCs w:val="24"/>
        </w:rPr>
      </w:pPr>
    </w:p>
    <w:p w14:paraId="19737245" w14:textId="77777777" w:rsidR="00A8180B" w:rsidRDefault="00A8180B" w:rsidP="00EC3B4B">
      <w:pPr>
        <w:rPr>
          <w:rFonts w:ascii="Times New Roman" w:hAnsi="Times New Roman" w:cs="Times New Roman"/>
          <w:sz w:val="24"/>
          <w:szCs w:val="24"/>
        </w:rPr>
      </w:pPr>
    </w:p>
    <w:p w14:paraId="0F185558"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Random Forest</w:t>
      </w:r>
    </w:p>
    <w:tbl>
      <w:tblPr>
        <w:tblW w:w="7792" w:type="dxa"/>
        <w:tblLook w:val="04A0" w:firstRow="1" w:lastRow="0" w:firstColumn="1" w:lastColumn="0" w:noHBand="0" w:noVBand="1"/>
      </w:tblPr>
      <w:tblGrid>
        <w:gridCol w:w="6091"/>
        <w:gridCol w:w="1701"/>
      </w:tblGrid>
      <w:tr w:rsidR="0096535D" w:rsidRPr="0096535D" w14:paraId="12B3A11F" w14:textId="77777777" w:rsidTr="0096535D">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AE103"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3572F05"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Mean CV Score</w:t>
            </w:r>
          </w:p>
        </w:tc>
      </w:tr>
      <w:tr w:rsidR="0096535D" w:rsidRPr="0096535D" w14:paraId="45229BA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8CE9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5B719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100A0A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BA4D2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2FACB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4E28E76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1FC96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E7F8BF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B6A1D5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24168F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265188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627C0E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F3DAC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1D1E7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E38006C"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215FA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15F407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52BED5A"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75131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76B29B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6F10C8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13D856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03406A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DE7238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879EC7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872244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13609E8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74A69B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CC6D83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55A64DD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AF5D6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E9E9AD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35E07C7F"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80626E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F100D7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1A7F567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14E2D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4E14C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4BF6347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2490E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FD7FC4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5ED199A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4893A0"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E54306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629B345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FFE13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lastRenderedPageBreak/>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702DD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47E8FE8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3315D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DDAA49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6BCE532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78B05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112081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76E4392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559848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63DAB5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4BB5709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7228C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292FB0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2EFA7D4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AC64E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A715C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3713AC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A509C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874C9E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8D9041A"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93BD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AA570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F21E960"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87F369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35DC38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4942D53C"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3030D0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17707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220332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B3245"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6C441E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25CE0DD"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570D8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EAF9E6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5DA5B51F"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2B330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451B55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16BCDA3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922582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59CAD9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9971DD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0B5D5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D08E7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4EFDAFC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55FFCC5"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E70F89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A6221C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54CD63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FC3821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52B31AD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B72B2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AFE8EA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BD6F42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1AA91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5D4B2A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90B3E1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61788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65A80C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D70D901"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5AC6F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8909354"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bl>
    <w:p w14:paraId="132F573F" w14:textId="77777777" w:rsidR="00EC3B4B" w:rsidRDefault="00EC3B4B" w:rsidP="00EC3B4B">
      <w:pPr>
        <w:rPr>
          <w:rFonts w:ascii="Times New Roman" w:hAnsi="Times New Roman" w:cs="Times New Roman"/>
          <w:sz w:val="24"/>
          <w:szCs w:val="24"/>
        </w:rPr>
      </w:pPr>
    </w:p>
    <w:p w14:paraId="1DCF948D" w14:textId="77777777" w:rsidR="00E4188D" w:rsidRDefault="00E4188D" w:rsidP="00EC3B4B">
      <w:pPr>
        <w:rPr>
          <w:rFonts w:ascii="Times New Roman" w:hAnsi="Times New Roman" w:cs="Times New Roman"/>
          <w:sz w:val="24"/>
          <w:szCs w:val="24"/>
        </w:rPr>
      </w:pPr>
    </w:p>
    <w:p w14:paraId="1A32C1FD"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5949"/>
        <w:gridCol w:w="1843"/>
      </w:tblGrid>
      <w:tr w:rsidR="0096535D" w:rsidRPr="0096535D" w14:paraId="69ECE3E0" w14:textId="77777777" w:rsidTr="0096535D">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1F0FF"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5C74D4A"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Mean CV Score</w:t>
            </w:r>
          </w:p>
        </w:tc>
      </w:tr>
      <w:tr w:rsidR="0096535D" w:rsidRPr="0096535D" w14:paraId="4CA0E46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FEEF9F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DF860A8"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5AA69F4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366EEF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EE9CE9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2B4CFEE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538C09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D40D58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3C431BE0"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3DCA43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2957F5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3B2F7E44"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591301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DEF2A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2F7EDC3E"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0BC77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6F065D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E967A02"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0D3FDC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FBBB18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6D8964E"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DD3832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65A72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A8DE90C"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E0B0B0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8B2B31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0257811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132742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7A00E7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0A501420"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200EA8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831672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5629995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D20BCE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BFAF8D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407BFAD7"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4ED5A4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0AD394C"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0675509A"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F52E90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AC303C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6EBD1A1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A1CCD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33CCE2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5D7BBA0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79EA41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C0B02E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7298A538"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E9D65E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75B3F5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63899CE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507484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36CE49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77AE63E9"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154A73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7A0321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176BE8EC"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83BCD6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94356F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1CA60C62"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1D3592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lastRenderedPageBreak/>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40F5E6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73D6F11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935D97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1E4066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7CA4899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7EBDE5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E7BE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BC3A8B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3F279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4DDCB0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0AD5471"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C2C12A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1D5586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7087AFAF"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8D319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7B54794"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7E34722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6BD240"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36D968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0.86</w:t>
            </w:r>
          </w:p>
        </w:tc>
      </w:tr>
    </w:tbl>
    <w:p w14:paraId="5DD891A5" w14:textId="77777777" w:rsidR="00EC3B4B" w:rsidRDefault="00EC3B4B" w:rsidP="00EC3B4B">
      <w:pPr>
        <w:rPr>
          <w:rFonts w:ascii="Times New Roman" w:hAnsi="Times New Roman" w:cs="Times New Roman"/>
          <w:sz w:val="24"/>
          <w:szCs w:val="24"/>
        </w:rPr>
      </w:pPr>
    </w:p>
    <w:p w14:paraId="031C652B" w14:textId="77777777" w:rsidR="0096535D" w:rsidRDefault="0096535D" w:rsidP="00EC3B4B">
      <w:pPr>
        <w:rPr>
          <w:rFonts w:ascii="Times New Roman" w:hAnsi="Times New Roman" w:cs="Times New Roman"/>
          <w:sz w:val="24"/>
          <w:szCs w:val="24"/>
        </w:rPr>
      </w:pPr>
    </w:p>
    <w:p w14:paraId="585845B9" w14:textId="77777777" w:rsidR="00EC3B4B" w:rsidRDefault="00EC3B4B" w:rsidP="00EC3B4B">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508" w:type="dxa"/>
        <w:tblLook w:val="04A0" w:firstRow="1" w:lastRow="0" w:firstColumn="1" w:lastColumn="0" w:noHBand="0" w:noVBand="1"/>
      </w:tblPr>
      <w:tblGrid>
        <w:gridCol w:w="5665"/>
        <w:gridCol w:w="1843"/>
      </w:tblGrid>
      <w:tr w:rsidR="00863E17" w:rsidRPr="00863E17" w14:paraId="51D0837B" w14:textId="77777777" w:rsidTr="00863E17">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3AA244"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bookmarkStart w:id="17" w:name="_Toc135166864"/>
            <w:r w:rsidRPr="00863E17">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0F6FDF27"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Mean CV Score</w:t>
            </w:r>
          </w:p>
        </w:tc>
      </w:tr>
      <w:tr w:rsidR="00863E17" w:rsidRPr="00863E17" w14:paraId="41453E9C"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750D4E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303BBB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w:t>
            </w:r>
          </w:p>
        </w:tc>
      </w:tr>
      <w:tr w:rsidR="00863E17" w:rsidRPr="00863E17" w14:paraId="152EA7A5"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87FCC6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9D255B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0.82</w:t>
            </w:r>
          </w:p>
        </w:tc>
      </w:tr>
      <w:tr w:rsidR="00863E17" w:rsidRPr="00863E17" w14:paraId="51B7A094"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9E222E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3620070"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5941BAF7"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C982A15"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49312B6"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0.81</w:t>
            </w:r>
          </w:p>
        </w:tc>
      </w:tr>
      <w:tr w:rsidR="00863E17" w:rsidRPr="00863E17" w14:paraId="5ED71369"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9AE705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417C46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6903144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C109B7A"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4298C96"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0.84</w:t>
            </w:r>
          </w:p>
        </w:tc>
      </w:tr>
      <w:tr w:rsidR="00863E17" w:rsidRPr="00863E17" w14:paraId="6191696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62EEEEB"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1908D8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0.82</w:t>
            </w:r>
          </w:p>
        </w:tc>
      </w:tr>
      <w:tr w:rsidR="00863E17" w:rsidRPr="00863E17" w14:paraId="0C4016C8"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865317"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2E60B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36A9AC6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1B6BE24"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AA9297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0.84</w:t>
            </w:r>
          </w:p>
        </w:tc>
      </w:tr>
      <w:tr w:rsidR="00863E17" w:rsidRPr="00863E17" w14:paraId="302C368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646C46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3E981F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0.86</w:t>
            </w:r>
          </w:p>
        </w:tc>
      </w:tr>
      <w:tr w:rsidR="00863E17" w:rsidRPr="00863E17" w14:paraId="5E2E1FD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B33AECF"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8C5FAA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422733C2"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A87DA5D"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8D0ED2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5CECBE2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4F96899"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F2EAE9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5D36239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148D71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26F26F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25A74EB5"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0FFA7E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AD9192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7C5C10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832ABB"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90B0B8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1827AEC2"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88A65C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070883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B166E7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5680219"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22546B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6040D439"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69977FF"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89D292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429BB44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21A6FB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3D881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6616A5A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A60B9CC"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BC4C06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85ED11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DDD0CC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3ECD8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473A7BEF"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8872EC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51950B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42FC40F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1588A"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39E825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11F2E3CB"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25618E1"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C0549F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1EE42160"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E19A78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93CDC8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3D62432A"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0E1118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56B387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w:t>
            </w:r>
          </w:p>
        </w:tc>
      </w:tr>
    </w:tbl>
    <w:p w14:paraId="623449D1" w14:textId="77777777" w:rsidR="00863E17" w:rsidRDefault="00863E17">
      <w:pPr>
        <w:rPr>
          <w:rFonts w:ascii="Arial" w:hAnsi="Arial" w:cs="Arial"/>
          <w:b/>
          <w:bCs/>
        </w:rPr>
      </w:pPr>
    </w:p>
    <w:p w14:paraId="432819AE" w14:textId="77777777" w:rsidR="00680FF8" w:rsidRDefault="00680FF8">
      <w:pPr>
        <w:rPr>
          <w:rFonts w:ascii="Arial" w:hAnsi="Arial" w:cs="Arial"/>
          <w:b/>
          <w:bCs/>
        </w:rPr>
      </w:pPr>
    </w:p>
    <w:p w14:paraId="3CBBB990" w14:textId="1B19689C" w:rsidR="00680FF8" w:rsidRPr="00680FF8" w:rsidRDefault="00680FF8">
      <w:pPr>
        <w:rPr>
          <w:rFonts w:ascii="Arial" w:hAnsi="Arial" w:cs="Arial"/>
        </w:rPr>
      </w:pPr>
      <w:r w:rsidRPr="00680FF8">
        <w:rPr>
          <w:rFonts w:ascii="Arial" w:hAnsi="Arial" w:cs="Arial"/>
        </w:rPr>
        <w:t>Model Validation</w:t>
      </w:r>
    </w:p>
    <w:tbl>
      <w:tblPr>
        <w:tblW w:w="8380" w:type="dxa"/>
        <w:tblLook w:val="04A0" w:firstRow="1" w:lastRow="0" w:firstColumn="1" w:lastColumn="0" w:noHBand="0" w:noVBand="1"/>
      </w:tblPr>
      <w:tblGrid>
        <w:gridCol w:w="1317"/>
        <w:gridCol w:w="2208"/>
        <w:gridCol w:w="1035"/>
        <w:gridCol w:w="1047"/>
        <w:gridCol w:w="929"/>
        <w:gridCol w:w="922"/>
        <w:gridCol w:w="922"/>
      </w:tblGrid>
      <w:tr w:rsidR="00863E17" w:rsidRPr="00863E17" w14:paraId="7FBE84B4" w14:textId="77777777" w:rsidTr="00863E17">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328EB4"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4E996422"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6DA356E6"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E499AA2"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8BE140A"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F139FA6"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EE058E0"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ROC AUC Score</w:t>
            </w:r>
          </w:p>
        </w:tc>
      </w:tr>
      <w:tr w:rsidR="00863E17" w:rsidRPr="00863E17" w14:paraId="2B05EBA5" w14:textId="77777777" w:rsidTr="00863E17">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AF5ECF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lastRenderedPageBreak/>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5791B30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0B8CE1F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36C587D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52F9050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36434AD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4E9AFDC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0.75</w:t>
            </w:r>
          </w:p>
        </w:tc>
      </w:tr>
      <w:tr w:rsidR="00863E17" w:rsidRPr="00863E17" w14:paraId="3CFEC41F" w14:textId="77777777" w:rsidTr="00863E17">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D2DEF9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64C19E5"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10}</w:t>
            </w:r>
          </w:p>
        </w:tc>
        <w:tc>
          <w:tcPr>
            <w:tcW w:w="960" w:type="dxa"/>
            <w:tcBorders>
              <w:top w:val="nil"/>
              <w:left w:val="nil"/>
              <w:bottom w:val="single" w:sz="4" w:space="0" w:color="auto"/>
              <w:right w:val="single" w:sz="4" w:space="0" w:color="auto"/>
            </w:tcBorders>
            <w:shd w:val="clear" w:color="auto" w:fill="auto"/>
            <w:vAlign w:val="bottom"/>
            <w:hideMark/>
          </w:tcPr>
          <w:p w14:paraId="308A0A9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3AC5C0C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F81CF1D"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1F35B2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2FFDF72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r>
      <w:tr w:rsidR="00863E17" w:rsidRPr="00863E17" w14:paraId="73B70694"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4B69AE7"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3C6147E4"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7B0FC39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26CFD99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0EDC40D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2AF512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0AC99DC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r>
      <w:tr w:rsidR="00863E17" w:rsidRPr="00863E17" w14:paraId="6121DD33"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F843E7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1F5C7DCC"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3A52C18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13D7C17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72504F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423D17D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CC8098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0.74</w:t>
            </w:r>
          </w:p>
        </w:tc>
      </w:tr>
      <w:tr w:rsidR="00863E17" w:rsidRPr="00863E17" w14:paraId="0A9E8EE1"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6B2FDBF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proofErr w:type="spellStart"/>
            <w:r w:rsidRPr="00863E17">
              <w:rPr>
                <w:rFonts w:ascii="Calibri" w:eastAsia="Times New Roman" w:hAnsi="Calibri" w:cs="Calibri"/>
                <w:color w:val="000000"/>
                <w:sz w:val="22"/>
                <w:szCs w:val="22"/>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2616AF4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4F4E3BA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0754981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35AA8C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w:t>
            </w:r>
          </w:p>
        </w:tc>
        <w:tc>
          <w:tcPr>
            <w:tcW w:w="960" w:type="dxa"/>
            <w:tcBorders>
              <w:top w:val="nil"/>
              <w:left w:val="nil"/>
              <w:bottom w:val="single" w:sz="4" w:space="0" w:color="auto"/>
              <w:right w:val="single" w:sz="4" w:space="0" w:color="auto"/>
            </w:tcBorders>
            <w:shd w:val="clear" w:color="auto" w:fill="auto"/>
            <w:vAlign w:val="bottom"/>
            <w:hideMark/>
          </w:tcPr>
          <w:p w14:paraId="580ABE80"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2F3B224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0.5</w:t>
            </w:r>
          </w:p>
        </w:tc>
      </w:tr>
    </w:tbl>
    <w:p w14:paraId="58D23561" w14:textId="77777777" w:rsidR="00863E17" w:rsidRDefault="00863E17">
      <w:pPr>
        <w:rPr>
          <w:rFonts w:ascii="Arial" w:hAnsi="Arial" w:cs="Arial"/>
          <w:b/>
          <w:bCs/>
        </w:rPr>
      </w:pPr>
    </w:p>
    <w:p w14:paraId="11AF6AF0" w14:textId="77777777" w:rsidR="00D91E06" w:rsidRDefault="00D91E06">
      <w:pPr>
        <w:rPr>
          <w:rFonts w:ascii="Arial" w:hAnsi="Arial" w:cs="Arial"/>
          <w:b/>
          <w:bCs/>
        </w:rPr>
      </w:pPr>
      <w:r>
        <w:rPr>
          <w:rFonts w:ascii="Arial" w:hAnsi="Arial" w:cs="Arial"/>
          <w:b/>
          <w:bCs/>
          <w:noProof/>
        </w:rPr>
        <w:drawing>
          <wp:inline distT="0" distB="0" distL="0" distR="0" wp14:anchorId="145C2A46" wp14:editId="5A5C75F0">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316DAC04" w14:textId="258F8954" w:rsidR="00D91E06" w:rsidRDefault="00680FF8">
      <w:pPr>
        <w:rPr>
          <w:rFonts w:ascii="Arial" w:hAnsi="Arial" w:cs="Arial"/>
          <w:b/>
          <w:bCs/>
        </w:rPr>
      </w:pPr>
      <w:r>
        <w:rPr>
          <w:rFonts w:ascii="Arial" w:hAnsi="Arial" w:cs="Arial"/>
          <w:b/>
          <w:bCs/>
        </w:rPr>
        <w:t>Evaluation</w:t>
      </w:r>
      <w:r w:rsidR="009D51DB">
        <w:rPr>
          <w:rFonts w:ascii="Arial" w:hAnsi="Arial" w:cs="Arial"/>
          <w:b/>
          <w:bCs/>
        </w:rPr>
        <w:t xml:space="preserve"> on Unseen Data</w:t>
      </w:r>
    </w:p>
    <w:tbl>
      <w:tblPr>
        <w:tblW w:w="8380" w:type="dxa"/>
        <w:tblLook w:val="04A0" w:firstRow="1" w:lastRow="0" w:firstColumn="1" w:lastColumn="0" w:noHBand="0" w:noVBand="1"/>
      </w:tblPr>
      <w:tblGrid>
        <w:gridCol w:w="1317"/>
        <w:gridCol w:w="2208"/>
        <w:gridCol w:w="1035"/>
        <w:gridCol w:w="1047"/>
        <w:gridCol w:w="929"/>
        <w:gridCol w:w="922"/>
        <w:gridCol w:w="922"/>
      </w:tblGrid>
      <w:tr w:rsidR="00680FF8" w:rsidRPr="00863E17" w14:paraId="2CB23A17" w14:textId="77777777" w:rsidTr="009012E6">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D0093C"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0DFF33F1"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7862D2"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F73C398"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72365A1"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3FE88EF"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6D8228D"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ROC AUC Score</w:t>
            </w:r>
          </w:p>
        </w:tc>
      </w:tr>
      <w:tr w:rsidR="00680FF8" w:rsidRPr="00863E17" w14:paraId="41E49C45" w14:textId="77777777" w:rsidTr="009D51DB">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C6B470B"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4A913DC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{'C': 0.1, 'penalty': 'l2'}</w:t>
            </w:r>
          </w:p>
        </w:tc>
        <w:tc>
          <w:tcPr>
            <w:tcW w:w="960" w:type="dxa"/>
            <w:tcBorders>
              <w:top w:val="nil"/>
              <w:left w:val="nil"/>
              <w:bottom w:val="single" w:sz="4" w:space="0" w:color="auto"/>
              <w:right w:val="single" w:sz="4" w:space="0" w:color="auto"/>
            </w:tcBorders>
            <w:shd w:val="clear" w:color="auto" w:fill="auto"/>
            <w:vAlign w:val="bottom"/>
          </w:tcPr>
          <w:p w14:paraId="40FC9BEB" w14:textId="7904F93D"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.62</w:t>
            </w:r>
          </w:p>
        </w:tc>
        <w:tc>
          <w:tcPr>
            <w:tcW w:w="960" w:type="dxa"/>
            <w:tcBorders>
              <w:top w:val="nil"/>
              <w:left w:val="nil"/>
              <w:bottom w:val="single" w:sz="4" w:space="0" w:color="auto"/>
              <w:right w:val="single" w:sz="4" w:space="0" w:color="auto"/>
            </w:tcBorders>
            <w:shd w:val="clear" w:color="auto" w:fill="auto"/>
            <w:vAlign w:val="bottom"/>
          </w:tcPr>
          <w:p w14:paraId="35F653EC" w14:textId="7655ACC5"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.95</w:t>
            </w:r>
          </w:p>
        </w:tc>
        <w:tc>
          <w:tcPr>
            <w:tcW w:w="960" w:type="dxa"/>
            <w:tcBorders>
              <w:top w:val="nil"/>
              <w:left w:val="nil"/>
              <w:bottom w:val="single" w:sz="4" w:space="0" w:color="auto"/>
              <w:right w:val="single" w:sz="4" w:space="0" w:color="auto"/>
            </w:tcBorders>
            <w:shd w:val="clear" w:color="auto" w:fill="auto"/>
            <w:vAlign w:val="bottom"/>
          </w:tcPr>
          <w:p w14:paraId="45FE5E80" w14:textId="081EF545"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w:t>
            </w:r>
            <w:r w:rsidR="00433B47">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vAlign w:val="bottom"/>
          </w:tcPr>
          <w:p w14:paraId="4A7C1F34" w14:textId="6D2EB773"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433B47">
              <w:rPr>
                <w:rFonts w:ascii="Calibri" w:eastAsia="Times New Roman" w:hAnsi="Calibri" w:cs="Calibri"/>
                <w:color w:val="000000"/>
                <w:sz w:val="22"/>
                <w:szCs w:val="22"/>
                <w:lang w:eastAsia="en-IE"/>
              </w:rPr>
              <w:t>69</w:t>
            </w:r>
          </w:p>
        </w:tc>
        <w:tc>
          <w:tcPr>
            <w:tcW w:w="960" w:type="dxa"/>
            <w:tcBorders>
              <w:top w:val="nil"/>
              <w:left w:val="nil"/>
              <w:bottom w:val="single" w:sz="4" w:space="0" w:color="auto"/>
              <w:right w:val="single" w:sz="4" w:space="0" w:color="auto"/>
            </w:tcBorders>
            <w:shd w:val="clear" w:color="auto" w:fill="auto"/>
            <w:vAlign w:val="bottom"/>
          </w:tcPr>
          <w:p w14:paraId="16C5EB67" w14:textId="0D8018D8"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r>
      <w:tr w:rsidR="00680FF8" w:rsidRPr="00863E17" w14:paraId="5818E942" w14:textId="77777777" w:rsidTr="009D51DB">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A4BD256"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49D13430"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10}</w:t>
            </w:r>
          </w:p>
        </w:tc>
        <w:tc>
          <w:tcPr>
            <w:tcW w:w="960" w:type="dxa"/>
            <w:tcBorders>
              <w:top w:val="nil"/>
              <w:left w:val="nil"/>
              <w:bottom w:val="single" w:sz="4" w:space="0" w:color="auto"/>
              <w:right w:val="single" w:sz="4" w:space="0" w:color="auto"/>
            </w:tcBorders>
            <w:shd w:val="clear" w:color="auto" w:fill="auto"/>
            <w:vAlign w:val="bottom"/>
          </w:tcPr>
          <w:p w14:paraId="79CBF485" w14:textId="66B0DBA0"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vAlign w:val="bottom"/>
          </w:tcPr>
          <w:p w14:paraId="20707F6A" w14:textId="3C1C4106"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491960">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16D4CAF8" w14:textId="084228C6"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vAlign w:val="bottom"/>
          </w:tcPr>
          <w:p w14:paraId="7C7B4E2D" w14:textId="59E78468"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c>
          <w:tcPr>
            <w:tcW w:w="960" w:type="dxa"/>
            <w:tcBorders>
              <w:top w:val="nil"/>
              <w:left w:val="nil"/>
              <w:bottom w:val="single" w:sz="4" w:space="0" w:color="auto"/>
              <w:right w:val="single" w:sz="4" w:space="0" w:color="auto"/>
            </w:tcBorders>
            <w:shd w:val="clear" w:color="auto" w:fill="auto"/>
            <w:vAlign w:val="bottom"/>
          </w:tcPr>
          <w:p w14:paraId="21731C7F" w14:textId="08EBB59A"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680FF8" w:rsidRPr="00863E17" w14:paraId="79B1A5B6"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EB980D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3D9169BD"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0E924E21" w14:textId="7A659E5F"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.73</w:t>
            </w:r>
          </w:p>
        </w:tc>
        <w:tc>
          <w:tcPr>
            <w:tcW w:w="960" w:type="dxa"/>
            <w:tcBorders>
              <w:top w:val="nil"/>
              <w:left w:val="nil"/>
              <w:bottom w:val="single" w:sz="4" w:space="0" w:color="auto"/>
              <w:right w:val="single" w:sz="4" w:space="0" w:color="auto"/>
            </w:tcBorders>
            <w:shd w:val="clear" w:color="auto" w:fill="auto"/>
            <w:vAlign w:val="bottom"/>
          </w:tcPr>
          <w:p w14:paraId="1DCC12FE" w14:textId="0D579589"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39016D4B" w14:textId="16E1996D"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.75</w:t>
            </w:r>
          </w:p>
        </w:tc>
        <w:tc>
          <w:tcPr>
            <w:tcW w:w="960" w:type="dxa"/>
            <w:tcBorders>
              <w:top w:val="nil"/>
              <w:left w:val="nil"/>
              <w:bottom w:val="single" w:sz="4" w:space="0" w:color="auto"/>
              <w:right w:val="single" w:sz="4" w:space="0" w:color="auto"/>
            </w:tcBorders>
            <w:shd w:val="clear" w:color="auto" w:fill="auto"/>
            <w:vAlign w:val="bottom"/>
          </w:tcPr>
          <w:p w14:paraId="06CAB9FB" w14:textId="5E48D71A"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2A4D7C98" w14:textId="762A1FA1"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680FF8" w:rsidRPr="00863E17" w14:paraId="08744AAD"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F2F36C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4155F75E"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19FFA106" w14:textId="6D4A0EFC"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c>
          <w:tcPr>
            <w:tcW w:w="960" w:type="dxa"/>
            <w:tcBorders>
              <w:top w:val="nil"/>
              <w:left w:val="nil"/>
              <w:bottom w:val="single" w:sz="4" w:space="0" w:color="auto"/>
              <w:right w:val="single" w:sz="4" w:space="0" w:color="auto"/>
            </w:tcBorders>
            <w:shd w:val="clear" w:color="auto" w:fill="auto"/>
            <w:vAlign w:val="bottom"/>
          </w:tcPr>
          <w:p w14:paraId="7ED12EC7" w14:textId="5C21A6EA"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39FC9310" w14:textId="6A77C3F4"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DD69E3">
              <w:rPr>
                <w:rFonts w:ascii="Calibri" w:eastAsia="Times New Roman" w:hAnsi="Calibri" w:cs="Calibri"/>
                <w:color w:val="000000"/>
                <w:sz w:val="22"/>
                <w:szCs w:val="22"/>
                <w:lang w:eastAsia="en-IE"/>
              </w:rPr>
              <w:t>74</w:t>
            </w:r>
          </w:p>
        </w:tc>
        <w:tc>
          <w:tcPr>
            <w:tcW w:w="960" w:type="dxa"/>
            <w:tcBorders>
              <w:top w:val="nil"/>
              <w:left w:val="nil"/>
              <w:bottom w:val="single" w:sz="4" w:space="0" w:color="auto"/>
              <w:right w:val="single" w:sz="4" w:space="0" w:color="auto"/>
            </w:tcBorders>
            <w:shd w:val="clear" w:color="auto" w:fill="auto"/>
            <w:vAlign w:val="bottom"/>
          </w:tcPr>
          <w:p w14:paraId="29A28F93" w14:textId="528BA048"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vAlign w:val="bottom"/>
          </w:tcPr>
          <w:p w14:paraId="5C6ACE2C" w14:textId="068AB67F"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680FF8" w:rsidRPr="00863E17" w14:paraId="3C3061A5"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0617668"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proofErr w:type="spellStart"/>
            <w:r w:rsidRPr="00863E17">
              <w:rPr>
                <w:rFonts w:ascii="Calibri" w:eastAsia="Times New Roman" w:hAnsi="Calibri" w:cs="Calibri"/>
                <w:color w:val="000000"/>
                <w:sz w:val="22"/>
                <w:szCs w:val="22"/>
                <w:lang w:eastAsia="en-IE"/>
              </w:rPr>
              <w:lastRenderedPageBreak/>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66087063"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6CCC6280" w14:textId="7BA4EE0D"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c>
          <w:tcPr>
            <w:tcW w:w="960" w:type="dxa"/>
            <w:tcBorders>
              <w:top w:val="nil"/>
              <w:left w:val="nil"/>
              <w:bottom w:val="single" w:sz="4" w:space="0" w:color="auto"/>
              <w:right w:val="single" w:sz="4" w:space="0" w:color="auto"/>
            </w:tcBorders>
            <w:shd w:val="clear" w:color="auto" w:fill="auto"/>
            <w:vAlign w:val="bottom"/>
          </w:tcPr>
          <w:p w14:paraId="77EBAED9" w14:textId="7DEFBA83"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960" w:type="dxa"/>
            <w:tcBorders>
              <w:top w:val="nil"/>
              <w:left w:val="nil"/>
              <w:bottom w:val="single" w:sz="4" w:space="0" w:color="auto"/>
              <w:right w:val="single" w:sz="4" w:space="0" w:color="auto"/>
            </w:tcBorders>
            <w:shd w:val="clear" w:color="auto" w:fill="auto"/>
            <w:vAlign w:val="bottom"/>
          </w:tcPr>
          <w:p w14:paraId="279FBFD5" w14:textId="64BFC31D"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B16123">
              <w:rPr>
                <w:rFonts w:ascii="Calibri" w:eastAsia="Times New Roman" w:hAnsi="Calibri" w:cs="Calibri"/>
                <w:color w:val="000000"/>
                <w:sz w:val="22"/>
                <w:szCs w:val="22"/>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368F11BE" w14:textId="7595C0FF" w:rsidR="00680FF8" w:rsidRPr="00863E17"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.85</w:t>
            </w:r>
          </w:p>
        </w:tc>
        <w:tc>
          <w:tcPr>
            <w:tcW w:w="960" w:type="dxa"/>
            <w:tcBorders>
              <w:top w:val="nil"/>
              <w:left w:val="nil"/>
              <w:bottom w:val="single" w:sz="4" w:space="0" w:color="auto"/>
              <w:right w:val="single" w:sz="4" w:space="0" w:color="auto"/>
            </w:tcBorders>
            <w:shd w:val="clear" w:color="auto" w:fill="auto"/>
            <w:vAlign w:val="bottom"/>
          </w:tcPr>
          <w:p w14:paraId="29A864D1" w14:textId="3722733C" w:rsidR="00680FF8" w:rsidRPr="00863E17"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r>
    </w:tbl>
    <w:p w14:paraId="59D1C8DC" w14:textId="77777777" w:rsidR="00680FF8" w:rsidRDefault="00680FF8">
      <w:pPr>
        <w:rPr>
          <w:rFonts w:ascii="Arial" w:hAnsi="Arial" w:cs="Arial"/>
          <w:b/>
          <w:bCs/>
        </w:rPr>
      </w:pPr>
    </w:p>
    <w:p w14:paraId="33C6DDD9" w14:textId="6F004EA1" w:rsidR="00B16123" w:rsidRDefault="00B16123">
      <w:pPr>
        <w:rPr>
          <w:rFonts w:ascii="Arial" w:hAnsi="Arial" w:cs="Arial"/>
          <w:b/>
          <w:bCs/>
        </w:rPr>
      </w:pPr>
      <w:r>
        <w:rPr>
          <w:rFonts w:ascii="Arial" w:hAnsi="Arial" w:cs="Arial"/>
          <w:b/>
          <w:bCs/>
          <w:noProof/>
        </w:rPr>
        <w:drawing>
          <wp:inline distT="0" distB="0" distL="0" distR="0" wp14:anchorId="53188932" wp14:editId="1A4347C6">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703C784" w14:textId="2A6AB074" w:rsidR="00B16123" w:rsidRDefault="00B16123">
      <w:pPr>
        <w:rPr>
          <w:rFonts w:ascii="Arial" w:hAnsi="Arial" w:cs="Arial"/>
          <w:b/>
          <w:bCs/>
        </w:rPr>
      </w:pPr>
      <w:r>
        <w:rPr>
          <w:rFonts w:ascii="Arial" w:hAnsi="Arial" w:cs="Arial"/>
          <w:b/>
          <w:bCs/>
          <w:noProof/>
        </w:rPr>
        <w:drawing>
          <wp:inline distT="0" distB="0" distL="0" distR="0" wp14:anchorId="4DCAC496" wp14:editId="18E61032">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667DBC26" w14:textId="77777777" w:rsidR="00680FF8" w:rsidRDefault="00680FF8">
      <w:pPr>
        <w:rPr>
          <w:rFonts w:ascii="Arial" w:hAnsi="Arial" w:cs="Arial"/>
          <w:b/>
          <w:bCs/>
        </w:rPr>
      </w:pPr>
    </w:p>
    <w:p w14:paraId="72DF1FB2" w14:textId="74CFEFA4" w:rsidR="00D91E06" w:rsidRDefault="00D91E06">
      <w:pPr>
        <w:rPr>
          <w:rFonts w:ascii="Arial" w:hAnsi="Arial" w:cs="Arial"/>
          <w:b/>
          <w:bCs/>
        </w:rPr>
      </w:pPr>
      <w:proofErr w:type="spellStart"/>
      <w:r>
        <w:rPr>
          <w:rFonts w:ascii="Times New Roman" w:hAnsi="Times New Roman" w:cs="Times New Roman"/>
          <w:b/>
          <w:bCs/>
          <w:sz w:val="24"/>
          <w:szCs w:val="24"/>
        </w:rPr>
        <w:lastRenderedPageBreak/>
        <w:t>BorderlineSMOTE</w:t>
      </w:r>
      <w:proofErr w:type="spellEnd"/>
      <w:r>
        <w:rPr>
          <w:rFonts w:ascii="Times New Roman" w:hAnsi="Times New Roman" w:cs="Times New Roman"/>
          <w:b/>
          <w:bCs/>
          <w:sz w:val="24"/>
          <w:szCs w:val="24"/>
        </w:rPr>
        <w:t xml:space="preserve"> Oversampled Dataset – Feature Selection</w:t>
      </w:r>
    </w:p>
    <w:p w14:paraId="10388EC5"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Logistic Regression</w:t>
      </w:r>
    </w:p>
    <w:tbl>
      <w:tblPr>
        <w:tblW w:w="4106" w:type="dxa"/>
        <w:tblLook w:val="04A0" w:firstRow="1" w:lastRow="0" w:firstColumn="1" w:lastColumn="0" w:noHBand="0" w:noVBand="1"/>
      </w:tblPr>
      <w:tblGrid>
        <w:gridCol w:w="2300"/>
        <w:gridCol w:w="1806"/>
      </w:tblGrid>
      <w:tr w:rsidR="004A2EBC" w:rsidRPr="004A2EBC" w14:paraId="60981732" w14:textId="77777777" w:rsidTr="004A2EBC">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77158" w14:textId="77777777" w:rsidR="004A2EBC" w:rsidRPr="004A2EBC" w:rsidRDefault="004A2EBC" w:rsidP="004A2EBC">
            <w:pPr>
              <w:spacing w:after="0" w:line="240" w:lineRule="auto"/>
              <w:rPr>
                <w:rFonts w:ascii="Calibri" w:eastAsia="Times New Roman" w:hAnsi="Calibri" w:cs="Calibri"/>
                <w:b/>
                <w:bCs/>
                <w:color w:val="000000"/>
                <w:sz w:val="22"/>
                <w:szCs w:val="22"/>
                <w:lang w:eastAsia="en-IE"/>
              </w:rPr>
            </w:pPr>
            <w:r w:rsidRPr="004A2EBC">
              <w:rPr>
                <w:rFonts w:ascii="Calibri" w:eastAsia="Times New Roman" w:hAnsi="Calibri" w:cs="Calibri"/>
                <w:b/>
                <w:bCs/>
                <w:color w:val="000000"/>
                <w:sz w:val="22"/>
                <w:szCs w:val="22"/>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7E641575" w14:textId="77777777" w:rsidR="004A2EBC" w:rsidRPr="004A2EBC" w:rsidRDefault="004A2EBC" w:rsidP="004A2EBC">
            <w:pPr>
              <w:spacing w:after="0" w:line="240" w:lineRule="auto"/>
              <w:rPr>
                <w:rFonts w:ascii="Calibri" w:eastAsia="Times New Roman" w:hAnsi="Calibri" w:cs="Calibri"/>
                <w:b/>
                <w:bCs/>
                <w:color w:val="000000"/>
                <w:sz w:val="22"/>
                <w:szCs w:val="22"/>
                <w:lang w:eastAsia="en-IE"/>
              </w:rPr>
            </w:pPr>
            <w:r w:rsidRPr="004A2EBC">
              <w:rPr>
                <w:rFonts w:ascii="Calibri" w:eastAsia="Times New Roman" w:hAnsi="Calibri" w:cs="Calibri"/>
                <w:b/>
                <w:bCs/>
                <w:color w:val="000000"/>
                <w:sz w:val="22"/>
                <w:szCs w:val="22"/>
                <w:lang w:eastAsia="en-IE"/>
              </w:rPr>
              <w:t>Mean CV Score</w:t>
            </w:r>
          </w:p>
        </w:tc>
      </w:tr>
      <w:tr w:rsidR="004A2EBC" w:rsidRPr="004A2EBC" w14:paraId="4749120D"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5BED65F"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532C1FE"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6295C4C5"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9466253"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C36EFAD"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542FB469"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6AA9C66"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7A3EBEEE"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646C92F3"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528F50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F4D52C1"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36CB337A"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44E5024"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54314"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24655D41"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C82A7A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66DE28"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416D71D5"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FB74D58"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161F14CB"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09F0CB42"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EB4DA2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1B22324F"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298B6702"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5B24C2F"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421A387"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465DB06A"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3FB7FF5"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268B7BD"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bl>
    <w:p w14:paraId="78219294" w14:textId="77777777" w:rsidR="00D91E06" w:rsidRDefault="00D91E06" w:rsidP="00D91E06">
      <w:pPr>
        <w:rPr>
          <w:rFonts w:ascii="Times New Roman" w:hAnsi="Times New Roman" w:cs="Times New Roman"/>
          <w:sz w:val="24"/>
          <w:szCs w:val="24"/>
        </w:rPr>
      </w:pPr>
    </w:p>
    <w:p w14:paraId="3661B197" w14:textId="77777777" w:rsidR="00D91E06" w:rsidRPr="000F48EC" w:rsidRDefault="00D91E06" w:rsidP="00D91E06">
      <w:pPr>
        <w:rPr>
          <w:rFonts w:ascii="Times New Roman" w:hAnsi="Times New Roman" w:cs="Times New Roman"/>
          <w:sz w:val="24"/>
          <w:szCs w:val="24"/>
        </w:rPr>
      </w:pPr>
    </w:p>
    <w:p w14:paraId="3B013978"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Decision Tree</w:t>
      </w:r>
    </w:p>
    <w:tbl>
      <w:tblPr>
        <w:tblW w:w="6091" w:type="dxa"/>
        <w:tblLook w:val="04A0" w:firstRow="1" w:lastRow="0" w:firstColumn="1" w:lastColumn="0" w:noHBand="0" w:noVBand="1"/>
      </w:tblPr>
      <w:tblGrid>
        <w:gridCol w:w="4120"/>
        <w:gridCol w:w="1971"/>
      </w:tblGrid>
      <w:tr w:rsidR="00B70BD4" w:rsidRPr="00B70BD4" w14:paraId="48D146AB" w14:textId="77777777" w:rsidTr="00B70BD4">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3BF8E"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2AD858BE"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Mean CV Score</w:t>
            </w:r>
          </w:p>
        </w:tc>
      </w:tr>
      <w:tr w:rsidR="00B70BD4" w:rsidRPr="00B70BD4" w14:paraId="15F68F54"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F90E70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14FBABB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A61831A"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EE53DD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2B814C8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F68D420"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9EF4EC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5CAE8D1F"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9F84FF1"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39E9EB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573CFE6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1074DC8E"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61FB5E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29933C1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B4A6340"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E3DEEC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58FE352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3ABDA63"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CE63A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BD273A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AF3CAD2"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2E5C01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1306E7B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243ACD2"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5B8996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55E0F5D4"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675A5F4"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949AFD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4AEC4DE8"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41C6F5A"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6C785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3E50FD91"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13F98DC"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1E8BB1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285D602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bl>
    <w:p w14:paraId="369CB0CD" w14:textId="77777777" w:rsidR="00D91E06" w:rsidRDefault="00D91E06" w:rsidP="00D91E06">
      <w:pPr>
        <w:rPr>
          <w:rFonts w:ascii="Times New Roman" w:hAnsi="Times New Roman" w:cs="Times New Roman"/>
          <w:sz w:val="24"/>
          <w:szCs w:val="24"/>
        </w:rPr>
      </w:pPr>
    </w:p>
    <w:p w14:paraId="3437860F" w14:textId="77777777" w:rsidR="00D91E06" w:rsidRDefault="00D91E06" w:rsidP="00D91E06">
      <w:pPr>
        <w:rPr>
          <w:rFonts w:ascii="Times New Roman" w:hAnsi="Times New Roman" w:cs="Times New Roman"/>
          <w:sz w:val="24"/>
          <w:szCs w:val="24"/>
        </w:rPr>
      </w:pPr>
    </w:p>
    <w:p w14:paraId="511EC244"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Random Forest</w:t>
      </w:r>
    </w:p>
    <w:tbl>
      <w:tblPr>
        <w:tblW w:w="8075" w:type="dxa"/>
        <w:tblLook w:val="04A0" w:firstRow="1" w:lastRow="0" w:firstColumn="1" w:lastColumn="0" w:noHBand="0" w:noVBand="1"/>
      </w:tblPr>
      <w:tblGrid>
        <w:gridCol w:w="6232"/>
        <w:gridCol w:w="1843"/>
      </w:tblGrid>
      <w:tr w:rsidR="00B70BD4" w:rsidRPr="00B70BD4" w14:paraId="1A7F263B" w14:textId="77777777" w:rsidTr="00B70BD4">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4CF4D"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A319072"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Mean CV Score</w:t>
            </w:r>
          </w:p>
        </w:tc>
      </w:tr>
      <w:tr w:rsidR="00B70BD4" w:rsidRPr="00B70BD4" w14:paraId="25169C2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AEA5D7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C110C6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957520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711C8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15FF56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49508A2"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5F1D06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8D593D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B32086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78CF7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9BB22C8"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BE9506D"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978542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lastRenderedPageBreak/>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840E04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016166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0BF1B66"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E8ADB9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6FC4754"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A66474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0C880A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71C3D3E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49586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3D2318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19623F4"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0A50B0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6A5CC2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9B2737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7EE0B86"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3D0340"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14F6B47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052F9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7FFA200"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6416386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7750FB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0E9CACF"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4562497A"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37F5D2D"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8266E4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EB73075"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6A9AE6D"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95750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4CE0BC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4CAEB1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A8E10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9DF46D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FA5E420"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A2D6097"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651EEB3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5AD729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A128FA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0F3723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E32711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02AB1C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0E4EF0F0"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6718E0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D62B1E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79FF62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57DE5C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9E3EA4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41EEA8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B3AEE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E4ABC1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37F936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11899B5"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7CD8BF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A876EE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047400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870CD7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DA923B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8B571F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3E32FA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B208472"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CCC06D5"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A2F140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201333E"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985E7D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11B5E6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8BF057A"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317903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A054F4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71B94A0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341D303"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F49150C"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EC85F60"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C5A7C48"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65ED2C3"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AA4424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FFCC3A"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B4AAB8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6027AC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A90440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B8EF2B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3DDA6C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82DCAE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FCE2E93"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27879C9"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52FC6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FAAB1E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8568D4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2E4DFB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1669B0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E02545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768A93"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DAF0291"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19C53FF"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A6B258A"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B8BE9F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bl>
    <w:p w14:paraId="7A4A5E6D" w14:textId="77777777" w:rsidR="00D91E06" w:rsidRDefault="00D91E06" w:rsidP="00D91E06">
      <w:pPr>
        <w:rPr>
          <w:rFonts w:ascii="Times New Roman" w:hAnsi="Times New Roman" w:cs="Times New Roman"/>
          <w:sz w:val="24"/>
          <w:szCs w:val="24"/>
        </w:rPr>
      </w:pPr>
    </w:p>
    <w:p w14:paraId="12157CDA" w14:textId="77777777" w:rsidR="00D91E06" w:rsidRDefault="00D91E06" w:rsidP="00D91E06">
      <w:pPr>
        <w:rPr>
          <w:rFonts w:ascii="Times New Roman" w:hAnsi="Times New Roman" w:cs="Times New Roman"/>
          <w:sz w:val="24"/>
          <w:szCs w:val="24"/>
        </w:rPr>
      </w:pPr>
    </w:p>
    <w:p w14:paraId="5D637768"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6091"/>
        <w:gridCol w:w="1701"/>
      </w:tblGrid>
      <w:tr w:rsidR="00BB7906" w:rsidRPr="00BB7906" w14:paraId="48A69C21" w14:textId="77777777" w:rsidTr="00BB7906">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6A856"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004F137"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Mean CV Score</w:t>
            </w:r>
          </w:p>
        </w:tc>
      </w:tr>
      <w:tr w:rsidR="00BB7906" w:rsidRPr="00BB7906" w14:paraId="24B42C2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C06CF7"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321047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0.78</w:t>
            </w:r>
          </w:p>
        </w:tc>
      </w:tr>
      <w:tr w:rsidR="00BB7906" w:rsidRPr="00BB7906" w14:paraId="6129272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F0FC55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B12894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0.78</w:t>
            </w:r>
          </w:p>
        </w:tc>
      </w:tr>
      <w:tr w:rsidR="00BB7906" w:rsidRPr="00BB7906" w14:paraId="41291E5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2CF21F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F57AA3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30D9ADD1"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17E3989"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2722A9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71D2279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DEA2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73D32C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15A2668B"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453B7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90666C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42B350D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244B27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07E91F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334D62DD"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30BE9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D0C7E13"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06938C1B"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D6887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33DD7F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5F8905B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572AC1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lastRenderedPageBreak/>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B3FF43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4EDE4885"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AC798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BEC6D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5B345AF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90F52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41A978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69DB2CC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29229F9"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60D514"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487CAE78"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515D82"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47CF2D6"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13AD45B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3E0A4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11E54E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6AF2737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59599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3CF18A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0A858076"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43CB1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DD2C96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6A0B3ABE"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9DF500"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CCCDB7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6306342D"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D969C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BCFB6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7F8A4B51"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0C896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BFEF85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4764BEE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7859E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F1F1B3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0642568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FCE2F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69CBE6E"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2C4A4069"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9FF623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67057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18B90475"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5D83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A95325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457BF67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ECAF9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F19A28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1351E5D9"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AC327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C19C2C5"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5CD3BC4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EB66F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CDAB16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0.86</w:t>
            </w:r>
          </w:p>
        </w:tc>
      </w:tr>
    </w:tbl>
    <w:p w14:paraId="34076239" w14:textId="77777777" w:rsidR="00D91E06" w:rsidRDefault="00D91E06" w:rsidP="00D91E06">
      <w:pPr>
        <w:rPr>
          <w:rFonts w:ascii="Times New Roman" w:hAnsi="Times New Roman" w:cs="Times New Roman"/>
          <w:sz w:val="24"/>
          <w:szCs w:val="24"/>
        </w:rPr>
      </w:pPr>
    </w:p>
    <w:p w14:paraId="1A4FF016" w14:textId="77777777" w:rsidR="00D91E06" w:rsidRDefault="00D91E06" w:rsidP="00D91E06">
      <w:pPr>
        <w:rPr>
          <w:rFonts w:ascii="Times New Roman" w:hAnsi="Times New Roman" w:cs="Times New Roman"/>
          <w:sz w:val="24"/>
          <w:szCs w:val="24"/>
        </w:rPr>
      </w:pPr>
    </w:p>
    <w:p w14:paraId="07BA4B7F" w14:textId="77777777" w:rsidR="00D91E06" w:rsidRDefault="00D91E06" w:rsidP="00D91E06">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508" w:type="dxa"/>
        <w:tblLook w:val="04A0" w:firstRow="1" w:lastRow="0" w:firstColumn="1" w:lastColumn="0" w:noHBand="0" w:noVBand="1"/>
      </w:tblPr>
      <w:tblGrid>
        <w:gridCol w:w="5807"/>
        <w:gridCol w:w="1701"/>
      </w:tblGrid>
      <w:tr w:rsidR="00BB7906" w:rsidRPr="00BB7906" w14:paraId="01EEFCBA" w14:textId="77777777" w:rsidTr="00BB7906">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959B26"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E6DB614"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Mean CV Score</w:t>
            </w:r>
          </w:p>
        </w:tc>
      </w:tr>
      <w:tr w:rsidR="00BB7906" w:rsidRPr="00BB7906" w14:paraId="540E911E"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8622EE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9AF459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7E5B1986"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DE21A1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610D22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3238714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7EF378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F31BD4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31781B93"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A5F0BC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B54DB9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2FBE419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7C69E6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9B7EAF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12CC72AC"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0E68C8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7AAE97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77E44788"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857F98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20D00C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2AAB3691"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B9919E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B828EC1"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57B8522F"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55911D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50E7C03"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5D96B600"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535BFC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A0ADB96"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0.86</w:t>
            </w:r>
          </w:p>
        </w:tc>
      </w:tr>
      <w:tr w:rsidR="00BB7906" w:rsidRPr="00BB7906" w14:paraId="1B6F8997"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9D0F3C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0258BC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5F632E1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0FE1FD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018B84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6ABA91B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AEC63E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9C1613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0.87</w:t>
            </w:r>
          </w:p>
        </w:tc>
      </w:tr>
      <w:tr w:rsidR="00BB7906" w:rsidRPr="00BB7906" w14:paraId="7AF023B2"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2749EB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EFA147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3F133E6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965747"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79F231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5156609D"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4E66C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AC9232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2229C202"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9C551E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1E325B1"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22D7285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7047DE0"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25DC83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352A1590"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333988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D70383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40D37B3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89FEE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B0458E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771FE96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C2B035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92CCF7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027769D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E4A518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426E04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1EEA6225"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A238F8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147148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3D92187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0C3F1A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lastRenderedPageBreak/>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81A21D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r w:rsidR="00BB7906" w:rsidRPr="00BB7906" w14:paraId="6DF44CE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8C0F152"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F6AA6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4D4B3541"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036C35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FF1761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r w:rsidR="00BB7906" w:rsidRPr="00BB7906" w14:paraId="5B5AF7B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946D89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DF06B8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bl>
    <w:p w14:paraId="71790EF5" w14:textId="77777777" w:rsidR="006C78EA" w:rsidRDefault="006C78EA">
      <w:pPr>
        <w:rPr>
          <w:rFonts w:ascii="Arial" w:hAnsi="Arial" w:cs="Arial"/>
          <w:b/>
          <w:bCs/>
        </w:rPr>
      </w:pPr>
    </w:p>
    <w:p w14:paraId="4437D874" w14:textId="346F2B71" w:rsidR="006C78EA" w:rsidRDefault="00B16123">
      <w:pPr>
        <w:rPr>
          <w:rFonts w:ascii="Arial" w:hAnsi="Arial" w:cs="Arial"/>
          <w:b/>
          <w:bCs/>
        </w:rPr>
      </w:pPr>
      <w:r>
        <w:rPr>
          <w:rFonts w:ascii="Arial" w:hAnsi="Arial" w:cs="Arial"/>
          <w:b/>
          <w:bCs/>
        </w:rPr>
        <w:t>Model Validation</w:t>
      </w:r>
    </w:p>
    <w:tbl>
      <w:tblPr>
        <w:tblW w:w="8380" w:type="dxa"/>
        <w:tblLook w:val="04A0" w:firstRow="1" w:lastRow="0" w:firstColumn="1" w:lastColumn="0" w:noHBand="0" w:noVBand="1"/>
      </w:tblPr>
      <w:tblGrid>
        <w:gridCol w:w="1317"/>
        <w:gridCol w:w="2208"/>
        <w:gridCol w:w="1035"/>
        <w:gridCol w:w="1047"/>
        <w:gridCol w:w="929"/>
        <w:gridCol w:w="922"/>
        <w:gridCol w:w="922"/>
      </w:tblGrid>
      <w:tr w:rsidR="006C78EA" w:rsidRPr="006C78EA" w14:paraId="13E4E95B" w14:textId="77777777" w:rsidTr="006C78EA">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E2D16B"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4688ACF1"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45F86CD"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FC31381"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9D01C12"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FD1C112"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4CE8A3E8"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ROC AUC Score</w:t>
            </w:r>
          </w:p>
        </w:tc>
      </w:tr>
      <w:tr w:rsidR="006C78EA" w:rsidRPr="006C78EA" w14:paraId="0F885256" w14:textId="77777777" w:rsidTr="006C78EA">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FD8F504"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513C73B1" w14:textId="3DED2E8B" w:rsidR="006C78EA" w:rsidRPr="006C78EA" w:rsidRDefault="000A19FA" w:rsidP="006C78EA">
            <w:pPr>
              <w:spacing w:after="0" w:line="240" w:lineRule="auto"/>
              <w:rPr>
                <w:rFonts w:ascii="Calibri" w:eastAsia="Times New Roman" w:hAnsi="Calibri" w:cs="Calibri"/>
                <w:color w:val="000000"/>
                <w:sz w:val="22"/>
                <w:szCs w:val="22"/>
                <w:lang w:eastAsia="en-IE"/>
              </w:rPr>
            </w:pPr>
            <w:r w:rsidRPr="000A19FA">
              <w:rPr>
                <w:rFonts w:ascii="Calibri" w:eastAsia="Times New Roman" w:hAnsi="Calibri" w:cs="Calibri"/>
                <w:color w:val="000000"/>
                <w:sz w:val="22"/>
                <w:szCs w:val="22"/>
                <w:lang w:eastAsia="en-IE"/>
              </w:rPr>
              <w:t>{'C': 1, 'penalty': 'l2'}</w:t>
            </w:r>
          </w:p>
        </w:tc>
        <w:tc>
          <w:tcPr>
            <w:tcW w:w="960" w:type="dxa"/>
            <w:tcBorders>
              <w:top w:val="nil"/>
              <w:left w:val="nil"/>
              <w:bottom w:val="single" w:sz="4" w:space="0" w:color="auto"/>
              <w:right w:val="single" w:sz="4" w:space="0" w:color="auto"/>
            </w:tcBorders>
            <w:shd w:val="clear" w:color="auto" w:fill="auto"/>
            <w:vAlign w:val="bottom"/>
            <w:hideMark/>
          </w:tcPr>
          <w:p w14:paraId="172F33F5"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8E8EBA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AA49771"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4752B1FA"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4A829B3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0.74</w:t>
            </w:r>
          </w:p>
        </w:tc>
      </w:tr>
      <w:tr w:rsidR="006C78EA" w:rsidRPr="006C78EA" w14:paraId="6E4D5BA0" w14:textId="77777777" w:rsidTr="006C78EA">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BCB752C"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475B0136"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w:t>
            </w:r>
          </w:p>
        </w:tc>
        <w:tc>
          <w:tcPr>
            <w:tcW w:w="960" w:type="dxa"/>
            <w:tcBorders>
              <w:top w:val="nil"/>
              <w:left w:val="nil"/>
              <w:bottom w:val="single" w:sz="4" w:space="0" w:color="auto"/>
              <w:right w:val="single" w:sz="4" w:space="0" w:color="auto"/>
            </w:tcBorders>
            <w:shd w:val="clear" w:color="auto" w:fill="auto"/>
            <w:vAlign w:val="bottom"/>
            <w:hideMark/>
          </w:tcPr>
          <w:p w14:paraId="094A4192"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00C2466D"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0.91</w:t>
            </w:r>
          </w:p>
        </w:tc>
        <w:tc>
          <w:tcPr>
            <w:tcW w:w="960" w:type="dxa"/>
            <w:tcBorders>
              <w:top w:val="nil"/>
              <w:left w:val="nil"/>
              <w:bottom w:val="single" w:sz="4" w:space="0" w:color="auto"/>
              <w:right w:val="single" w:sz="4" w:space="0" w:color="auto"/>
            </w:tcBorders>
            <w:shd w:val="clear" w:color="auto" w:fill="auto"/>
            <w:vAlign w:val="bottom"/>
            <w:hideMark/>
          </w:tcPr>
          <w:p w14:paraId="3814628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0.69</w:t>
            </w:r>
          </w:p>
        </w:tc>
        <w:tc>
          <w:tcPr>
            <w:tcW w:w="960" w:type="dxa"/>
            <w:tcBorders>
              <w:top w:val="nil"/>
              <w:left w:val="nil"/>
              <w:bottom w:val="single" w:sz="4" w:space="0" w:color="auto"/>
              <w:right w:val="single" w:sz="4" w:space="0" w:color="auto"/>
            </w:tcBorders>
            <w:shd w:val="clear" w:color="auto" w:fill="auto"/>
            <w:vAlign w:val="bottom"/>
            <w:hideMark/>
          </w:tcPr>
          <w:p w14:paraId="0115490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289EC737"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0.73</w:t>
            </w:r>
          </w:p>
        </w:tc>
      </w:tr>
      <w:tr w:rsidR="006C78EA" w:rsidRPr="006C78EA" w14:paraId="3DB37DAD"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8C0FBE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0E8BB47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100}</w:t>
            </w:r>
          </w:p>
        </w:tc>
        <w:tc>
          <w:tcPr>
            <w:tcW w:w="960" w:type="dxa"/>
            <w:tcBorders>
              <w:top w:val="nil"/>
              <w:left w:val="nil"/>
              <w:bottom w:val="single" w:sz="4" w:space="0" w:color="auto"/>
              <w:right w:val="single" w:sz="4" w:space="0" w:color="auto"/>
            </w:tcBorders>
            <w:shd w:val="clear" w:color="auto" w:fill="auto"/>
            <w:vAlign w:val="bottom"/>
            <w:hideMark/>
          </w:tcPr>
          <w:p w14:paraId="2096146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389902CA"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0.91</w:t>
            </w:r>
          </w:p>
        </w:tc>
        <w:tc>
          <w:tcPr>
            <w:tcW w:w="960" w:type="dxa"/>
            <w:tcBorders>
              <w:top w:val="nil"/>
              <w:left w:val="nil"/>
              <w:bottom w:val="single" w:sz="4" w:space="0" w:color="auto"/>
              <w:right w:val="single" w:sz="4" w:space="0" w:color="auto"/>
            </w:tcBorders>
            <w:shd w:val="clear" w:color="auto" w:fill="auto"/>
            <w:vAlign w:val="bottom"/>
            <w:hideMark/>
          </w:tcPr>
          <w:p w14:paraId="610CDDA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459FC9C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1E0B972E"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0.72</w:t>
            </w:r>
          </w:p>
        </w:tc>
      </w:tr>
      <w:tr w:rsidR="006C78EA" w:rsidRPr="006C78EA" w14:paraId="5394614F"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9E9380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73165640"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3AF7D7ED"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5123708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7A16F58"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0.69</w:t>
            </w:r>
          </w:p>
        </w:tc>
        <w:tc>
          <w:tcPr>
            <w:tcW w:w="960" w:type="dxa"/>
            <w:tcBorders>
              <w:top w:val="nil"/>
              <w:left w:val="nil"/>
              <w:bottom w:val="single" w:sz="4" w:space="0" w:color="auto"/>
              <w:right w:val="single" w:sz="4" w:space="0" w:color="auto"/>
            </w:tcBorders>
            <w:shd w:val="clear" w:color="auto" w:fill="auto"/>
            <w:vAlign w:val="bottom"/>
            <w:hideMark/>
          </w:tcPr>
          <w:p w14:paraId="67395D8E"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1EC70195"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0.74</w:t>
            </w:r>
          </w:p>
        </w:tc>
      </w:tr>
      <w:tr w:rsidR="006C78EA" w:rsidRPr="006C78EA" w14:paraId="0A985574"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E65E5AB"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proofErr w:type="spellStart"/>
            <w:r w:rsidRPr="006C78EA">
              <w:rPr>
                <w:rFonts w:ascii="Calibri" w:eastAsia="Times New Roman" w:hAnsi="Calibri" w:cs="Calibri"/>
                <w:color w:val="000000"/>
                <w:sz w:val="22"/>
                <w:szCs w:val="22"/>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2628C663"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054F81C9"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0.23</w:t>
            </w:r>
          </w:p>
        </w:tc>
        <w:tc>
          <w:tcPr>
            <w:tcW w:w="960" w:type="dxa"/>
            <w:tcBorders>
              <w:top w:val="nil"/>
              <w:left w:val="nil"/>
              <w:bottom w:val="single" w:sz="4" w:space="0" w:color="auto"/>
              <w:right w:val="single" w:sz="4" w:space="0" w:color="auto"/>
            </w:tcBorders>
            <w:shd w:val="clear" w:color="auto" w:fill="auto"/>
            <w:vAlign w:val="bottom"/>
            <w:hideMark/>
          </w:tcPr>
          <w:p w14:paraId="5632A9E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70ABD681"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0B5114C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0.02</w:t>
            </w:r>
          </w:p>
        </w:tc>
        <w:tc>
          <w:tcPr>
            <w:tcW w:w="960" w:type="dxa"/>
            <w:tcBorders>
              <w:top w:val="nil"/>
              <w:left w:val="nil"/>
              <w:bottom w:val="single" w:sz="4" w:space="0" w:color="auto"/>
              <w:right w:val="single" w:sz="4" w:space="0" w:color="auto"/>
            </w:tcBorders>
            <w:shd w:val="clear" w:color="auto" w:fill="auto"/>
            <w:vAlign w:val="bottom"/>
            <w:hideMark/>
          </w:tcPr>
          <w:p w14:paraId="40976206"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0.5</w:t>
            </w:r>
          </w:p>
        </w:tc>
      </w:tr>
    </w:tbl>
    <w:p w14:paraId="71EB32F3" w14:textId="77777777" w:rsidR="00B16123" w:rsidRDefault="00B16123">
      <w:pPr>
        <w:rPr>
          <w:rFonts w:ascii="Arial" w:hAnsi="Arial" w:cs="Arial"/>
          <w:b/>
          <w:bCs/>
        </w:rPr>
      </w:pPr>
    </w:p>
    <w:p w14:paraId="670E7682" w14:textId="3A3BD9D0" w:rsidR="00B16123" w:rsidRDefault="00B16123" w:rsidP="00B16123">
      <w:pPr>
        <w:rPr>
          <w:rFonts w:ascii="Arial" w:hAnsi="Arial" w:cs="Arial"/>
          <w:b/>
          <w:bCs/>
        </w:rPr>
      </w:pPr>
      <w:r>
        <w:rPr>
          <w:rFonts w:ascii="Arial" w:hAnsi="Arial" w:cs="Arial"/>
          <w:b/>
          <w:bCs/>
        </w:rPr>
        <w:t>Evaluation on Unseen Data</w:t>
      </w:r>
    </w:p>
    <w:tbl>
      <w:tblPr>
        <w:tblW w:w="8380" w:type="dxa"/>
        <w:tblLook w:val="04A0" w:firstRow="1" w:lastRow="0" w:firstColumn="1" w:lastColumn="0" w:noHBand="0" w:noVBand="1"/>
      </w:tblPr>
      <w:tblGrid>
        <w:gridCol w:w="1317"/>
        <w:gridCol w:w="2208"/>
        <w:gridCol w:w="1035"/>
        <w:gridCol w:w="1047"/>
        <w:gridCol w:w="929"/>
        <w:gridCol w:w="922"/>
        <w:gridCol w:w="922"/>
      </w:tblGrid>
      <w:tr w:rsidR="00B16123" w:rsidRPr="006C78EA" w14:paraId="49298B92" w14:textId="77777777" w:rsidTr="00613E90">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E53829"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64A85C0D"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29E052CA"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1DD4D0B9"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8580BAC"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Recall</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34C47D62"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F1 Score</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710ADF68"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ROC AUC Score</w:t>
            </w:r>
          </w:p>
        </w:tc>
      </w:tr>
      <w:tr w:rsidR="00B16123" w:rsidRPr="006C78EA" w14:paraId="3B93A456" w14:textId="77777777" w:rsidTr="00613E9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59DC445E"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7237AC4D"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0A19FA">
              <w:rPr>
                <w:rFonts w:ascii="Calibri" w:eastAsia="Times New Roman" w:hAnsi="Calibri" w:cs="Calibri"/>
                <w:color w:val="000000"/>
                <w:sz w:val="22"/>
                <w:szCs w:val="22"/>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5CDA043A" w14:textId="2791CA73"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32E10175" w14:textId="0C80F2FE"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7D01BDEA" w14:textId="104AACF9"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.53</w:t>
            </w:r>
          </w:p>
        </w:tc>
        <w:tc>
          <w:tcPr>
            <w:tcW w:w="922" w:type="dxa"/>
            <w:tcBorders>
              <w:top w:val="nil"/>
              <w:left w:val="nil"/>
              <w:bottom w:val="single" w:sz="4" w:space="0" w:color="auto"/>
              <w:right w:val="single" w:sz="4" w:space="0" w:color="auto"/>
            </w:tcBorders>
            <w:shd w:val="clear" w:color="auto" w:fill="auto"/>
            <w:vAlign w:val="bottom"/>
          </w:tcPr>
          <w:p w14:paraId="46DFC719" w14:textId="22CA1B35"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.68</w:t>
            </w:r>
          </w:p>
        </w:tc>
        <w:tc>
          <w:tcPr>
            <w:tcW w:w="922" w:type="dxa"/>
            <w:tcBorders>
              <w:top w:val="nil"/>
              <w:left w:val="nil"/>
              <w:bottom w:val="single" w:sz="4" w:space="0" w:color="auto"/>
              <w:right w:val="single" w:sz="4" w:space="0" w:color="auto"/>
            </w:tcBorders>
            <w:shd w:val="clear" w:color="auto" w:fill="auto"/>
            <w:vAlign w:val="bottom"/>
          </w:tcPr>
          <w:p w14:paraId="11E5E51F" w14:textId="65EEE005"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r>
      <w:tr w:rsidR="00B16123" w:rsidRPr="006C78EA" w14:paraId="70938684" w14:textId="77777777" w:rsidTr="00613E9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145B6C"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6A041274"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w:t>
            </w:r>
          </w:p>
        </w:tc>
        <w:tc>
          <w:tcPr>
            <w:tcW w:w="1035" w:type="dxa"/>
            <w:tcBorders>
              <w:top w:val="nil"/>
              <w:left w:val="nil"/>
              <w:bottom w:val="single" w:sz="4" w:space="0" w:color="auto"/>
              <w:right w:val="single" w:sz="4" w:space="0" w:color="auto"/>
            </w:tcBorders>
            <w:shd w:val="clear" w:color="auto" w:fill="auto"/>
            <w:vAlign w:val="bottom"/>
          </w:tcPr>
          <w:p w14:paraId="3944CC46" w14:textId="4840EC4F"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1F5D74FF" w14:textId="5D0FA2B1"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5F5E0CC3" w14:textId="5BAEBA50"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.69</w:t>
            </w:r>
          </w:p>
        </w:tc>
        <w:tc>
          <w:tcPr>
            <w:tcW w:w="922" w:type="dxa"/>
            <w:tcBorders>
              <w:top w:val="nil"/>
              <w:left w:val="nil"/>
              <w:bottom w:val="single" w:sz="4" w:space="0" w:color="auto"/>
              <w:right w:val="single" w:sz="4" w:space="0" w:color="auto"/>
            </w:tcBorders>
            <w:shd w:val="clear" w:color="auto" w:fill="auto"/>
            <w:vAlign w:val="bottom"/>
          </w:tcPr>
          <w:p w14:paraId="361C8289" w14:textId="5B951812"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7EC8989C" w14:textId="1E2F930E"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r>
      <w:tr w:rsidR="00B16123" w:rsidRPr="006C78EA" w14:paraId="4A0716D5"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669C5AE1"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17575D5B"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vAlign w:val="bottom"/>
          </w:tcPr>
          <w:p w14:paraId="0DA529F4" w14:textId="37DED566"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14472A78" w14:textId="11EFEDE4"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34F33F" w14:textId="39F19650"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686D34">
              <w:rPr>
                <w:rFonts w:ascii="Calibri" w:eastAsia="Times New Roman" w:hAnsi="Calibri" w:cs="Calibri"/>
                <w:color w:val="000000"/>
                <w:sz w:val="22"/>
                <w:szCs w:val="22"/>
                <w:lang w:eastAsia="en-IE"/>
              </w:rPr>
              <w:t>7</w:t>
            </w:r>
          </w:p>
        </w:tc>
        <w:tc>
          <w:tcPr>
            <w:tcW w:w="922" w:type="dxa"/>
            <w:tcBorders>
              <w:top w:val="nil"/>
              <w:left w:val="nil"/>
              <w:bottom w:val="single" w:sz="4" w:space="0" w:color="auto"/>
              <w:right w:val="single" w:sz="4" w:space="0" w:color="auto"/>
            </w:tcBorders>
            <w:shd w:val="clear" w:color="auto" w:fill="auto"/>
            <w:vAlign w:val="bottom"/>
          </w:tcPr>
          <w:p w14:paraId="4F646D76" w14:textId="37D6801E"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5AC81CD6" w14:textId="5352A795"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r>
      <w:tr w:rsidR="00B16123" w:rsidRPr="006C78EA" w14:paraId="42925727"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D03C219"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6439EEF4"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1D90F77C" w14:textId="59F7FD32"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5D7318A7" w14:textId="360E9A97"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1</w:t>
            </w:r>
          </w:p>
        </w:tc>
        <w:tc>
          <w:tcPr>
            <w:tcW w:w="929" w:type="dxa"/>
            <w:tcBorders>
              <w:top w:val="nil"/>
              <w:left w:val="nil"/>
              <w:bottom w:val="single" w:sz="4" w:space="0" w:color="auto"/>
              <w:right w:val="single" w:sz="4" w:space="0" w:color="auto"/>
            </w:tcBorders>
            <w:shd w:val="clear" w:color="auto" w:fill="auto"/>
            <w:vAlign w:val="bottom"/>
          </w:tcPr>
          <w:p w14:paraId="238598E2" w14:textId="694D6367"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5746E440" w14:textId="58EB4A5F"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55AF5665" w14:textId="289D5844"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.42</w:t>
            </w:r>
          </w:p>
        </w:tc>
      </w:tr>
      <w:tr w:rsidR="00B16123" w:rsidRPr="006C78EA" w14:paraId="52CE5860"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32653AE"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proofErr w:type="spellStart"/>
            <w:r w:rsidRPr="006C78EA">
              <w:rPr>
                <w:rFonts w:ascii="Calibri" w:eastAsia="Times New Roman" w:hAnsi="Calibri" w:cs="Calibri"/>
                <w:color w:val="000000"/>
                <w:sz w:val="22"/>
                <w:szCs w:val="22"/>
                <w:lang w:eastAsia="en-IE"/>
              </w:rPr>
              <w:t>LightGBM</w:t>
            </w:r>
            <w:proofErr w:type="spellEnd"/>
          </w:p>
        </w:tc>
        <w:tc>
          <w:tcPr>
            <w:tcW w:w="2208" w:type="dxa"/>
            <w:tcBorders>
              <w:top w:val="nil"/>
              <w:left w:val="nil"/>
              <w:bottom w:val="single" w:sz="4" w:space="0" w:color="auto"/>
              <w:right w:val="single" w:sz="4" w:space="0" w:color="auto"/>
            </w:tcBorders>
            <w:shd w:val="clear" w:color="auto" w:fill="auto"/>
            <w:vAlign w:val="bottom"/>
            <w:hideMark/>
          </w:tcPr>
          <w:p w14:paraId="7064EBE3"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6ABA4DB7" w14:textId="613D438A"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084445C4" w14:textId="24633BBD"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1</w:t>
            </w:r>
          </w:p>
        </w:tc>
        <w:tc>
          <w:tcPr>
            <w:tcW w:w="929" w:type="dxa"/>
            <w:tcBorders>
              <w:top w:val="nil"/>
              <w:left w:val="nil"/>
              <w:bottom w:val="single" w:sz="4" w:space="0" w:color="auto"/>
              <w:right w:val="single" w:sz="4" w:space="0" w:color="auto"/>
            </w:tcBorders>
            <w:shd w:val="clear" w:color="auto" w:fill="auto"/>
            <w:vAlign w:val="bottom"/>
          </w:tcPr>
          <w:p w14:paraId="3E353357" w14:textId="0DF784B9"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9FF60DB" w14:textId="6BAB767C"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753379A3" w14:textId="4D600789"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w:t>
            </w:r>
          </w:p>
        </w:tc>
      </w:tr>
    </w:tbl>
    <w:p w14:paraId="5975B9FB" w14:textId="77777777" w:rsidR="00613E90" w:rsidRDefault="00613E90">
      <w:pPr>
        <w:rPr>
          <w:rFonts w:ascii="Arial" w:hAnsi="Arial" w:cs="Arial"/>
          <w:b/>
          <w:bCs/>
        </w:rPr>
      </w:pPr>
      <w:r>
        <w:rPr>
          <w:rFonts w:ascii="Arial" w:hAnsi="Arial" w:cs="Arial"/>
          <w:b/>
          <w:bCs/>
          <w:noProof/>
        </w:rPr>
        <w:lastRenderedPageBreak/>
        <w:drawing>
          <wp:inline distT="0" distB="0" distL="0" distR="0" wp14:anchorId="328ECDB3" wp14:editId="3D5544E6">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3278E900" w14:textId="374CD653" w:rsidR="00EC3B4B" w:rsidRDefault="00613E90">
      <w:pPr>
        <w:rPr>
          <w:rFonts w:ascii="Arial" w:eastAsiaTheme="majorEastAsia" w:hAnsi="Arial" w:cs="Arial"/>
          <w:b/>
          <w:bCs/>
          <w:sz w:val="32"/>
          <w:szCs w:val="32"/>
        </w:rPr>
      </w:pPr>
      <w:r>
        <w:rPr>
          <w:rFonts w:ascii="Arial" w:hAnsi="Arial" w:cs="Arial"/>
          <w:b/>
          <w:bCs/>
          <w:noProof/>
        </w:rPr>
        <w:drawing>
          <wp:inline distT="0" distB="0" distL="0" distR="0" wp14:anchorId="5FB738D4" wp14:editId="025B0C86">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r w:rsidR="00EC3B4B">
        <w:rPr>
          <w:rFonts w:ascii="Arial" w:hAnsi="Arial" w:cs="Arial"/>
          <w:b/>
          <w:bCs/>
        </w:rPr>
        <w:br w:type="page"/>
      </w:r>
    </w:p>
    <w:p w14:paraId="434A6240" w14:textId="3FF974C9" w:rsidR="00994AB4" w:rsidRDefault="00994AB4" w:rsidP="00994AB4">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Discuss</w:t>
      </w:r>
      <w:r w:rsidR="001D280F">
        <w:rPr>
          <w:rFonts w:ascii="Arial" w:hAnsi="Arial" w:cs="Arial"/>
          <w:b/>
          <w:bCs/>
          <w:color w:val="auto"/>
        </w:rPr>
        <w:t>ion</w:t>
      </w:r>
    </w:p>
    <w:p w14:paraId="2A196E49" w14:textId="69AEC0A3" w:rsidR="001D280F" w:rsidRDefault="00A6104E" w:rsidP="001D280F">
      <w:pPr>
        <w:rPr>
          <w:rFonts w:ascii="Times New Roman" w:hAnsi="Times New Roman" w:cs="Times New Roman"/>
          <w:b/>
          <w:bCs/>
          <w:sz w:val="24"/>
          <w:szCs w:val="24"/>
        </w:rPr>
      </w:pPr>
      <w:r>
        <w:rPr>
          <w:rFonts w:ascii="Times New Roman" w:hAnsi="Times New Roman" w:cs="Times New Roman"/>
          <w:b/>
          <w:bCs/>
          <w:sz w:val="24"/>
          <w:szCs w:val="24"/>
        </w:rPr>
        <w:t>FEATURE CORRELATION AND FEATURE IMPORTANCE</w:t>
      </w:r>
    </w:p>
    <w:p w14:paraId="43B905B2" w14:textId="338A6BA0" w:rsidR="00A6104E" w:rsidRPr="005F3011" w:rsidRDefault="00A6104E" w:rsidP="001D280F">
      <w:pPr>
        <w:rPr>
          <w:rFonts w:ascii="Times New Roman" w:hAnsi="Times New Roman" w:cs="Times New Roman"/>
          <w:b/>
          <w:bCs/>
          <w:sz w:val="24"/>
          <w:szCs w:val="24"/>
        </w:rPr>
      </w:pPr>
      <w:r>
        <w:rPr>
          <w:rFonts w:ascii="Times New Roman" w:hAnsi="Times New Roman" w:cs="Times New Roman"/>
          <w:b/>
          <w:bCs/>
          <w:sz w:val="24"/>
          <w:szCs w:val="24"/>
        </w:rPr>
        <w:t>Imbalanced Dataset</w:t>
      </w:r>
    </w:p>
    <w:p w14:paraId="2263F4CA" w14:textId="49FBF1FC" w:rsidR="00A6104E" w:rsidRPr="00A6104E" w:rsidRDefault="00A6104E" w:rsidP="00A6104E">
      <w:pPr>
        <w:rPr>
          <w:rFonts w:ascii="Times New Roman" w:hAnsi="Times New Roman" w:cs="Times New Roman"/>
          <w:sz w:val="24"/>
          <w:szCs w:val="24"/>
        </w:rPr>
      </w:pPr>
      <w:r w:rsidRPr="00A6104E">
        <w:rPr>
          <w:rFonts w:ascii="Times New Roman" w:hAnsi="Times New Roman" w:cs="Times New Roman"/>
          <w:sz w:val="24"/>
          <w:szCs w:val="24"/>
        </w:rPr>
        <w:t xml:space="preserve">The </w:t>
      </w:r>
      <w:r>
        <w:rPr>
          <w:rFonts w:ascii="Times New Roman" w:hAnsi="Times New Roman" w:cs="Times New Roman"/>
          <w:sz w:val="24"/>
          <w:szCs w:val="24"/>
        </w:rPr>
        <w:t>results</w:t>
      </w:r>
      <w:r w:rsidRPr="00A6104E">
        <w:rPr>
          <w:rFonts w:ascii="Times New Roman" w:hAnsi="Times New Roman" w:cs="Times New Roman"/>
          <w:sz w:val="24"/>
          <w:szCs w:val="24"/>
        </w:rPr>
        <w:t xml:space="preserve"> of the </w:t>
      </w:r>
      <w:r w:rsidR="002C0381" w:rsidRPr="002C0381">
        <w:rPr>
          <w:rFonts w:ascii="Times New Roman" w:hAnsi="Times New Roman" w:cs="Times New Roman"/>
          <w:sz w:val="24"/>
          <w:szCs w:val="24"/>
        </w:rPr>
        <w:t>feature correlation and feature importance</w:t>
      </w:r>
      <w:r w:rsidR="002C0381">
        <w:rPr>
          <w:rFonts w:ascii="Times New Roman" w:hAnsi="Times New Roman" w:cs="Times New Roman"/>
          <w:sz w:val="24"/>
          <w:szCs w:val="24"/>
        </w:rPr>
        <w:t xml:space="preserve"> investigations and experiments </w:t>
      </w:r>
      <w:r w:rsidRPr="00A6104E">
        <w:rPr>
          <w:rFonts w:ascii="Times New Roman" w:hAnsi="Times New Roman" w:cs="Times New Roman"/>
          <w:sz w:val="24"/>
          <w:szCs w:val="24"/>
        </w:rPr>
        <w:t xml:space="preserve">shed light on the </w:t>
      </w:r>
      <w:r w:rsidR="00555462">
        <w:rPr>
          <w:rFonts w:ascii="Times New Roman" w:hAnsi="Times New Roman" w:cs="Times New Roman"/>
          <w:sz w:val="24"/>
          <w:szCs w:val="24"/>
        </w:rPr>
        <w:t>relationship</w:t>
      </w:r>
      <w:r w:rsidRPr="00A6104E">
        <w:rPr>
          <w:rFonts w:ascii="Times New Roman" w:hAnsi="Times New Roman" w:cs="Times New Roman"/>
          <w:sz w:val="24"/>
          <w:szCs w:val="24"/>
        </w:rPr>
        <w:t xml:space="preserve"> between </w:t>
      </w:r>
      <w:r w:rsidR="00F754A6">
        <w:rPr>
          <w:rFonts w:ascii="Times New Roman" w:hAnsi="Times New Roman" w:cs="Times New Roman"/>
          <w:sz w:val="24"/>
          <w:szCs w:val="24"/>
        </w:rPr>
        <w:t>various</w:t>
      </w:r>
      <w:r w:rsidRPr="00A6104E">
        <w:rPr>
          <w:rFonts w:ascii="Times New Roman" w:hAnsi="Times New Roman" w:cs="Times New Roman"/>
          <w:sz w:val="24"/>
          <w:szCs w:val="24"/>
        </w:rPr>
        <w:t xml:space="preserve"> </w:t>
      </w:r>
      <w:r w:rsidR="00F754A6">
        <w:rPr>
          <w:rFonts w:ascii="Times New Roman" w:hAnsi="Times New Roman" w:cs="Times New Roman"/>
          <w:sz w:val="24"/>
          <w:szCs w:val="24"/>
        </w:rPr>
        <w:t>features</w:t>
      </w:r>
      <w:r w:rsidRPr="00A6104E">
        <w:rPr>
          <w:rFonts w:ascii="Times New Roman" w:hAnsi="Times New Roman" w:cs="Times New Roman"/>
          <w:sz w:val="24"/>
          <w:szCs w:val="24"/>
        </w:rPr>
        <w:t xml:space="preserve"> and the </w:t>
      </w:r>
      <w:proofErr w:type="spellStart"/>
      <w:r w:rsidR="00F754A6">
        <w:rPr>
          <w:rFonts w:ascii="Times New Roman" w:hAnsi="Times New Roman" w:cs="Times New Roman"/>
          <w:sz w:val="24"/>
          <w:szCs w:val="24"/>
        </w:rPr>
        <w:t>lieklihood</w:t>
      </w:r>
      <w:proofErr w:type="spellEnd"/>
      <w:r w:rsidRPr="00A6104E">
        <w:rPr>
          <w:rFonts w:ascii="Times New Roman" w:hAnsi="Times New Roman" w:cs="Times New Roman"/>
          <w:sz w:val="24"/>
          <w:szCs w:val="24"/>
        </w:rPr>
        <w:t xml:space="preserve"> of a life assurance application being </w:t>
      </w:r>
      <w:r w:rsidR="00F754A6">
        <w:rPr>
          <w:rFonts w:ascii="Times New Roman" w:hAnsi="Times New Roman" w:cs="Times New Roman"/>
          <w:sz w:val="24"/>
          <w:szCs w:val="24"/>
        </w:rPr>
        <w:t>co</w:t>
      </w:r>
      <w:r w:rsidR="0012144D">
        <w:rPr>
          <w:rFonts w:ascii="Times New Roman" w:hAnsi="Times New Roman" w:cs="Times New Roman"/>
          <w:sz w:val="24"/>
          <w:szCs w:val="24"/>
        </w:rPr>
        <w:t>n</w:t>
      </w:r>
      <w:r w:rsidR="00F754A6">
        <w:rPr>
          <w:rFonts w:ascii="Times New Roman" w:hAnsi="Times New Roman" w:cs="Times New Roman"/>
          <w:sz w:val="24"/>
          <w:szCs w:val="24"/>
        </w:rPr>
        <w:t>verted</w:t>
      </w:r>
      <w:r w:rsidRPr="00A6104E">
        <w:rPr>
          <w:rFonts w:ascii="Times New Roman" w:hAnsi="Times New Roman" w:cs="Times New Roman"/>
          <w:sz w:val="24"/>
          <w:szCs w:val="24"/>
        </w:rPr>
        <w:t xml:space="preserve"> into an active policy. Product, </w:t>
      </w:r>
      <w:proofErr w:type="spellStart"/>
      <w:r w:rsidRPr="00A6104E">
        <w:rPr>
          <w:rFonts w:ascii="Times New Roman" w:hAnsi="Times New Roman" w:cs="Times New Roman"/>
          <w:sz w:val="24"/>
          <w:szCs w:val="24"/>
        </w:rPr>
        <w:t>ProductGroup</w:t>
      </w:r>
      <w:proofErr w:type="spellEnd"/>
      <w:r w:rsidRPr="00A6104E">
        <w:rPr>
          <w:rFonts w:ascii="Times New Roman" w:hAnsi="Times New Roman" w:cs="Times New Roman"/>
          <w:sz w:val="24"/>
          <w:szCs w:val="24"/>
        </w:rPr>
        <w:t xml:space="preserve">, Agency, </w:t>
      </w:r>
      <w:proofErr w:type="spellStart"/>
      <w:r w:rsidRPr="00A6104E">
        <w:rPr>
          <w:rFonts w:ascii="Times New Roman" w:hAnsi="Times New Roman" w:cs="Times New Roman"/>
          <w:sz w:val="24"/>
          <w:szCs w:val="24"/>
        </w:rPr>
        <w:t>WorkflowStatus</w:t>
      </w:r>
      <w:proofErr w:type="spellEnd"/>
      <w:r w:rsidRPr="00A6104E">
        <w:rPr>
          <w:rFonts w:ascii="Times New Roman" w:hAnsi="Times New Roman" w:cs="Times New Roman"/>
          <w:sz w:val="24"/>
          <w:szCs w:val="24"/>
        </w:rPr>
        <w:t xml:space="preserve">, </w:t>
      </w:r>
      <w:proofErr w:type="spellStart"/>
      <w:r w:rsidRPr="00A6104E">
        <w:rPr>
          <w:rFonts w:ascii="Times New Roman" w:hAnsi="Times New Roman" w:cs="Times New Roman"/>
          <w:sz w:val="24"/>
          <w:szCs w:val="24"/>
        </w:rPr>
        <w:t>CommDateProvided</w:t>
      </w:r>
      <w:proofErr w:type="spellEnd"/>
      <w:r w:rsidRPr="00A6104E">
        <w:rPr>
          <w:rFonts w:ascii="Times New Roman" w:hAnsi="Times New Roman" w:cs="Times New Roman"/>
          <w:sz w:val="24"/>
          <w:szCs w:val="24"/>
        </w:rPr>
        <w:t xml:space="preserve">, </w:t>
      </w:r>
      <w:proofErr w:type="spellStart"/>
      <w:r w:rsidRPr="00A6104E">
        <w:rPr>
          <w:rFonts w:ascii="Times New Roman" w:hAnsi="Times New Roman" w:cs="Times New Roman"/>
          <w:sz w:val="24"/>
          <w:szCs w:val="24"/>
        </w:rPr>
        <w:t>NoOfLives</w:t>
      </w:r>
      <w:proofErr w:type="spellEnd"/>
      <w:r w:rsidRPr="00A6104E">
        <w:rPr>
          <w:rFonts w:ascii="Times New Roman" w:hAnsi="Times New Roman" w:cs="Times New Roman"/>
          <w:sz w:val="24"/>
          <w:szCs w:val="24"/>
        </w:rPr>
        <w:t xml:space="preserve">, </w:t>
      </w:r>
      <w:proofErr w:type="spellStart"/>
      <w:r w:rsidRPr="00A6104E">
        <w:rPr>
          <w:rFonts w:ascii="Times New Roman" w:hAnsi="Times New Roman" w:cs="Times New Roman"/>
          <w:sz w:val="24"/>
          <w:szCs w:val="24"/>
        </w:rPr>
        <w:t>UWDecision</w:t>
      </w:r>
      <w:proofErr w:type="spellEnd"/>
      <w:r w:rsidRPr="00A6104E">
        <w:rPr>
          <w:rFonts w:ascii="Times New Roman" w:hAnsi="Times New Roman" w:cs="Times New Roman"/>
          <w:sz w:val="24"/>
          <w:szCs w:val="24"/>
        </w:rPr>
        <w:t>, and other characteristics were analy</w:t>
      </w:r>
      <w:r w:rsidR="00F754A6">
        <w:rPr>
          <w:rFonts w:ascii="Times New Roman" w:hAnsi="Times New Roman" w:cs="Times New Roman"/>
          <w:sz w:val="24"/>
          <w:szCs w:val="24"/>
        </w:rPr>
        <w:t>s</w:t>
      </w:r>
      <w:r w:rsidRPr="00A6104E">
        <w:rPr>
          <w:rFonts w:ascii="Times New Roman" w:hAnsi="Times New Roman" w:cs="Times New Roman"/>
          <w:sz w:val="24"/>
          <w:szCs w:val="24"/>
        </w:rPr>
        <w:t>ed for their Cramer's V values and significance levels in the association study. These findings show which factors have a strong relationship with conversion likelihood, with higher Cramer's V values and lower p-values suggesting greater relevance.</w:t>
      </w:r>
      <w:r w:rsidR="00803DA4">
        <w:rPr>
          <w:rFonts w:ascii="Times New Roman" w:hAnsi="Times New Roman" w:cs="Times New Roman"/>
          <w:sz w:val="24"/>
          <w:szCs w:val="24"/>
        </w:rPr>
        <w:t xml:space="preserve"> The </w:t>
      </w:r>
      <w:r w:rsidR="00803DA4" w:rsidRPr="00803DA4">
        <w:rPr>
          <w:rFonts w:ascii="Times New Roman" w:hAnsi="Times New Roman" w:cs="Times New Roman"/>
          <w:sz w:val="24"/>
          <w:szCs w:val="24"/>
        </w:rPr>
        <w:t>Cramer</w:t>
      </w:r>
      <w:r w:rsidR="008F209D">
        <w:rPr>
          <w:rFonts w:ascii="Times New Roman" w:hAnsi="Times New Roman" w:cs="Times New Roman"/>
          <w:sz w:val="24"/>
          <w:szCs w:val="24"/>
        </w:rPr>
        <w:t>’</w:t>
      </w:r>
      <w:r w:rsidR="00803DA4" w:rsidRPr="00803DA4">
        <w:rPr>
          <w:rFonts w:ascii="Times New Roman" w:hAnsi="Times New Roman" w:cs="Times New Roman"/>
          <w:sz w:val="24"/>
          <w:szCs w:val="24"/>
        </w:rPr>
        <w:t xml:space="preserve">s V values and chi-squared statistics indicate </w:t>
      </w:r>
      <w:r w:rsidR="00803DA4">
        <w:rPr>
          <w:rFonts w:ascii="Times New Roman" w:hAnsi="Times New Roman" w:cs="Times New Roman"/>
          <w:sz w:val="24"/>
          <w:szCs w:val="24"/>
        </w:rPr>
        <w:t>significant</w:t>
      </w:r>
      <w:r w:rsidR="00803DA4" w:rsidRPr="00803DA4">
        <w:rPr>
          <w:rFonts w:ascii="Times New Roman" w:hAnsi="Times New Roman" w:cs="Times New Roman"/>
          <w:sz w:val="24"/>
          <w:szCs w:val="24"/>
        </w:rPr>
        <w:t xml:space="preserve"> connections between particular variables and policy issuance. </w:t>
      </w:r>
      <w:proofErr w:type="spellStart"/>
      <w:r w:rsidR="00803DA4" w:rsidRPr="00803DA4">
        <w:rPr>
          <w:rFonts w:ascii="Times New Roman" w:hAnsi="Times New Roman" w:cs="Times New Roman"/>
          <w:sz w:val="24"/>
          <w:szCs w:val="24"/>
        </w:rPr>
        <w:t>WorkflowStatus</w:t>
      </w:r>
      <w:proofErr w:type="spellEnd"/>
      <w:r w:rsidR="00803DA4" w:rsidRPr="00803DA4">
        <w:rPr>
          <w:rFonts w:ascii="Times New Roman" w:hAnsi="Times New Roman" w:cs="Times New Roman"/>
          <w:sz w:val="24"/>
          <w:szCs w:val="24"/>
        </w:rPr>
        <w:t xml:space="preserve">, Agency, and </w:t>
      </w:r>
      <w:proofErr w:type="spellStart"/>
      <w:r w:rsidR="00803DA4" w:rsidRPr="00803DA4">
        <w:rPr>
          <w:rFonts w:ascii="Times New Roman" w:hAnsi="Times New Roman" w:cs="Times New Roman"/>
          <w:sz w:val="24"/>
          <w:szCs w:val="24"/>
        </w:rPr>
        <w:t>CommDateProvided</w:t>
      </w:r>
      <w:proofErr w:type="spellEnd"/>
      <w:r w:rsidR="00803DA4" w:rsidRPr="00803DA4">
        <w:rPr>
          <w:rFonts w:ascii="Times New Roman" w:hAnsi="Times New Roman" w:cs="Times New Roman"/>
          <w:sz w:val="24"/>
          <w:szCs w:val="24"/>
        </w:rPr>
        <w:t xml:space="preserve"> </w:t>
      </w:r>
      <w:r w:rsidR="00B03826">
        <w:rPr>
          <w:rFonts w:ascii="Times New Roman" w:hAnsi="Times New Roman" w:cs="Times New Roman"/>
          <w:sz w:val="24"/>
          <w:szCs w:val="24"/>
        </w:rPr>
        <w:t>display</w:t>
      </w:r>
      <w:r w:rsidR="00803DA4" w:rsidRPr="00803DA4">
        <w:rPr>
          <w:rFonts w:ascii="Times New Roman" w:hAnsi="Times New Roman" w:cs="Times New Roman"/>
          <w:sz w:val="24"/>
          <w:szCs w:val="24"/>
        </w:rPr>
        <w:t xml:space="preserve"> </w:t>
      </w:r>
      <w:proofErr w:type="spellStart"/>
      <w:r w:rsidR="00B03826">
        <w:rPr>
          <w:rFonts w:ascii="Times New Roman" w:hAnsi="Times New Roman" w:cs="Times New Roman"/>
          <w:sz w:val="24"/>
          <w:szCs w:val="24"/>
        </w:rPr>
        <w:t>part</w:t>
      </w:r>
      <w:r w:rsidR="001309C0">
        <w:rPr>
          <w:rFonts w:ascii="Times New Roman" w:hAnsi="Times New Roman" w:cs="Times New Roman"/>
          <w:sz w:val="24"/>
          <w:szCs w:val="24"/>
        </w:rPr>
        <w:t>iclarly</w:t>
      </w:r>
      <w:proofErr w:type="spellEnd"/>
      <w:r w:rsidR="00803DA4" w:rsidRPr="00803DA4">
        <w:rPr>
          <w:rFonts w:ascii="Times New Roman" w:hAnsi="Times New Roman" w:cs="Times New Roman"/>
          <w:sz w:val="24"/>
          <w:szCs w:val="24"/>
        </w:rPr>
        <w:t xml:space="preserve"> strong connections, as evidenced by low p-values and relatively high Cramer</w:t>
      </w:r>
      <w:r w:rsidR="008F209D">
        <w:rPr>
          <w:rFonts w:ascii="Times New Roman" w:hAnsi="Times New Roman" w:cs="Times New Roman"/>
          <w:sz w:val="24"/>
          <w:szCs w:val="24"/>
        </w:rPr>
        <w:t>’</w:t>
      </w:r>
      <w:r w:rsidR="00803DA4" w:rsidRPr="00803DA4">
        <w:rPr>
          <w:rFonts w:ascii="Times New Roman" w:hAnsi="Times New Roman" w:cs="Times New Roman"/>
          <w:sz w:val="24"/>
          <w:szCs w:val="24"/>
        </w:rPr>
        <w:t xml:space="preserve">s V values. This </w:t>
      </w:r>
      <w:r w:rsidR="001309C0">
        <w:rPr>
          <w:rFonts w:ascii="Times New Roman" w:hAnsi="Times New Roman" w:cs="Times New Roman"/>
          <w:sz w:val="24"/>
          <w:szCs w:val="24"/>
        </w:rPr>
        <w:t>would indicate that</w:t>
      </w:r>
      <w:r w:rsidR="00803DA4" w:rsidRPr="00803DA4">
        <w:rPr>
          <w:rFonts w:ascii="Times New Roman" w:hAnsi="Times New Roman" w:cs="Times New Roman"/>
          <w:sz w:val="24"/>
          <w:szCs w:val="24"/>
        </w:rPr>
        <w:t xml:space="preserve"> these </w:t>
      </w:r>
      <w:r w:rsidR="001309C0">
        <w:rPr>
          <w:rFonts w:ascii="Times New Roman" w:hAnsi="Times New Roman" w:cs="Times New Roman"/>
          <w:sz w:val="24"/>
          <w:szCs w:val="24"/>
        </w:rPr>
        <w:t>features</w:t>
      </w:r>
      <w:r w:rsidR="00803DA4" w:rsidRPr="00803DA4">
        <w:rPr>
          <w:rFonts w:ascii="Times New Roman" w:hAnsi="Times New Roman" w:cs="Times New Roman"/>
          <w:sz w:val="24"/>
          <w:szCs w:val="24"/>
        </w:rPr>
        <w:t xml:space="preserve"> are </w:t>
      </w:r>
      <w:r w:rsidR="00927501">
        <w:rPr>
          <w:rFonts w:ascii="Times New Roman" w:hAnsi="Times New Roman" w:cs="Times New Roman"/>
          <w:sz w:val="24"/>
          <w:szCs w:val="24"/>
        </w:rPr>
        <w:t>important</w:t>
      </w:r>
      <w:r w:rsidR="00803DA4" w:rsidRPr="00803DA4">
        <w:rPr>
          <w:rFonts w:ascii="Times New Roman" w:hAnsi="Times New Roman" w:cs="Times New Roman"/>
          <w:sz w:val="24"/>
          <w:szCs w:val="24"/>
        </w:rPr>
        <w:t xml:space="preserve"> in determining whether an application is </w:t>
      </w:r>
      <w:r w:rsidR="00927501">
        <w:rPr>
          <w:rFonts w:ascii="Times New Roman" w:hAnsi="Times New Roman" w:cs="Times New Roman"/>
          <w:sz w:val="24"/>
          <w:szCs w:val="24"/>
        </w:rPr>
        <w:t>converted</w:t>
      </w:r>
      <w:r w:rsidR="00803DA4" w:rsidRPr="00803DA4">
        <w:rPr>
          <w:rFonts w:ascii="Times New Roman" w:hAnsi="Times New Roman" w:cs="Times New Roman"/>
          <w:sz w:val="24"/>
          <w:szCs w:val="24"/>
        </w:rPr>
        <w:t xml:space="preserve"> into an active policy.</w:t>
      </w:r>
    </w:p>
    <w:p w14:paraId="6FB2B0B6" w14:textId="77777777" w:rsidR="00A6104E" w:rsidRPr="00A6104E" w:rsidRDefault="00A6104E" w:rsidP="00A6104E">
      <w:pPr>
        <w:rPr>
          <w:rFonts w:ascii="Times New Roman" w:hAnsi="Times New Roman" w:cs="Times New Roman"/>
          <w:sz w:val="24"/>
          <w:szCs w:val="24"/>
        </w:rPr>
      </w:pPr>
    </w:p>
    <w:p w14:paraId="35323353" w14:textId="00C1D9A4" w:rsidR="00A6104E" w:rsidRDefault="00A6104E" w:rsidP="00A6104E">
      <w:pPr>
        <w:rPr>
          <w:rFonts w:ascii="Times New Roman" w:hAnsi="Times New Roman" w:cs="Times New Roman"/>
          <w:sz w:val="24"/>
          <w:szCs w:val="24"/>
        </w:rPr>
      </w:pPr>
      <w:r w:rsidRPr="00A6104E">
        <w:rPr>
          <w:rFonts w:ascii="Times New Roman" w:hAnsi="Times New Roman" w:cs="Times New Roman"/>
          <w:sz w:val="24"/>
          <w:szCs w:val="24"/>
        </w:rPr>
        <w:t xml:space="preserve">Furthermore, feature relevance scores were computed using Random Forest, Gradient Boosting, and </w:t>
      </w:r>
      <w:proofErr w:type="spellStart"/>
      <w:r w:rsidRPr="00A6104E">
        <w:rPr>
          <w:rFonts w:ascii="Times New Roman" w:hAnsi="Times New Roman" w:cs="Times New Roman"/>
          <w:sz w:val="24"/>
          <w:szCs w:val="24"/>
        </w:rPr>
        <w:t>LightGBM</w:t>
      </w:r>
      <w:proofErr w:type="spellEnd"/>
      <w:r w:rsidRPr="00A6104E">
        <w:rPr>
          <w:rFonts w:ascii="Times New Roman" w:hAnsi="Times New Roman" w:cs="Times New Roman"/>
          <w:sz w:val="24"/>
          <w:szCs w:val="24"/>
        </w:rPr>
        <w:t xml:space="preserve"> classifiers with varying numbers of estimators. Features with higher significance ratings are judged </w:t>
      </w:r>
      <w:r w:rsidR="00E97B4B" w:rsidRPr="00A6104E">
        <w:rPr>
          <w:rFonts w:ascii="Times New Roman" w:hAnsi="Times New Roman" w:cs="Times New Roman"/>
          <w:sz w:val="24"/>
          <w:szCs w:val="24"/>
        </w:rPr>
        <w:t>essential</w:t>
      </w:r>
      <w:r w:rsidRPr="00A6104E">
        <w:rPr>
          <w:rFonts w:ascii="Times New Roman" w:hAnsi="Times New Roman" w:cs="Times New Roman"/>
          <w:sz w:val="24"/>
          <w:szCs w:val="24"/>
        </w:rPr>
        <w:t xml:space="preserve"> for prediction </w:t>
      </w:r>
      <w:r w:rsidR="006A3471">
        <w:rPr>
          <w:rFonts w:ascii="Times New Roman" w:hAnsi="Times New Roman" w:cs="Times New Roman"/>
          <w:sz w:val="24"/>
          <w:szCs w:val="24"/>
        </w:rPr>
        <w:t>performance</w:t>
      </w:r>
      <w:r w:rsidRPr="00A6104E">
        <w:rPr>
          <w:rFonts w:ascii="Times New Roman" w:hAnsi="Times New Roman" w:cs="Times New Roman"/>
          <w:sz w:val="24"/>
          <w:szCs w:val="24"/>
        </w:rPr>
        <w:t xml:space="preserve"> across various models.</w:t>
      </w:r>
      <w:r w:rsidR="00A309B3">
        <w:rPr>
          <w:rFonts w:ascii="Times New Roman" w:hAnsi="Times New Roman" w:cs="Times New Roman"/>
          <w:sz w:val="24"/>
          <w:szCs w:val="24"/>
        </w:rPr>
        <w:t xml:space="preserve"> </w:t>
      </w:r>
      <w:r w:rsidR="00A309B3" w:rsidRPr="00A309B3">
        <w:rPr>
          <w:rFonts w:ascii="Times New Roman" w:hAnsi="Times New Roman" w:cs="Times New Roman"/>
          <w:sz w:val="24"/>
          <w:szCs w:val="24"/>
        </w:rPr>
        <w:t xml:space="preserve">Across all models and estimator settings, </w:t>
      </w:r>
      <w:r w:rsidR="00A309B3">
        <w:rPr>
          <w:rFonts w:ascii="Times New Roman" w:hAnsi="Times New Roman" w:cs="Times New Roman"/>
          <w:sz w:val="24"/>
          <w:szCs w:val="24"/>
        </w:rPr>
        <w:t>A</w:t>
      </w:r>
      <w:r w:rsidR="00A309B3" w:rsidRPr="00A309B3">
        <w:rPr>
          <w:rFonts w:ascii="Times New Roman" w:hAnsi="Times New Roman" w:cs="Times New Roman"/>
          <w:sz w:val="24"/>
          <w:szCs w:val="24"/>
        </w:rPr>
        <w:t xml:space="preserve">gency constantly </w:t>
      </w:r>
      <w:r w:rsidR="00110651">
        <w:rPr>
          <w:rFonts w:ascii="Times New Roman" w:hAnsi="Times New Roman" w:cs="Times New Roman"/>
          <w:sz w:val="24"/>
          <w:szCs w:val="24"/>
        </w:rPr>
        <w:t>stands</w:t>
      </w:r>
      <w:r w:rsidR="00A309B3" w:rsidRPr="00A309B3">
        <w:rPr>
          <w:rFonts w:ascii="Times New Roman" w:hAnsi="Times New Roman" w:cs="Times New Roman"/>
          <w:sz w:val="24"/>
          <w:szCs w:val="24"/>
        </w:rPr>
        <w:t xml:space="preserve"> out as the most </w:t>
      </w:r>
      <w:r w:rsidR="00110651">
        <w:rPr>
          <w:rFonts w:ascii="Times New Roman" w:hAnsi="Times New Roman" w:cs="Times New Roman"/>
          <w:sz w:val="24"/>
          <w:szCs w:val="24"/>
        </w:rPr>
        <w:t>important</w:t>
      </w:r>
      <w:r w:rsidR="00A309B3" w:rsidRPr="00A309B3">
        <w:rPr>
          <w:rFonts w:ascii="Times New Roman" w:hAnsi="Times New Roman" w:cs="Times New Roman"/>
          <w:sz w:val="24"/>
          <w:szCs w:val="24"/>
        </w:rPr>
        <w:t xml:space="preserve"> </w:t>
      </w:r>
      <w:r w:rsidR="00110651">
        <w:rPr>
          <w:rFonts w:ascii="Times New Roman" w:hAnsi="Times New Roman" w:cs="Times New Roman"/>
          <w:sz w:val="24"/>
          <w:szCs w:val="24"/>
        </w:rPr>
        <w:t>feature</w:t>
      </w:r>
      <w:r w:rsidR="00A309B3" w:rsidRPr="00A309B3">
        <w:rPr>
          <w:rFonts w:ascii="Times New Roman" w:hAnsi="Times New Roman" w:cs="Times New Roman"/>
          <w:sz w:val="24"/>
          <w:szCs w:val="24"/>
        </w:rPr>
        <w:t xml:space="preserve">. </w:t>
      </w:r>
      <w:proofErr w:type="spellStart"/>
      <w:r w:rsidR="00A309B3" w:rsidRPr="00A309B3">
        <w:rPr>
          <w:rFonts w:ascii="Times New Roman" w:hAnsi="Times New Roman" w:cs="Times New Roman"/>
          <w:sz w:val="24"/>
          <w:szCs w:val="24"/>
        </w:rPr>
        <w:t>WorkflowStatus</w:t>
      </w:r>
      <w:proofErr w:type="spellEnd"/>
      <w:r w:rsidR="00A309B3" w:rsidRPr="00A309B3">
        <w:rPr>
          <w:rFonts w:ascii="Times New Roman" w:hAnsi="Times New Roman" w:cs="Times New Roman"/>
          <w:sz w:val="24"/>
          <w:szCs w:val="24"/>
        </w:rPr>
        <w:t xml:space="preserve"> and </w:t>
      </w:r>
      <w:proofErr w:type="spellStart"/>
      <w:r w:rsidR="00A309B3" w:rsidRPr="00A309B3">
        <w:rPr>
          <w:rFonts w:ascii="Times New Roman" w:hAnsi="Times New Roman" w:cs="Times New Roman"/>
          <w:sz w:val="24"/>
          <w:szCs w:val="24"/>
        </w:rPr>
        <w:t>UWDecision</w:t>
      </w:r>
      <w:proofErr w:type="spellEnd"/>
      <w:r w:rsidR="00A309B3" w:rsidRPr="00A309B3">
        <w:rPr>
          <w:rFonts w:ascii="Times New Roman" w:hAnsi="Times New Roman" w:cs="Times New Roman"/>
          <w:sz w:val="24"/>
          <w:szCs w:val="24"/>
        </w:rPr>
        <w:t xml:space="preserve"> are similarly highly ranked, indicating that they have a significant impact on the predictive </w:t>
      </w:r>
      <w:r w:rsidR="00110651">
        <w:rPr>
          <w:rFonts w:ascii="Times New Roman" w:hAnsi="Times New Roman" w:cs="Times New Roman"/>
          <w:sz w:val="24"/>
          <w:szCs w:val="24"/>
        </w:rPr>
        <w:t>performance</w:t>
      </w:r>
      <w:r w:rsidR="00A309B3" w:rsidRPr="00A309B3">
        <w:rPr>
          <w:rFonts w:ascii="Times New Roman" w:hAnsi="Times New Roman" w:cs="Times New Roman"/>
          <w:sz w:val="24"/>
          <w:szCs w:val="24"/>
        </w:rPr>
        <w:t xml:space="preserve"> of these models.</w:t>
      </w:r>
    </w:p>
    <w:p w14:paraId="76D7FAFA" w14:textId="77777777" w:rsidR="00394CB2" w:rsidRDefault="00394CB2" w:rsidP="00A6104E">
      <w:pPr>
        <w:rPr>
          <w:rFonts w:ascii="Times New Roman" w:hAnsi="Times New Roman" w:cs="Times New Roman"/>
          <w:sz w:val="24"/>
          <w:szCs w:val="24"/>
        </w:rPr>
      </w:pPr>
    </w:p>
    <w:p w14:paraId="2F79BE96" w14:textId="3100A71C" w:rsidR="000042F0" w:rsidRPr="000042F0" w:rsidRDefault="000042F0" w:rsidP="000042F0">
      <w:pPr>
        <w:rPr>
          <w:rFonts w:ascii="Times New Roman" w:hAnsi="Times New Roman" w:cs="Times New Roman"/>
          <w:sz w:val="24"/>
          <w:szCs w:val="24"/>
        </w:rPr>
      </w:pPr>
      <w:r w:rsidRPr="000042F0">
        <w:rPr>
          <w:rFonts w:ascii="Times New Roman" w:hAnsi="Times New Roman" w:cs="Times New Roman"/>
          <w:sz w:val="24"/>
          <w:szCs w:val="24"/>
        </w:rPr>
        <w:t>The Class Aware Feature Importance analysis emphasi</w:t>
      </w:r>
      <w:r>
        <w:rPr>
          <w:rFonts w:ascii="Times New Roman" w:hAnsi="Times New Roman" w:cs="Times New Roman"/>
          <w:sz w:val="24"/>
          <w:szCs w:val="24"/>
        </w:rPr>
        <w:t>s</w:t>
      </w:r>
      <w:r w:rsidRPr="000042F0">
        <w:rPr>
          <w:rFonts w:ascii="Times New Roman" w:hAnsi="Times New Roman" w:cs="Times New Roman"/>
          <w:sz w:val="24"/>
          <w:szCs w:val="24"/>
        </w:rPr>
        <w:t>es the impact of each feature, with positive scores suggesting a positive contribution to model performance and negative scores indicating a negative contribution.</w:t>
      </w:r>
      <w:r w:rsidR="00E379A6">
        <w:rPr>
          <w:rFonts w:ascii="Times New Roman" w:hAnsi="Times New Roman" w:cs="Times New Roman"/>
          <w:sz w:val="24"/>
          <w:szCs w:val="24"/>
        </w:rPr>
        <w:t xml:space="preserve"> </w:t>
      </w:r>
      <w:r w:rsidR="003B67C5">
        <w:rPr>
          <w:rFonts w:ascii="Times New Roman" w:hAnsi="Times New Roman" w:cs="Times New Roman"/>
          <w:sz w:val="24"/>
          <w:szCs w:val="24"/>
        </w:rPr>
        <w:t xml:space="preserve">The results of this method </w:t>
      </w:r>
      <w:r w:rsidR="00BA4760" w:rsidRPr="00BA4760">
        <w:rPr>
          <w:rFonts w:ascii="Times New Roman" w:hAnsi="Times New Roman" w:cs="Times New Roman"/>
          <w:sz w:val="24"/>
          <w:szCs w:val="24"/>
        </w:rPr>
        <w:t xml:space="preserve">highlights the positive and negative implications of features. </w:t>
      </w:r>
      <w:proofErr w:type="spellStart"/>
      <w:r w:rsidR="00BA4760" w:rsidRPr="00BA4760">
        <w:rPr>
          <w:rFonts w:ascii="Times New Roman" w:hAnsi="Times New Roman" w:cs="Times New Roman"/>
          <w:sz w:val="24"/>
          <w:szCs w:val="24"/>
        </w:rPr>
        <w:t>WorkflowStatus</w:t>
      </w:r>
      <w:proofErr w:type="spellEnd"/>
      <w:r w:rsidR="00BA4760" w:rsidRPr="00BA4760">
        <w:rPr>
          <w:rFonts w:ascii="Times New Roman" w:hAnsi="Times New Roman" w:cs="Times New Roman"/>
          <w:sz w:val="24"/>
          <w:szCs w:val="24"/>
        </w:rPr>
        <w:t xml:space="preserve">, Agency, and </w:t>
      </w:r>
      <w:proofErr w:type="spellStart"/>
      <w:r w:rsidR="00BA4760" w:rsidRPr="00BA4760">
        <w:rPr>
          <w:rFonts w:ascii="Times New Roman" w:hAnsi="Times New Roman" w:cs="Times New Roman"/>
          <w:sz w:val="24"/>
          <w:szCs w:val="24"/>
        </w:rPr>
        <w:t>UWDecision</w:t>
      </w:r>
      <w:proofErr w:type="spellEnd"/>
      <w:r w:rsidR="00BA4760" w:rsidRPr="00BA4760">
        <w:rPr>
          <w:rFonts w:ascii="Times New Roman" w:hAnsi="Times New Roman" w:cs="Times New Roman"/>
          <w:sz w:val="24"/>
          <w:szCs w:val="24"/>
        </w:rPr>
        <w:t xml:space="preserve"> have a </w:t>
      </w:r>
      <w:r w:rsidR="00BA4760" w:rsidRPr="00BA4760">
        <w:rPr>
          <w:rFonts w:ascii="Times New Roman" w:hAnsi="Times New Roman" w:cs="Times New Roman"/>
          <w:sz w:val="24"/>
          <w:szCs w:val="24"/>
        </w:rPr>
        <w:t>favourable</w:t>
      </w:r>
      <w:r w:rsidR="00BA4760" w:rsidRPr="00BA4760">
        <w:rPr>
          <w:rFonts w:ascii="Times New Roman" w:hAnsi="Times New Roman" w:cs="Times New Roman"/>
          <w:sz w:val="24"/>
          <w:szCs w:val="24"/>
        </w:rPr>
        <w:t xml:space="preserve"> impact, but </w:t>
      </w:r>
      <w:proofErr w:type="spellStart"/>
      <w:r w:rsidR="00BA4760" w:rsidRPr="00BA4760">
        <w:rPr>
          <w:rFonts w:ascii="Times New Roman" w:hAnsi="Times New Roman" w:cs="Times New Roman"/>
          <w:sz w:val="24"/>
          <w:szCs w:val="24"/>
        </w:rPr>
        <w:t>ComissionSacrifice</w:t>
      </w:r>
      <w:proofErr w:type="spellEnd"/>
      <w:r w:rsidR="00BA4760" w:rsidRPr="00BA4760">
        <w:rPr>
          <w:rFonts w:ascii="Times New Roman" w:hAnsi="Times New Roman" w:cs="Times New Roman"/>
          <w:sz w:val="24"/>
          <w:szCs w:val="24"/>
        </w:rPr>
        <w:t xml:space="preserve">, </w:t>
      </w:r>
      <w:proofErr w:type="spellStart"/>
      <w:r w:rsidR="00BA4760" w:rsidRPr="00BA4760">
        <w:rPr>
          <w:rFonts w:ascii="Times New Roman" w:hAnsi="Times New Roman" w:cs="Times New Roman"/>
          <w:sz w:val="24"/>
          <w:szCs w:val="24"/>
        </w:rPr>
        <w:t>ProductGroup</w:t>
      </w:r>
      <w:proofErr w:type="spellEnd"/>
      <w:r w:rsidR="00BA4760" w:rsidRPr="00BA4760">
        <w:rPr>
          <w:rFonts w:ascii="Times New Roman" w:hAnsi="Times New Roman" w:cs="Times New Roman"/>
          <w:sz w:val="24"/>
          <w:szCs w:val="24"/>
        </w:rPr>
        <w:t>, and Product have a negative impact.</w:t>
      </w:r>
    </w:p>
    <w:p w14:paraId="6C9159A8" w14:textId="77777777" w:rsidR="000042F0" w:rsidRPr="000042F0" w:rsidRDefault="000042F0" w:rsidP="000042F0">
      <w:pPr>
        <w:rPr>
          <w:rFonts w:ascii="Times New Roman" w:hAnsi="Times New Roman" w:cs="Times New Roman"/>
          <w:sz w:val="24"/>
          <w:szCs w:val="24"/>
        </w:rPr>
      </w:pPr>
    </w:p>
    <w:p w14:paraId="1F2961B8" w14:textId="63F33FCC" w:rsidR="000042F0" w:rsidRPr="000042F0" w:rsidRDefault="000042F0" w:rsidP="000042F0">
      <w:pPr>
        <w:rPr>
          <w:rFonts w:ascii="Times New Roman" w:hAnsi="Times New Roman" w:cs="Times New Roman"/>
          <w:sz w:val="24"/>
          <w:szCs w:val="24"/>
        </w:rPr>
      </w:pPr>
      <w:r w:rsidRPr="000042F0">
        <w:rPr>
          <w:rFonts w:ascii="Times New Roman" w:hAnsi="Times New Roman" w:cs="Times New Roman"/>
          <w:sz w:val="24"/>
          <w:szCs w:val="24"/>
        </w:rPr>
        <w:t>The results of Recursive Feature Elimination with Cross-Validation (RFECV) highlight the features chosen by various methods, assisting in the identification of the most relevant characteristics for each model.</w:t>
      </w:r>
      <w:r w:rsidR="00281542">
        <w:rPr>
          <w:rFonts w:ascii="Times New Roman" w:hAnsi="Times New Roman" w:cs="Times New Roman"/>
          <w:sz w:val="24"/>
          <w:szCs w:val="24"/>
        </w:rPr>
        <w:t xml:space="preserve"> This further </w:t>
      </w:r>
      <w:r w:rsidR="00252AB0" w:rsidRPr="00252AB0">
        <w:rPr>
          <w:rFonts w:ascii="Times New Roman" w:hAnsi="Times New Roman" w:cs="Times New Roman"/>
          <w:sz w:val="24"/>
          <w:szCs w:val="24"/>
        </w:rPr>
        <w:t>emphasi</w:t>
      </w:r>
      <w:r w:rsidR="00252AB0">
        <w:rPr>
          <w:rFonts w:ascii="Times New Roman" w:hAnsi="Times New Roman" w:cs="Times New Roman"/>
          <w:sz w:val="24"/>
          <w:szCs w:val="24"/>
        </w:rPr>
        <w:t>s</w:t>
      </w:r>
      <w:r w:rsidR="00252AB0" w:rsidRPr="00252AB0">
        <w:rPr>
          <w:rFonts w:ascii="Times New Roman" w:hAnsi="Times New Roman" w:cs="Times New Roman"/>
          <w:sz w:val="24"/>
          <w:szCs w:val="24"/>
        </w:rPr>
        <w:t xml:space="preserve">es the relevance of Agency, </w:t>
      </w:r>
      <w:proofErr w:type="spellStart"/>
      <w:r w:rsidR="00252AB0" w:rsidRPr="00252AB0">
        <w:rPr>
          <w:rFonts w:ascii="Times New Roman" w:hAnsi="Times New Roman" w:cs="Times New Roman"/>
          <w:sz w:val="24"/>
          <w:szCs w:val="24"/>
        </w:rPr>
        <w:t>WorkflowStatus</w:t>
      </w:r>
      <w:proofErr w:type="spellEnd"/>
      <w:r w:rsidR="00252AB0" w:rsidRPr="00252AB0">
        <w:rPr>
          <w:rFonts w:ascii="Times New Roman" w:hAnsi="Times New Roman" w:cs="Times New Roman"/>
          <w:sz w:val="24"/>
          <w:szCs w:val="24"/>
        </w:rPr>
        <w:t xml:space="preserve">, and </w:t>
      </w:r>
      <w:r w:rsidR="00252AB0">
        <w:rPr>
          <w:rFonts w:ascii="Times New Roman" w:hAnsi="Times New Roman" w:cs="Times New Roman"/>
          <w:sz w:val="24"/>
          <w:szCs w:val="24"/>
        </w:rPr>
        <w:t xml:space="preserve">some </w:t>
      </w:r>
      <w:r w:rsidR="00252AB0" w:rsidRPr="00252AB0">
        <w:rPr>
          <w:rFonts w:ascii="Times New Roman" w:hAnsi="Times New Roman" w:cs="Times New Roman"/>
          <w:sz w:val="24"/>
          <w:szCs w:val="24"/>
        </w:rPr>
        <w:t xml:space="preserve">other characteristics in the </w:t>
      </w:r>
      <w:r w:rsidR="00252AB0" w:rsidRPr="00252AB0">
        <w:rPr>
          <w:rFonts w:ascii="Times New Roman" w:hAnsi="Times New Roman" w:cs="Times New Roman"/>
          <w:sz w:val="24"/>
          <w:szCs w:val="24"/>
        </w:rPr>
        <w:t>modelling</w:t>
      </w:r>
      <w:r w:rsidR="00252AB0" w:rsidRPr="00252AB0">
        <w:rPr>
          <w:rFonts w:ascii="Times New Roman" w:hAnsi="Times New Roman" w:cs="Times New Roman"/>
          <w:sz w:val="24"/>
          <w:szCs w:val="24"/>
        </w:rPr>
        <w:t xml:space="preserve"> process.</w:t>
      </w:r>
    </w:p>
    <w:p w14:paraId="119681AD" w14:textId="77777777" w:rsidR="000042F0" w:rsidRPr="000042F0" w:rsidRDefault="000042F0" w:rsidP="000042F0">
      <w:pPr>
        <w:rPr>
          <w:rFonts w:ascii="Times New Roman" w:hAnsi="Times New Roman" w:cs="Times New Roman"/>
          <w:sz w:val="24"/>
          <w:szCs w:val="24"/>
        </w:rPr>
      </w:pPr>
    </w:p>
    <w:p w14:paraId="43718878" w14:textId="08CB4EB6" w:rsidR="00394CB2" w:rsidRDefault="000042F0" w:rsidP="000042F0">
      <w:pPr>
        <w:rPr>
          <w:rFonts w:ascii="Times New Roman" w:hAnsi="Times New Roman" w:cs="Times New Roman"/>
          <w:sz w:val="24"/>
          <w:szCs w:val="24"/>
        </w:rPr>
      </w:pPr>
      <w:r w:rsidRPr="000042F0">
        <w:rPr>
          <w:rFonts w:ascii="Times New Roman" w:hAnsi="Times New Roman" w:cs="Times New Roman"/>
          <w:sz w:val="24"/>
          <w:szCs w:val="24"/>
        </w:rPr>
        <w:t xml:space="preserve">Finally, the comparison of feature influence on model performance, as evaluated by ROC AUC, reveals which </w:t>
      </w:r>
      <w:r w:rsidR="005B3D12">
        <w:rPr>
          <w:rFonts w:ascii="Times New Roman" w:hAnsi="Times New Roman" w:cs="Times New Roman"/>
          <w:sz w:val="24"/>
          <w:szCs w:val="24"/>
        </w:rPr>
        <w:t>features</w:t>
      </w:r>
      <w:r w:rsidRPr="000042F0">
        <w:rPr>
          <w:rFonts w:ascii="Times New Roman" w:hAnsi="Times New Roman" w:cs="Times New Roman"/>
          <w:sz w:val="24"/>
          <w:szCs w:val="24"/>
        </w:rPr>
        <w:t xml:space="preserve"> have a substantial impact on model results. Low p-values for ROC AUC differences suggest characteristics that have a significant impact on model performance.</w:t>
      </w:r>
      <w:r w:rsidR="00194EF2" w:rsidRPr="00194EF2">
        <w:t xml:space="preserve"> </w:t>
      </w:r>
      <w:proofErr w:type="spellStart"/>
      <w:r w:rsidR="00194EF2" w:rsidRPr="00194EF2">
        <w:rPr>
          <w:rFonts w:ascii="Times New Roman" w:hAnsi="Times New Roman" w:cs="Times New Roman"/>
          <w:sz w:val="24"/>
          <w:szCs w:val="24"/>
        </w:rPr>
        <w:t>WorkflowStatus</w:t>
      </w:r>
      <w:proofErr w:type="spellEnd"/>
      <w:r w:rsidR="00194EF2" w:rsidRPr="00194EF2">
        <w:rPr>
          <w:rFonts w:ascii="Times New Roman" w:hAnsi="Times New Roman" w:cs="Times New Roman"/>
          <w:sz w:val="24"/>
          <w:szCs w:val="24"/>
        </w:rPr>
        <w:t>, for example, considerably improves ROC AUC values across multiple models when added, suggesting its significance in forecasting policy issuance.</w:t>
      </w:r>
    </w:p>
    <w:p w14:paraId="1ADC8D5D" w14:textId="77777777" w:rsidR="00B83698" w:rsidRDefault="00B83698" w:rsidP="000042F0">
      <w:pPr>
        <w:rPr>
          <w:rFonts w:ascii="Times New Roman" w:hAnsi="Times New Roman" w:cs="Times New Roman"/>
          <w:sz w:val="24"/>
          <w:szCs w:val="24"/>
        </w:rPr>
      </w:pPr>
    </w:p>
    <w:p w14:paraId="06EEDFDE" w14:textId="29A0E007" w:rsidR="00B83698" w:rsidRDefault="00B83698" w:rsidP="000042F0">
      <w:pPr>
        <w:rPr>
          <w:rFonts w:ascii="Times New Roman" w:hAnsi="Times New Roman" w:cs="Times New Roman"/>
          <w:sz w:val="24"/>
          <w:szCs w:val="24"/>
        </w:rPr>
      </w:pPr>
      <w:r>
        <w:rPr>
          <w:rFonts w:ascii="Times New Roman" w:hAnsi="Times New Roman" w:cs="Times New Roman"/>
          <w:sz w:val="24"/>
          <w:szCs w:val="24"/>
        </w:rPr>
        <w:t xml:space="preserve">When </w:t>
      </w:r>
      <w:r w:rsidR="00B822B8">
        <w:rPr>
          <w:rFonts w:ascii="Times New Roman" w:hAnsi="Times New Roman" w:cs="Times New Roman"/>
          <w:sz w:val="24"/>
          <w:szCs w:val="24"/>
        </w:rPr>
        <w:t xml:space="preserve">the results of </w:t>
      </w:r>
      <w:r>
        <w:rPr>
          <w:rFonts w:ascii="Times New Roman" w:hAnsi="Times New Roman" w:cs="Times New Roman"/>
          <w:sz w:val="24"/>
          <w:szCs w:val="24"/>
        </w:rPr>
        <w:t>a</w:t>
      </w:r>
      <w:r w:rsidR="00B822B8">
        <w:rPr>
          <w:rFonts w:ascii="Times New Roman" w:hAnsi="Times New Roman" w:cs="Times New Roman"/>
          <w:sz w:val="24"/>
          <w:szCs w:val="24"/>
        </w:rPr>
        <w:t xml:space="preserve">ll the </w:t>
      </w:r>
      <w:r w:rsidR="008A5A1D">
        <w:rPr>
          <w:rFonts w:ascii="Times New Roman" w:hAnsi="Times New Roman" w:cs="Times New Roman"/>
          <w:sz w:val="24"/>
          <w:szCs w:val="24"/>
        </w:rPr>
        <w:t xml:space="preserve">selected </w:t>
      </w:r>
      <w:r w:rsidR="00B822B8">
        <w:rPr>
          <w:rFonts w:ascii="Times New Roman" w:hAnsi="Times New Roman" w:cs="Times New Roman"/>
          <w:sz w:val="24"/>
          <w:szCs w:val="24"/>
        </w:rPr>
        <w:t>feature importance meth</w:t>
      </w:r>
      <w:r w:rsidR="008A5A1D">
        <w:rPr>
          <w:rFonts w:ascii="Times New Roman" w:hAnsi="Times New Roman" w:cs="Times New Roman"/>
          <w:sz w:val="24"/>
          <w:szCs w:val="24"/>
        </w:rPr>
        <w:t xml:space="preserve">ods are considered, </w:t>
      </w:r>
      <w:r w:rsidR="00E93340">
        <w:rPr>
          <w:rFonts w:ascii="Times New Roman" w:hAnsi="Times New Roman" w:cs="Times New Roman"/>
          <w:sz w:val="24"/>
          <w:szCs w:val="24"/>
        </w:rPr>
        <w:t xml:space="preserve">there is evidence to </w:t>
      </w:r>
      <w:r w:rsidR="00CC2C3B">
        <w:rPr>
          <w:rFonts w:ascii="Times New Roman" w:hAnsi="Times New Roman" w:cs="Times New Roman"/>
          <w:sz w:val="24"/>
          <w:szCs w:val="24"/>
        </w:rPr>
        <w:t>state</w:t>
      </w:r>
      <w:r w:rsidR="008A5A1D">
        <w:rPr>
          <w:rFonts w:ascii="Times New Roman" w:hAnsi="Times New Roman" w:cs="Times New Roman"/>
          <w:sz w:val="24"/>
          <w:szCs w:val="24"/>
        </w:rPr>
        <w:t xml:space="preserve"> that </w:t>
      </w:r>
      <w:proofErr w:type="spellStart"/>
      <w:r w:rsidR="008A5A1D" w:rsidRPr="008A5A1D">
        <w:rPr>
          <w:rFonts w:ascii="Times New Roman" w:hAnsi="Times New Roman" w:cs="Times New Roman"/>
          <w:sz w:val="24"/>
          <w:szCs w:val="24"/>
        </w:rPr>
        <w:t>WorkflowStatus</w:t>
      </w:r>
      <w:proofErr w:type="spellEnd"/>
      <w:r w:rsidR="008A5A1D" w:rsidRPr="008A5A1D">
        <w:rPr>
          <w:rFonts w:ascii="Times New Roman" w:hAnsi="Times New Roman" w:cs="Times New Roman"/>
          <w:sz w:val="24"/>
          <w:szCs w:val="24"/>
        </w:rPr>
        <w:t xml:space="preserve">, Agency, </w:t>
      </w:r>
      <w:proofErr w:type="spellStart"/>
      <w:r w:rsidR="008A5A1D" w:rsidRPr="008A5A1D">
        <w:rPr>
          <w:rFonts w:ascii="Times New Roman" w:hAnsi="Times New Roman" w:cs="Times New Roman"/>
          <w:sz w:val="24"/>
          <w:szCs w:val="24"/>
        </w:rPr>
        <w:t>UWDecision</w:t>
      </w:r>
      <w:proofErr w:type="spellEnd"/>
      <w:r w:rsidR="008A5A1D" w:rsidRPr="008A5A1D">
        <w:rPr>
          <w:rFonts w:ascii="Times New Roman" w:hAnsi="Times New Roman" w:cs="Times New Roman"/>
          <w:sz w:val="24"/>
          <w:szCs w:val="24"/>
        </w:rPr>
        <w:t xml:space="preserve">, and </w:t>
      </w:r>
      <w:proofErr w:type="spellStart"/>
      <w:r w:rsidR="008A5A1D" w:rsidRPr="008A5A1D">
        <w:rPr>
          <w:rFonts w:ascii="Times New Roman" w:hAnsi="Times New Roman" w:cs="Times New Roman"/>
          <w:sz w:val="24"/>
          <w:szCs w:val="24"/>
        </w:rPr>
        <w:t>CommDateProvided</w:t>
      </w:r>
      <w:proofErr w:type="spellEnd"/>
      <w:r w:rsidR="008A5A1D" w:rsidRPr="008A5A1D">
        <w:rPr>
          <w:rFonts w:ascii="Times New Roman" w:hAnsi="Times New Roman" w:cs="Times New Roman"/>
          <w:sz w:val="24"/>
          <w:szCs w:val="24"/>
        </w:rPr>
        <w:t xml:space="preserve"> are </w:t>
      </w:r>
      <w:r w:rsidR="00CC2C3B">
        <w:rPr>
          <w:rFonts w:ascii="Times New Roman" w:hAnsi="Times New Roman" w:cs="Times New Roman"/>
          <w:sz w:val="24"/>
          <w:szCs w:val="24"/>
        </w:rPr>
        <w:t>among</w:t>
      </w:r>
      <w:r w:rsidR="008A5A1D" w:rsidRPr="008A5A1D">
        <w:rPr>
          <w:rFonts w:ascii="Times New Roman" w:hAnsi="Times New Roman" w:cs="Times New Roman"/>
          <w:sz w:val="24"/>
          <w:szCs w:val="24"/>
        </w:rPr>
        <w:t xml:space="preserve"> the most significant factors influencing the conversion of life assurance applications. These insights can help drive decision-making and feature selection in the life assurance area in order to create reliable prediction models.</w:t>
      </w:r>
    </w:p>
    <w:p w14:paraId="1366D0B3" w14:textId="77777777" w:rsidR="003169D4" w:rsidRDefault="003169D4" w:rsidP="000042F0">
      <w:pPr>
        <w:rPr>
          <w:rFonts w:ascii="Times New Roman" w:hAnsi="Times New Roman" w:cs="Times New Roman"/>
          <w:sz w:val="24"/>
          <w:szCs w:val="24"/>
        </w:rPr>
      </w:pPr>
    </w:p>
    <w:p w14:paraId="2446447F" w14:textId="65626ED2" w:rsidR="003169D4" w:rsidRPr="005F3011" w:rsidRDefault="00AA6A89" w:rsidP="003169D4">
      <w:pPr>
        <w:rPr>
          <w:rFonts w:ascii="Times New Roman" w:hAnsi="Times New Roman" w:cs="Times New Roman"/>
          <w:b/>
          <w:bCs/>
          <w:sz w:val="24"/>
          <w:szCs w:val="24"/>
        </w:rPr>
      </w:pPr>
      <w:r>
        <w:rPr>
          <w:rFonts w:ascii="Times New Roman" w:hAnsi="Times New Roman" w:cs="Times New Roman"/>
          <w:b/>
          <w:bCs/>
          <w:sz w:val="24"/>
          <w:szCs w:val="24"/>
        </w:rPr>
        <w:t>B</w:t>
      </w:r>
      <w:r w:rsidR="003169D4">
        <w:rPr>
          <w:rFonts w:ascii="Times New Roman" w:hAnsi="Times New Roman" w:cs="Times New Roman"/>
          <w:b/>
          <w:bCs/>
          <w:sz w:val="24"/>
          <w:szCs w:val="24"/>
        </w:rPr>
        <w:t>alanced Dataset</w:t>
      </w:r>
    </w:p>
    <w:p w14:paraId="64C97DCF" w14:textId="77777777" w:rsidR="008F209D" w:rsidRDefault="007E1B83" w:rsidP="003169D4">
      <w:pPr>
        <w:rPr>
          <w:rFonts w:ascii="Times New Roman" w:hAnsi="Times New Roman" w:cs="Times New Roman"/>
          <w:sz w:val="24"/>
          <w:szCs w:val="24"/>
        </w:rPr>
      </w:pPr>
      <w:r w:rsidRPr="007E1B83">
        <w:rPr>
          <w:rFonts w:ascii="Times New Roman" w:hAnsi="Times New Roman" w:cs="Times New Roman"/>
          <w:sz w:val="24"/>
          <w:szCs w:val="24"/>
        </w:rPr>
        <w:t xml:space="preserve">The </w:t>
      </w:r>
      <w:r w:rsidR="00700956">
        <w:rPr>
          <w:rFonts w:ascii="Times New Roman" w:hAnsi="Times New Roman" w:cs="Times New Roman"/>
          <w:sz w:val="24"/>
          <w:szCs w:val="24"/>
        </w:rPr>
        <w:t>evaluation</w:t>
      </w:r>
      <w:r w:rsidRPr="007E1B83">
        <w:rPr>
          <w:rFonts w:ascii="Times New Roman" w:hAnsi="Times New Roman" w:cs="Times New Roman"/>
          <w:sz w:val="24"/>
          <w:szCs w:val="24"/>
        </w:rPr>
        <w:t xml:space="preserve"> of the </w:t>
      </w:r>
      <w:r w:rsidR="00700956">
        <w:rPr>
          <w:rFonts w:ascii="Times New Roman" w:hAnsi="Times New Roman" w:cs="Times New Roman"/>
          <w:sz w:val="24"/>
          <w:szCs w:val="24"/>
        </w:rPr>
        <w:t>impact</w:t>
      </w:r>
      <w:r w:rsidRPr="007E1B83">
        <w:rPr>
          <w:rFonts w:ascii="Times New Roman" w:hAnsi="Times New Roman" w:cs="Times New Roman"/>
          <w:sz w:val="24"/>
          <w:szCs w:val="24"/>
        </w:rPr>
        <w:t xml:space="preserve"> of independent </w:t>
      </w:r>
      <w:r w:rsidR="00700956">
        <w:rPr>
          <w:rFonts w:ascii="Times New Roman" w:hAnsi="Times New Roman" w:cs="Times New Roman"/>
          <w:sz w:val="24"/>
          <w:szCs w:val="24"/>
        </w:rPr>
        <w:t>features</w:t>
      </w:r>
      <w:r w:rsidRPr="007E1B83">
        <w:rPr>
          <w:rFonts w:ascii="Times New Roman" w:hAnsi="Times New Roman" w:cs="Times New Roman"/>
          <w:sz w:val="24"/>
          <w:szCs w:val="24"/>
        </w:rPr>
        <w:t xml:space="preserve"> on the conversion of life assurance applications yields substantial insights from a variety of analytical methodologies. Cramer</w:t>
      </w:r>
      <w:r w:rsidR="0096161B">
        <w:rPr>
          <w:rFonts w:ascii="Times New Roman" w:hAnsi="Times New Roman" w:cs="Times New Roman"/>
          <w:sz w:val="24"/>
          <w:szCs w:val="24"/>
        </w:rPr>
        <w:t>’</w:t>
      </w:r>
      <w:r w:rsidRPr="007E1B83">
        <w:rPr>
          <w:rFonts w:ascii="Times New Roman" w:hAnsi="Times New Roman" w:cs="Times New Roman"/>
          <w:sz w:val="24"/>
          <w:szCs w:val="24"/>
        </w:rPr>
        <w:t xml:space="preserve">s V and Chi2 Statistic association reveals </w:t>
      </w:r>
      <w:r w:rsidR="00F106D5">
        <w:rPr>
          <w:rFonts w:ascii="Times New Roman" w:hAnsi="Times New Roman" w:cs="Times New Roman"/>
          <w:sz w:val="24"/>
          <w:szCs w:val="24"/>
        </w:rPr>
        <w:t>strong</w:t>
      </w:r>
      <w:r w:rsidRPr="007E1B83">
        <w:rPr>
          <w:rFonts w:ascii="Times New Roman" w:hAnsi="Times New Roman" w:cs="Times New Roman"/>
          <w:sz w:val="24"/>
          <w:szCs w:val="24"/>
        </w:rPr>
        <w:t xml:space="preserve"> </w:t>
      </w:r>
      <w:r w:rsidR="00F106D5">
        <w:rPr>
          <w:rFonts w:ascii="Times New Roman" w:hAnsi="Times New Roman" w:cs="Times New Roman"/>
          <w:sz w:val="24"/>
          <w:szCs w:val="24"/>
        </w:rPr>
        <w:t>associations</w:t>
      </w:r>
      <w:r w:rsidRPr="007E1B83">
        <w:rPr>
          <w:rFonts w:ascii="Times New Roman" w:hAnsi="Times New Roman" w:cs="Times New Roman"/>
          <w:sz w:val="24"/>
          <w:szCs w:val="24"/>
        </w:rPr>
        <w:t xml:space="preserve"> between </w:t>
      </w:r>
      <w:r w:rsidR="00F106D5">
        <w:rPr>
          <w:rFonts w:ascii="Times New Roman" w:hAnsi="Times New Roman" w:cs="Times New Roman"/>
          <w:sz w:val="24"/>
          <w:szCs w:val="24"/>
        </w:rPr>
        <w:t xml:space="preserve">certain features </w:t>
      </w:r>
      <w:r w:rsidRPr="007E1B83">
        <w:rPr>
          <w:rFonts w:ascii="Times New Roman" w:hAnsi="Times New Roman" w:cs="Times New Roman"/>
          <w:sz w:val="24"/>
          <w:szCs w:val="24"/>
        </w:rPr>
        <w:t xml:space="preserve">and application conversion. </w:t>
      </w:r>
      <w:proofErr w:type="spellStart"/>
      <w:r w:rsidRPr="007E1B83">
        <w:rPr>
          <w:rFonts w:ascii="Times New Roman" w:hAnsi="Times New Roman" w:cs="Times New Roman"/>
          <w:sz w:val="24"/>
          <w:szCs w:val="24"/>
        </w:rPr>
        <w:t>WorkflowStatus</w:t>
      </w:r>
      <w:proofErr w:type="spellEnd"/>
      <w:r w:rsidRPr="007E1B83">
        <w:rPr>
          <w:rFonts w:ascii="Times New Roman" w:hAnsi="Times New Roman" w:cs="Times New Roman"/>
          <w:sz w:val="24"/>
          <w:szCs w:val="24"/>
        </w:rPr>
        <w:t xml:space="preserve"> and Agency are the most closely </w:t>
      </w:r>
      <w:r w:rsidR="00AF7770">
        <w:rPr>
          <w:rFonts w:ascii="Times New Roman" w:hAnsi="Times New Roman" w:cs="Times New Roman"/>
          <w:sz w:val="24"/>
          <w:szCs w:val="24"/>
        </w:rPr>
        <w:t>associated</w:t>
      </w:r>
      <w:r w:rsidRPr="007E1B83">
        <w:rPr>
          <w:rFonts w:ascii="Times New Roman" w:hAnsi="Times New Roman" w:cs="Times New Roman"/>
          <w:sz w:val="24"/>
          <w:szCs w:val="24"/>
        </w:rPr>
        <w:t xml:space="preserve">, followed by Product, </w:t>
      </w:r>
      <w:proofErr w:type="spellStart"/>
      <w:r w:rsidRPr="007E1B83">
        <w:rPr>
          <w:rFonts w:ascii="Times New Roman" w:hAnsi="Times New Roman" w:cs="Times New Roman"/>
          <w:sz w:val="24"/>
          <w:szCs w:val="24"/>
        </w:rPr>
        <w:t>ProductGroup</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ProductType</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NoOfLives</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CommDateProvided</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UWDecision</w:t>
      </w:r>
      <w:proofErr w:type="spellEnd"/>
      <w:r w:rsidRPr="007E1B83">
        <w:rPr>
          <w:rFonts w:ascii="Times New Roman" w:hAnsi="Times New Roman" w:cs="Times New Roman"/>
          <w:sz w:val="24"/>
          <w:szCs w:val="24"/>
        </w:rPr>
        <w:t xml:space="preserve">. </w:t>
      </w:r>
    </w:p>
    <w:p w14:paraId="27DE87E7" w14:textId="77777777" w:rsidR="008F209D" w:rsidRDefault="008F209D" w:rsidP="003169D4">
      <w:pPr>
        <w:rPr>
          <w:rFonts w:ascii="Times New Roman" w:hAnsi="Times New Roman" w:cs="Times New Roman"/>
          <w:sz w:val="24"/>
          <w:szCs w:val="24"/>
        </w:rPr>
      </w:pPr>
    </w:p>
    <w:p w14:paraId="25100FA5" w14:textId="77777777" w:rsidR="00BE09C4" w:rsidRDefault="007E1B83" w:rsidP="003169D4">
      <w:pPr>
        <w:rPr>
          <w:rFonts w:ascii="Times New Roman" w:hAnsi="Times New Roman" w:cs="Times New Roman"/>
          <w:sz w:val="24"/>
          <w:szCs w:val="24"/>
        </w:rPr>
      </w:pPr>
      <w:r w:rsidRPr="007E1B83">
        <w:rPr>
          <w:rFonts w:ascii="Times New Roman" w:hAnsi="Times New Roman" w:cs="Times New Roman"/>
          <w:sz w:val="24"/>
          <w:szCs w:val="24"/>
        </w:rPr>
        <w:t xml:space="preserve">Consistent feature </w:t>
      </w:r>
      <w:r w:rsidR="00AF7770">
        <w:rPr>
          <w:rFonts w:ascii="Times New Roman" w:hAnsi="Times New Roman" w:cs="Times New Roman"/>
          <w:sz w:val="24"/>
          <w:szCs w:val="24"/>
        </w:rPr>
        <w:t>importance</w:t>
      </w:r>
      <w:r w:rsidRPr="007E1B83">
        <w:rPr>
          <w:rFonts w:ascii="Times New Roman" w:hAnsi="Times New Roman" w:cs="Times New Roman"/>
          <w:sz w:val="24"/>
          <w:szCs w:val="24"/>
        </w:rPr>
        <w:t xml:space="preserve"> rankings are </w:t>
      </w:r>
      <w:r w:rsidR="006C1CD3">
        <w:rPr>
          <w:rFonts w:ascii="Times New Roman" w:hAnsi="Times New Roman" w:cs="Times New Roman"/>
          <w:sz w:val="24"/>
          <w:szCs w:val="24"/>
        </w:rPr>
        <w:t>identified</w:t>
      </w:r>
      <w:r w:rsidRPr="007E1B83">
        <w:rPr>
          <w:rFonts w:ascii="Times New Roman" w:hAnsi="Times New Roman" w:cs="Times New Roman"/>
          <w:sz w:val="24"/>
          <w:szCs w:val="24"/>
        </w:rPr>
        <w:t xml:space="preserve"> by machine learning methods such as Random Forest, Gradient Boosting, and </w:t>
      </w:r>
      <w:proofErr w:type="spellStart"/>
      <w:r w:rsidRPr="007E1B83">
        <w:rPr>
          <w:rFonts w:ascii="Times New Roman" w:hAnsi="Times New Roman" w:cs="Times New Roman"/>
          <w:sz w:val="24"/>
          <w:szCs w:val="24"/>
        </w:rPr>
        <w:t>LightGBM</w:t>
      </w:r>
      <w:proofErr w:type="spellEnd"/>
      <w:r w:rsidRPr="007E1B83">
        <w:rPr>
          <w:rFonts w:ascii="Times New Roman" w:hAnsi="Times New Roman" w:cs="Times New Roman"/>
          <w:sz w:val="24"/>
          <w:szCs w:val="24"/>
        </w:rPr>
        <w:t>. These models</w:t>
      </w:r>
      <w:r w:rsidR="0096161B">
        <w:rPr>
          <w:rFonts w:ascii="Times New Roman" w:hAnsi="Times New Roman" w:cs="Times New Roman"/>
          <w:sz w:val="24"/>
          <w:szCs w:val="24"/>
        </w:rPr>
        <w:t>’</w:t>
      </w:r>
      <w:r w:rsidRPr="007E1B83">
        <w:rPr>
          <w:rFonts w:ascii="Times New Roman" w:hAnsi="Times New Roman" w:cs="Times New Roman"/>
          <w:sz w:val="24"/>
          <w:szCs w:val="24"/>
        </w:rPr>
        <w:t xml:space="preserve"> key aspects are Agency, </w:t>
      </w:r>
      <w:proofErr w:type="spellStart"/>
      <w:r w:rsidRPr="007E1B83">
        <w:rPr>
          <w:rFonts w:ascii="Times New Roman" w:hAnsi="Times New Roman" w:cs="Times New Roman"/>
          <w:sz w:val="24"/>
          <w:szCs w:val="24"/>
        </w:rPr>
        <w:t>WorkflowStatus</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BonusCommissionPercentage</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UWDecision</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CommDateProvided</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CommissionSacrificePercentage</w:t>
      </w:r>
      <w:proofErr w:type="spellEnd"/>
      <w:r w:rsidRPr="007E1B83">
        <w:rPr>
          <w:rFonts w:ascii="Times New Roman" w:hAnsi="Times New Roman" w:cs="Times New Roman"/>
          <w:sz w:val="24"/>
          <w:szCs w:val="24"/>
        </w:rPr>
        <w:t xml:space="preserve">. Class Aware Feature Importance confirms the importance of </w:t>
      </w:r>
      <w:proofErr w:type="spellStart"/>
      <w:r w:rsidRPr="007E1B83">
        <w:rPr>
          <w:rFonts w:ascii="Times New Roman" w:hAnsi="Times New Roman" w:cs="Times New Roman"/>
          <w:sz w:val="24"/>
          <w:szCs w:val="24"/>
        </w:rPr>
        <w:t>CommDateProvided</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WorkflowStatus</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SignedDecReceived</w:t>
      </w:r>
      <w:proofErr w:type="spellEnd"/>
      <w:r w:rsidRPr="007E1B83">
        <w:rPr>
          <w:rFonts w:ascii="Times New Roman" w:hAnsi="Times New Roman" w:cs="Times New Roman"/>
          <w:sz w:val="24"/>
          <w:szCs w:val="24"/>
        </w:rPr>
        <w:t xml:space="preserve"> but implies that </w:t>
      </w:r>
      <w:proofErr w:type="spellStart"/>
      <w:r w:rsidRPr="007E1B83">
        <w:rPr>
          <w:rFonts w:ascii="Times New Roman" w:hAnsi="Times New Roman" w:cs="Times New Roman"/>
          <w:sz w:val="24"/>
          <w:szCs w:val="24"/>
        </w:rPr>
        <w:t>UWDecision</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ProductType</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CommissionTerms</w:t>
      </w:r>
      <w:proofErr w:type="spellEnd"/>
      <w:r w:rsidRPr="007E1B83">
        <w:rPr>
          <w:rFonts w:ascii="Times New Roman" w:hAnsi="Times New Roman" w:cs="Times New Roman"/>
          <w:sz w:val="24"/>
          <w:szCs w:val="24"/>
        </w:rPr>
        <w:t xml:space="preserve"> have a negative influence.</w:t>
      </w:r>
      <w:r w:rsidR="00BE09C4">
        <w:rPr>
          <w:rFonts w:ascii="Times New Roman" w:hAnsi="Times New Roman" w:cs="Times New Roman"/>
          <w:sz w:val="24"/>
          <w:szCs w:val="24"/>
        </w:rPr>
        <w:t xml:space="preserve"> </w:t>
      </w:r>
      <w:r w:rsidR="00FD473A" w:rsidRPr="00FD473A">
        <w:rPr>
          <w:rFonts w:ascii="Times New Roman" w:hAnsi="Times New Roman" w:cs="Times New Roman"/>
          <w:sz w:val="24"/>
          <w:szCs w:val="24"/>
        </w:rPr>
        <w:t xml:space="preserve">Agency and </w:t>
      </w:r>
      <w:proofErr w:type="spellStart"/>
      <w:r w:rsidR="00FD473A" w:rsidRPr="00FD473A">
        <w:rPr>
          <w:rFonts w:ascii="Times New Roman" w:hAnsi="Times New Roman" w:cs="Times New Roman"/>
          <w:sz w:val="24"/>
          <w:szCs w:val="24"/>
        </w:rPr>
        <w:t>WorkflowStatus</w:t>
      </w:r>
      <w:proofErr w:type="spellEnd"/>
      <w:r w:rsidR="00FD473A" w:rsidRPr="00FD473A">
        <w:rPr>
          <w:rFonts w:ascii="Times New Roman" w:hAnsi="Times New Roman" w:cs="Times New Roman"/>
          <w:sz w:val="24"/>
          <w:szCs w:val="24"/>
        </w:rPr>
        <w:t xml:space="preserve"> are consistently identified as </w:t>
      </w:r>
      <w:r w:rsidR="00FD473A">
        <w:rPr>
          <w:rFonts w:ascii="Times New Roman" w:hAnsi="Times New Roman" w:cs="Times New Roman"/>
          <w:sz w:val="24"/>
          <w:szCs w:val="24"/>
        </w:rPr>
        <w:t>important</w:t>
      </w:r>
      <w:r w:rsidR="00FD473A" w:rsidRPr="00FD473A">
        <w:rPr>
          <w:rFonts w:ascii="Times New Roman" w:hAnsi="Times New Roman" w:cs="Times New Roman"/>
          <w:sz w:val="24"/>
          <w:szCs w:val="24"/>
        </w:rPr>
        <w:t xml:space="preserve"> features using Recursive Feature Elimination with Cross-Validation. </w:t>
      </w:r>
    </w:p>
    <w:p w14:paraId="2D164916" w14:textId="77777777" w:rsidR="00BE09C4" w:rsidRDefault="00BE09C4" w:rsidP="003169D4">
      <w:pPr>
        <w:rPr>
          <w:rFonts w:ascii="Times New Roman" w:hAnsi="Times New Roman" w:cs="Times New Roman"/>
          <w:sz w:val="24"/>
          <w:szCs w:val="24"/>
        </w:rPr>
      </w:pPr>
    </w:p>
    <w:p w14:paraId="6E62C156" w14:textId="60D4F949" w:rsidR="006C1CD3" w:rsidRDefault="00990C50" w:rsidP="003169D4">
      <w:pPr>
        <w:rPr>
          <w:rFonts w:ascii="Times New Roman" w:hAnsi="Times New Roman" w:cs="Times New Roman"/>
          <w:sz w:val="24"/>
          <w:szCs w:val="24"/>
        </w:rPr>
      </w:pPr>
      <w:r>
        <w:rPr>
          <w:rFonts w:ascii="Times New Roman" w:hAnsi="Times New Roman" w:cs="Times New Roman"/>
          <w:sz w:val="24"/>
          <w:szCs w:val="24"/>
        </w:rPr>
        <w:t xml:space="preserve">Between these feature importance identification methods, </w:t>
      </w:r>
      <w:r w:rsidR="00BD775C">
        <w:rPr>
          <w:rFonts w:ascii="Times New Roman" w:hAnsi="Times New Roman" w:cs="Times New Roman"/>
          <w:sz w:val="24"/>
          <w:szCs w:val="24"/>
        </w:rPr>
        <w:t>there is support to state that</w:t>
      </w:r>
      <w:r w:rsidR="00FD473A" w:rsidRPr="00FD473A">
        <w:rPr>
          <w:rFonts w:ascii="Times New Roman" w:hAnsi="Times New Roman" w:cs="Times New Roman"/>
          <w:sz w:val="24"/>
          <w:szCs w:val="24"/>
        </w:rPr>
        <w:t xml:space="preserve"> </w:t>
      </w:r>
      <w:proofErr w:type="spellStart"/>
      <w:r w:rsidR="00FD473A" w:rsidRPr="00FD473A">
        <w:rPr>
          <w:rFonts w:ascii="Times New Roman" w:hAnsi="Times New Roman" w:cs="Times New Roman"/>
          <w:sz w:val="24"/>
          <w:szCs w:val="24"/>
        </w:rPr>
        <w:t>WorkflowStatus</w:t>
      </w:r>
      <w:proofErr w:type="spellEnd"/>
      <w:r w:rsidR="00FD473A" w:rsidRPr="00FD473A">
        <w:rPr>
          <w:rFonts w:ascii="Times New Roman" w:hAnsi="Times New Roman" w:cs="Times New Roman"/>
          <w:sz w:val="24"/>
          <w:szCs w:val="24"/>
        </w:rPr>
        <w:t xml:space="preserve"> and Agency have a </w:t>
      </w:r>
      <w:r w:rsidR="006F03E6">
        <w:rPr>
          <w:rFonts w:ascii="Times New Roman" w:hAnsi="Times New Roman" w:cs="Times New Roman"/>
          <w:sz w:val="24"/>
          <w:szCs w:val="24"/>
        </w:rPr>
        <w:t>considerable impact</w:t>
      </w:r>
      <w:r w:rsidR="00FD473A" w:rsidRPr="00FD473A">
        <w:rPr>
          <w:rFonts w:ascii="Times New Roman" w:hAnsi="Times New Roman" w:cs="Times New Roman"/>
          <w:sz w:val="24"/>
          <w:szCs w:val="24"/>
        </w:rPr>
        <w:t xml:space="preserve"> on application conversion, but other </w:t>
      </w:r>
      <w:r w:rsidR="006F03E6">
        <w:rPr>
          <w:rFonts w:ascii="Times New Roman" w:hAnsi="Times New Roman" w:cs="Times New Roman"/>
          <w:sz w:val="24"/>
          <w:szCs w:val="24"/>
        </w:rPr>
        <w:t>features</w:t>
      </w:r>
      <w:r w:rsidR="00FD473A" w:rsidRPr="00FD473A">
        <w:rPr>
          <w:rFonts w:ascii="Times New Roman" w:hAnsi="Times New Roman" w:cs="Times New Roman"/>
          <w:sz w:val="24"/>
          <w:szCs w:val="24"/>
        </w:rPr>
        <w:t xml:space="preserve"> such as </w:t>
      </w:r>
      <w:proofErr w:type="spellStart"/>
      <w:r w:rsidR="00FD473A" w:rsidRPr="00FD473A">
        <w:rPr>
          <w:rFonts w:ascii="Times New Roman" w:hAnsi="Times New Roman" w:cs="Times New Roman"/>
          <w:sz w:val="24"/>
          <w:szCs w:val="24"/>
        </w:rPr>
        <w:t>UWDecision</w:t>
      </w:r>
      <w:proofErr w:type="spellEnd"/>
      <w:r w:rsidR="00FD473A" w:rsidRPr="00FD473A">
        <w:rPr>
          <w:rFonts w:ascii="Times New Roman" w:hAnsi="Times New Roman" w:cs="Times New Roman"/>
          <w:sz w:val="24"/>
          <w:szCs w:val="24"/>
        </w:rPr>
        <w:t xml:space="preserve">, </w:t>
      </w:r>
      <w:proofErr w:type="spellStart"/>
      <w:r w:rsidR="00FD473A" w:rsidRPr="00FD473A">
        <w:rPr>
          <w:rFonts w:ascii="Times New Roman" w:hAnsi="Times New Roman" w:cs="Times New Roman"/>
          <w:sz w:val="24"/>
          <w:szCs w:val="24"/>
        </w:rPr>
        <w:t>CommDateProvided</w:t>
      </w:r>
      <w:proofErr w:type="spellEnd"/>
      <w:r w:rsidR="00FD473A" w:rsidRPr="00FD473A">
        <w:rPr>
          <w:rFonts w:ascii="Times New Roman" w:hAnsi="Times New Roman" w:cs="Times New Roman"/>
          <w:sz w:val="24"/>
          <w:szCs w:val="24"/>
        </w:rPr>
        <w:t xml:space="preserve">, and </w:t>
      </w:r>
      <w:proofErr w:type="spellStart"/>
      <w:r w:rsidR="00FD473A" w:rsidRPr="00FD473A">
        <w:rPr>
          <w:rFonts w:ascii="Times New Roman" w:hAnsi="Times New Roman" w:cs="Times New Roman"/>
          <w:sz w:val="24"/>
          <w:szCs w:val="24"/>
        </w:rPr>
        <w:t>BonusCommissionPercentage</w:t>
      </w:r>
      <w:proofErr w:type="spellEnd"/>
      <w:r w:rsidR="00FD473A" w:rsidRPr="00FD473A">
        <w:rPr>
          <w:rFonts w:ascii="Times New Roman" w:hAnsi="Times New Roman" w:cs="Times New Roman"/>
          <w:sz w:val="24"/>
          <w:szCs w:val="24"/>
        </w:rPr>
        <w:t xml:space="preserve"> are also important. These findings are useful in developing an accurate prediction model for life assurance application conversion.</w:t>
      </w:r>
    </w:p>
    <w:p w14:paraId="51EA4AD9" w14:textId="77777777" w:rsidR="003169D4" w:rsidRDefault="003169D4" w:rsidP="000042F0">
      <w:pPr>
        <w:rPr>
          <w:rFonts w:ascii="Times New Roman" w:hAnsi="Times New Roman" w:cs="Times New Roman"/>
          <w:sz w:val="24"/>
          <w:szCs w:val="24"/>
        </w:rPr>
      </w:pPr>
    </w:p>
    <w:p w14:paraId="022FCAE0" w14:textId="77777777" w:rsidR="006A632C" w:rsidRDefault="006A632C" w:rsidP="000042F0">
      <w:pPr>
        <w:rPr>
          <w:rFonts w:ascii="Times New Roman" w:hAnsi="Times New Roman" w:cs="Times New Roman"/>
          <w:sz w:val="24"/>
          <w:szCs w:val="24"/>
        </w:rPr>
      </w:pPr>
    </w:p>
    <w:p w14:paraId="0E34B0F4" w14:textId="1B9DC6A9" w:rsidR="006A632C" w:rsidRPr="0052618E" w:rsidRDefault="0052618E" w:rsidP="000042F0">
      <w:pPr>
        <w:rPr>
          <w:rFonts w:ascii="Times New Roman" w:hAnsi="Times New Roman" w:cs="Times New Roman"/>
          <w:b/>
          <w:bCs/>
          <w:sz w:val="24"/>
          <w:szCs w:val="24"/>
        </w:rPr>
      </w:pPr>
      <w:r w:rsidRPr="0052618E">
        <w:rPr>
          <w:rFonts w:ascii="Times New Roman" w:hAnsi="Times New Roman" w:cs="Times New Roman"/>
          <w:b/>
          <w:bCs/>
          <w:sz w:val="24"/>
          <w:szCs w:val="24"/>
        </w:rPr>
        <w:t>REFER BACK TO LITERATURE</w:t>
      </w:r>
    </w:p>
    <w:p w14:paraId="046358FC" w14:textId="77777777" w:rsidR="0052618E" w:rsidRDefault="0052618E" w:rsidP="000042F0">
      <w:pPr>
        <w:rPr>
          <w:rFonts w:ascii="Times New Roman" w:hAnsi="Times New Roman" w:cs="Times New Roman"/>
          <w:sz w:val="24"/>
          <w:szCs w:val="24"/>
        </w:rPr>
      </w:pPr>
    </w:p>
    <w:p w14:paraId="0299FBB8" w14:textId="77777777" w:rsidR="004E4A78" w:rsidRPr="005F3011" w:rsidRDefault="004E4A78" w:rsidP="004E4A78">
      <w:pPr>
        <w:rPr>
          <w:rFonts w:ascii="Times New Roman" w:hAnsi="Times New Roman" w:cs="Times New Roman"/>
          <w:b/>
          <w:bCs/>
          <w:sz w:val="24"/>
          <w:szCs w:val="24"/>
        </w:rPr>
      </w:pPr>
      <w:r>
        <w:rPr>
          <w:rFonts w:ascii="Times New Roman" w:hAnsi="Times New Roman" w:cs="Times New Roman"/>
          <w:b/>
          <w:bCs/>
          <w:sz w:val="24"/>
          <w:szCs w:val="24"/>
        </w:rPr>
        <w:t>Imbalanced Dataset</w:t>
      </w:r>
    </w:p>
    <w:p w14:paraId="0D0322E8" w14:textId="64CE842B" w:rsidR="00112666" w:rsidRDefault="009C37E7" w:rsidP="000042F0">
      <w:pPr>
        <w:rPr>
          <w:rFonts w:ascii="Times New Roman" w:hAnsi="Times New Roman" w:cs="Times New Roman"/>
          <w:sz w:val="24"/>
          <w:szCs w:val="24"/>
        </w:rPr>
      </w:pPr>
      <w:r w:rsidRPr="009C37E7">
        <w:rPr>
          <w:rFonts w:ascii="Times New Roman" w:hAnsi="Times New Roman" w:cs="Times New Roman"/>
          <w:sz w:val="24"/>
          <w:szCs w:val="24"/>
        </w:rPr>
        <w:t xml:space="preserve">The results provide </w:t>
      </w:r>
      <w:r>
        <w:rPr>
          <w:rFonts w:ascii="Times New Roman" w:hAnsi="Times New Roman" w:cs="Times New Roman"/>
          <w:sz w:val="24"/>
          <w:szCs w:val="24"/>
        </w:rPr>
        <w:t>comprehensive</w:t>
      </w:r>
      <w:r w:rsidRPr="009C37E7">
        <w:rPr>
          <w:rFonts w:ascii="Times New Roman" w:hAnsi="Times New Roman" w:cs="Times New Roman"/>
          <w:sz w:val="24"/>
          <w:szCs w:val="24"/>
        </w:rPr>
        <w:t xml:space="preserve"> insights into the </w:t>
      </w:r>
      <w:r>
        <w:rPr>
          <w:rFonts w:ascii="Times New Roman" w:hAnsi="Times New Roman" w:cs="Times New Roman"/>
          <w:sz w:val="24"/>
          <w:szCs w:val="24"/>
        </w:rPr>
        <w:t>research problem</w:t>
      </w:r>
      <w:r w:rsidRPr="009C37E7">
        <w:rPr>
          <w:rFonts w:ascii="Times New Roman" w:hAnsi="Times New Roman" w:cs="Times New Roman"/>
          <w:sz w:val="24"/>
          <w:szCs w:val="24"/>
        </w:rPr>
        <w:t xml:space="preserve">, which is concerned with understanding the </w:t>
      </w:r>
      <w:r w:rsidR="00DD16A6">
        <w:rPr>
          <w:rFonts w:ascii="Times New Roman" w:hAnsi="Times New Roman" w:cs="Times New Roman"/>
          <w:sz w:val="24"/>
          <w:szCs w:val="24"/>
        </w:rPr>
        <w:t>factors</w:t>
      </w:r>
      <w:r w:rsidRPr="009C37E7">
        <w:rPr>
          <w:rFonts w:ascii="Times New Roman" w:hAnsi="Times New Roman" w:cs="Times New Roman"/>
          <w:sz w:val="24"/>
          <w:szCs w:val="24"/>
        </w:rPr>
        <w:t xml:space="preserve"> that influence the conversion of life assurance applications. These findings incorporate a variety of analytical methodologies, offering a multifaceted view of feature </w:t>
      </w:r>
      <w:r w:rsidR="005C3A72">
        <w:rPr>
          <w:rFonts w:ascii="Times New Roman" w:hAnsi="Times New Roman" w:cs="Times New Roman"/>
          <w:sz w:val="24"/>
          <w:szCs w:val="24"/>
        </w:rPr>
        <w:t>importance</w:t>
      </w:r>
      <w:r w:rsidRPr="009C37E7">
        <w:rPr>
          <w:rFonts w:ascii="Times New Roman" w:hAnsi="Times New Roman" w:cs="Times New Roman"/>
          <w:sz w:val="24"/>
          <w:szCs w:val="24"/>
        </w:rPr>
        <w:t xml:space="preserve">. To begin, the Association Analysis findings use statistical metrics such as Cramer's V, chi-squared statistics, and p-values to highlight the links between various </w:t>
      </w:r>
      <w:r w:rsidR="005C3A72">
        <w:rPr>
          <w:rFonts w:ascii="Times New Roman" w:hAnsi="Times New Roman" w:cs="Times New Roman"/>
          <w:sz w:val="24"/>
          <w:szCs w:val="24"/>
        </w:rPr>
        <w:t>features</w:t>
      </w:r>
      <w:r w:rsidRPr="009C37E7">
        <w:rPr>
          <w:rFonts w:ascii="Times New Roman" w:hAnsi="Times New Roman" w:cs="Times New Roman"/>
          <w:sz w:val="24"/>
          <w:szCs w:val="24"/>
        </w:rPr>
        <w:t xml:space="preserve"> and policy </w:t>
      </w:r>
      <w:r w:rsidR="005C3A72">
        <w:rPr>
          <w:rFonts w:ascii="Times New Roman" w:hAnsi="Times New Roman" w:cs="Times New Roman"/>
          <w:sz w:val="24"/>
          <w:szCs w:val="24"/>
        </w:rPr>
        <w:t>issuance</w:t>
      </w:r>
      <w:r w:rsidRPr="009C37E7">
        <w:rPr>
          <w:rFonts w:ascii="Times New Roman" w:hAnsi="Times New Roman" w:cs="Times New Roman"/>
          <w:sz w:val="24"/>
          <w:szCs w:val="24"/>
        </w:rPr>
        <w:t xml:space="preserve">. Notably, </w:t>
      </w:r>
      <w:proofErr w:type="spellStart"/>
      <w:r w:rsidRPr="009C37E7">
        <w:rPr>
          <w:rFonts w:ascii="Times New Roman" w:hAnsi="Times New Roman" w:cs="Times New Roman"/>
          <w:sz w:val="24"/>
          <w:szCs w:val="24"/>
        </w:rPr>
        <w:t>WorkflowStatus</w:t>
      </w:r>
      <w:proofErr w:type="spellEnd"/>
      <w:r w:rsidRPr="009C37E7">
        <w:rPr>
          <w:rFonts w:ascii="Times New Roman" w:hAnsi="Times New Roman" w:cs="Times New Roman"/>
          <w:sz w:val="24"/>
          <w:szCs w:val="24"/>
        </w:rPr>
        <w:t xml:space="preserve">, Agency, and </w:t>
      </w:r>
      <w:proofErr w:type="spellStart"/>
      <w:r w:rsidRPr="009C37E7">
        <w:rPr>
          <w:rFonts w:ascii="Times New Roman" w:hAnsi="Times New Roman" w:cs="Times New Roman"/>
          <w:sz w:val="24"/>
          <w:szCs w:val="24"/>
        </w:rPr>
        <w:t>UWDecision</w:t>
      </w:r>
      <w:proofErr w:type="spellEnd"/>
      <w:r w:rsidRPr="009C37E7">
        <w:rPr>
          <w:rFonts w:ascii="Times New Roman" w:hAnsi="Times New Roman" w:cs="Times New Roman"/>
          <w:sz w:val="24"/>
          <w:szCs w:val="24"/>
        </w:rPr>
        <w:t xml:space="preserve"> </w:t>
      </w:r>
      <w:r w:rsidRPr="009C37E7">
        <w:rPr>
          <w:rFonts w:ascii="Times New Roman" w:hAnsi="Times New Roman" w:cs="Times New Roman"/>
          <w:sz w:val="24"/>
          <w:szCs w:val="24"/>
        </w:rPr>
        <w:lastRenderedPageBreak/>
        <w:t xml:space="preserve">have </w:t>
      </w:r>
      <w:r w:rsidR="00B76453">
        <w:rPr>
          <w:rFonts w:ascii="Times New Roman" w:hAnsi="Times New Roman" w:cs="Times New Roman"/>
          <w:sz w:val="24"/>
          <w:szCs w:val="24"/>
        </w:rPr>
        <w:t>significant</w:t>
      </w:r>
      <w:r w:rsidRPr="009C37E7">
        <w:rPr>
          <w:rFonts w:ascii="Times New Roman" w:hAnsi="Times New Roman" w:cs="Times New Roman"/>
          <w:sz w:val="24"/>
          <w:szCs w:val="24"/>
        </w:rPr>
        <w:t xml:space="preserve"> correlations with</w:t>
      </w:r>
      <w:r w:rsidR="00B76453">
        <w:rPr>
          <w:rFonts w:ascii="Times New Roman" w:hAnsi="Times New Roman" w:cs="Times New Roman"/>
          <w:sz w:val="24"/>
          <w:szCs w:val="24"/>
        </w:rPr>
        <w:t xml:space="preserve"> application</w:t>
      </w:r>
      <w:r w:rsidRPr="009C37E7">
        <w:rPr>
          <w:rFonts w:ascii="Times New Roman" w:hAnsi="Times New Roman" w:cs="Times New Roman"/>
          <w:sz w:val="24"/>
          <w:szCs w:val="24"/>
        </w:rPr>
        <w:t xml:space="preserve"> conversion. Furthermore, the Random Forest and Gradient Boosting models provided insight on feature relevance, with </w:t>
      </w:r>
      <w:proofErr w:type="spellStart"/>
      <w:r w:rsidRPr="009C37E7">
        <w:rPr>
          <w:rFonts w:ascii="Times New Roman" w:hAnsi="Times New Roman" w:cs="Times New Roman"/>
          <w:sz w:val="24"/>
          <w:szCs w:val="24"/>
        </w:rPr>
        <w:t>WorkflowStatus</w:t>
      </w:r>
      <w:proofErr w:type="spellEnd"/>
      <w:r w:rsidRPr="009C37E7">
        <w:rPr>
          <w:rFonts w:ascii="Times New Roman" w:hAnsi="Times New Roman" w:cs="Times New Roman"/>
          <w:sz w:val="24"/>
          <w:szCs w:val="24"/>
        </w:rPr>
        <w:t xml:space="preserve">, Agency, and </w:t>
      </w:r>
      <w:proofErr w:type="spellStart"/>
      <w:r w:rsidRPr="009C37E7">
        <w:rPr>
          <w:rFonts w:ascii="Times New Roman" w:hAnsi="Times New Roman" w:cs="Times New Roman"/>
          <w:sz w:val="24"/>
          <w:szCs w:val="24"/>
        </w:rPr>
        <w:t>UWDecision</w:t>
      </w:r>
      <w:proofErr w:type="spellEnd"/>
      <w:r w:rsidRPr="009C37E7">
        <w:rPr>
          <w:rFonts w:ascii="Times New Roman" w:hAnsi="Times New Roman" w:cs="Times New Roman"/>
          <w:sz w:val="24"/>
          <w:szCs w:val="24"/>
        </w:rPr>
        <w:t xml:space="preserve"> </w:t>
      </w:r>
      <w:r w:rsidR="00B76453">
        <w:rPr>
          <w:rFonts w:ascii="Times New Roman" w:hAnsi="Times New Roman" w:cs="Times New Roman"/>
          <w:sz w:val="24"/>
          <w:szCs w:val="24"/>
        </w:rPr>
        <w:t>repeatedly</w:t>
      </w:r>
      <w:r w:rsidRPr="009C37E7">
        <w:rPr>
          <w:rFonts w:ascii="Times New Roman" w:hAnsi="Times New Roman" w:cs="Times New Roman"/>
          <w:sz w:val="24"/>
          <w:szCs w:val="24"/>
        </w:rPr>
        <w:t xml:space="preserve"> </w:t>
      </w:r>
      <w:r w:rsidR="00B76453">
        <w:rPr>
          <w:rFonts w:ascii="Times New Roman" w:hAnsi="Times New Roman" w:cs="Times New Roman"/>
          <w:sz w:val="24"/>
          <w:szCs w:val="24"/>
        </w:rPr>
        <w:t>being identified</w:t>
      </w:r>
      <w:r w:rsidRPr="009C37E7">
        <w:rPr>
          <w:rFonts w:ascii="Times New Roman" w:hAnsi="Times New Roman" w:cs="Times New Roman"/>
          <w:sz w:val="24"/>
          <w:szCs w:val="24"/>
        </w:rPr>
        <w:t xml:space="preserve"> as relevant factors. These conclusions are supported by the </w:t>
      </w:r>
      <w:proofErr w:type="spellStart"/>
      <w:r w:rsidRPr="009C37E7">
        <w:rPr>
          <w:rFonts w:ascii="Times New Roman" w:hAnsi="Times New Roman" w:cs="Times New Roman"/>
          <w:sz w:val="24"/>
          <w:szCs w:val="24"/>
        </w:rPr>
        <w:t>LightGBM</w:t>
      </w:r>
      <w:proofErr w:type="spellEnd"/>
      <w:r w:rsidRPr="009C37E7">
        <w:rPr>
          <w:rFonts w:ascii="Times New Roman" w:hAnsi="Times New Roman" w:cs="Times New Roman"/>
          <w:sz w:val="24"/>
          <w:szCs w:val="24"/>
        </w:rPr>
        <w:t xml:space="preserve"> Classifier study, which emphasizes the importance of </w:t>
      </w:r>
      <w:proofErr w:type="spellStart"/>
      <w:r w:rsidRPr="009C37E7">
        <w:rPr>
          <w:rFonts w:ascii="Times New Roman" w:hAnsi="Times New Roman" w:cs="Times New Roman"/>
          <w:sz w:val="24"/>
          <w:szCs w:val="24"/>
        </w:rPr>
        <w:t>WorkflowStatus</w:t>
      </w:r>
      <w:proofErr w:type="spellEnd"/>
      <w:r w:rsidRPr="009C37E7">
        <w:rPr>
          <w:rFonts w:ascii="Times New Roman" w:hAnsi="Times New Roman" w:cs="Times New Roman"/>
          <w:sz w:val="24"/>
          <w:szCs w:val="24"/>
        </w:rPr>
        <w:t xml:space="preserve"> and Agency.</w:t>
      </w:r>
    </w:p>
    <w:p w14:paraId="1921292D" w14:textId="77777777" w:rsidR="00D60F66" w:rsidRDefault="00D60F66" w:rsidP="000042F0">
      <w:pPr>
        <w:rPr>
          <w:rFonts w:ascii="Times New Roman" w:hAnsi="Times New Roman" w:cs="Times New Roman"/>
          <w:sz w:val="24"/>
          <w:szCs w:val="24"/>
        </w:rPr>
      </w:pPr>
    </w:p>
    <w:p w14:paraId="2208A60D" w14:textId="526099AA" w:rsidR="00D60F66" w:rsidRPr="00A6104E" w:rsidRDefault="008A0071" w:rsidP="000042F0">
      <w:pPr>
        <w:rPr>
          <w:rFonts w:ascii="Times New Roman" w:hAnsi="Times New Roman" w:cs="Times New Roman"/>
          <w:sz w:val="24"/>
          <w:szCs w:val="24"/>
        </w:rPr>
      </w:pPr>
      <w:r w:rsidRPr="008A0071">
        <w:rPr>
          <w:rFonts w:ascii="Times New Roman" w:hAnsi="Times New Roman" w:cs="Times New Roman"/>
          <w:sz w:val="24"/>
          <w:szCs w:val="24"/>
        </w:rPr>
        <w:t xml:space="preserve">Furthermore, the Class Aware Feature Importance analysis provides a more nuanced picture of feature </w:t>
      </w:r>
      <w:proofErr w:type="spellStart"/>
      <w:r>
        <w:rPr>
          <w:rFonts w:ascii="Times New Roman" w:hAnsi="Times New Roman" w:cs="Times New Roman"/>
          <w:sz w:val="24"/>
          <w:szCs w:val="24"/>
        </w:rPr>
        <w:t>importances</w:t>
      </w:r>
      <w:proofErr w:type="spellEnd"/>
      <w:r w:rsidRPr="008A0071">
        <w:rPr>
          <w:rFonts w:ascii="Times New Roman" w:hAnsi="Times New Roman" w:cs="Times New Roman"/>
          <w:sz w:val="24"/>
          <w:szCs w:val="24"/>
        </w:rPr>
        <w:t xml:space="preserve"> on class-aware ROC AUC, with </w:t>
      </w:r>
      <w:proofErr w:type="spellStart"/>
      <w:r w:rsidRPr="008A0071">
        <w:rPr>
          <w:rFonts w:ascii="Times New Roman" w:hAnsi="Times New Roman" w:cs="Times New Roman"/>
          <w:sz w:val="24"/>
          <w:szCs w:val="24"/>
        </w:rPr>
        <w:t>WorkflowStatus</w:t>
      </w:r>
      <w:proofErr w:type="spellEnd"/>
      <w:r w:rsidRPr="008A0071">
        <w:rPr>
          <w:rFonts w:ascii="Times New Roman" w:hAnsi="Times New Roman" w:cs="Times New Roman"/>
          <w:sz w:val="24"/>
          <w:szCs w:val="24"/>
        </w:rPr>
        <w:t xml:space="preserve"> and Agency </w:t>
      </w:r>
      <w:r w:rsidR="008A655C">
        <w:rPr>
          <w:rFonts w:ascii="Times New Roman" w:hAnsi="Times New Roman" w:cs="Times New Roman"/>
          <w:sz w:val="24"/>
          <w:szCs w:val="24"/>
        </w:rPr>
        <w:t>identified</w:t>
      </w:r>
      <w:r w:rsidRPr="008A0071">
        <w:rPr>
          <w:rFonts w:ascii="Times New Roman" w:hAnsi="Times New Roman" w:cs="Times New Roman"/>
          <w:sz w:val="24"/>
          <w:szCs w:val="24"/>
        </w:rPr>
        <w:t xml:space="preserve"> as features having a </w:t>
      </w:r>
      <w:r w:rsidR="008A655C" w:rsidRPr="008A0071">
        <w:rPr>
          <w:rFonts w:ascii="Times New Roman" w:hAnsi="Times New Roman" w:cs="Times New Roman"/>
          <w:sz w:val="24"/>
          <w:szCs w:val="24"/>
        </w:rPr>
        <w:t>favourable</w:t>
      </w:r>
      <w:r w:rsidRPr="008A0071">
        <w:rPr>
          <w:rFonts w:ascii="Times New Roman" w:hAnsi="Times New Roman" w:cs="Times New Roman"/>
          <w:sz w:val="24"/>
          <w:szCs w:val="24"/>
        </w:rPr>
        <w:t xml:space="preserve"> impact. Furthermore, Recursive Feature Elimination with Cross-Validation </w:t>
      </w:r>
      <w:r w:rsidR="008A655C">
        <w:rPr>
          <w:rFonts w:ascii="Times New Roman" w:hAnsi="Times New Roman" w:cs="Times New Roman"/>
          <w:sz w:val="24"/>
          <w:szCs w:val="24"/>
        </w:rPr>
        <w:t>also identifies</w:t>
      </w:r>
      <w:r w:rsidRPr="008A0071">
        <w:rPr>
          <w:rFonts w:ascii="Times New Roman" w:hAnsi="Times New Roman" w:cs="Times New Roman"/>
          <w:sz w:val="24"/>
          <w:szCs w:val="24"/>
        </w:rPr>
        <w:t xml:space="preserve"> Agency and </w:t>
      </w:r>
      <w:proofErr w:type="spellStart"/>
      <w:r w:rsidRPr="008A0071">
        <w:rPr>
          <w:rFonts w:ascii="Times New Roman" w:hAnsi="Times New Roman" w:cs="Times New Roman"/>
          <w:sz w:val="24"/>
          <w:szCs w:val="24"/>
        </w:rPr>
        <w:t>WorkflowStatus</w:t>
      </w:r>
      <w:proofErr w:type="spellEnd"/>
      <w:r w:rsidRPr="008A0071">
        <w:rPr>
          <w:rFonts w:ascii="Times New Roman" w:hAnsi="Times New Roman" w:cs="Times New Roman"/>
          <w:sz w:val="24"/>
          <w:szCs w:val="24"/>
        </w:rPr>
        <w:t xml:space="preserve"> as critical characteristics across multiple machine learning models. Finally, the section </w:t>
      </w:r>
      <w:r w:rsidR="003B337A">
        <w:rPr>
          <w:rFonts w:ascii="Times New Roman" w:hAnsi="Times New Roman" w:cs="Times New Roman"/>
          <w:sz w:val="24"/>
          <w:szCs w:val="24"/>
        </w:rPr>
        <w:t>c</w:t>
      </w:r>
      <w:r w:rsidRPr="008A0071">
        <w:rPr>
          <w:rFonts w:ascii="Times New Roman" w:hAnsi="Times New Roman" w:cs="Times New Roman"/>
          <w:sz w:val="24"/>
          <w:szCs w:val="24"/>
        </w:rPr>
        <w:t>ompar</w:t>
      </w:r>
      <w:r w:rsidR="003B337A">
        <w:rPr>
          <w:rFonts w:ascii="Times New Roman" w:hAnsi="Times New Roman" w:cs="Times New Roman"/>
          <w:sz w:val="24"/>
          <w:szCs w:val="24"/>
        </w:rPr>
        <w:t>ing</w:t>
      </w:r>
      <w:r w:rsidR="008261B9">
        <w:rPr>
          <w:rFonts w:ascii="Times New Roman" w:hAnsi="Times New Roman" w:cs="Times New Roman"/>
          <w:sz w:val="24"/>
          <w:szCs w:val="24"/>
        </w:rPr>
        <w:t xml:space="preserve"> machine learning performance</w:t>
      </w:r>
      <w:r w:rsidRPr="008A0071">
        <w:rPr>
          <w:rFonts w:ascii="Times New Roman" w:hAnsi="Times New Roman" w:cs="Times New Roman"/>
          <w:sz w:val="24"/>
          <w:szCs w:val="24"/>
        </w:rPr>
        <w:t xml:space="preserve"> with and without </w:t>
      </w:r>
      <w:r w:rsidR="008261B9">
        <w:rPr>
          <w:rFonts w:ascii="Times New Roman" w:hAnsi="Times New Roman" w:cs="Times New Roman"/>
          <w:sz w:val="24"/>
          <w:szCs w:val="24"/>
        </w:rPr>
        <w:t xml:space="preserve">certain </w:t>
      </w:r>
      <w:r w:rsidR="00DD7C14">
        <w:rPr>
          <w:rFonts w:ascii="Times New Roman" w:hAnsi="Times New Roman" w:cs="Times New Roman"/>
          <w:sz w:val="24"/>
          <w:szCs w:val="24"/>
        </w:rPr>
        <w:t xml:space="preserve">identified important </w:t>
      </w:r>
      <w:r w:rsidR="003B337A">
        <w:rPr>
          <w:rFonts w:ascii="Times New Roman" w:hAnsi="Times New Roman" w:cs="Times New Roman"/>
          <w:sz w:val="24"/>
          <w:szCs w:val="24"/>
        </w:rPr>
        <w:t>f</w:t>
      </w:r>
      <w:r w:rsidRPr="008A0071">
        <w:rPr>
          <w:rFonts w:ascii="Times New Roman" w:hAnsi="Times New Roman" w:cs="Times New Roman"/>
          <w:sz w:val="24"/>
          <w:szCs w:val="24"/>
        </w:rPr>
        <w:t xml:space="preserve">eature looks into the </w:t>
      </w:r>
      <w:r w:rsidR="00DD7C14">
        <w:rPr>
          <w:rFonts w:ascii="Times New Roman" w:hAnsi="Times New Roman" w:cs="Times New Roman"/>
          <w:sz w:val="24"/>
          <w:szCs w:val="24"/>
        </w:rPr>
        <w:t>impact</w:t>
      </w:r>
      <w:r w:rsidRPr="008A0071">
        <w:rPr>
          <w:rFonts w:ascii="Times New Roman" w:hAnsi="Times New Roman" w:cs="Times New Roman"/>
          <w:sz w:val="24"/>
          <w:szCs w:val="24"/>
        </w:rPr>
        <w:t xml:space="preserve"> of </w:t>
      </w:r>
      <w:r w:rsidR="00DD7C14">
        <w:rPr>
          <w:rFonts w:ascii="Times New Roman" w:hAnsi="Times New Roman" w:cs="Times New Roman"/>
          <w:sz w:val="24"/>
          <w:szCs w:val="24"/>
        </w:rPr>
        <w:t>including</w:t>
      </w:r>
      <w:r w:rsidRPr="008A0071">
        <w:rPr>
          <w:rFonts w:ascii="Times New Roman" w:hAnsi="Times New Roman" w:cs="Times New Roman"/>
          <w:sz w:val="24"/>
          <w:szCs w:val="24"/>
        </w:rPr>
        <w:t xml:space="preserve"> or </w:t>
      </w:r>
      <w:r w:rsidR="00DD7C14">
        <w:rPr>
          <w:rFonts w:ascii="Times New Roman" w:hAnsi="Times New Roman" w:cs="Times New Roman"/>
          <w:sz w:val="24"/>
          <w:szCs w:val="24"/>
        </w:rPr>
        <w:t>excluding</w:t>
      </w:r>
      <w:r w:rsidRPr="008A0071">
        <w:rPr>
          <w:rFonts w:ascii="Times New Roman" w:hAnsi="Times New Roman" w:cs="Times New Roman"/>
          <w:sz w:val="24"/>
          <w:szCs w:val="24"/>
        </w:rPr>
        <w:t xml:space="preserve"> </w:t>
      </w:r>
      <w:r w:rsidR="00DD7C14">
        <w:rPr>
          <w:rFonts w:ascii="Times New Roman" w:hAnsi="Times New Roman" w:cs="Times New Roman"/>
          <w:sz w:val="24"/>
          <w:szCs w:val="24"/>
        </w:rPr>
        <w:t>several</w:t>
      </w:r>
      <w:r w:rsidRPr="008A0071">
        <w:rPr>
          <w:rFonts w:ascii="Times New Roman" w:hAnsi="Times New Roman" w:cs="Times New Roman"/>
          <w:sz w:val="24"/>
          <w:szCs w:val="24"/>
        </w:rPr>
        <w:t xml:space="preserve"> </w:t>
      </w:r>
      <w:r w:rsidR="00104167">
        <w:rPr>
          <w:rFonts w:ascii="Times New Roman" w:hAnsi="Times New Roman" w:cs="Times New Roman"/>
          <w:sz w:val="24"/>
          <w:szCs w:val="24"/>
        </w:rPr>
        <w:t>features</w:t>
      </w:r>
      <w:r w:rsidRPr="008A0071">
        <w:rPr>
          <w:rFonts w:ascii="Times New Roman" w:hAnsi="Times New Roman" w:cs="Times New Roman"/>
          <w:sz w:val="24"/>
          <w:szCs w:val="24"/>
        </w:rPr>
        <w:t xml:space="preserve"> from predictive models, measuring their impact on ROC AUC. These findings directly answer the </w:t>
      </w:r>
      <w:r w:rsidR="00104167">
        <w:rPr>
          <w:rFonts w:ascii="Times New Roman" w:hAnsi="Times New Roman" w:cs="Times New Roman"/>
          <w:sz w:val="24"/>
          <w:szCs w:val="24"/>
        </w:rPr>
        <w:t>research</w:t>
      </w:r>
      <w:r w:rsidRPr="008A0071">
        <w:rPr>
          <w:rFonts w:ascii="Times New Roman" w:hAnsi="Times New Roman" w:cs="Times New Roman"/>
          <w:sz w:val="24"/>
          <w:szCs w:val="24"/>
        </w:rPr>
        <w:t xml:space="preserve"> questions by identifying which </w:t>
      </w:r>
      <w:r w:rsidR="00104167">
        <w:rPr>
          <w:rFonts w:ascii="Times New Roman" w:hAnsi="Times New Roman" w:cs="Times New Roman"/>
          <w:sz w:val="24"/>
          <w:szCs w:val="24"/>
        </w:rPr>
        <w:t>features</w:t>
      </w:r>
      <w:r w:rsidRPr="008A0071">
        <w:rPr>
          <w:rFonts w:ascii="Times New Roman" w:hAnsi="Times New Roman" w:cs="Times New Roman"/>
          <w:sz w:val="24"/>
          <w:szCs w:val="24"/>
        </w:rPr>
        <w:t xml:space="preserve"> have the most impact on life assurance application conversion. </w:t>
      </w:r>
    </w:p>
    <w:p w14:paraId="2FB312BB" w14:textId="77777777" w:rsidR="00C10ADB" w:rsidRDefault="00C10ADB" w:rsidP="001D280F">
      <w:pPr>
        <w:rPr>
          <w:rFonts w:ascii="Arial" w:hAnsi="Arial" w:cs="Arial"/>
          <w:b/>
          <w:bCs/>
        </w:rPr>
      </w:pPr>
    </w:p>
    <w:p w14:paraId="03E25ADE" w14:textId="77777777" w:rsidR="00C10ADB" w:rsidRPr="005F3011" w:rsidRDefault="00C10ADB" w:rsidP="00C10ADB">
      <w:pPr>
        <w:rPr>
          <w:rFonts w:ascii="Times New Roman" w:hAnsi="Times New Roman" w:cs="Times New Roman"/>
          <w:b/>
          <w:bCs/>
          <w:sz w:val="24"/>
          <w:szCs w:val="24"/>
        </w:rPr>
      </w:pPr>
      <w:r>
        <w:rPr>
          <w:rFonts w:ascii="Times New Roman" w:hAnsi="Times New Roman" w:cs="Times New Roman"/>
          <w:b/>
          <w:bCs/>
          <w:sz w:val="24"/>
          <w:szCs w:val="24"/>
        </w:rPr>
        <w:t>Balanced Dataset</w:t>
      </w:r>
    </w:p>
    <w:p w14:paraId="32DBF091" w14:textId="77777777" w:rsidR="000727CF" w:rsidRDefault="00C10ADB" w:rsidP="00C10ADB">
      <w:pPr>
        <w:rPr>
          <w:rFonts w:ascii="Times New Roman" w:hAnsi="Times New Roman" w:cs="Times New Roman"/>
          <w:sz w:val="24"/>
          <w:szCs w:val="24"/>
        </w:rPr>
      </w:pPr>
      <w:r w:rsidRPr="007E1B83">
        <w:rPr>
          <w:rFonts w:ascii="Times New Roman" w:hAnsi="Times New Roman" w:cs="Times New Roman"/>
          <w:sz w:val="24"/>
          <w:szCs w:val="24"/>
        </w:rPr>
        <w:t>T</w:t>
      </w:r>
      <w:r w:rsidR="00FB1E70" w:rsidRPr="00FB1E70">
        <w:rPr>
          <w:rFonts w:ascii="Times New Roman" w:hAnsi="Times New Roman" w:cs="Times New Roman"/>
          <w:sz w:val="24"/>
          <w:szCs w:val="24"/>
        </w:rPr>
        <w:t xml:space="preserve">he </w:t>
      </w:r>
      <w:r w:rsidR="00FF5AF9">
        <w:rPr>
          <w:rFonts w:ascii="Times New Roman" w:hAnsi="Times New Roman" w:cs="Times New Roman"/>
          <w:sz w:val="24"/>
          <w:szCs w:val="24"/>
        </w:rPr>
        <w:t>feature importance results</w:t>
      </w:r>
      <w:r w:rsidR="00FB1E70" w:rsidRPr="00FB1E70">
        <w:rPr>
          <w:rFonts w:ascii="Times New Roman" w:hAnsi="Times New Roman" w:cs="Times New Roman"/>
          <w:sz w:val="24"/>
          <w:szCs w:val="24"/>
        </w:rPr>
        <w:t xml:space="preserve"> </w:t>
      </w:r>
      <w:r w:rsidR="00004404">
        <w:rPr>
          <w:rFonts w:ascii="Times New Roman" w:hAnsi="Times New Roman" w:cs="Times New Roman"/>
          <w:sz w:val="24"/>
          <w:szCs w:val="24"/>
        </w:rPr>
        <w:t>effectively</w:t>
      </w:r>
      <w:r w:rsidR="00FB1E70" w:rsidRPr="00FB1E70">
        <w:rPr>
          <w:rFonts w:ascii="Times New Roman" w:hAnsi="Times New Roman" w:cs="Times New Roman"/>
          <w:sz w:val="24"/>
          <w:szCs w:val="24"/>
        </w:rPr>
        <w:t xml:space="preserve"> </w:t>
      </w:r>
      <w:r w:rsidR="00004404">
        <w:rPr>
          <w:rFonts w:ascii="Times New Roman" w:hAnsi="Times New Roman" w:cs="Times New Roman"/>
          <w:sz w:val="24"/>
          <w:szCs w:val="24"/>
        </w:rPr>
        <w:t>address</w:t>
      </w:r>
      <w:r w:rsidR="00FB1E70" w:rsidRPr="00FB1E70">
        <w:rPr>
          <w:rFonts w:ascii="Times New Roman" w:hAnsi="Times New Roman" w:cs="Times New Roman"/>
          <w:sz w:val="24"/>
          <w:szCs w:val="24"/>
        </w:rPr>
        <w:t xml:space="preserve"> the research </w:t>
      </w:r>
      <w:r w:rsidR="00001012">
        <w:rPr>
          <w:rFonts w:ascii="Times New Roman" w:hAnsi="Times New Roman" w:cs="Times New Roman"/>
          <w:sz w:val="24"/>
          <w:szCs w:val="24"/>
        </w:rPr>
        <w:t>questions</w:t>
      </w:r>
      <w:r w:rsidR="00FB1E70" w:rsidRPr="00FB1E70">
        <w:rPr>
          <w:rFonts w:ascii="Times New Roman" w:hAnsi="Times New Roman" w:cs="Times New Roman"/>
          <w:sz w:val="24"/>
          <w:szCs w:val="24"/>
        </w:rPr>
        <w:t xml:space="preserve"> of determining the impact of independent </w:t>
      </w:r>
      <w:r w:rsidR="00001012">
        <w:rPr>
          <w:rFonts w:ascii="Times New Roman" w:hAnsi="Times New Roman" w:cs="Times New Roman"/>
          <w:sz w:val="24"/>
          <w:szCs w:val="24"/>
        </w:rPr>
        <w:t>features</w:t>
      </w:r>
      <w:r w:rsidR="00FB1E70" w:rsidRPr="00FB1E70">
        <w:rPr>
          <w:rFonts w:ascii="Times New Roman" w:hAnsi="Times New Roman" w:cs="Times New Roman"/>
          <w:sz w:val="24"/>
          <w:szCs w:val="24"/>
        </w:rPr>
        <w:t xml:space="preserve"> on the conversion of life assurance applications. The </w:t>
      </w:r>
      <w:r w:rsidR="004737D4">
        <w:rPr>
          <w:rFonts w:ascii="Times New Roman" w:hAnsi="Times New Roman" w:cs="Times New Roman"/>
          <w:sz w:val="24"/>
          <w:szCs w:val="24"/>
        </w:rPr>
        <w:t>research</w:t>
      </w:r>
      <w:r w:rsidR="00FB1E70" w:rsidRPr="00FB1E70">
        <w:rPr>
          <w:rFonts w:ascii="Times New Roman" w:hAnsi="Times New Roman" w:cs="Times New Roman"/>
          <w:sz w:val="24"/>
          <w:szCs w:val="24"/>
        </w:rPr>
        <w:t xml:space="preserve">, which employs a variety of analytical approaches, gives useful insights into the </w:t>
      </w:r>
      <w:r w:rsidR="004737D4">
        <w:rPr>
          <w:rFonts w:ascii="Times New Roman" w:hAnsi="Times New Roman" w:cs="Times New Roman"/>
          <w:sz w:val="24"/>
          <w:szCs w:val="24"/>
        </w:rPr>
        <w:t>relationships</w:t>
      </w:r>
      <w:r w:rsidR="00FB1E70" w:rsidRPr="00FB1E70">
        <w:rPr>
          <w:rFonts w:ascii="Times New Roman" w:hAnsi="Times New Roman" w:cs="Times New Roman"/>
          <w:sz w:val="24"/>
          <w:szCs w:val="24"/>
        </w:rPr>
        <w:t xml:space="preserve"> between these attributes and the </w:t>
      </w:r>
      <w:r w:rsidR="00C4774E">
        <w:rPr>
          <w:rFonts w:ascii="Times New Roman" w:hAnsi="Times New Roman" w:cs="Times New Roman"/>
          <w:sz w:val="24"/>
          <w:szCs w:val="24"/>
        </w:rPr>
        <w:t>outcome</w:t>
      </w:r>
      <w:r w:rsidR="00FB1E70" w:rsidRPr="00FB1E70">
        <w:rPr>
          <w:rFonts w:ascii="Times New Roman" w:hAnsi="Times New Roman" w:cs="Times New Roman"/>
          <w:sz w:val="24"/>
          <w:szCs w:val="24"/>
        </w:rPr>
        <w:t xml:space="preserve"> of application conversion. First, an association </w:t>
      </w:r>
      <w:r w:rsidR="00F46995">
        <w:rPr>
          <w:rFonts w:ascii="Times New Roman" w:hAnsi="Times New Roman" w:cs="Times New Roman"/>
          <w:sz w:val="24"/>
          <w:szCs w:val="24"/>
        </w:rPr>
        <w:t>analysis</w:t>
      </w:r>
      <w:r w:rsidR="00FB1E70" w:rsidRPr="00FB1E70">
        <w:rPr>
          <w:rFonts w:ascii="Times New Roman" w:hAnsi="Times New Roman" w:cs="Times New Roman"/>
          <w:sz w:val="24"/>
          <w:szCs w:val="24"/>
        </w:rPr>
        <w:t xml:space="preserve"> using Cramer's V and the Chi2 Statistic identifies </w:t>
      </w:r>
      <w:proofErr w:type="spellStart"/>
      <w:r w:rsidR="00FB1E70" w:rsidRPr="00FB1E70">
        <w:rPr>
          <w:rFonts w:ascii="Times New Roman" w:hAnsi="Times New Roman" w:cs="Times New Roman"/>
          <w:sz w:val="24"/>
          <w:szCs w:val="24"/>
        </w:rPr>
        <w:t>WorkflowStatus</w:t>
      </w:r>
      <w:proofErr w:type="spellEnd"/>
      <w:r w:rsidR="00FB1E70" w:rsidRPr="00FB1E70">
        <w:rPr>
          <w:rFonts w:ascii="Times New Roman" w:hAnsi="Times New Roman" w:cs="Times New Roman"/>
          <w:sz w:val="24"/>
          <w:szCs w:val="24"/>
        </w:rPr>
        <w:t xml:space="preserve">, Agency, and Product as factors that are highly linked with application conversion. The significance of characteristics is then assessed using Random Forest, Gradient Boosting, and </w:t>
      </w:r>
      <w:proofErr w:type="spellStart"/>
      <w:r w:rsidR="00FB1E70" w:rsidRPr="00FB1E70">
        <w:rPr>
          <w:rFonts w:ascii="Times New Roman" w:hAnsi="Times New Roman" w:cs="Times New Roman"/>
          <w:sz w:val="24"/>
          <w:szCs w:val="24"/>
        </w:rPr>
        <w:t>LightGBM</w:t>
      </w:r>
      <w:proofErr w:type="spellEnd"/>
      <w:r w:rsidR="00FB1E70" w:rsidRPr="00FB1E70">
        <w:rPr>
          <w:rFonts w:ascii="Times New Roman" w:hAnsi="Times New Roman" w:cs="Times New Roman"/>
          <w:sz w:val="24"/>
          <w:szCs w:val="24"/>
        </w:rPr>
        <w:t xml:space="preserve"> classifiers. </w:t>
      </w:r>
      <w:proofErr w:type="spellStart"/>
      <w:r w:rsidR="00FB1E70" w:rsidRPr="00FB1E70">
        <w:rPr>
          <w:rFonts w:ascii="Times New Roman" w:hAnsi="Times New Roman" w:cs="Times New Roman"/>
          <w:sz w:val="24"/>
          <w:szCs w:val="24"/>
        </w:rPr>
        <w:t>WorkflowStatus</w:t>
      </w:r>
      <w:proofErr w:type="spellEnd"/>
      <w:r w:rsidR="00FB1E70" w:rsidRPr="00FB1E70">
        <w:rPr>
          <w:rFonts w:ascii="Times New Roman" w:hAnsi="Times New Roman" w:cs="Times New Roman"/>
          <w:sz w:val="24"/>
          <w:szCs w:val="24"/>
        </w:rPr>
        <w:t xml:space="preserve"> and Agency consistently emerge as the most important characteristics for predicting conversion, reinforcing their importance. </w:t>
      </w:r>
    </w:p>
    <w:p w14:paraId="7312A0F7" w14:textId="77777777" w:rsidR="000727CF" w:rsidRDefault="000727CF" w:rsidP="00C10ADB">
      <w:pPr>
        <w:rPr>
          <w:rFonts w:ascii="Times New Roman" w:hAnsi="Times New Roman" w:cs="Times New Roman"/>
          <w:sz w:val="24"/>
          <w:szCs w:val="24"/>
        </w:rPr>
      </w:pPr>
    </w:p>
    <w:p w14:paraId="545E5E09" w14:textId="7141F201" w:rsidR="00994AB4" w:rsidRDefault="002244E2" w:rsidP="00C10ADB">
      <w:pPr>
        <w:rPr>
          <w:rFonts w:ascii="Times New Roman" w:hAnsi="Times New Roman" w:cs="Times New Roman"/>
          <w:sz w:val="24"/>
          <w:szCs w:val="24"/>
        </w:rPr>
      </w:pPr>
      <w:r w:rsidRPr="002244E2">
        <w:rPr>
          <w:rFonts w:ascii="Times New Roman" w:hAnsi="Times New Roman" w:cs="Times New Roman"/>
          <w:sz w:val="24"/>
          <w:szCs w:val="24"/>
        </w:rPr>
        <w:t xml:space="preserve">Class-aware feature </w:t>
      </w:r>
      <w:r w:rsidR="00C55E1C">
        <w:rPr>
          <w:rFonts w:ascii="Times New Roman" w:hAnsi="Times New Roman" w:cs="Times New Roman"/>
          <w:sz w:val="24"/>
          <w:szCs w:val="24"/>
        </w:rPr>
        <w:t>importance</w:t>
      </w:r>
      <w:r w:rsidRPr="002244E2">
        <w:rPr>
          <w:rFonts w:ascii="Times New Roman" w:hAnsi="Times New Roman" w:cs="Times New Roman"/>
          <w:sz w:val="24"/>
          <w:szCs w:val="24"/>
        </w:rPr>
        <w:t xml:space="preserve"> analysis verifies the </w:t>
      </w:r>
      <w:r w:rsidR="00C55E1C">
        <w:rPr>
          <w:rFonts w:ascii="Times New Roman" w:hAnsi="Times New Roman" w:cs="Times New Roman"/>
          <w:sz w:val="24"/>
          <w:szCs w:val="24"/>
        </w:rPr>
        <w:t>positive</w:t>
      </w:r>
      <w:r w:rsidRPr="002244E2">
        <w:rPr>
          <w:rFonts w:ascii="Times New Roman" w:hAnsi="Times New Roman" w:cs="Times New Roman"/>
          <w:sz w:val="24"/>
          <w:szCs w:val="24"/>
        </w:rPr>
        <w:t xml:space="preserve"> impact of </w:t>
      </w:r>
      <w:proofErr w:type="spellStart"/>
      <w:r w:rsidRPr="002244E2">
        <w:rPr>
          <w:rFonts w:ascii="Times New Roman" w:hAnsi="Times New Roman" w:cs="Times New Roman"/>
          <w:sz w:val="24"/>
          <w:szCs w:val="24"/>
        </w:rPr>
        <w:t>CommDateProvided</w:t>
      </w:r>
      <w:proofErr w:type="spellEnd"/>
      <w:r w:rsidRPr="002244E2">
        <w:rPr>
          <w:rFonts w:ascii="Times New Roman" w:hAnsi="Times New Roman" w:cs="Times New Roman"/>
          <w:sz w:val="24"/>
          <w:szCs w:val="24"/>
        </w:rPr>
        <w:t xml:space="preserve"> and </w:t>
      </w:r>
      <w:proofErr w:type="spellStart"/>
      <w:r w:rsidRPr="002244E2">
        <w:rPr>
          <w:rFonts w:ascii="Times New Roman" w:hAnsi="Times New Roman" w:cs="Times New Roman"/>
          <w:sz w:val="24"/>
          <w:szCs w:val="24"/>
        </w:rPr>
        <w:t>WorkflowStatus</w:t>
      </w:r>
      <w:proofErr w:type="spellEnd"/>
      <w:r w:rsidRPr="002244E2">
        <w:rPr>
          <w:rFonts w:ascii="Times New Roman" w:hAnsi="Times New Roman" w:cs="Times New Roman"/>
          <w:sz w:val="24"/>
          <w:szCs w:val="24"/>
        </w:rPr>
        <w:t xml:space="preserve"> while indicating </w:t>
      </w:r>
      <w:proofErr w:type="spellStart"/>
      <w:r w:rsidRPr="002244E2">
        <w:rPr>
          <w:rFonts w:ascii="Times New Roman" w:hAnsi="Times New Roman" w:cs="Times New Roman"/>
          <w:sz w:val="24"/>
          <w:szCs w:val="24"/>
        </w:rPr>
        <w:t>UWDecision</w:t>
      </w:r>
      <w:proofErr w:type="spellEnd"/>
      <w:r w:rsidRPr="002244E2">
        <w:rPr>
          <w:rFonts w:ascii="Times New Roman" w:hAnsi="Times New Roman" w:cs="Times New Roman"/>
          <w:sz w:val="24"/>
          <w:szCs w:val="24"/>
        </w:rPr>
        <w:t xml:space="preserve"> as having a negative impact. Finally, across several machine learning models, Recursive Feature Elimination with Cross-Validation consistently identifies Agency and </w:t>
      </w:r>
      <w:proofErr w:type="spellStart"/>
      <w:r w:rsidRPr="002244E2">
        <w:rPr>
          <w:rFonts w:ascii="Times New Roman" w:hAnsi="Times New Roman" w:cs="Times New Roman"/>
          <w:sz w:val="24"/>
          <w:szCs w:val="24"/>
        </w:rPr>
        <w:t>WorkflowStatus</w:t>
      </w:r>
      <w:proofErr w:type="spellEnd"/>
      <w:r w:rsidRPr="002244E2">
        <w:rPr>
          <w:rFonts w:ascii="Times New Roman" w:hAnsi="Times New Roman" w:cs="Times New Roman"/>
          <w:sz w:val="24"/>
          <w:szCs w:val="24"/>
        </w:rPr>
        <w:t xml:space="preserve"> as critical features. </w:t>
      </w:r>
      <w:r w:rsidR="00C55E1C">
        <w:rPr>
          <w:rFonts w:ascii="Times New Roman" w:hAnsi="Times New Roman" w:cs="Times New Roman"/>
          <w:sz w:val="24"/>
          <w:szCs w:val="24"/>
        </w:rPr>
        <w:t>These</w:t>
      </w:r>
      <w:r w:rsidRPr="002244E2">
        <w:rPr>
          <w:rFonts w:ascii="Times New Roman" w:hAnsi="Times New Roman" w:cs="Times New Roman"/>
          <w:sz w:val="24"/>
          <w:szCs w:val="24"/>
        </w:rPr>
        <w:t xml:space="preserve"> findings directly support the research </w:t>
      </w:r>
      <w:r w:rsidR="00C55E1C">
        <w:rPr>
          <w:rFonts w:ascii="Times New Roman" w:hAnsi="Times New Roman" w:cs="Times New Roman"/>
          <w:sz w:val="24"/>
          <w:szCs w:val="24"/>
        </w:rPr>
        <w:t>questions</w:t>
      </w:r>
      <w:r w:rsidRPr="002244E2">
        <w:rPr>
          <w:rFonts w:ascii="Times New Roman" w:hAnsi="Times New Roman" w:cs="Times New Roman"/>
          <w:sz w:val="24"/>
          <w:szCs w:val="24"/>
        </w:rPr>
        <w:t xml:space="preserve"> by identifying the important </w:t>
      </w:r>
      <w:r w:rsidR="00C55E1C">
        <w:rPr>
          <w:rFonts w:ascii="Times New Roman" w:hAnsi="Times New Roman" w:cs="Times New Roman"/>
          <w:sz w:val="24"/>
          <w:szCs w:val="24"/>
        </w:rPr>
        <w:t>features</w:t>
      </w:r>
      <w:r w:rsidRPr="002244E2">
        <w:rPr>
          <w:rFonts w:ascii="Times New Roman" w:hAnsi="Times New Roman" w:cs="Times New Roman"/>
          <w:sz w:val="24"/>
          <w:szCs w:val="24"/>
        </w:rPr>
        <w:t xml:space="preserve"> that </w:t>
      </w:r>
      <w:r w:rsidR="00C20E53">
        <w:rPr>
          <w:rFonts w:ascii="Times New Roman" w:hAnsi="Times New Roman" w:cs="Times New Roman"/>
          <w:sz w:val="24"/>
          <w:szCs w:val="24"/>
        </w:rPr>
        <w:t>have</w:t>
      </w:r>
      <w:r w:rsidRPr="002244E2">
        <w:rPr>
          <w:rFonts w:ascii="Times New Roman" w:hAnsi="Times New Roman" w:cs="Times New Roman"/>
          <w:sz w:val="24"/>
          <w:szCs w:val="24"/>
        </w:rPr>
        <w:t xml:space="preserve"> a significant </w:t>
      </w:r>
      <w:r w:rsidR="00C20E53">
        <w:rPr>
          <w:rFonts w:ascii="Times New Roman" w:hAnsi="Times New Roman" w:cs="Times New Roman"/>
          <w:sz w:val="24"/>
          <w:szCs w:val="24"/>
        </w:rPr>
        <w:t>impact</w:t>
      </w:r>
      <w:r w:rsidRPr="002244E2">
        <w:rPr>
          <w:rFonts w:ascii="Times New Roman" w:hAnsi="Times New Roman" w:cs="Times New Roman"/>
          <w:sz w:val="24"/>
          <w:szCs w:val="24"/>
        </w:rPr>
        <w:t xml:space="preserve"> in life assurance application conversion</w:t>
      </w:r>
      <w:r w:rsidR="00C20E53">
        <w:rPr>
          <w:rFonts w:ascii="Times New Roman" w:hAnsi="Times New Roman" w:cs="Times New Roman"/>
          <w:sz w:val="24"/>
          <w:szCs w:val="24"/>
        </w:rPr>
        <w:t>.</w:t>
      </w:r>
    </w:p>
    <w:p w14:paraId="50437F79" w14:textId="77777777" w:rsidR="00C20E53" w:rsidRDefault="00C20E53" w:rsidP="00C10ADB">
      <w:pPr>
        <w:rPr>
          <w:rFonts w:ascii="Times New Roman" w:hAnsi="Times New Roman" w:cs="Times New Roman"/>
          <w:sz w:val="24"/>
          <w:szCs w:val="24"/>
        </w:rPr>
      </w:pPr>
    </w:p>
    <w:p w14:paraId="2C6447C5" w14:textId="77777777" w:rsidR="00C20E53" w:rsidRDefault="00C20E53" w:rsidP="00C10ADB">
      <w:pPr>
        <w:rPr>
          <w:rFonts w:ascii="Times New Roman" w:hAnsi="Times New Roman" w:cs="Times New Roman"/>
          <w:sz w:val="24"/>
          <w:szCs w:val="24"/>
        </w:rPr>
      </w:pPr>
    </w:p>
    <w:p w14:paraId="1E3D9AEA" w14:textId="77777777" w:rsidR="00C20E53" w:rsidRDefault="00C20E53" w:rsidP="00C10ADB">
      <w:pPr>
        <w:rPr>
          <w:rFonts w:ascii="Arial" w:eastAsiaTheme="majorEastAsia" w:hAnsi="Arial" w:cs="Arial"/>
          <w:b/>
          <w:bCs/>
          <w:sz w:val="32"/>
          <w:szCs w:val="32"/>
        </w:rPr>
      </w:pPr>
    </w:p>
    <w:p w14:paraId="0B2CB160" w14:textId="77777777" w:rsidR="00C20E53" w:rsidRDefault="00C20E53">
      <w:pPr>
        <w:rPr>
          <w:rFonts w:ascii="Arial" w:eastAsiaTheme="majorEastAsia" w:hAnsi="Arial" w:cs="Arial"/>
          <w:b/>
          <w:bCs/>
          <w:sz w:val="32"/>
          <w:szCs w:val="32"/>
        </w:rPr>
      </w:pPr>
      <w:r>
        <w:rPr>
          <w:rFonts w:ascii="Arial" w:hAnsi="Arial" w:cs="Arial"/>
          <w:b/>
          <w:bCs/>
        </w:rPr>
        <w:br w:type="page"/>
      </w:r>
    </w:p>
    <w:p w14:paraId="3945DC00" w14:textId="09EE046E" w:rsidR="00DC6751" w:rsidRPr="000F653D" w:rsidRDefault="00F508A3" w:rsidP="00281039">
      <w:pPr>
        <w:pStyle w:val="Heading1"/>
        <w:spacing w:before="240" w:after="120" w:line="360" w:lineRule="auto"/>
        <w:ind w:left="714"/>
        <w:rPr>
          <w:rFonts w:ascii="Arial" w:hAnsi="Arial" w:cs="Arial"/>
          <w:b/>
          <w:bCs/>
          <w:color w:val="auto"/>
        </w:rPr>
      </w:pPr>
      <w:r w:rsidRPr="000F653D">
        <w:rPr>
          <w:rFonts w:ascii="Arial" w:hAnsi="Arial" w:cs="Arial"/>
          <w:b/>
          <w:bCs/>
          <w:color w:val="auto"/>
        </w:rPr>
        <w:lastRenderedPageBreak/>
        <w:t>References</w:t>
      </w:r>
      <w:bookmarkEnd w:id="17"/>
    </w:p>
    <w:p w14:paraId="4AC023A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Adibi, A., </w:t>
      </w:r>
      <w:proofErr w:type="spellStart"/>
      <w:r w:rsidRPr="00A35239">
        <w:rPr>
          <w:rFonts w:ascii="Times New Roman" w:eastAsia="Times New Roman" w:hAnsi="Times New Roman" w:cs="Times New Roman"/>
          <w:sz w:val="24"/>
          <w:szCs w:val="24"/>
          <w:lang w:eastAsia="en-IE"/>
        </w:rPr>
        <w:t>Sadatsafavi</w:t>
      </w:r>
      <w:proofErr w:type="spellEnd"/>
      <w:r w:rsidRPr="00A35239">
        <w:rPr>
          <w:rFonts w:ascii="Times New Roman" w:eastAsia="Times New Roman" w:hAnsi="Times New Roman" w:cs="Times New Roman"/>
          <w:sz w:val="24"/>
          <w:szCs w:val="24"/>
          <w:lang w:eastAsia="en-IE"/>
        </w:rPr>
        <w:t xml:space="preserve">, M. and Ioannidis, J.P. (2020) ‘Validation and utility testing of clinical prediction models’, JAMA, 324(3), p. 235. doi:10.1001/jama.2020.1230. </w:t>
      </w:r>
    </w:p>
    <w:p w14:paraId="482444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Adler, A.I. and </w:t>
      </w:r>
      <w:proofErr w:type="spellStart"/>
      <w:r w:rsidRPr="00A35239">
        <w:rPr>
          <w:rFonts w:ascii="Times New Roman" w:eastAsia="Times New Roman" w:hAnsi="Times New Roman" w:cs="Times New Roman"/>
          <w:sz w:val="24"/>
          <w:szCs w:val="24"/>
          <w:lang w:eastAsia="en-IE"/>
        </w:rPr>
        <w:t>Painsky</w:t>
      </w:r>
      <w:proofErr w:type="spellEnd"/>
      <w:r w:rsidRPr="00A35239">
        <w:rPr>
          <w:rFonts w:ascii="Times New Roman" w:eastAsia="Times New Roman" w:hAnsi="Times New Roman" w:cs="Times New Roman"/>
          <w:sz w:val="24"/>
          <w:szCs w:val="24"/>
          <w:lang w:eastAsia="en-IE"/>
        </w:rPr>
        <w:t xml:space="preserve">, A. (2022) ‘Feature importance in gradient boosting trees with cross-validation feature selection’, Entropy, 24(5), p. 687. doi:10.3390/e24050687. </w:t>
      </w:r>
    </w:p>
    <w:p w14:paraId="325B9795"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Andonie</w:t>
      </w:r>
      <w:proofErr w:type="spellEnd"/>
      <w:r w:rsidRPr="002E6A5D">
        <w:rPr>
          <w:rFonts w:ascii="Times New Roman" w:eastAsia="Times New Roman" w:hAnsi="Times New Roman" w:cs="Times New Roman"/>
          <w:sz w:val="24"/>
          <w:szCs w:val="24"/>
          <w:lang w:eastAsia="en-IE"/>
        </w:rPr>
        <w:t>, R. (2019) ‘Hyperparameter optimization in Learning Systems’, Journal of Membrane Computing, 1(4), pp. 279–291. doi:10.1007/s41965-019-00023-0.</w:t>
      </w:r>
    </w:p>
    <w:p w14:paraId="7ED2EF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Ahern, I., Noack, A., Guzman-Nateras, L., Dou, D., Li, B. and Huan, J., 2019. </w:t>
      </w:r>
      <w:proofErr w:type="spellStart"/>
      <w:r w:rsidRPr="00A35239">
        <w:rPr>
          <w:rFonts w:ascii="Times New Roman" w:eastAsia="Times New Roman" w:hAnsi="Times New Roman" w:cs="Times New Roman"/>
          <w:sz w:val="24"/>
          <w:szCs w:val="24"/>
          <w:lang w:eastAsia="en-IE"/>
        </w:rPr>
        <w:t>NormLime</w:t>
      </w:r>
      <w:proofErr w:type="spellEnd"/>
      <w:r w:rsidRPr="00A35239">
        <w:rPr>
          <w:rFonts w:ascii="Times New Roman" w:eastAsia="Times New Roman" w:hAnsi="Times New Roman" w:cs="Times New Roman"/>
          <w:sz w:val="24"/>
          <w:szCs w:val="24"/>
          <w:lang w:eastAsia="en-IE"/>
        </w:rPr>
        <w:t>: A new feature importance metric for explaining deep neural networks.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w:t>
      </w:r>
      <w:r w:rsidRPr="00A35239">
        <w:rPr>
          <w:rFonts w:ascii="Times New Roman" w:eastAsia="Times New Roman" w:hAnsi="Times New Roman" w:cs="Times New Roman"/>
          <w:sz w:val="24"/>
          <w:szCs w:val="24"/>
          <w:lang w:eastAsia="en-IE"/>
        </w:rPr>
        <w:tab/>
        <w:t>arXiv:1909.04200</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7D37AF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Ali, A. and Gravino, C. (2021) ‘An empirical comparison of validation methods for software prediction models’, Journal of Software: Evolution and Process, 33(8). doi:10.1002/smr.2367. </w:t>
      </w:r>
    </w:p>
    <w:p w14:paraId="5C62A2F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Altmann, A. et al. (2010) ‘Permutation importance: A corrected feature importance measure’, Bioinformatics, 26(10), pp. 1340–1347. doi:10.1093/bioinformatics/btq134. </w:t>
      </w:r>
    </w:p>
    <w:p w14:paraId="4F1233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Ampt</w:t>
      </w:r>
      <w:proofErr w:type="spellEnd"/>
      <w:r w:rsidRPr="00460140">
        <w:rPr>
          <w:rFonts w:ascii="Times New Roman" w:eastAsia="Times New Roman" w:hAnsi="Times New Roman" w:cs="Times New Roman"/>
          <w:sz w:val="24"/>
          <w:szCs w:val="24"/>
          <w:lang w:eastAsia="en-IE"/>
        </w:rPr>
        <w:t xml:space="preserve">, A.B.F. (2017) </w:t>
      </w:r>
      <w:r w:rsidRPr="00460140">
        <w:rPr>
          <w:rFonts w:ascii="Times New Roman" w:eastAsia="Times New Roman" w:hAnsi="Times New Roman" w:cs="Times New Roman"/>
          <w:i/>
          <w:iCs/>
          <w:sz w:val="24"/>
          <w:szCs w:val="24"/>
          <w:lang w:eastAsia="en-IE"/>
        </w:rPr>
        <w:t>On the potential for machine learning in prediction of insurance policy sales: Helping Insurance Intermediaries Get Insights in their clients' insurance needs</w:t>
      </w:r>
      <w:r w:rsidRPr="00460140">
        <w:rPr>
          <w:rFonts w:ascii="Times New Roman" w:eastAsia="Times New Roman" w:hAnsi="Times New Roman" w:cs="Times New Roman"/>
          <w:sz w:val="24"/>
          <w:szCs w:val="24"/>
          <w:lang w:eastAsia="en-IE"/>
        </w:rPr>
        <w:t xml:space="preserve">. thesis. </w:t>
      </w:r>
    </w:p>
    <w:p w14:paraId="0844D21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AN, S.H., YEO, S.H. and KANG, M., 2021. A Study on a car Insurance purchase Prediction Using </w:t>
      </w:r>
      <w:r w:rsidRPr="00A35239">
        <w:rPr>
          <w:rFonts w:ascii="Times New Roman" w:eastAsia="Times New Roman" w:hAnsi="Times New Roman" w:cs="Times New Roman"/>
          <w:sz w:val="24"/>
          <w:szCs w:val="24"/>
          <w:lang w:eastAsia="en-IE"/>
        </w:rPr>
        <w:tab/>
        <w:t>Two-Class Logistic Regression and Two-Class Boosted Decision Tree. Korea Journal of Artificial Intelligence, 9(1), pp.9-14.</w:t>
      </w:r>
      <w:r w:rsidRPr="002E6A5D">
        <w:rPr>
          <w:rFonts w:ascii="Times New Roman" w:eastAsia="Times New Roman" w:hAnsi="Times New Roman" w:cs="Times New Roman"/>
          <w:sz w:val="24"/>
          <w:szCs w:val="24"/>
          <w:lang w:eastAsia="en-IE"/>
        </w:rPr>
        <w:t xml:space="preserve"> </w:t>
      </w:r>
    </w:p>
    <w:p w14:paraId="533CFD9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Anagol</w:t>
      </w:r>
      <w:proofErr w:type="spellEnd"/>
      <w:r w:rsidRPr="002E6A5D">
        <w:rPr>
          <w:rFonts w:ascii="Times New Roman" w:eastAsia="Times New Roman" w:hAnsi="Times New Roman" w:cs="Times New Roman"/>
          <w:sz w:val="24"/>
          <w:szCs w:val="24"/>
          <w:lang w:eastAsia="en-IE"/>
        </w:rPr>
        <w:t>, S., Cole, S. and Sarkar, S. (2017) ‘Understanding the advice of commissions-motivated agents: Evidence from the Indian Life Insurance Market’, Review of Economics and Statistics, 99(1), pp. 1–15. doi:10.1162/rest_a_00625.</w:t>
      </w:r>
    </w:p>
    <w:p w14:paraId="65D99B5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Ao, D., Hu, Z. and Mahadevan, S. (2017) ‘Design of validation experiments for Life prediction models’, Reliability Engineering &amp; System Safety, 165, pp. 22–33. doi:10.1016/j.ress.2017.03.030. </w:t>
      </w:r>
    </w:p>
    <w:p w14:paraId="682A35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Asir, D., </w:t>
      </w:r>
      <w:proofErr w:type="spellStart"/>
      <w:r w:rsidRPr="00A35239">
        <w:rPr>
          <w:rFonts w:ascii="Times New Roman" w:eastAsia="Times New Roman" w:hAnsi="Times New Roman" w:cs="Times New Roman"/>
          <w:sz w:val="24"/>
          <w:szCs w:val="24"/>
          <w:lang w:eastAsia="en-IE"/>
        </w:rPr>
        <w:t>Appavu</w:t>
      </w:r>
      <w:proofErr w:type="spellEnd"/>
      <w:r w:rsidRPr="00A35239">
        <w:rPr>
          <w:rFonts w:ascii="Times New Roman" w:eastAsia="Times New Roman" w:hAnsi="Times New Roman" w:cs="Times New Roman"/>
          <w:sz w:val="24"/>
          <w:szCs w:val="24"/>
          <w:lang w:eastAsia="en-IE"/>
        </w:rPr>
        <w:t xml:space="preserve">, S. and </w:t>
      </w:r>
      <w:proofErr w:type="spellStart"/>
      <w:r w:rsidRPr="00A35239">
        <w:rPr>
          <w:rFonts w:ascii="Times New Roman" w:eastAsia="Times New Roman" w:hAnsi="Times New Roman" w:cs="Times New Roman"/>
          <w:sz w:val="24"/>
          <w:szCs w:val="24"/>
          <w:lang w:eastAsia="en-IE"/>
        </w:rPr>
        <w:t>Jebamalar</w:t>
      </w:r>
      <w:proofErr w:type="spellEnd"/>
      <w:r w:rsidRPr="00A35239">
        <w:rPr>
          <w:rFonts w:ascii="Times New Roman" w:eastAsia="Times New Roman" w:hAnsi="Times New Roman" w:cs="Times New Roman"/>
          <w:sz w:val="24"/>
          <w:szCs w:val="24"/>
          <w:lang w:eastAsia="en-IE"/>
        </w:rPr>
        <w:t xml:space="preserve">, E. (2016) ‘Literature review on feature selection methods for high-dimensional data’, International Journal of Computer Applications, 136(1), pp. 9–17. doi:10.5120/ijca2016908317. </w:t>
      </w:r>
    </w:p>
    <w:p w14:paraId="3649926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Azpurua</w:t>
      </w:r>
      <w:proofErr w:type="spellEnd"/>
      <w:r w:rsidRPr="00A35239">
        <w:rPr>
          <w:rFonts w:ascii="Times New Roman" w:eastAsia="Times New Roman" w:hAnsi="Times New Roman" w:cs="Times New Roman"/>
          <w:sz w:val="24"/>
          <w:szCs w:val="24"/>
          <w:lang w:eastAsia="en-IE"/>
        </w:rPr>
        <w:t xml:space="preserve">, M.A. et al. (2014) ‘A review on the drawbacks and enhancement opportunities of the feature selective validation’, IEEE Transactions on Electromagnetic Compatibility, 56(4), pp. 800–807. doi:10.1109/temc.2014.2304622. </w:t>
      </w:r>
    </w:p>
    <w:p w14:paraId="3F8204B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Barry, L. and Charpentier, A., 2022. The Fairness of Machine Learning in Insurance: New Rags for an Old Man?.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arXiv:2205.08112.</w:t>
      </w:r>
    </w:p>
    <w:p w14:paraId="79FC642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Bujang, M.A. and Baharum, N. (2016) ‘Sample size guideline for Correlation Analysis’, World Journal of Social Science Research, 3(1), p. 37. doi:10.22158/wjssr.v3n1p37. </w:t>
      </w:r>
    </w:p>
    <w:p w14:paraId="629C28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Cabitza</w:t>
      </w:r>
      <w:proofErr w:type="spellEnd"/>
      <w:r w:rsidRPr="00A35239">
        <w:rPr>
          <w:rFonts w:ascii="Times New Roman" w:eastAsia="Times New Roman" w:hAnsi="Times New Roman" w:cs="Times New Roman"/>
          <w:sz w:val="24"/>
          <w:szCs w:val="24"/>
          <w:lang w:eastAsia="en-IE"/>
        </w:rPr>
        <w:t xml:space="preserve">, F. et al. (2021) ‘The importance of being external. methodological insights for the external validation of machine learning models in medicine’, Computer Methods and Programs in Biomedicine, 208, p. 106288. doi:10.1016/j.cmpb.2021.106288. </w:t>
      </w:r>
    </w:p>
    <w:p w14:paraId="1BC2177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Chandrashekar, G. and Sahin, F. (2014) ‘A survey on feature selection methods’, Computers &amp; Electrical Engineering, 40(1), pp. 16–28. doi:10.1016/j.compeleceng.2013.11.024. </w:t>
      </w:r>
    </w:p>
    <w:p w14:paraId="000B0A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Chang, W.T. and Lai, K.H. (2021) “A neural network-based approach in predicting consumers' intentions of purchasing insurance policies,” Acta Informatica </w:t>
      </w:r>
      <w:proofErr w:type="spellStart"/>
      <w:r w:rsidRPr="00460140">
        <w:rPr>
          <w:rFonts w:ascii="Times New Roman" w:eastAsia="Times New Roman" w:hAnsi="Times New Roman" w:cs="Times New Roman"/>
          <w:sz w:val="24"/>
          <w:szCs w:val="24"/>
          <w:lang w:eastAsia="en-IE"/>
        </w:rPr>
        <w:t>Pragensia</w:t>
      </w:r>
      <w:proofErr w:type="spellEnd"/>
      <w:r w:rsidRPr="00460140">
        <w:rPr>
          <w:rFonts w:ascii="Times New Roman" w:eastAsia="Times New Roman" w:hAnsi="Times New Roman" w:cs="Times New Roman"/>
          <w:sz w:val="24"/>
          <w:szCs w:val="24"/>
          <w:lang w:eastAsia="en-IE"/>
        </w:rPr>
        <w:t xml:space="preserve">, 10(2), pp. 138–154. Available at: </w:t>
      </w:r>
      <w:hyperlink r:id="rId52" w:history="1">
        <w:r w:rsidRPr="001060DD">
          <w:rPr>
            <w:rStyle w:val="Hyperlink"/>
            <w:rFonts w:ascii="Times New Roman" w:eastAsia="Times New Roman" w:hAnsi="Times New Roman" w:cs="Times New Roman"/>
            <w:sz w:val="24"/>
            <w:szCs w:val="24"/>
            <w:lang w:eastAsia="en-IE"/>
          </w:rPr>
          <w:t>https://doi.org/10.18267/j.aip.152</w:t>
        </w:r>
      </w:hyperlink>
      <w:r w:rsidRPr="00460140">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42A805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Chen, W. et al. (2007) ‘A design-driven validation approach using Bayesian prediction models’, Journal of Mechanical Design, 130(2). doi:10.1115/1.2809439. </w:t>
      </w:r>
    </w:p>
    <w:p w14:paraId="42D6780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Cho, H. et al. (2020) ‘Basic enhancement strategies when using Bayesian optimization for hyperparameter tuning of deep neural networks’, IEEE Access, 8, pp. 52588–52608. doi:10.1109/access.2020.2981072.</w:t>
      </w:r>
    </w:p>
    <w:p w14:paraId="38C75D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Debray, T.P.A. et al. (2015) ‘A new framework to enhance the interpretation of external validation studies of Clinical Prediction Models’, Journal of Clinical Epidemiology, 68(3), pp. 279–289. doi:10.1016/j.jclinepi.2014.06.018. </w:t>
      </w:r>
    </w:p>
    <w:p w14:paraId="5357802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Demircioğlu, A. (2021) ‘Measuring the bias of incorrect application of feature selection when using cross-validation in radiomics’, Insights into Imaging, 12(1). doi:10.1186/s13244-021-01115-1. </w:t>
      </w:r>
    </w:p>
    <w:p w14:paraId="5EDD21E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Dragos, S.L., Dragos, C.M. and Muresan, G.M. (2020) ‘From intention to decision in Purchasing Life Insurance and private pensions: Different effects of knowledge and behavioural factors’, Journal of </w:t>
      </w:r>
      <w:proofErr w:type="spellStart"/>
      <w:r w:rsidRPr="002E6A5D">
        <w:rPr>
          <w:rFonts w:ascii="Times New Roman" w:eastAsia="Times New Roman" w:hAnsi="Times New Roman" w:cs="Times New Roman"/>
          <w:sz w:val="24"/>
          <w:szCs w:val="24"/>
          <w:lang w:eastAsia="en-IE"/>
        </w:rPr>
        <w:t>Behavioral</w:t>
      </w:r>
      <w:proofErr w:type="spellEnd"/>
      <w:r w:rsidRPr="002E6A5D">
        <w:rPr>
          <w:rFonts w:ascii="Times New Roman" w:eastAsia="Times New Roman" w:hAnsi="Times New Roman" w:cs="Times New Roman"/>
          <w:sz w:val="24"/>
          <w:szCs w:val="24"/>
          <w:lang w:eastAsia="en-IE"/>
        </w:rPr>
        <w:t xml:space="preserve"> and Experimental Economics, 87, p. 101555. doi:10.1016/j.socec.2020.101555.</w:t>
      </w:r>
    </w:p>
    <w:p w14:paraId="646B6A4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Franceschi, L., Donini, M., </w:t>
      </w:r>
      <w:proofErr w:type="spellStart"/>
      <w:r w:rsidRPr="002E6A5D">
        <w:rPr>
          <w:rFonts w:ascii="Times New Roman" w:eastAsia="Times New Roman" w:hAnsi="Times New Roman" w:cs="Times New Roman"/>
          <w:sz w:val="24"/>
          <w:szCs w:val="24"/>
          <w:lang w:eastAsia="en-IE"/>
        </w:rPr>
        <w:t>Frasconi</w:t>
      </w:r>
      <w:proofErr w:type="spellEnd"/>
      <w:r w:rsidRPr="002E6A5D">
        <w:rPr>
          <w:rFonts w:ascii="Times New Roman" w:eastAsia="Times New Roman" w:hAnsi="Times New Roman" w:cs="Times New Roman"/>
          <w:sz w:val="24"/>
          <w:szCs w:val="24"/>
          <w:lang w:eastAsia="en-IE"/>
        </w:rPr>
        <w:t>, P. and Pontil, M., 2017, July. Forward and reverse gradient-</w:t>
      </w:r>
      <w:r w:rsidRPr="002E6A5D">
        <w:rPr>
          <w:rFonts w:ascii="Times New Roman" w:eastAsia="Times New Roman" w:hAnsi="Times New Roman" w:cs="Times New Roman"/>
          <w:sz w:val="24"/>
          <w:szCs w:val="24"/>
          <w:lang w:eastAsia="en-IE"/>
        </w:rPr>
        <w:tab/>
        <w:t xml:space="preserve">based hyperparameter optimization. In International Conference on Machine Learning (pp. </w:t>
      </w:r>
      <w:r w:rsidRPr="002E6A5D">
        <w:rPr>
          <w:rFonts w:ascii="Times New Roman" w:eastAsia="Times New Roman" w:hAnsi="Times New Roman" w:cs="Times New Roman"/>
          <w:sz w:val="24"/>
          <w:szCs w:val="24"/>
          <w:lang w:eastAsia="en-IE"/>
        </w:rPr>
        <w:tab/>
        <w:t>1165-1173). PMLR.</w:t>
      </w:r>
    </w:p>
    <w:p w14:paraId="07D9C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Frempong, N.K., Nicholas, N. and Boateng, M.A., 2017. Decision tree as a predictive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tool for auto insurance claims. International Journal of Statistics and Applications, 7(2), pp.117-120.</w:t>
      </w:r>
    </w:p>
    <w:p w14:paraId="47B4EEE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Greenwell, B.M., Boehmke, B.C. and McCarthy, A.J., 2018. A simple and effective model-based variable importance measure.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arXiv:1805.04755.</w:t>
      </w:r>
    </w:p>
    <w:p w14:paraId="033DBBD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Gregorutti</w:t>
      </w:r>
      <w:proofErr w:type="spellEnd"/>
      <w:r w:rsidRPr="00A35239">
        <w:rPr>
          <w:rFonts w:ascii="Times New Roman" w:eastAsia="Times New Roman" w:hAnsi="Times New Roman" w:cs="Times New Roman"/>
          <w:sz w:val="24"/>
          <w:szCs w:val="24"/>
          <w:lang w:eastAsia="en-IE"/>
        </w:rPr>
        <w:t xml:space="preserve">, B., Michel, B. and Saint-Pierre, P. (2016) ‘Correlation and variable importance in random forests’, Statistics and Computing, 27(3), pp. 659–678. doi:10.1007/s11222-016-9646-1. </w:t>
      </w:r>
    </w:p>
    <w:p w14:paraId="725C93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Groll, A., </w:t>
      </w:r>
      <w:proofErr w:type="spellStart"/>
      <w:r w:rsidRPr="00A35239">
        <w:rPr>
          <w:rFonts w:ascii="Times New Roman" w:eastAsia="Times New Roman" w:hAnsi="Times New Roman" w:cs="Times New Roman"/>
          <w:sz w:val="24"/>
          <w:szCs w:val="24"/>
          <w:lang w:eastAsia="en-IE"/>
        </w:rPr>
        <w:t>Wasserfuhr</w:t>
      </w:r>
      <w:proofErr w:type="spellEnd"/>
      <w:r w:rsidRPr="00A35239">
        <w:rPr>
          <w:rFonts w:ascii="Times New Roman" w:eastAsia="Times New Roman" w:hAnsi="Times New Roman" w:cs="Times New Roman"/>
          <w:sz w:val="24"/>
          <w:szCs w:val="24"/>
          <w:lang w:eastAsia="en-IE"/>
        </w:rPr>
        <w:t xml:space="preserve">, C. and Zeldin, L., 2022. Churn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of life insurance policies via statistical </w:t>
      </w:r>
      <w:r w:rsidRPr="00A35239">
        <w:rPr>
          <w:rFonts w:ascii="Times New Roman" w:eastAsia="Times New Roman" w:hAnsi="Times New Roman" w:cs="Times New Roman"/>
          <w:sz w:val="24"/>
          <w:szCs w:val="24"/>
          <w:lang w:eastAsia="en-IE"/>
        </w:rPr>
        <w:tab/>
        <w:t>and machine learning methods--Analysis of important features.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e-prints, pp.arXiv-2202.</w:t>
      </w:r>
    </w:p>
    <w:p w14:paraId="648AF903"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Gogtay</w:t>
      </w:r>
      <w:proofErr w:type="spellEnd"/>
      <w:r w:rsidRPr="00A35239">
        <w:rPr>
          <w:rFonts w:ascii="Times New Roman" w:eastAsia="Times New Roman" w:hAnsi="Times New Roman" w:cs="Times New Roman"/>
          <w:sz w:val="24"/>
          <w:szCs w:val="24"/>
          <w:lang w:eastAsia="en-IE"/>
        </w:rPr>
        <w:t>, N.J. and Thatte, U.M. (2017) Statistics for Researcher: Principles of Correlation Analysis. Journal of the Association of Physicians of India, 65, 78-</w:t>
      </w:r>
      <w:r w:rsidRPr="00A35239">
        <w:rPr>
          <w:rFonts w:ascii="Times New Roman" w:eastAsia="Times New Roman" w:hAnsi="Times New Roman" w:cs="Times New Roman"/>
          <w:sz w:val="24"/>
          <w:szCs w:val="24"/>
          <w:lang w:eastAsia="en-IE"/>
        </w:rPr>
        <w:tab/>
        <w:t>80.</w:t>
      </w:r>
    </w:p>
    <w:p w14:paraId="427FE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Gopagoni</w:t>
      </w:r>
      <w:proofErr w:type="spellEnd"/>
      <w:r w:rsidRPr="00460140">
        <w:rPr>
          <w:rFonts w:ascii="Times New Roman" w:eastAsia="Times New Roman" w:hAnsi="Times New Roman" w:cs="Times New Roman"/>
          <w:sz w:val="24"/>
          <w:szCs w:val="24"/>
          <w:lang w:eastAsia="en-IE"/>
        </w:rPr>
        <w:t>, D.R., Lakshmi, P.V. and Siripurapu, P. (2020) “Predicting the sales conversion rate of car insurance promotional calls,” Rising Threats in Expert Applications and Solutions, pp. 321–329. Available at: https://doi.org/10.1007/978-981-15-6014-9_37.</w:t>
      </w:r>
      <w:r w:rsidRPr="00705578">
        <w:rPr>
          <w:rFonts w:ascii="Times New Roman" w:eastAsia="Times New Roman" w:hAnsi="Times New Roman" w:cs="Times New Roman"/>
          <w:sz w:val="24"/>
          <w:szCs w:val="24"/>
          <w:lang w:eastAsia="en-IE"/>
        </w:rPr>
        <w:t xml:space="preserve"> </w:t>
      </w:r>
    </w:p>
    <w:p w14:paraId="3ECEA4A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Hanafy, M. and Ming, R. (2021) ‘Machine learning approaches for auto insurance big data’, Risks, 9(2), p. 42. doi:10.3390/risks9020042. </w:t>
      </w:r>
    </w:p>
    <w:p w14:paraId="188E76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Heinze, G. and </w:t>
      </w:r>
      <w:proofErr w:type="spellStart"/>
      <w:r w:rsidRPr="00A35239">
        <w:rPr>
          <w:rFonts w:ascii="Times New Roman" w:eastAsia="Times New Roman" w:hAnsi="Times New Roman" w:cs="Times New Roman"/>
          <w:sz w:val="24"/>
          <w:szCs w:val="24"/>
          <w:lang w:eastAsia="en-IE"/>
        </w:rPr>
        <w:t>Dunkler</w:t>
      </w:r>
      <w:proofErr w:type="spellEnd"/>
      <w:r w:rsidRPr="00A35239">
        <w:rPr>
          <w:rFonts w:ascii="Times New Roman" w:eastAsia="Times New Roman" w:hAnsi="Times New Roman" w:cs="Times New Roman"/>
          <w:sz w:val="24"/>
          <w:szCs w:val="24"/>
          <w:lang w:eastAsia="en-IE"/>
        </w:rPr>
        <w:t>, D. (2016) ‘Five myths about variable selection’, Transplant International, 30(1), pp. 6–10. doi:10.1111/tri.12895.</w:t>
      </w:r>
      <w:r w:rsidRPr="00705578">
        <w:rPr>
          <w:rFonts w:ascii="Times New Roman" w:eastAsia="Times New Roman" w:hAnsi="Times New Roman" w:cs="Times New Roman"/>
          <w:sz w:val="24"/>
          <w:szCs w:val="24"/>
          <w:lang w:eastAsia="en-IE"/>
        </w:rPr>
        <w:t xml:space="preserve"> </w:t>
      </w:r>
    </w:p>
    <w:p w14:paraId="2C5F279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Hickey, G.L. and Blackstone, E.H. (2016) ‘External model validation of binary clinical risk prediction models in cardiovascular and Thoracic Surgery’, The Journal of Thoracic and Cardiovascular Surgery, 152(2), pp. 351–355. doi:10.1016/j.jtcvs.2016.04.023. </w:t>
      </w:r>
    </w:p>
    <w:p w14:paraId="597DF3D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Hooker, S. et al. (2018) Evaluating feature importance estimates, Google Research. Available at: https://research.google/pubs/pub47088/ (Accessed: 11 May 2023). </w:t>
      </w:r>
    </w:p>
    <w:p w14:paraId="4FFF625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Huang, X., Wu, L. and Ye, Y. (2019) ‘A review on dimensionality reduction techniques’, International Journal of Pattern Recognition and Artificial Intelligence, 33(10), p. 1950017. doi:10.1142/s0218001419500174.</w:t>
      </w:r>
      <w:r w:rsidRPr="002E6A5D">
        <w:rPr>
          <w:rFonts w:ascii="Times New Roman" w:eastAsia="Times New Roman" w:hAnsi="Times New Roman" w:cs="Times New Roman"/>
          <w:sz w:val="24"/>
          <w:szCs w:val="24"/>
          <w:lang w:eastAsia="en-IE"/>
        </w:rPr>
        <w:t xml:space="preserve"> </w:t>
      </w:r>
    </w:p>
    <w:p w14:paraId="136D173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Imai, K., Tingley, D. and Yamamoto, T. (2012) ‘Experimental designs for identifying causal mechanisms’, Journal of the Royal Statistical Society Series A: Statistics in Society, 176(1), pp. 5–51. doi:10.1111/j.1467-985x.2012.01032.x. </w:t>
      </w:r>
    </w:p>
    <w:p w14:paraId="5B1FC6B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Ivanescu</w:t>
      </w:r>
      <w:proofErr w:type="spellEnd"/>
      <w:r w:rsidRPr="002E6A5D">
        <w:rPr>
          <w:rFonts w:ascii="Times New Roman" w:eastAsia="Times New Roman" w:hAnsi="Times New Roman" w:cs="Times New Roman"/>
          <w:sz w:val="24"/>
          <w:szCs w:val="24"/>
          <w:lang w:eastAsia="en-IE"/>
        </w:rPr>
        <w:t>, A.E. et al. (2015) ‘The importance of prediction model validation and assessment in obesity and Nutrition Research’, International Journal of Obesity, 40(6), pp. 887–894. doi:10.1038/ijo.2015.214.</w:t>
      </w:r>
    </w:p>
    <w:p w14:paraId="6D16FD0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Jaiswal, R., 2022. PROGNOSTICATING CUSTOMERS’INTENTION TO PURCHASE AN INSURANCE PLAN WITH MACHINE LEARNING. Fostering Resilient Business Ecosystems and Economic Growth: Towards the Next Normal, p.292.</w:t>
      </w:r>
    </w:p>
    <w:p w14:paraId="25F59EE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Joy, T.T., Rana, S., Gupta, S. and Venkatesh, S., 2016, December. Hyperparameter tuning for big data using Bayesian optimisation. In 2016 23rd International Conference on Pattern </w:t>
      </w:r>
      <w:r w:rsidRPr="002E6A5D">
        <w:rPr>
          <w:rFonts w:ascii="Times New Roman" w:eastAsia="Times New Roman" w:hAnsi="Times New Roman" w:cs="Times New Roman"/>
          <w:sz w:val="24"/>
          <w:szCs w:val="24"/>
          <w:lang w:eastAsia="en-IE"/>
        </w:rPr>
        <w:tab/>
        <w:t>Recognition (ICPR) (pp. 2574-2579). IEEE.</w:t>
      </w:r>
    </w:p>
    <w:p w14:paraId="5ADDE7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Ke, G. et al. (2017) </w:t>
      </w:r>
      <w:proofErr w:type="spellStart"/>
      <w:r w:rsidRPr="00460140">
        <w:rPr>
          <w:rFonts w:ascii="Times New Roman" w:eastAsia="Times New Roman" w:hAnsi="Times New Roman" w:cs="Times New Roman"/>
          <w:sz w:val="24"/>
          <w:szCs w:val="24"/>
          <w:lang w:eastAsia="en-IE"/>
        </w:rPr>
        <w:t>Lightgbm</w:t>
      </w:r>
      <w:proofErr w:type="spellEnd"/>
      <w:r w:rsidRPr="00460140">
        <w:rPr>
          <w:rFonts w:ascii="Times New Roman" w:eastAsia="Times New Roman" w:hAnsi="Times New Roman" w:cs="Times New Roman"/>
          <w:sz w:val="24"/>
          <w:szCs w:val="24"/>
          <w:lang w:eastAsia="en-IE"/>
        </w:rPr>
        <w:t>: Proceedings of the 31st International Conference on Neural Information Processing Systems, Guide Proceedings. Available at: https://dl.acm.org/doi/10.5555/3294996.3295074 (Accessed: April 1, 2023).</w:t>
      </w:r>
      <w:r w:rsidRPr="00A35239">
        <w:rPr>
          <w:rFonts w:ascii="Times New Roman" w:eastAsia="Times New Roman" w:hAnsi="Times New Roman" w:cs="Times New Roman"/>
          <w:sz w:val="24"/>
          <w:szCs w:val="24"/>
          <w:lang w:eastAsia="en-IE"/>
        </w:rPr>
        <w:t xml:space="preserve"> </w:t>
      </w:r>
    </w:p>
    <w:p w14:paraId="0E181B9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Konig, G. et al. (2021) ‘Relative feature importance’, 2020 25th International Conference on Patte</w:t>
      </w:r>
      <w:r>
        <w:rPr>
          <w:rFonts w:ascii="Times New Roman" w:eastAsia="Times New Roman" w:hAnsi="Times New Roman" w:cs="Times New Roman"/>
          <w:sz w:val="24"/>
          <w:szCs w:val="24"/>
          <w:lang w:eastAsia="en-IE"/>
        </w:rPr>
        <w:t>r</w:t>
      </w:r>
      <w:r w:rsidRPr="00A35239">
        <w:rPr>
          <w:rFonts w:ascii="Times New Roman" w:eastAsia="Times New Roman" w:hAnsi="Times New Roman" w:cs="Times New Roman"/>
          <w:sz w:val="24"/>
          <w:szCs w:val="24"/>
          <w:lang w:eastAsia="en-IE"/>
        </w:rPr>
        <w:t xml:space="preserve">n Recognition (ICPR) [Preprint]. doi:10.1109/icpr48806.2021.9413090. </w:t>
      </w:r>
    </w:p>
    <w:p w14:paraId="4DE6255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Li, J. et al. (2017) ‘Feature selection’, ACM Computing Surveys, 50(6), pp. 1–45. doi:10.1145/3136625. </w:t>
      </w:r>
    </w:p>
    <w:p w14:paraId="1132BBF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Li, S. (2019) ‘Insurance customer purchase prediction based on data optimization’, Statistics and Application, 08(05), pp. 784–796. doi:10.12677/sa.2019.85089.</w:t>
      </w:r>
    </w:p>
    <w:p w14:paraId="6261D2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Mai, T.H. et al. (2020) ‘A study on </w:t>
      </w:r>
      <w:proofErr w:type="spellStart"/>
      <w:r w:rsidRPr="002E6A5D">
        <w:rPr>
          <w:rFonts w:ascii="Times New Roman" w:eastAsia="Times New Roman" w:hAnsi="Times New Roman" w:cs="Times New Roman"/>
          <w:sz w:val="24"/>
          <w:szCs w:val="24"/>
          <w:lang w:eastAsia="en-IE"/>
        </w:rPr>
        <w:t>behaviors</w:t>
      </w:r>
      <w:proofErr w:type="spellEnd"/>
      <w:r w:rsidRPr="002E6A5D">
        <w:rPr>
          <w:rFonts w:ascii="Times New Roman" w:eastAsia="Times New Roman" w:hAnsi="Times New Roman" w:cs="Times New Roman"/>
          <w:sz w:val="24"/>
          <w:szCs w:val="24"/>
          <w:lang w:eastAsia="en-IE"/>
        </w:rPr>
        <w:t xml:space="preserve"> of purchasing life insurance in Vietnam’, Management Science Letters, pp. 1693–1700. doi:10.5267/j.msl.2020.1.011. </w:t>
      </w:r>
    </w:p>
    <w:p w14:paraId="5DCC44E1" w14:textId="77777777" w:rsidR="00C42312" w:rsidRDefault="00C42312" w:rsidP="00C42312">
      <w:pPr>
        <w:spacing w:before="100" w:beforeAutospacing="1" w:after="100" w:afterAutospacing="1" w:line="240" w:lineRule="auto"/>
        <w:ind w:left="567" w:hanging="567"/>
      </w:pPr>
      <w:r w:rsidRPr="002E6A5D">
        <w:rPr>
          <w:rFonts w:ascii="Times New Roman" w:eastAsia="Times New Roman" w:hAnsi="Times New Roman" w:cs="Times New Roman"/>
          <w:sz w:val="24"/>
          <w:szCs w:val="24"/>
          <w:lang w:eastAsia="en-IE"/>
        </w:rPr>
        <w:t xml:space="preserve">Mantovani, R.G., Horváth, T., Cerri, R., Junior, S.B., </w:t>
      </w:r>
      <w:proofErr w:type="spellStart"/>
      <w:r w:rsidRPr="002E6A5D">
        <w:rPr>
          <w:rFonts w:ascii="Times New Roman" w:eastAsia="Times New Roman" w:hAnsi="Times New Roman" w:cs="Times New Roman"/>
          <w:sz w:val="24"/>
          <w:szCs w:val="24"/>
          <w:lang w:eastAsia="en-IE"/>
        </w:rPr>
        <w:t>Vanschoren</w:t>
      </w:r>
      <w:proofErr w:type="spellEnd"/>
      <w:r w:rsidRPr="002E6A5D">
        <w:rPr>
          <w:rFonts w:ascii="Times New Roman" w:eastAsia="Times New Roman" w:hAnsi="Times New Roman" w:cs="Times New Roman"/>
          <w:sz w:val="24"/>
          <w:szCs w:val="24"/>
          <w:lang w:eastAsia="en-IE"/>
        </w:rPr>
        <w:t xml:space="preserve">, J. and de Carvalho, A.C.P.D.L.F., </w:t>
      </w:r>
      <w:r w:rsidRPr="002E6A5D">
        <w:rPr>
          <w:rFonts w:ascii="Times New Roman" w:eastAsia="Times New Roman" w:hAnsi="Times New Roman" w:cs="Times New Roman"/>
          <w:sz w:val="24"/>
          <w:szCs w:val="24"/>
          <w:lang w:eastAsia="en-IE"/>
        </w:rPr>
        <w:tab/>
        <w:t xml:space="preserve">2018. An empirical study on hyperparameter tuning of decision trees. </w:t>
      </w:r>
      <w:proofErr w:type="spellStart"/>
      <w:r w:rsidRPr="002E6A5D">
        <w:rPr>
          <w:rFonts w:ascii="Times New Roman" w:eastAsia="Times New Roman" w:hAnsi="Times New Roman" w:cs="Times New Roman"/>
          <w:sz w:val="24"/>
          <w:szCs w:val="24"/>
          <w:lang w:eastAsia="en-IE"/>
        </w:rPr>
        <w:t>arXiv</w:t>
      </w:r>
      <w:proofErr w:type="spellEnd"/>
      <w:r w:rsidRPr="002E6A5D">
        <w:rPr>
          <w:rFonts w:ascii="Times New Roman" w:eastAsia="Times New Roman" w:hAnsi="Times New Roman" w:cs="Times New Roman"/>
          <w:sz w:val="24"/>
          <w:szCs w:val="24"/>
          <w:lang w:eastAsia="en-IE"/>
        </w:rPr>
        <w:t xml:space="preserve"> preprint arXiv:1812.02207.</w:t>
      </w:r>
      <w:r w:rsidRPr="002E6A5D">
        <w:t xml:space="preserve"> </w:t>
      </w:r>
    </w:p>
    <w:p w14:paraId="007B6534" w14:textId="77777777" w:rsidR="00C42312" w:rsidRPr="002E6A5D"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Mau, S., </w:t>
      </w:r>
      <w:proofErr w:type="spellStart"/>
      <w:r w:rsidRPr="002E6A5D">
        <w:rPr>
          <w:rFonts w:ascii="Times New Roman" w:eastAsia="Times New Roman" w:hAnsi="Times New Roman" w:cs="Times New Roman"/>
          <w:sz w:val="24"/>
          <w:szCs w:val="24"/>
          <w:lang w:eastAsia="en-IE"/>
        </w:rPr>
        <w:t>Pletikosa</w:t>
      </w:r>
      <w:proofErr w:type="spellEnd"/>
      <w:r w:rsidRPr="002E6A5D">
        <w:rPr>
          <w:rFonts w:ascii="Times New Roman" w:eastAsia="Times New Roman" w:hAnsi="Times New Roman" w:cs="Times New Roman"/>
          <w:sz w:val="24"/>
          <w:szCs w:val="24"/>
          <w:lang w:eastAsia="en-IE"/>
        </w:rPr>
        <w:t xml:space="preserve">, I. and Wagner, J. (2018) ‘Forecasting the next likely purchase events of insurance customers’, International Journal of Bank Marketing, 36(6), pp. 1125–1144. doi:10.1108/ijbm-11-2016-0180. </w:t>
      </w:r>
    </w:p>
    <w:p w14:paraId="18E619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Mauritsius</w:t>
      </w:r>
      <w:proofErr w:type="spellEnd"/>
      <w:r w:rsidRPr="00A35239">
        <w:rPr>
          <w:rFonts w:ascii="Times New Roman" w:eastAsia="Times New Roman" w:hAnsi="Times New Roman" w:cs="Times New Roman"/>
          <w:sz w:val="24"/>
          <w:szCs w:val="24"/>
          <w:lang w:eastAsia="en-IE"/>
        </w:rPr>
        <w:t xml:space="preserve">, T. et al. (2020) ‘Customer churn prediction models for PT. XYZ Insurance’, 2020 8th International Conference on Orange Technology (ICOT) [Preprint]. doi:10.1109/icot51877.2020.9468788. </w:t>
      </w:r>
    </w:p>
    <w:p w14:paraId="4E7AFFF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McDonnell, K. et al. (2023) ‘Deep learning in insurance: Accuracy and model interpretability using </w:t>
      </w:r>
      <w:proofErr w:type="spellStart"/>
      <w:r w:rsidRPr="00A35239">
        <w:rPr>
          <w:rFonts w:ascii="Times New Roman" w:eastAsia="Times New Roman" w:hAnsi="Times New Roman" w:cs="Times New Roman"/>
          <w:sz w:val="24"/>
          <w:szCs w:val="24"/>
          <w:lang w:eastAsia="en-IE"/>
        </w:rPr>
        <w:t>TabNet</w:t>
      </w:r>
      <w:proofErr w:type="spellEnd"/>
      <w:r w:rsidRPr="00A35239">
        <w:rPr>
          <w:rFonts w:ascii="Times New Roman" w:eastAsia="Times New Roman" w:hAnsi="Times New Roman" w:cs="Times New Roman"/>
          <w:sz w:val="24"/>
          <w:szCs w:val="24"/>
          <w:lang w:eastAsia="en-IE"/>
        </w:rPr>
        <w:t xml:space="preserve">’, Expert Systems with Applications, 217, p. 119543. doi:10.1016/j.eswa.2023.119543. </w:t>
      </w:r>
    </w:p>
    <w:p w14:paraId="5FB978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Merikanto</w:t>
      </w:r>
      <w:proofErr w:type="spellEnd"/>
      <w:r w:rsidRPr="00460140">
        <w:rPr>
          <w:rFonts w:ascii="Times New Roman" w:eastAsia="Times New Roman" w:hAnsi="Times New Roman" w:cs="Times New Roman"/>
          <w:sz w:val="24"/>
          <w:szCs w:val="24"/>
          <w:lang w:eastAsia="en-IE"/>
        </w:rPr>
        <w:t xml:space="preserve">, K (2022) </w:t>
      </w:r>
      <w:r w:rsidRPr="00A35239">
        <w:rPr>
          <w:rFonts w:ascii="Times New Roman" w:eastAsia="Times New Roman" w:hAnsi="Times New Roman" w:cs="Times New Roman"/>
          <w:sz w:val="24"/>
          <w:szCs w:val="24"/>
          <w:lang w:eastAsia="en-IE"/>
        </w:rPr>
        <w:t xml:space="preserve">Using Machine Learning To Predict Purchase Potential From Customer Data. </w:t>
      </w:r>
      <w:r w:rsidRPr="00460140">
        <w:rPr>
          <w:rFonts w:ascii="Times New Roman" w:eastAsia="Times New Roman" w:hAnsi="Times New Roman" w:cs="Times New Roman"/>
          <w:sz w:val="24"/>
          <w:szCs w:val="24"/>
          <w:lang w:eastAsia="en-IE"/>
        </w:rPr>
        <w:t>Thesis</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6952EA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M</w:t>
      </w:r>
      <w:r w:rsidRPr="00A35239">
        <w:rPr>
          <w:rFonts w:ascii="Times New Roman" w:eastAsia="Times New Roman" w:hAnsi="Times New Roman" w:cs="Times New Roman"/>
          <w:sz w:val="24"/>
          <w:szCs w:val="24"/>
          <w:lang w:eastAsia="en-IE"/>
        </w:rPr>
        <w:t xml:space="preserve">iao, J. and Niu, L. (2016) ‘A survey on feature selection’, Procedia Computer Science, 91, pp. 919–926. doi:10.1016/j.procs.2016.07.111. </w:t>
      </w:r>
    </w:p>
    <w:p w14:paraId="2CF567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Misra, P. and Yadav, A.S., 2020. Improving the classification accuracy using recursive feature elimination with cross-validation. Int. J. Emerg. </w:t>
      </w:r>
      <w:proofErr w:type="spellStart"/>
      <w:r w:rsidRPr="00A35239">
        <w:rPr>
          <w:rFonts w:ascii="Times New Roman" w:eastAsia="Times New Roman" w:hAnsi="Times New Roman" w:cs="Times New Roman"/>
          <w:sz w:val="24"/>
          <w:szCs w:val="24"/>
          <w:lang w:eastAsia="en-IE"/>
        </w:rPr>
        <w:t>Technol</w:t>
      </w:r>
      <w:proofErr w:type="spellEnd"/>
      <w:r w:rsidRPr="00A35239">
        <w:rPr>
          <w:rFonts w:ascii="Times New Roman" w:eastAsia="Times New Roman" w:hAnsi="Times New Roman" w:cs="Times New Roman"/>
          <w:sz w:val="24"/>
          <w:szCs w:val="24"/>
          <w:lang w:eastAsia="en-IE"/>
        </w:rPr>
        <w:t>, 11(3), pp.659-665.</w:t>
      </w:r>
    </w:p>
    <w:p w14:paraId="5D9CB70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Molina, L.C., </w:t>
      </w:r>
      <w:proofErr w:type="spellStart"/>
      <w:r w:rsidRPr="00A35239">
        <w:rPr>
          <w:rFonts w:ascii="Times New Roman" w:eastAsia="Times New Roman" w:hAnsi="Times New Roman" w:cs="Times New Roman"/>
          <w:sz w:val="24"/>
          <w:szCs w:val="24"/>
          <w:lang w:eastAsia="en-IE"/>
        </w:rPr>
        <w:t>Belanche</w:t>
      </w:r>
      <w:proofErr w:type="spellEnd"/>
      <w:r w:rsidRPr="00A35239">
        <w:rPr>
          <w:rFonts w:ascii="Times New Roman" w:eastAsia="Times New Roman" w:hAnsi="Times New Roman" w:cs="Times New Roman"/>
          <w:sz w:val="24"/>
          <w:szCs w:val="24"/>
          <w:lang w:eastAsia="en-IE"/>
        </w:rPr>
        <w:t xml:space="preserve">, L. and Nebot, A. (2002) ‘Feature selection algorithms: A survey and experimental evaluation’, 2002 IEEE International Conference on Data Mining, 2002. Proceedings. [Preprint]. doi:10.1109/icdm.2002.1183917. </w:t>
      </w:r>
    </w:p>
    <w:p w14:paraId="6027972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Morrison, R.E. et al. (2013) ‘Data Partition Methodology for validation of Predictive Models’, Computers &amp; Mathematics with Applications, 66(10), pp. 2114–2125. doi:10.1016/j.camwa.2013.09.006. </w:t>
      </w:r>
    </w:p>
    <w:p w14:paraId="69DDE7A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 </w:t>
      </w:r>
    </w:p>
    <w:p w14:paraId="010C54D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Nomi, M. and Sabbir, </w:t>
      </w:r>
      <w:proofErr w:type="spellStart"/>
      <w:r w:rsidRPr="002E6A5D">
        <w:rPr>
          <w:rFonts w:ascii="Times New Roman" w:eastAsia="Times New Roman" w:hAnsi="Times New Roman" w:cs="Times New Roman"/>
          <w:sz w:val="24"/>
          <w:szCs w:val="24"/>
          <w:lang w:eastAsia="en-IE"/>
        </w:rPr>
        <w:t>Md.M</w:t>
      </w:r>
      <w:proofErr w:type="spellEnd"/>
      <w:r w:rsidRPr="002E6A5D">
        <w:rPr>
          <w:rFonts w:ascii="Times New Roman" w:eastAsia="Times New Roman" w:hAnsi="Times New Roman" w:cs="Times New Roman"/>
          <w:sz w:val="24"/>
          <w:szCs w:val="24"/>
          <w:lang w:eastAsia="en-IE"/>
        </w:rPr>
        <w:t xml:space="preserve">. (2020) ‘Investigating the factors of consumers’ purchase intention towards Life Insurance in Bangladesh: An application of the theory of </w:t>
      </w:r>
      <w:r w:rsidRPr="002E6A5D">
        <w:rPr>
          <w:rFonts w:ascii="Times New Roman" w:eastAsia="Times New Roman" w:hAnsi="Times New Roman" w:cs="Times New Roman"/>
          <w:sz w:val="24"/>
          <w:szCs w:val="24"/>
          <w:lang w:eastAsia="en-IE"/>
        </w:rPr>
        <w:lastRenderedPageBreak/>
        <w:t>reasoned action’, Asian Academy of Management Journal, 25(2). doi:10.21315/aamj2020.25.2.6.</w:t>
      </w:r>
    </w:p>
    <w:p w14:paraId="511ED8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Paruchuri, H. (2020) ‘The impact of machine learning on the future of insurance industry’, American Journal of Trade and Policy, 7(3), pp. 85–90. doi:10.18034/ajtp.v7i3.537. </w:t>
      </w:r>
    </w:p>
    <w:p w14:paraId="276E1D2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Parvandeh</w:t>
      </w:r>
      <w:proofErr w:type="spellEnd"/>
      <w:r w:rsidRPr="00A35239">
        <w:rPr>
          <w:rFonts w:ascii="Times New Roman" w:eastAsia="Times New Roman" w:hAnsi="Times New Roman" w:cs="Times New Roman"/>
          <w:sz w:val="24"/>
          <w:szCs w:val="24"/>
          <w:lang w:eastAsia="en-IE"/>
        </w:rPr>
        <w:t xml:space="preserve">, S. et al. (2020) ‘Consensus features nested cross-validation’, Bioinformatics, 36(10), pp. 3093–3098. doi:10.1093/bioinformatics/btaa046. </w:t>
      </w:r>
    </w:p>
    <w:p w14:paraId="46608F6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Paul, M.J. (2017) ‘Feature selection as causal inference: Experiments with text classification’, Proceedings of the 21st Conference on Computational Natural Language Learning (</w:t>
      </w:r>
      <w:proofErr w:type="spellStart"/>
      <w:r w:rsidRPr="00A35239">
        <w:rPr>
          <w:rFonts w:ascii="Times New Roman" w:eastAsia="Times New Roman" w:hAnsi="Times New Roman" w:cs="Times New Roman"/>
          <w:sz w:val="24"/>
          <w:szCs w:val="24"/>
          <w:lang w:eastAsia="en-IE"/>
        </w:rPr>
        <w:t>CoNLL</w:t>
      </w:r>
      <w:proofErr w:type="spellEnd"/>
      <w:r w:rsidRPr="00A35239">
        <w:rPr>
          <w:rFonts w:ascii="Times New Roman" w:eastAsia="Times New Roman" w:hAnsi="Times New Roman" w:cs="Times New Roman"/>
          <w:sz w:val="24"/>
          <w:szCs w:val="24"/>
          <w:lang w:eastAsia="en-IE"/>
        </w:rPr>
        <w:t xml:space="preserve"> 2017) [Preprint]. doi:10.18653/v1/k17-1018.</w:t>
      </w:r>
    </w:p>
    <w:p w14:paraId="016AF5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Pesantez-Narvaez, J., Guillen, M. and </w:t>
      </w:r>
      <w:proofErr w:type="spellStart"/>
      <w:r w:rsidRPr="00A35239">
        <w:rPr>
          <w:rFonts w:ascii="Times New Roman" w:eastAsia="Times New Roman" w:hAnsi="Times New Roman" w:cs="Times New Roman"/>
          <w:sz w:val="24"/>
          <w:szCs w:val="24"/>
          <w:lang w:eastAsia="en-IE"/>
        </w:rPr>
        <w:t>Alcañiz</w:t>
      </w:r>
      <w:proofErr w:type="spellEnd"/>
      <w:r w:rsidRPr="00A35239">
        <w:rPr>
          <w:rFonts w:ascii="Times New Roman" w:eastAsia="Times New Roman" w:hAnsi="Times New Roman" w:cs="Times New Roman"/>
          <w:sz w:val="24"/>
          <w:szCs w:val="24"/>
          <w:lang w:eastAsia="en-IE"/>
        </w:rPr>
        <w:t>, M. (2019) ‘Predicting motor insurance claims using telematics data—</w:t>
      </w:r>
      <w:proofErr w:type="spellStart"/>
      <w:r w:rsidRPr="00A35239">
        <w:rPr>
          <w:rFonts w:ascii="Times New Roman" w:eastAsia="Times New Roman" w:hAnsi="Times New Roman" w:cs="Times New Roman"/>
          <w:sz w:val="24"/>
          <w:szCs w:val="24"/>
          <w:lang w:eastAsia="en-IE"/>
        </w:rPr>
        <w:t>XGBoost</w:t>
      </w:r>
      <w:proofErr w:type="spellEnd"/>
      <w:r w:rsidRPr="00A35239">
        <w:rPr>
          <w:rFonts w:ascii="Times New Roman" w:eastAsia="Times New Roman" w:hAnsi="Times New Roman" w:cs="Times New Roman"/>
          <w:sz w:val="24"/>
          <w:szCs w:val="24"/>
          <w:lang w:eastAsia="en-IE"/>
        </w:rPr>
        <w:t xml:space="preserve"> versus logistic regression’, Risks, 7(2), p. 70. doi:10.3390/risks7020070. </w:t>
      </w:r>
    </w:p>
    <w:p w14:paraId="7F5B21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Probst, P., Wright, M.N. and Boulesteix, A. (2019) ‘Hyperparameters and tuning strategies for Random Forest’, WIREs Data Mining and Knowledge Discovery, 9(3). doi:10.1002/widm.1301.</w:t>
      </w:r>
    </w:p>
    <w:p w14:paraId="662D824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Quan, Z. and Valdez, E.A. (2018) ‘Predictive analytics of insurance claims using multivariate decision trees’, Dependence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6(1), pp. 377–407. doi:10.1515/demo-2018-0022. </w:t>
      </w:r>
    </w:p>
    <w:p w14:paraId="7AECC9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Rahman, M.S. et al. (2017) ‘Review and evaluation of performance measures for survival prediction models in external validation settings’, BMC Medical Research Methodology, 17(1). doi:10.1186/s12874-017-0336-2</w:t>
      </w:r>
    </w:p>
    <w:p w14:paraId="69093A3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Rajbahadur</w:t>
      </w:r>
      <w:proofErr w:type="spellEnd"/>
      <w:r w:rsidRPr="00A35239">
        <w:rPr>
          <w:rFonts w:ascii="Times New Roman" w:eastAsia="Times New Roman" w:hAnsi="Times New Roman" w:cs="Times New Roman"/>
          <w:sz w:val="24"/>
          <w:szCs w:val="24"/>
          <w:lang w:eastAsia="en-IE"/>
        </w:rPr>
        <w:t xml:space="preserve">, G.K. et al. (2022) ‘The impact of feature importance methods on the interpretation of defect classifiers’, IEEE Transactions on Software Engineering, 48(7), pp. 2245–2261. doi:10.1109/tse.2021.3056941. </w:t>
      </w:r>
    </w:p>
    <w:p w14:paraId="220A3D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Rubi, M.A. </w:t>
      </w:r>
      <w:r w:rsidRPr="00A35239">
        <w:rPr>
          <w:rFonts w:ascii="Times New Roman" w:eastAsia="Times New Roman" w:hAnsi="Times New Roman" w:cs="Times New Roman"/>
          <w:sz w:val="24"/>
          <w:szCs w:val="24"/>
          <w:lang w:eastAsia="en-IE"/>
        </w:rPr>
        <w:t>et al.</w:t>
      </w:r>
      <w:r w:rsidRPr="00460140">
        <w:rPr>
          <w:rFonts w:ascii="Times New Roman" w:eastAsia="Times New Roman" w:hAnsi="Times New Roman" w:cs="Times New Roman"/>
          <w:sz w:val="24"/>
          <w:szCs w:val="24"/>
          <w:lang w:eastAsia="en-IE"/>
        </w:rPr>
        <w:t xml:space="preserve"> (2022) “Machine learning prediction of consumer travel insurance purchase </w:t>
      </w:r>
      <w:proofErr w:type="spellStart"/>
      <w:r w:rsidRPr="00460140">
        <w:rPr>
          <w:rFonts w:ascii="Times New Roman" w:eastAsia="Times New Roman" w:hAnsi="Times New Roman" w:cs="Times New Roman"/>
          <w:sz w:val="24"/>
          <w:szCs w:val="24"/>
          <w:lang w:eastAsia="en-IE"/>
        </w:rPr>
        <w:t>behavior</w:t>
      </w:r>
      <w:proofErr w:type="spellEnd"/>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2022 13th International Conference on Computing Communication and Networking Technologies (ICCCNT)</w:t>
      </w:r>
      <w:r w:rsidRPr="00460140">
        <w:rPr>
          <w:rFonts w:ascii="Times New Roman" w:eastAsia="Times New Roman" w:hAnsi="Times New Roman" w:cs="Times New Roman"/>
          <w:sz w:val="24"/>
          <w:szCs w:val="24"/>
          <w:lang w:eastAsia="en-IE"/>
        </w:rPr>
        <w:t xml:space="preserve"> [Preprint]. Available at: https://doi.org/10.1109/icccnt54827.2022.9984470. </w:t>
      </w:r>
    </w:p>
    <w:p w14:paraId="7DD4C7A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Reddy, G.T. et al. (2020) ‘Analysis of dimensionality reduction techniques on Big Data’, IEEE Access, 8, pp. 54776–54788. doi:10.1109/access.2020.2980942. </w:t>
      </w:r>
    </w:p>
    <w:p w14:paraId="66FB564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Saarela, M. and Jauhiainen, S. (2021) ‘Comparison of feature importance measures as explanations for classification models’, SN Applied Sciences, 3(2). doi:10.1007/s42452-021-04148-9. </w:t>
      </w:r>
    </w:p>
    <w:p w14:paraId="53291C09"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Senthilnathan, S. (2019) ‘Usefulness of correlation analysis’, SSRN Electronic Journal [Preprint]. doi:10.2139/ssrn.3416918. </w:t>
      </w:r>
    </w:p>
    <w:p w14:paraId="6B255AF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Severino, M.K. and Peng, Y. (2021) ‘Machine learning algorithms for fraud prediction in Property Insurance: Empirical Evidence Using Real-World Microdata’, Machine Learning with Applications, 5, p. 100074. doi:10.1016/j.mlwa.2021.100074. </w:t>
      </w:r>
    </w:p>
    <w:p w14:paraId="13206DF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Shi, L. et al. (2018) ‘Variable selection and validation in multivariate modelling’, Bioinformatics, 35(6), pp. 972–980. doi:10.1093/bioinformatics/bty710. </w:t>
      </w:r>
    </w:p>
    <w:p w14:paraId="5E2725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Harrell, F.E. (2016) ‘Prediction models need appropriate internal, internal–external, and external validation’, Journal of Clinical Epidemiology, 69, pp. 245–247. doi:10.1016/j.jclinepi.2015.04.005. </w:t>
      </w:r>
    </w:p>
    <w:p w14:paraId="1EE79B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w:t>
      </w:r>
      <w:proofErr w:type="spellStart"/>
      <w:r w:rsidRPr="00A35239">
        <w:rPr>
          <w:rFonts w:ascii="Times New Roman" w:eastAsia="Times New Roman" w:hAnsi="Times New Roman" w:cs="Times New Roman"/>
          <w:sz w:val="24"/>
          <w:szCs w:val="24"/>
          <w:lang w:eastAsia="en-IE"/>
        </w:rPr>
        <w:t>Vergouwe</w:t>
      </w:r>
      <w:proofErr w:type="spellEnd"/>
      <w:r w:rsidRPr="00A35239">
        <w:rPr>
          <w:rFonts w:ascii="Times New Roman" w:eastAsia="Times New Roman" w:hAnsi="Times New Roman" w:cs="Times New Roman"/>
          <w:sz w:val="24"/>
          <w:szCs w:val="24"/>
          <w:lang w:eastAsia="en-IE"/>
        </w:rPr>
        <w:t>, Y. (2014) ‘Towards better clinical prediction models: Seven steps for development and an ABCD for validation’, European Heart Journal, 35(29), pp. 1925–1931. doi:10.1093/</w:t>
      </w:r>
      <w:proofErr w:type="spellStart"/>
      <w:r w:rsidRPr="00A35239">
        <w:rPr>
          <w:rFonts w:ascii="Times New Roman" w:eastAsia="Times New Roman" w:hAnsi="Times New Roman" w:cs="Times New Roman"/>
          <w:sz w:val="24"/>
          <w:szCs w:val="24"/>
          <w:lang w:eastAsia="en-IE"/>
        </w:rPr>
        <w:t>eurheartj</w:t>
      </w:r>
      <w:proofErr w:type="spellEnd"/>
      <w:r w:rsidRPr="00A35239">
        <w:rPr>
          <w:rFonts w:ascii="Times New Roman" w:eastAsia="Times New Roman" w:hAnsi="Times New Roman" w:cs="Times New Roman"/>
          <w:sz w:val="24"/>
          <w:szCs w:val="24"/>
          <w:lang w:eastAsia="en-IE"/>
        </w:rPr>
        <w:t xml:space="preserve">/ehu207. </w:t>
      </w:r>
    </w:p>
    <w:p w14:paraId="36535D2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Stucki, O. (2019) Predicting the customer churn with machine learning methods - CASE: private insurance customer data. thesis.</w:t>
      </w:r>
      <w:r w:rsidRPr="002E6A5D">
        <w:rPr>
          <w:rFonts w:ascii="Times New Roman" w:eastAsia="Times New Roman" w:hAnsi="Times New Roman" w:cs="Times New Roman"/>
          <w:sz w:val="24"/>
          <w:szCs w:val="24"/>
          <w:lang w:eastAsia="en-IE"/>
        </w:rPr>
        <w:t xml:space="preserve"> </w:t>
      </w:r>
    </w:p>
    <w:p w14:paraId="372982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Taha, A., Cosgrave, B. and </w:t>
      </w:r>
      <w:proofErr w:type="spellStart"/>
      <w:r w:rsidRPr="00A35239">
        <w:rPr>
          <w:rFonts w:ascii="Times New Roman" w:eastAsia="Times New Roman" w:hAnsi="Times New Roman" w:cs="Times New Roman"/>
          <w:sz w:val="24"/>
          <w:szCs w:val="24"/>
          <w:lang w:eastAsia="en-IE"/>
        </w:rPr>
        <w:t>Mckeever</w:t>
      </w:r>
      <w:proofErr w:type="spellEnd"/>
      <w:r w:rsidRPr="00A35239">
        <w:rPr>
          <w:rFonts w:ascii="Times New Roman" w:eastAsia="Times New Roman" w:hAnsi="Times New Roman" w:cs="Times New Roman"/>
          <w:sz w:val="24"/>
          <w:szCs w:val="24"/>
          <w:lang w:eastAsia="en-IE"/>
        </w:rPr>
        <w:t xml:space="preserve">, S. (2022) ‘Using feature selection with machine learning for generation of insurance insights’, Applied Sciences, 12(6), p. 3209. doi:10.3390/app12063209. </w:t>
      </w:r>
    </w:p>
    <w:p w14:paraId="4E77A0DA"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Tantithamthavorn</w:t>
      </w:r>
      <w:proofErr w:type="spellEnd"/>
      <w:r w:rsidRPr="00A35239">
        <w:rPr>
          <w:rFonts w:ascii="Times New Roman" w:eastAsia="Times New Roman" w:hAnsi="Times New Roman" w:cs="Times New Roman"/>
          <w:sz w:val="24"/>
          <w:szCs w:val="24"/>
          <w:lang w:eastAsia="en-IE"/>
        </w:rPr>
        <w:t xml:space="preserve">, C. et al. (2017) ‘An empirical comparison of model validation techniques for defect prediction models’, IEEE Transactions on Software Engineering, 43(1), pp. 1–18. doi:10.1109/tse.2016.2584050. </w:t>
      </w:r>
    </w:p>
    <w:p w14:paraId="5E62BAD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van der Putten, P., de Ruiter, M. and van Someren, M. (2000) </w:t>
      </w:r>
      <w:proofErr w:type="spellStart"/>
      <w:r w:rsidRPr="00A35239">
        <w:rPr>
          <w:rFonts w:ascii="Times New Roman" w:eastAsia="Times New Roman" w:hAnsi="Times New Roman" w:cs="Times New Roman"/>
          <w:sz w:val="24"/>
          <w:szCs w:val="24"/>
          <w:lang w:eastAsia="en-IE"/>
        </w:rPr>
        <w:t>CoIL</w:t>
      </w:r>
      <w:proofErr w:type="spellEnd"/>
      <w:r w:rsidRPr="00A35239">
        <w:rPr>
          <w:rFonts w:ascii="Times New Roman" w:eastAsia="Times New Roman" w:hAnsi="Times New Roman" w:cs="Times New Roman"/>
          <w:sz w:val="24"/>
          <w:szCs w:val="24"/>
          <w:lang w:eastAsia="en-IE"/>
        </w:rPr>
        <w:t xml:space="preserve"> Challenge 2000 Tasks and Results: Predicting and Explaining Caravan Policy Ownership</w:t>
      </w:r>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Coil Challenge 2000 Report</w:t>
      </w:r>
      <w:r w:rsidRPr="00460140">
        <w:rPr>
          <w:rFonts w:ascii="Times New Roman" w:eastAsia="Times New Roman" w:hAnsi="Times New Roman" w:cs="Times New Roman"/>
          <w:sz w:val="24"/>
          <w:szCs w:val="24"/>
          <w:lang w:eastAsia="en-IE"/>
        </w:rPr>
        <w:t xml:space="preserve">. Available at: https://liacs.leidenuniv.nl/~puttenpwhvander/library/cc2000/ (Accessed: April 1, 2023). </w:t>
      </w:r>
    </w:p>
    <w:p w14:paraId="0CA69650"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van </w:t>
      </w:r>
      <w:proofErr w:type="spellStart"/>
      <w:r w:rsidRPr="00A35239">
        <w:rPr>
          <w:rFonts w:ascii="Times New Roman" w:eastAsia="Times New Roman" w:hAnsi="Times New Roman" w:cs="Times New Roman"/>
          <w:sz w:val="24"/>
          <w:szCs w:val="24"/>
          <w:lang w:eastAsia="en-IE"/>
        </w:rPr>
        <w:t>Geloven</w:t>
      </w:r>
      <w:proofErr w:type="spellEnd"/>
      <w:r w:rsidRPr="00A35239">
        <w:rPr>
          <w:rFonts w:ascii="Times New Roman" w:eastAsia="Times New Roman" w:hAnsi="Times New Roman" w:cs="Times New Roman"/>
          <w:sz w:val="24"/>
          <w:szCs w:val="24"/>
          <w:lang w:eastAsia="en-IE"/>
        </w:rPr>
        <w:t>, N. et al. (2022) ‘Validation of prediction models in the presence of competing risks: A guide through modern methods’, BMJ [Preprint]. doi:10.1136/bmj-2021-069249.</w:t>
      </w:r>
    </w:p>
    <w:p w14:paraId="6DE1241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Venkatesh, B. and Anuradha, J. (2019) ‘A review of feature selection and its methods’, Cybernetics and Information Technologies, 19(1), pp. 3–26. doi:10.2478/cait-2019-0001.</w:t>
      </w:r>
      <w:r w:rsidRPr="002E6A5D">
        <w:rPr>
          <w:rFonts w:ascii="Times New Roman" w:eastAsia="Times New Roman" w:hAnsi="Times New Roman" w:cs="Times New Roman"/>
          <w:sz w:val="24"/>
          <w:szCs w:val="24"/>
          <w:lang w:eastAsia="en-IE"/>
        </w:rPr>
        <w:t xml:space="preserve"> </w:t>
      </w:r>
    </w:p>
    <w:p w14:paraId="7133A7C7"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Wei, G. et al. (2020) ‘A novel hybrid feature selection method based on dynamic feature importance’, Applied Soft Computing, 93, p. 106337. doi:10.1016/j.asoc.2020.106337. </w:t>
      </w:r>
    </w:p>
    <w:p w14:paraId="65B87A7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Wojtas, M. and Chen, K., 2020. Feature importance ranking for deep learning. Advances in Neural </w:t>
      </w:r>
      <w:r w:rsidRPr="00A35239">
        <w:rPr>
          <w:rFonts w:ascii="Times New Roman" w:eastAsia="Times New Roman" w:hAnsi="Times New Roman" w:cs="Times New Roman"/>
          <w:sz w:val="24"/>
          <w:szCs w:val="24"/>
          <w:lang w:eastAsia="en-IE"/>
        </w:rPr>
        <w:tab/>
        <w:t>Information Processing Systems, 33, pp.5105-5114.</w:t>
      </w:r>
      <w:r w:rsidRPr="002E6A5D">
        <w:rPr>
          <w:rFonts w:ascii="Times New Roman" w:eastAsia="Times New Roman" w:hAnsi="Times New Roman" w:cs="Times New Roman"/>
          <w:sz w:val="24"/>
          <w:szCs w:val="24"/>
          <w:lang w:eastAsia="en-IE"/>
        </w:rPr>
        <w:t xml:space="preserve"> </w:t>
      </w:r>
    </w:p>
    <w:p w14:paraId="7140480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Wu, J., Chen, X.Y., Zhang, H., Xiong, L.D., Lei, H. and Deng, S.H., 2019. Hyperparameter optimization for machine learning models based on Bayesian optimization. Journal of Electronic Science and Technology, 17(1), pp.26-40.</w:t>
      </w:r>
    </w:p>
    <w:p w14:paraId="4A192CD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Xia, H., Zhou, Y. and Zhang, Z. (2022) ‘Auto Insurance Fraud Identification based on a CNN-LSTM fusion deep learning model’, International Journal of Ad Hoc and Ubiquitous Computing, 39(1/2), p. 37. doi:10.1504/ijahuc.2022.120943. </w:t>
      </w:r>
    </w:p>
    <w:p w14:paraId="42D9C90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Xie, Z. et al. (2020) ‘Fist: A feature-importance sampling and tree-based method for automatic design flow parameter tuning’, 2020 25th Asia and South Pacific Design Automation Conference (ASP-DAC) [Preprint]. doi:10.1109/asp-dac47756.2020.9045201. </w:t>
      </w:r>
    </w:p>
    <w:p w14:paraId="3801459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Yang, L. and Shami, A. (2020) ‘On hyperparameter optimization of Machine Learning Algorithms: Theory and practice’, Neurocomputing, 415, pp. 295–316. doi:10.1016/j.neucom.2020.07.061. </w:t>
      </w:r>
    </w:p>
    <w:p w14:paraId="23D69E79"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B., Rajan, R., Pineda, L., Lambert, N., </w:t>
      </w:r>
      <w:proofErr w:type="spellStart"/>
      <w:r w:rsidRPr="00A35239">
        <w:rPr>
          <w:rFonts w:ascii="Times New Roman" w:eastAsia="Times New Roman" w:hAnsi="Times New Roman" w:cs="Times New Roman"/>
          <w:sz w:val="24"/>
          <w:szCs w:val="24"/>
          <w:lang w:eastAsia="en-IE"/>
        </w:rPr>
        <w:t>Biedenkapp</w:t>
      </w:r>
      <w:proofErr w:type="spellEnd"/>
      <w:r w:rsidRPr="00A35239">
        <w:rPr>
          <w:rFonts w:ascii="Times New Roman" w:eastAsia="Times New Roman" w:hAnsi="Times New Roman" w:cs="Times New Roman"/>
          <w:sz w:val="24"/>
          <w:szCs w:val="24"/>
          <w:lang w:eastAsia="en-IE"/>
        </w:rPr>
        <w:t xml:space="preserve">, A., Chua, K., Hutter, F. and Calandra, R., 2021, March. On the importance of hyperparameter optimization for model-based reinforcement learning. In International Conference on Artificial Intelligence and Statistics (pp. </w:t>
      </w:r>
      <w:r w:rsidRPr="00A35239">
        <w:rPr>
          <w:rFonts w:ascii="Times New Roman" w:eastAsia="Times New Roman" w:hAnsi="Times New Roman" w:cs="Times New Roman"/>
          <w:sz w:val="24"/>
          <w:szCs w:val="24"/>
          <w:lang w:eastAsia="en-IE"/>
        </w:rPr>
        <w:tab/>
        <w:t>4015-4023). PMLR.</w:t>
      </w:r>
    </w:p>
    <w:p w14:paraId="7B8A56C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R. et al. (2017) ‘Deep and shallow model for insurance churn prediction service’, 2017 IEEE International Conference on Services Computing (SCC) [Preprint]. doi:10.1109/scc.2017.51. </w:t>
      </w:r>
    </w:p>
    <w:p w14:paraId="053013C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Zhou, Z. and Hooker, G. (2021) ‘Unbiased measurement of feature importance in tree-based methods’, ACM Transactions on Knowledge Discovery from Data, 15(2), pp. 1–21. doi:10.1145/3429445. </w:t>
      </w:r>
    </w:p>
    <w:p w14:paraId="20742432"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
    <w:p w14:paraId="0E2C9C60" w14:textId="77777777" w:rsidR="00F508A3" w:rsidRPr="00F508A3" w:rsidRDefault="00F508A3" w:rsidP="00460140">
      <w:pPr>
        <w:pStyle w:val="NormalWeb"/>
        <w:spacing w:before="0" w:beforeAutospacing="0" w:after="240" w:afterAutospacing="0" w:line="360" w:lineRule="auto"/>
      </w:pPr>
    </w:p>
    <w:sectPr w:rsidR="00F508A3" w:rsidRPr="00F508A3" w:rsidSect="00A8431C">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0D50C" w14:textId="77777777" w:rsidR="003D2707" w:rsidRDefault="003D2707" w:rsidP="00911C62">
      <w:pPr>
        <w:spacing w:after="0" w:line="240" w:lineRule="auto"/>
      </w:pPr>
      <w:r>
        <w:separator/>
      </w:r>
    </w:p>
  </w:endnote>
  <w:endnote w:type="continuationSeparator" w:id="0">
    <w:p w14:paraId="04F23E5C" w14:textId="77777777" w:rsidR="003D2707" w:rsidRDefault="003D2707" w:rsidP="00911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986858"/>
      <w:docPartObj>
        <w:docPartGallery w:val="Page Numbers (Bottom of Page)"/>
        <w:docPartUnique/>
      </w:docPartObj>
    </w:sdtPr>
    <w:sdtEndPr>
      <w:rPr>
        <w:noProof/>
      </w:rPr>
    </w:sdtEndPr>
    <w:sdtContent>
      <w:p w14:paraId="3178C38D" w14:textId="6814AD2E" w:rsidR="00911C62" w:rsidRDefault="00911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0EDCF6" w14:textId="77777777" w:rsidR="00911C62" w:rsidRDefault="00911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BB75C" w14:textId="77777777" w:rsidR="003D2707" w:rsidRDefault="003D2707" w:rsidP="00911C62">
      <w:pPr>
        <w:spacing w:after="0" w:line="240" w:lineRule="auto"/>
      </w:pPr>
      <w:r>
        <w:separator/>
      </w:r>
    </w:p>
  </w:footnote>
  <w:footnote w:type="continuationSeparator" w:id="0">
    <w:p w14:paraId="3A837B8C" w14:textId="77777777" w:rsidR="003D2707" w:rsidRDefault="003D2707" w:rsidP="00911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E4A5FD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9"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0"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1"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2"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3"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4"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7"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9"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0"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3"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4"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5"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8"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9"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0"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1"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134875555">
    <w:abstractNumId w:val="7"/>
  </w:num>
  <w:num w:numId="2" w16cid:durableId="1701322127">
    <w:abstractNumId w:val="17"/>
  </w:num>
  <w:num w:numId="3" w16cid:durableId="1473911058">
    <w:abstractNumId w:val="4"/>
  </w:num>
  <w:num w:numId="4" w16cid:durableId="1718312266">
    <w:abstractNumId w:val="20"/>
  </w:num>
  <w:num w:numId="5" w16cid:durableId="1407337393">
    <w:abstractNumId w:val="1"/>
  </w:num>
  <w:num w:numId="6" w16cid:durableId="375593964">
    <w:abstractNumId w:val="30"/>
  </w:num>
  <w:num w:numId="7" w16cid:durableId="1138112028">
    <w:abstractNumId w:val="15"/>
  </w:num>
  <w:num w:numId="8" w16cid:durableId="713240311">
    <w:abstractNumId w:val="19"/>
  </w:num>
  <w:num w:numId="9" w16cid:durableId="1854949918">
    <w:abstractNumId w:val="28"/>
  </w:num>
  <w:num w:numId="10" w16cid:durableId="1307319331">
    <w:abstractNumId w:val="8"/>
  </w:num>
  <w:num w:numId="11" w16cid:durableId="1673755827">
    <w:abstractNumId w:val="27"/>
  </w:num>
  <w:num w:numId="12" w16cid:durableId="278993241">
    <w:abstractNumId w:val="6"/>
  </w:num>
  <w:num w:numId="13" w16cid:durableId="1552958658">
    <w:abstractNumId w:val="29"/>
  </w:num>
  <w:num w:numId="14" w16cid:durableId="455416890">
    <w:abstractNumId w:val="9"/>
  </w:num>
  <w:num w:numId="15" w16cid:durableId="1641575020">
    <w:abstractNumId w:val="21"/>
  </w:num>
  <w:num w:numId="16" w16cid:durableId="440800111">
    <w:abstractNumId w:val="2"/>
  </w:num>
  <w:num w:numId="17" w16cid:durableId="1118570864">
    <w:abstractNumId w:val="14"/>
  </w:num>
  <w:num w:numId="18" w16cid:durableId="647781152">
    <w:abstractNumId w:val="10"/>
  </w:num>
  <w:num w:numId="19" w16cid:durableId="1257593734">
    <w:abstractNumId w:val="5"/>
  </w:num>
  <w:num w:numId="20" w16cid:durableId="1678456211">
    <w:abstractNumId w:val="16"/>
  </w:num>
  <w:num w:numId="21" w16cid:durableId="1003969895">
    <w:abstractNumId w:val="26"/>
  </w:num>
  <w:num w:numId="22" w16cid:durableId="1298340488">
    <w:abstractNumId w:val="12"/>
  </w:num>
  <w:num w:numId="23" w16cid:durableId="1225214793">
    <w:abstractNumId w:val="25"/>
  </w:num>
  <w:num w:numId="24" w16cid:durableId="772018325">
    <w:abstractNumId w:val="11"/>
  </w:num>
  <w:num w:numId="25" w16cid:durableId="1990622586">
    <w:abstractNumId w:val="24"/>
  </w:num>
  <w:num w:numId="26" w16cid:durableId="1365136084">
    <w:abstractNumId w:val="23"/>
  </w:num>
  <w:num w:numId="27" w16cid:durableId="1733575116">
    <w:abstractNumId w:val="31"/>
  </w:num>
  <w:num w:numId="28" w16cid:durableId="2028484147">
    <w:abstractNumId w:val="22"/>
  </w:num>
  <w:num w:numId="29" w16cid:durableId="315644667">
    <w:abstractNumId w:val="3"/>
  </w:num>
  <w:num w:numId="30" w16cid:durableId="1389188405">
    <w:abstractNumId w:val="13"/>
  </w:num>
  <w:num w:numId="31" w16cid:durableId="153834757">
    <w:abstractNumId w:val="0"/>
  </w:num>
  <w:num w:numId="32" w16cid:durableId="5525166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F8"/>
    <w:rsid w:val="00001012"/>
    <w:rsid w:val="00001323"/>
    <w:rsid w:val="00001A9B"/>
    <w:rsid w:val="000027E0"/>
    <w:rsid w:val="000042F0"/>
    <w:rsid w:val="00004404"/>
    <w:rsid w:val="00005120"/>
    <w:rsid w:val="00007110"/>
    <w:rsid w:val="0001280D"/>
    <w:rsid w:val="000151EA"/>
    <w:rsid w:val="00017B0E"/>
    <w:rsid w:val="0002078C"/>
    <w:rsid w:val="00022EEE"/>
    <w:rsid w:val="00025144"/>
    <w:rsid w:val="00027329"/>
    <w:rsid w:val="00027495"/>
    <w:rsid w:val="000310FC"/>
    <w:rsid w:val="0003223C"/>
    <w:rsid w:val="0003232C"/>
    <w:rsid w:val="000329AD"/>
    <w:rsid w:val="00035BC7"/>
    <w:rsid w:val="00044B6A"/>
    <w:rsid w:val="00046BD7"/>
    <w:rsid w:val="0004764F"/>
    <w:rsid w:val="0005296B"/>
    <w:rsid w:val="0005312E"/>
    <w:rsid w:val="0005558E"/>
    <w:rsid w:val="00056844"/>
    <w:rsid w:val="00060CDF"/>
    <w:rsid w:val="000707E8"/>
    <w:rsid w:val="000727CF"/>
    <w:rsid w:val="000732DE"/>
    <w:rsid w:val="00074093"/>
    <w:rsid w:val="000765E6"/>
    <w:rsid w:val="00080E0A"/>
    <w:rsid w:val="000827B5"/>
    <w:rsid w:val="000839B7"/>
    <w:rsid w:val="000844D8"/>
    <w:rsid w:val="000A19FA"/>
    <w:rsid w:val="000A4423"/>
    <w:rsid w:val="000A4A8D"/>
    <w:rsid w:val="000A5D08"/>
    <w:rsid w:val="000A5F16"/>
    <w:rsid w:val="000B1932"/>
    <w:rsid w:val="000B26FB"/>
    <w:rsid w:val="000B2F21"/>
    <w:rsid w:val="000B5100"/>
    <w:rsid w:val="000C02B1"/>
    <w:rsid w:val="000C1087"/>
    <w:rsid w:val="000C629A"/>
    <w:rsid w:val="000D1E36"/>
    <w:rsid w:val="000D2044"/>
    <w:rsid w:val="000D26BD"/>
    <w:rsid w:val="000D7D6D"/>
    <w:rsid w:val="000E0576"/>
    <w:rsid w:val="000E0A06"/>
    <w:rsid w:val="000E12A7"/>
    <w:rsid w:val="000E1A33"/>
    <w:rsid w:val="000E51A0"/>
    <w:rsid w:val="000E5B54"/>
    <w:rsid w:val="000E6061"/>
    <w:rsid w:val="000E6196"/>
    <w:rsid w:val="000F02B9"/>
    <w:rsid w:val="000F10D5"/>
    <w:rsid w:val="000F3020"/>
    <w:rsid w:val="000F3058"/>
    <w:rsid w:val="000F324B"/>
    <w:rsid w:val="000F40AC"/>
    <w:rsid w:val="000F48EC"/>
    <w:rsid w:val="000F509D"/>
    <w:rsid w:val="000F653D"/>
    <w:rsid w:val="000F779A"/>
    <w:rsid w:val="0010406E"/>
    <w:rsid w:val="00104167"/>
    <w:rsid w:val="00105268"/>
    <w:rsid w:val="00106AE9"/>
    <w:rsid w:val="00107C6C"/>
    <w:rsid w:val="00110651"/>
    <w:rsid w:val="00111001"/>
    <w:rsid w:val="00112666"/>
    <w:rsid w:val="00116F7F"/>
    <w:rsid w:val="00116FEB"/>
    <w:rsid w:val="0012144D"/>
    <w:rsid w:val="00126661"/>
    <w:rsid w:val="00127E5F"/>
    <w:rsid w:val="001309C0"/>
    <w:rsid w:val="00130C04"/>
    <w:rsid w:val="00133C8A"/>
    <w:rsid w:val="00134482"/>
    <w:rsid w:val="00135CC9"/>
    <w:rsid w:val="001430D8"/>
    <w:rsid w:val="0014508C"/>
    <w:rsid w:val="00145423"/>
    <w:rsid w:val="0014649E"/>
    <w:rsid w:val="00146BFE"/>
    <w:rsid w:val="001475B5"/>
    <w:rsid w:val="00155F0F"/>
    <w:rsid w:val="001569D9"/>
    <w:rsid w:val="00157FA1"/>
    <w:rsid w:val="00165BF0"/>
    <w:rsid w:val="00165C27"/>
    <w:rsid w:val="00170782"/>
    <w:rsid w:val="00173871"/>
    <w:rsid w:val="00173DA3"/>
    <w:rsid w:val="001751F9"/>
    <w:rsid w:val="00182663"/>
    <w:rsid w:val="00182BE1"/>
    <w:rsid w:val="00184382"/>
    <w:rsid w:val="00187908"/>
    <w:rsid w:val="00190456"/>
    <w:rsid w:val="00192F8D"/>
    <w:rsid w:val="001932E6"/>
    <w:rsid w:val="00194EF2"/>
    <w:rsid w:val="001956C0"/>
    <w:rsid w:val="001969BA"/>
    <w:rsid w:val="0019793F"/>
    <w:rsid w:val="001A2329"/>
    <w:rsid w:val="001A294B"/>
    <w:rsid w:val="001A4D33"/>
    <w:rsid w:val="001A56D1"/>
    <w:rsid w:val="001A636F"/>
    <w:rsid w:val="001A70A7"/>
    <w:rsid w:val="001B33AC"/>
    <w:rsid w:val="001B34E5"/>
    <w:rsid w:val="001B6B4F"/>
    <w:rsid w:val="001B7013"/>
    <w:rsid w:val="001C03CE"/>
    <w:rsid w:val="001C1380"/>
    <w:rsid w:val="001C38A9"/>
    <w:rsid w:val="001C55A6"/>
    <w:rsid w:val="001D0369"/>
    <w:rsid w:val="001D189D"/>
    <w:rsid w:val="001D21BB"/>
    <w:rsid w:val="001D280F"/>
    <w:rsid w:val="001D3B0C"/>
    <w:rsid w:val="001D44AB"/>
    <w:rsid w:val="001D6469"/>
    <w:rsid w:val="001D76B9"/>
    <w:rsid w:val="001D7957"/>
    <w:rsid w:val="001E0C25"/>
    <w:rsid w:val="001E1993"/>
    <w:rsid w:val="001E21BB"/>
    <w:rsid w:val="001E29C3"/>
    <w:rsid w:val="001E3EF8"/>
    <w:rsid w:val="001E418E"/>
    <w:rsid w:val="001E5000"/>
    <w:rsid w:val="001E5105"/>
    <w:rsid w:val="001E74D5"/>
    <w:rsid w:val="001F0418"/>
    <w:rsid w:val="001F0E9B"/>
    <w:rsid w:val="001F10D6"/>
    <w:rsid w:val="001F3547"/>
    <w:rsid w:val="001F578C"/>
    <w:rsid w:val="001F6B81"/>
    <w:rsid w:val="001F70AA"/>
    <w:rsid w:val="001F7191"/>
    <w:rsid w:val="002008E6"/>
    <w:rsid w:val="00201EBD"/>
    <w:rsid w:val="00204E25"/>
    <w:rsid w:val="002066D3"/>
    <w:rsid w:val="00212804"/>
    <w:rsid w:val="00213ECC"/>
    <w:rsid w:val="0021552C"/>
    <w:rsid w:val="0022180D"/>
    <w:rsid w:val="0022230B"/>
    <w:rsid w:val="002244E2"/>
    <w:rsid w:val="002258BB"/>
    <w:rsid w:val="00225BCE"/>
    <w:rsid w:val="0022793B"/>
    <w:rsid w:val="002351CE"/>
    <w:rsid w:val="00241F41"/>
    <w:rsid w:val="002428B8"/>
    <w:rsid w:val="00245886"/>
    <w:rsid w:val="00245896"/>
    <w:rsid w:val="00245DEC"/>
    <w:rsid w:val="00250294"/>
    <w:rsid w:val="00250812"/>
    <w:rsid w:val="00252AB0"/>
    <w:rsid w:val="0025408F"/>
    <w:rsid w:val="002550FF"/>
    <w:rsid w:val="00255DD7"/>
    <w:rsid w:val="0025647E"/>
    <w:rsid w:val="002617AB"/>
    <w:rsid w:val="00267D11"/>
    <w:rsid w:val="002716E5"/>
    <w:rsid w:val="00272C65"/>
    <w:rsid w:val="002730AF"/>
    <w:rsid w:val="00275646"/>
    <w:rsid w:val="00277948"/>
    <w:rsid w:val="00281039"/>
    <w:rsid w:val="00281542"/>
    <w:rsid w:val="00282A8D"/>
    <w:rsid w:val="002833C1"/>
    <w:rsid w:val="00284189"/>
    <w:rsid w:val="00290BB5"/>
    <w:rsid w:val="00295DEF"/>
    <w:rsid w:val="00297EB4"/>
    <w:rsid w:val="002A0496"/>
    <w:rsid w:val="002A0B53"/>
    <w:rsid w:val="002A33EB"/>
    <w:rsid w:val="002A3462"/>
    <w:rsid w:val="002A356B"/>
    <w:rsid w:val="002A559E"/>
    <w:rsid w:val="002B00A7"/>
    <w:rsid w:val="002B0B84"/>
    <w:rsid w:val="002B152A"/>
    <w:rsid w:val="002B173F"/>
    <w:rsid w:val="002B30E8"/>
    <w:rsid w:val="002B5E1B"/>
    <w:rsid w:val="002B648B"/>
    <w:rsid w:val="002C0381"/>
    <w:rsid w:val="002C1F57"/>
    <w:rsid w:val="002C58DF"/>
    <w:rsid w:val="002C67FB"/>
    <w:rsid w:val="002C7B54"/>
    <w:rsid w:val="002D0C67"/>
    <w:rsid w:val="002D3807"/>
    <w:rsid w:val="002D3813"/>
    <w:rsid w:val="002D3920"/>
    <w:rsid w:val="002D3C77"/>
    <w:rsid w:val="002E23E2"/>
    <w:rsid w:val="002E6523"/>
    <w:rsid w:val="002E69BE"/>
    <w:rsid w:val="002E7ED4"/>
    <w:rsid w:val="002F1D7C"/>
    <w:rsid w:val="002F57A3"/>
    <w:rsid w:val="002F5A92"/>
    <w:rsid w:val="002F6F81"/>
    <w:rsid w:val="002F70EE"/>
    <w:rsid w:val="00300D52"/>
    <w:rsid w:val="00302867"/>
    <w:rsid w:val="003044A7"/>
    <w:rsid w:val="00306149"/>
    <w:rsid w:val="003067F5"/>
    <w:rsid w:val="003069B4"/>
    <w:rsid w:val="00307D93"/>
    <w:rsid w:val="00307DB6"/>
    <w:rsid w:val="003116B6"/>
    <w:rsid w:val="00312C2D"/>
    <w:rsid w:val="003131EA"/>
    <w:rsid w:val="0031375B"/>
    <w:rsid w:val="003169D4"/>
    <w:rsid w:val="003178C7"/>
    <w:rsid w:val="00317E90"/>
    <w:rsid w:val="00321D8F"/>
    <w:rsid w:val="003261A9"/>
    <w:rsid w:val="00326B95"/>
    <w:rsid w:val="00327E4F"/>
    <w:rsid w:val="003336A5"/>
    <w:rsid w:val="00333E48"/>
    <w:rsid w:val="00336BC4"/>
    <w:rsid w:val="00336E61"/>
    <w:rsid w:val="00342008"/>
    <w:rsid w:val="0034297F"/>
    <w:rsid w:val="00344259"/>
    <w:rsid w:val="0034582B"/>
    <w:rsid w:val="00345A09"/>
    <w:rsid w:val="00347399"/>
    <w:rsid w:val="00347CB8"/>
    <w:rsid w:val="003504C9"/>
    <w:rsid w:val="00352691"/>
    <w:rsid w:val="00352A2B"/>
    <w:rsid w:val="00353C10"/>
    <w:rsid w:val="00355C59"/>
    <w:rsid w:val="00355E4D"/>
    <w:rsid w:val="00356F3D"/>
    <w:rsid w:val="00357828"/>
    <w:rsid w:val="00357DA3"/>
    <w:rsid w:val="00361463"/>
    <w:rsid w:val="00361ABD"/>
    <w:rsid w:val="00365A87"/>
    <w:rsid w:val="003677E8"/>
    <w:rsid w:val="00371EBC"/>
    <w:rsid w:val="003741B2"/>
    <w:rsid w:val="00376230"/>
    <w:rsid w:val="003809B9"/>
    <w:rsid w:val="00386EF0"/>
    <w:rsid w:val="00390E6F"/>
    <w:rsid w:val="00391EE0"/>
    <w:rsid w:val="00393D00"/>
    <w:rsid w:val="00394CB2"/>
    <w:rsid w:val="003960CF"/>
    <w:rsid w:val="003A18A2"/>
    <w:rsid w:val="003A1E6D"/>
    <w:rsid w:val="003A6798"/>
    <w:rsid w:val="003A6DEB"/>
    <w:rsid w:val="003A7DB5"/>
    <w:rsid w:val="003B0EC2"/>
    <w:rsid w:val="003B2399"/>
    <w:rsid w:val="003B267B"/>
    <w:rsid w:val="003B337A"/>
    <w:rsid w:val="003B34BE"/>
    <w:rsid w:val="003B3DDF"/>
    <w:rsid w:val="003B50B8"/>
    <w:rsid w:val="003B534C"/>
    <w:rsid w:val="003B675A"/>
    <w:rsid w:val="003B67C5"/>
    <w:rsid w:val="003B7713"/>
    <w:rsid w:val="003C5BE0"/>
    <w:rsid w:val="003C6AE8"/>
    <w:rsid w:val="003D2707"/>
    <w:rsid w:val="003D61ED"/>
    <w:rsid w:val="003D76F2"/>
    <w:rsid w:val="003E0116"/>
    <w:rsid w:val="003E43C4"/>
    <w:rsid w:val="003E4483"/>
    <w:rsid w:val="003E503C"/>
    <w:rsid w:val="003E5143"/>
    <w:rsid w:val="003E7CD7"/>
    <w:rsid w:val="003F0589"/>
    <w:rsid w:val="003F78CB"/>
    <w:rsid w:val="0040067D"/>
    <w:rsid w:val="004023B1"/>
    <w:rsid w:val="00405D41"/>
    <w:rsid w:val="004069D9"/>
    <w:rsid w:val="00407E33"/>
    <w:rsid w:val="00410BA3"/>
    <w:rsid w:val="00410DBB"/>
    <w:rsid w:val="00413160"/>
    <w:rsid w:val="0041658D"/>
    <w:rsid w:val="004176E3"/>
    <w:rsid w:val="00417F47"/>
    <w:rsid w:val="0042198B"/>
    <w:rsid w:val="0042264C"/>
    <w:rsid w:val="004268AA"/>
    <w:rsid w:val="00431C13"/>
    <w:rsid w:val="00433465"/>
    <w:rsid w:val="00433B47"/>
    <w:rsid w:val="0044107A"/>
    <w:rsid w:val="00441BFC"/>
    <w:rsid w:val="00441F3B"/>
    <w:rsid w:val="00451638"/>
    <w:rsid w:val="00451D6A"/>
    <w:rsid w:val="00456E78"/>
    <w:rsid w:val="0045717E"/>
    <w:rsid w:val="00460140"/>
    <w:rsid w:val="00460BC1"/>
    <w:rsid w:val="004620AD"/>
    <w:rsid w:val="00466145"/>
    <w:rsid w:val="004665E3"/>
    <w:rsid w:val="00467A9D"/>
    <w:rsid w:val="0047074E"/>
    <w:rsid w:val="004711BA"/>
    <w:rsid w:val="00472F59"/>
    <w:rsid w:val="004737D4"/>
    <w:rsid w:val="0048173F"/>
    <w:rsid w:val="00481974"/>
    <w:rsid w:val="0048205B"/>
    <w:rsid w:val="004853EB"/>
    <w:rsid w:val="00491960"/>
    <w:rsid w:val="004934DB"/>
    <w:rsid w:val="00494A30"/>
    <w:rsid w:val="00497443"/>
    <w:rsid w:val="00497DE0"/>
    <w:rsid w:val="004A24A3"/>
    <w:rsid w:val="004A2EBC"/>
    <w:rsid w:val="004A3494"/>
    <w:rsid w:val="004A58B2"/>
    <w:rsid w:val="004B055B"/>
    <w:rsid w:val="004B0A7C"/>
    <w:rsid w:val="004B22FE"/>
    <w:rsid w:val="004B534F"/>
    <w:rsid w:val="004C06D2"/>
    <w:rsid w:val="004C0C52"/>
    <w:rsid w:val="004C13AC"/>
    <w:rsid w:val="004C1B58"/>
    <w:rsid w:val="004C27C9"/>
    <w:rsid w:val="004C28BB"/>
    <w:rsid w:val="004C2F2E"/>
    <w:rsid w:val="004C3693"/>
    <w:rsid w:val="004C3B89"/>
    <w:rsid w:val="004C549B"/>
    <w:rsid w:val="004C5B94"/>
    <w:rsid w:val="004C5C75"/>
    <w:rsid w:val="004C5E12"/>
    <w:rsid w:val="004C6AFE"/>
    <w:rsid w:val="004D0154"/>
    <w:rsid w:val="004D3E89"/>
    <w:rsid w:val="004D4566"/>
    <w:rsid w:val="004D5F2D"/>
    <w:rsid w:val="004E420E"/>
    <w:rsid w:val="004E4A78"/>
    <w:rsid w:val="004E4CD5"/>
    <w:rsid w:val="004E590A"/>
    <w:rsid w:val="004E5C29"/>
    <w:rsid w:val="004E6892"/>
    <w:rsid w:val="004E7E7C"/>
    <w:rsid w:val="004E7FAF"/>
    <w:rsid w:val="004F1EAE"/>
    <w:rsid w:val="004F2338"/>
    <w:rsid w:val="004F2EFE"/>
    <w:rsid w:val="004F422A"/>
    <w:rsid w:val="004F4262"/>
    <w:rsid w:val="004F55FF"/>
    <w:rsid w:val="004F5855"/>
    <w:rsid w:val="004F6112"/>
    <w:rsid w:val="004F63BF"/>
    <w:rsid w:val="00500729"/>
    <w:rsid w:val="00503431"/>
    <w:rsid w:val="00505B56"/>
    <w:rsid w:val="00505B7E"/>
    <w:rsid w:val="005106B3"/>
    <w:rsid w:val="0051659F"/>
    <w:rsid w:val="00517331"/>
    <w:rsid w:val="00521648"/>
    <w:rsid w:val="0052173D"/>
    <w:rsid w:val="0052183B"/>
    <w:rsid w:val="005223BA"/>
    <w:rsid w:val="00525EF0"/>
    <w:rsid w:val="0052618E"/>
    <w:rsid w:val="00526E06"/>
    <w:rsid w:val="005275A3"/>
    <w:rsid w:val="00530C6D"/>
    <w:rsid w:val="0053105C"/>
    <w:rsid w:val="00531A19"/>
    <w:rsid w:val="00535878"/>
    <w:rsid w:val="00541303"/>
    <w:rsid w:val="00541F69"/>
    <w:rsid w:val="005434C5"/>
    <w:rsid w:val="00544FEB"/>
    <w:rsid w:val="005450D9"/>
    <w:rsid w:val="00550A5F"/>
    <w:rsid w:val="005521ED"/>
    <w:rsid w:val="00553C2F"/>
    <w:rsid w:val="00555462"/>
    <w:rsid w:val="0056204B"/>
    <w:rsid w:val="00565611"/>
    <w:rsid w:val="005673F9"/>
    <w:rsid w:val="00571D19"/>
    <w:rsid w:val="0057362D"/>
    <w:rsid w:val="00574304"/>
    <w:rsid w:val="00575464"/>
    <w:rsid w:val="00576C7A"/>
    <w:rsid w:val="00580E97"/>
    <w:rsid w:val="00580F07"/>
    <w:rsid w:val="00583A9B"/>
    <w:rsid w:val="0058428D"/>
    <w:rsid w:val="00585C58"/>
    <w:rsid w:val="005902C4"/>
    <w:rsid w:val="00592110"/>
    <w:rsid w:val="005A3481"/>
    <w:rsid w:val="005A4CBE"/>
    <w:rsid w:val="005A6919"/>
    <w:rsid w:val="005B055B"/>
    <w:rsid w:val="005B3D12"/>
    <w:rsid w:val="005B61C0"/>
    <w:rsid w:val="005B692E"/>
    <w:rsid w:val="005B6DEE"/>
    <w:rsid w:val="005B6E25"/>
    <w:rsid w:val="005B73EC"/>
    <w:rsid w:val="005B743A"/>
    <w:rsid w:val="005C1CEE"/>
    <w:rsid w:val="005C24F9"/>
    <w:rsid w:val="005C367F"/>
    <w:rsid w:val="005C3A72"/>
    <w:rsid w:val="005C476C"/>
    <w:rsid w:val="005C7C75"/>
    <w:rsid w:val="005C7EF1"/>
    <w:rsid w:val="005D0C3F"/>
    <w:rsid w:val="005D512E"/>
    <w:rsid w:val="005D7CA7"/>
    <w:rsid w:val="005E034F"/>
    <w:rsid w:val="005E3B05"/>
    <w:rsid w:val="005E7E56"/>
    <w:rsid w:val="005F27FB"/>
    <w:rsid w:val="005F2A05"/>
    <w:rsid w:val="005F3011"/>
    <w:rsid w:val="005F3DC5"/>
    <w:rsid w:val="005F52BB"/>
    <w:rsid w:val="005F64A7"/>
    <w:rsid w:val="005F6F40"/>
    <w:rsid w:val="0060175A"/>
    <w:rsid w:val="006037F1"/>
    <w:rsid w:val="00603E9C"/>
    <w:rsid w:val="00610D28"/>
    <w:rsid w:val="006114E1"/>
    <w:rsid w:val="00611D47"/>
    <w:rsid w:val="00611F2C"/>
    <w:rsid w:val="00613CA3"/>
    <w:rsid w:val="00613E90"/>
    <w:rsid w:val="00614043"/>
    <w:rsid w:val="00614CEB"/>
    <w:rsid w:val="00616075"/>
    <w:rsid w:val="00622768"/>
    <w:rsid w:val="00622B23"/>
    <w:rsid w:val="00624E6A"/>
    <w:rsid w:val="006260BC"/>
    <w:rsid w:val="00640103"/>
    <w:rsid w:val="00641AC7"/>
    <w:rsid w:val="00644040"/>
    <w:rsid w:val="00645563"/>
    <w:rsid w:val="00645B68"/>
    <w:rsid w:val="00647318"/>
    <w:rsid w:val="0065212B"/>
    <w:rsid w:val="006528DB"/>
    <w:rsid w:val="00653E6D"/>
    <w:rsid w:val="00660302"/>
    <w:rsid w:val="00661F82"/>
    <w:rsid w:val="00661FEF"/>
    <w:rsid w:val="00664DAB"/>
    <w:rsid w:val="00667DEF"/>
    <w:rsid w:val="006720F6"/>
    <w:rsid w:val="00674620"/>
    <w:rsid w:val="006748FC"/>
    <w:rsid w:val="00674BEF"/>
    <w:rsid w:val="006750EC"/>
    <w:rsid w:val="00675483"/>
    <w:rsid w:val="00676E21"/>
    <w:rsid w:val="00680FF8"/>
    <w:rsid w:val="00683E86"/>
    <w:rsid w:val="00685BFC"/>
    <w:rsid w:val="00686D34"/>
    <w:rsid w:val="00687B03"/>
    <w:rsid w:val="00687CBD"/>
    <w:rsid w:val="006937F8"/>
    <w:rsid w:val="00695617"/>
    <w:rsid w:val="00696998"/>
    <w:rsid w:val="00697435"/>
    <w:rsid w:val="00697502"/>
    <w:rsid w:val="006A3471"/>
    <w:rsid w:val="006A632C"/>
    <w:rsid w:val="006A792D"/>
    <w:rsid w:val="006B2E12"/>
    <w:rsid w:val="006B444C"/>
    <w:rsid w:val="006B4941"/>
    <w:rsid w:val="006B5EA7"/>
    <w:rsid w:val="006C1CD3"/>
    <w:rsid w:val="006C2691"/>
    <w:rsid w:val="006C39D3"/>
    <w:rsid w:val="006C502A"/>
    <w:rsid w:val="006C549E"/>
    <w:rsid w:val="006C5AD0"/>
    <w:rsid w:val="006C6224"/>
    <w:rsid w:val="006C7216"/>
    <w:rsid w:val="006C78EA"/>
    <w:rsid w:val="006D190C"/>
    <w:rsid w:val="006D44EC"/>
    <w:rsid w:val="006D4F8C"/>
    <w:rsid w:val="006D72E2"/>
    <w:rsid w:val="006E3708"/>
    <w:rsid w:val="006E4902"/>
    <w:rsid w:val="006E5995"/>
    <w:rsid w:val="006E7755"/>
    <w:rsid w:val="006F03E6"/>
    <w:rsid w:val="006F31DF"/>
    <w:rsid w:val="006F3B1E"/>
    <w:rsid w:val="006F5F93"/>
    <w:rsid w:val="006F71DB"/>
    <w:rsid w:val="00700464"/>
    <w:rsid w:val="00700956"/>
    <w:rsid w:val="00702DBD"/>
    <w:rsid w:val="00703ACC"/>
    <w:rsid w:val="00703F4B"/>
    <w:rsid w:val="007060BD"/>
    <w:rsid w:val="00706188"/>
    <w:rsid w:val="007061D0"/>
    <w:rsid w:val="0070625E"/>
    <w:rsid w:val="00707456"/>
    <w:rsid w:val="00710A0B"/>
    <w:rsid w:val="007159CF"/>
    <w:rsid w:val="0072092C"/>
    <w:rsid w:val="00722C69"/>
    <w:rsid w:val="00723084"/>
    <w:rsid w:val="00727D80"/>
    <w:rsid w:val="00730819"/>
    <w:rsid w:val="00731601"/>
    <w:rsid w:val="007321F8"/>
    <w:rsid w:val="007338DC"/>
    <w:rsid w:val="00740411"/>
    <w:rsid w:val="007429CD"/>
    <w:rsid w:val="007451BC"/>
    <w:rsid w:val="00745DFA"/>
    <w:rsid w:val="00754412"/>
    <w:rsid w:val="0076009B"/>
    <w:rsid w:val="007632F3"/>
    <w:rsid w:val="00763877"/>
    <w:rsid w:val="00763D89"/>
    <w:rsid w:val="00764F1D"/>
    <w:rsid w:val="00767B13"/>
    <w:rsid w:val="00770609"/>
    <w:rsid w:val="007734D8"/>
    <w:rsid w:val="0077441E"/>
    <w:rsid w:val="00776947"/>
    <w:rsid w:val="00781599"/>
    <w:rsid w:val="00781804"/>
    <w:rsid w:val="0078289B"/>
    <w:rsid w:val="00782DF8"/>
    <w:rsid w:val="007842C7"/>
    <w:rsid w:val="00786B0D"/>
    <w:rsid w:val="00786C5B"/>
    <w:rsid w:val="00786FC4"/>
    <w:rsid w:val="00791B73"/>
    <w:rsid w:val="007926C0"/>
    <w:rsid w:val="00794075"/>
    <w:rsid w:val="00794C38"/>
    <w:rsid w:val="007972AF"/>
    <w:rsid w:val="007A0B76"/>
    <w:rsid w:val="007A1BA0"/>
    <w:rsid w:val="007A2DD4"/>
    <w:rsid w:val="007A2EA0"/>
    <w:rsid w:val="007A414B"/>
    <w:rsid w:val="007A58A7"/>
    <w:rsid w:val="007A7529"/>
    <w:rsid w:val="007B0BB7"/>
    <w:rsid w:val="007B66F9"/>
    <w:rsid w:val="007C0713"/>
    <w:rsid w:val="007C3BAB"/>
    <w:rsid w:val="007C77FE"/>
    <w:rsid w:val="007D05AD"/>
    <w:rsid w:val="007D1B21"/>
    <w:rsid w:val="007D4DF0"/>
    <w:rsid w:val="007D69F0"/>
    <w:rsid w:val="007E05D9"/>
    <w:rsid w:val="007E1B83"/>
    <w:rsid w:val="007E1C41"/>
    <w:rsid w:val="007E415E"/>
    <w:rsid w:val="007E422C"/>
    <w:rsid w:val="007E4C0E"/>
    <w:rsid w:val="007F2ADB"/>
    <w:rsid w:val="007F398B"/>
    <w:rsid w:val="007F51C7"/>
    <w:rsid w:val="007F6DAD"/>
    <w:rsid w:val="007F7974"/>
    <w:rsid w:val="007F7AE6"/>
    <w:rsid w:val="00800171"/>
    <w:rsid w:val="00802C5D"/>
    <w:rsid w:val="00803C4B"/>
    <w:rsid w:val="00803DA4"/>
    <w:rsid w:val="00806712"/>
    <w:rsid w:val="00807631"/>
    <w:rsid w:val="00811969"/>
    <w:rsid w:val="00815143"/>
    <w:rsid w:val="008164C9"/>
    <w:rsid w:val="00816FB1"/>
    <w:rsid w:val="0082056A"/>
    <w:rsid w:val="00821F24"/>
    <w:rsid w:val="00822253"/>
    <w:rsid w:val="00822C69"/>
    <w:rsid w:val="008252DE"/>
    <w:rsid w:val="008261B9"/>
    <w:rsid w:val="00831189"/>
    <w:rsid w:val="00831A04"/>
    <w:rsid w:val="008326D7"/>
    <w:rsid w:val="00835FCE"/>
    <w:rsid w:val="0083744A"/>
    <w:rsid w:val="00837C43"/>
    <w:rsid w:val="008430EE"/>
    <w:rsid w:val="00844FBE"/>
    <w:rsid w:val="0084652B"/>
    <w:rsid w:val="00847566"/>
    <w:rsid w:val="00850546"/>
    <w:rsid w:val="0085162A"/>
    <w:rsid w:val="00852467"/>
    <w:rsid w:val="00856AA4"/>
    <w:rsid w:val="008616AB"/>
    <w:rsid w:val="00863CF9"/>
    <w:rsid w:val="00863E17"/>
    <w:rsid w:val="00866BA4"/>
    <w:rsid w:val="0086717B"/>
    <w:rsid w:val="00867D6D"/>
    <w:rsid w:val="008720E5"/>
    <w:rsid w:val="008806DE"/>
    <w:rsid w:val="0088104F"/>
    <w:rsid w:val="0088193F"/>
    <w:rsid w:val="00881E23"/>
    <w:rsid w:val="00883C44"/>
    <w:rsid w:val="00884A58"/>
    <w:rsid w:val="00885707"/>
    <w:rsid w:val="00894C48"/>
    <w:rsid w:val="00894EB0"/>
    <w:rsid w:val="008952EA"/>
    <w:rsid w:val="008A0071"/>
    <w:rsid w:val="008A3167"/>
    <w:rsid w:val="008A465D"/>
    <w:rsid w:val="008A5A1D"/>
    <w:rsid w:val="008A655C"/>
    <w:rsid w:val="008A6DFC"/>
    <w:rsid w:val="008B07EC"/>
    <w:rsid w:val="008B2EC6"/>
    <w:rsid w:val="008B2F76"/>
    <w:rsid w:val="008C197D"/>
    <w:rsid w:val="008C60D8"/>
    <w:rsid w:val="008C627C"/>
    <w:rsid w:val="008C6A96"/>
    <w:rsid w:val="008C771A"/>
    <w:rsid w:val="008D3EF0"/>
    <w:rsid w:val="008D3F74"/>
    <w:rsid w:val="008E0D09"/>
    <w:rsid w:val="008E1521"/>
    <w:rsid w:val="008E22A2"/>
    <w:rsid w:val="008E42D2"/>
    <w:rsid w:val="008E6E28"/>
    <w:rsid w:val="008E70DA"/>
    <w:rsid w:val="008F209D"/>
    <w:rsid w:val="008F3027"/>
    <w:rsid w:val="008F36F6"/>
    <w:rsid w:val="008F45E9"/>
    <w:rsid w:val="00901637"/>
    <w:rsid w:val="009039CC"/>
    <w:rsid w:val="0090787D"/>
    <w:rsid w:val="00911153"/>
    <w:rsid w:val="00911C62"/>
    <w:rsid w:val="0091322A"/>
    <w:rsid w:val="009172DE"/>
    <w:rsid w:val="009174F1"/>
    <w:rsid w:val="009176DF"/>
    <w:rsid w:val="00917F75"/>
    <w:rsid w:val="00923260"/>
    <w:rsid w:val="00924FEA"/>
    <w:rsid w:val="00927501"/>
    <w:rsid w:val="00927AF6"/>
    <w:rsid w:val="009304C5"/>
    <w:rsid w:val="00931B0B"/>
    <w:rsid w:val="00934397"/>
    <w:rsid w:val="00934DC1"/>
    <w:rsid w:val="00935E39"/>
    <w:rsid w:val="00936AD9"/>
    <w:rsid w:val="00940715"/>
    <w:rsid w:val="00941F9F"/>
    <w:rsid w:val="00942117"/>
    <w:rsid w:val="00946515"/>
    <w:rsid w:val="00952CD7"/>
    <w:rsid w:val="00953C28"/>
    <w:rsid w:val="009543DB"/>
    <w:rsid w:val="0096161B"/>
    <w:rsid w:val="00961F49"/>
    <w:rsid w:val="00962212"/>
    <w:rsid w:val="00962274"/>
    <w:rsid w:val="00964829"/>
    <w:rsid w:val="0096525D"/>
    <w:rsid w:val="0096535D"/>
    <w:rsid w:val="0097173D"/>
    <w:rsid w:val="00971A5F"/>
    <w:rsid w:val="00977884"/>
    <w:rsid w:val="00980000"/>
    <w:rsid w:val="0098278F"/>
    <w:rsid w:val="009827C2"/>
    <w:rsid w:val="00982F34"/>
    <w:rsid w:val="00983718"/>
    <w:rsid w:val="0098373B"/>
    <w:rsid w:val="00983E55"/>
    <w:rsid w:val="009859AB"/>
    <w:rsid w:val="0098783D"/>
    <w:rsid w:val="00990C50"/>
    <w:rsid w:val="00992DAF"/>
    <w:rsid w:val="00993828"/>
    <w:rsid w:val="00994AB4"/>
    <w:rsid w:val="00994C08"/>
    <w:rsid w:val="00994D33"/>
    <w:rsid w:val="00994FAE"/>
    <w:rsid w:val="0099550E"/>
    <w:rsid w:val="0099621E"/>
    <w:rsid w:val="009A1BEE"/>
    <w:rsid w:val="009A2233"/>
    <w:rsid w:val="009A28B7"/>
    <w:rsid w:val="009A347C"/>
    <w:rsid w:val="009A7F48"/>
    <w:rsid w:val="009B249D"/>
    <w:rsid w:val="009B4B17"/>
    <w:rsid w:val="009C1EBD"/>
    <w:rsid w:val="009C37E7"/>
    <w:rsid w:val="009C6DCC"/>
    <w:rsid w:val="009D1443"/>
    <w:rsid w:val="009D177A"/>
    <w:rsid w:val="009D387D"/>
    <w:rsid w:val="009D3E1F"/>
    <w:rsid w:val="009D51DB"/>
    <w:rsid w:val="009D5A24"/>
    <w:rsid w:val="009D79EC"/>
    <w:rsid w:val="009E300E"/>
    <w:rsid w:val="009F0631"/>
    <w:rsid w:val="009F0E81"/>
    <w:rsid w:val="009F3322"/>
    <w:rsid w:val="009F50B4"/>
    <w:rsid w:val="00A0301F"/>
    <w:rsid w:val="00A04FB9"/>
    <w:rsid w:val="00A052B9"/>
    <w:rsid w:val="00A06DDA"/>
    <w:rsid w:val="00A1230F"/>
    <w:rsid w:val="00A13BE5"/>
    <w:rsid w:val="00A15B4A"/>
    <w:rsid w:val="00A15B70"/>
    <w:rsid w:val="00A15EFD"/>
    <w:rsid w:val="00A17215"/>
    <w:rsid w:val="00A17576"/>
    <w:rsid w:val="00A21A01"/>
    <w:rsid w:val="00A24E51"/>
    <w:rsid w:val="00A25374"/>
    <w:rsid w:val="00A258BD"/>
    <w:rsid w:val="00A30236"/>
    <w:rsid w:val="00A309B3"/>
    <w:rsid w:val="00A34A00"/>
    <w:rsid w:val="00A34A56"/>
    <w:rsid w:val="00A36CC7"/>
    <w:rsid w:val="00A40616"/>
    <w:rsid w:val="00A42476"/>
    <w:rsid w:val="00A42A2C"/>
    <w:rsid w:val="00A44FDA"/>
    <w:rsid w:val="00A46DA6"/>
    <w:rsid w:val="00A506E3"/>
    <w:rsid w:val="00A5257C"/>
    <w:rsid w:val="00A57E7B"/>
    <w:rsid w:val="00A606D6"/>
    <w:rsid w:val="00A6104E"/>
    <w:rsid w:val="00A62D3B"/>
    <w:rsid w:val="00A6307C"/>
    <w:rsid w:val="00A7022E"/>
    <w:rsid w:val="00A70C66"/>
    <w:rsid w:val="00A729F3"/>
    <w:rsid w:val="00A76026"/>
    <w:rsid w:val="00A77A10"/>
    <w:rsid w:val="00A77B57"/>
    <w:rsid w:val="00A806C0"/>
    <w:rsid w:val="00A817D6"/>
    <w:rsid w:val="00A8180B"/>
    <w:rsid w:val="00A81CFC"/>
    <w:rsid w:val="00A8431C"/>
    <w:rsid w:val="00A9027E"/>
    <w:rsid w:val="00A907A5"/>
    <w:rsid w:val="00A94957"/>
    <w:rsid w:val="00AA0104"/>
    <w:rsid w:val="00AA18FE"/>
    <w:rsid w:val="00AA493C"/>
    <w:rsid w:val="00AA6A89"/>
    <w:rsid w:val="00AA75B0"/>
    <w:rsid w:val="00AA7E0F"/>
    <w:rsid w:val="00AB0978"/>
    <w:rsid w:val="00AB1C56"/>
    <w:rsid w:val="00AB377D"/>
    <w:rsid w:val="00AB4785"/>
    <w:rsid w:val="00AB54C9"/>
    <w:rsid w:val="00AB634B"/>
    <w:rsid w:val="00AB7CE0"/>
    <w:rsid w:val="00AC16DC"/>
    <w:rsid w:val="00AC2808"/>
    <w:rsid w:val="00AC2AA2"/>
    <w:rsid w:val="00AC4B49"/>
    <w:rsid w:val="00AC5617"/>
    <w:rsid w:val="00AC5750"/>
    <w:rsid w:val="00AC6C50"/>
    <w:rsid w:val="00AD13F2"/>
    <w:rsid w:val="00AD28B4"/>
    <w:rsid w:val="00AD3036"/>
    <w:rsid w:val="00AD55B8"/>
    <w:rsid w:val="00AD5861"/>
    <w:rsid w:val="00AD59CC"/>
    <w:rsid w:val="00AD6377"/>
    <w:rsid w:val="00AE02E5"/>
    <w:rsid w:val="00AE6978"/>
    <w:rsid w:val="00AF34E4"/>
    <w:rsid w:val="00AF7770"/>
    <w:rsid w:val="00AF7B34"/>
    <w:rsid w:val="00B004B4"/>
    <w:rsid w:val="00B01B83"/>
    <w:rsid w:val="00B03199"/>
    <w:rsid w:val="00B03826"/>
    <w:rsid w:val="00B03935"/>
    <w:rsid w:val="00B039DB"/>
    <w:rsid w:val="00B05C3E"/>
    <w:rsid w:val="00B073F7"/>
    <w:rsid w:val="00B12A82"/>
    <w:rsid w:val="00B16123"/>
    <w:rsid w:val="00B2014E"/>
    <w:rsid w:val="00B202CB"/>
    <w:rsid w:val="00B21ED1"/>
    <w:rsid w:val="00B23CD3"/>
    <w:rsid w:val="00B30B16"/>
    <w:rsid w:val="00B356C7"/>
    <w:rsid w:val="00B42792"/>
    <w:rsid w:val="00B44C79"/>
    <w:rsid w:val="00B453DE"/>
    <w:rsid w:val="00B4692D"/>
    <w:rsid w:val="00B47D96"/>
    <w:rsid w:val="00B5157A"/>
    <w:rsid w:val="00B52F30"/>
    <w:rsid w:val="00B53182"/>
    <w:rsid w:val="00B550A7"/>
    <w:rsid w:val="00B55277"/>
    <w:rsid w:val="00B55826"/>
    <w:rsid w:val="00B57704"/>
    <w:rsid w:val="00B64FF8"/>
    <w:rsid w:val="00B66DCD"/>
    <w:rsid w:val="00B67AAE"/>
    <w:rsid w:val="00B70775"/>
    <w:rsid w:val="00B70BD4"/>
    <w:rsid w:val="00B728EC"/>
    <w:rsid w:val="00B737EF"/>
    <w:rsid w:val="00B76453"/>
    <w:rsid w:val="00B822B8"/>
    <w:rsid w:val="00B83698"/>
    <w:rsid w:val="00B844D6"/>
    <w:rsid w:val="00B8488C"/>
    <w:rsid w:val="00B867F0"/>
    <w:rsid w:val="00B94E9A"/>
    <w:rsid w:val="00B9551E"/>
    <w:rsid w:val="00B9711D"/>
    <w:rsid w:val="00BA1007"/>
    <w:rsid w:val="00BA1069"/>
    <w:rsid w:val="00BA2B5F"/>
    <w:rsid w:val="00BA37FC"/>
    <w:rsid w:val="00BA4102"/>
    <w:rsid w:val="00BA4760"/>
    <w:rsid w:val="00BA4FCE"/>
    <w:rsid w:val="00BA5ED7"/>
    <w:rsid w:val="00BB0B43"/>
    <w:rsid w:val="00BB27B1"/>
    <w:rsid w:val="00BB6989"/>
    <w:rsid w:val="00BB7906"/>
    <w:rsid w:val="00BC0D56"/>
    <w:rsid w:val="00BC1CE7"/>
    <w:rsid w:val="00BC1FCE"/>
    <w:rsid w:val="00BC38C3"/>
    <w:rsid w:val="00BC3CCC"/>
    <w:rsid w:val="00BC4560"/>
    <w:rsid w:val="00BC76AF"/>
    <w:rsid w:val="00BD3038"/>
    <w:rsid w:val="00BD38CA"/>
    <w:rsid w:val="00BD4D50"/>
    <w:rsid w:val="00BD5C9B"/>
    <w:rsid w:val="00BD603E"/>
    <w:rsid w:val="00BD775C"/>
    <w:rsid w:val="00BE0256"/>
    <w:rsid w:val="00BE09C4"/>
    <w:rsid w:val="00BE43B7"/>
    <w:rsid w:val="00BE56B1"/>
    <w:rsid w:val="00BE56D1"/>
    <w:rsid w:val="00BE57D2"/>
    <w:rsid w:val="00BE622D"/>
    <w:rsid w:val="00BF088F"/>
    <w:rsid w:val="00BF3E4D"/>
    <w:rsid w:val="00BF678E"/>
    <w:rsid w:val="00BF79AC"/>
    <w:rsid w:val="00C001F1"/>
    <w:rsid w:val="00C006EE"/>
    <w:rsid w:val="00C0284D"/>
    <w:rsid w:val="00C04CFF"/>
    <w:rsid w:val="00C04FB3"/>
    <w:rsid w:val="00C10A0A"/>
    <w:rsid w:val="00C10ADB"/>
    <w:rsid w:val="00C1236B"/>
    <w:rsid w:val="00C167E4"/>
    <w:rsid w:val="00C203CB"/>
    <w:rsid w:val="00C20E53"/>
    <w:rsid w:val="00C20E60"/>
    <w:rsid w:val="00C21580"/>
    <w:rsid w:val="00C21C3A"/>
    <w:rsid w:val="00C2652D"/>
    <w:rsid w:val="00C26BDE"/>
    <w:rsid w:val="00C31B26"/>
    <w:rsid w:val="00C31B8F"/>
    <w:rsid w:val="00C374A4"/>
    <w:rsid w:val="00C41BF0"/>
    <w:rsid w:val="00C42312"/>
    <w:rsid w:val="00C43A8A"/>
    <w:rsid w:val="00C43B17"/>
    <w:rsid w:val="00C45CD5"/>
    <w:rsid w:val="00C4774E"/>
    <w:rsid w:val="00C50017"/>
    <w:rsid w:val="00C50551"/>
    <w:rsid w:val="00C55E1C"/>
    <w:rsid w:val="00C60C04"/>
    <w:rsid w:val="00C6283A"/>
    <w:rsid w:val="00C76B43"/>
    <w:rsid w:val="00C76DD9"/>
    <w:rsid w:val="00C777C5"/>
    <w:rsid w:val="00C77C36"/>
    <w:rsid w:val="00C83997"/>
    <w:rsid w:val="00C83A81"/>
    <w:rsid w:val="00C9129F"/>
    <w:rsid w:val="00C92CFA"/>
    <w:rsid w:val="00C94531"/>
    <w:rsid w:val="00C96B55"/>
    <w:rsid w:val="00CA481E"/>
    <w:rsid w:val="00CB15D5"/>
    <w:rsid w:val="00CB3544"/>
    <w:rsid w:val="00CB3796"/>
    <w:rsid w:val="00CB5285"/>
    <w:rsid w:val="00CB55F3"/>
    <w:rsid w:val="00CC0B49"/>
    <w:rsid w:val="00CC2C3B"/>
    <w:rsid w:val="00CC5632"/>
    <w:rsid w:val="00CD0FC8"/>
    <w:rsid w:val="00CD1679"/>
    <w:rsid w:val="00CD2819"/>
    <w:rsid w:val="00CD3F3F"/>
    <w:rsid w:val="00CD6D57"/>
    <w:rsid w:val="00CD6EEC"/>
    <w:rsid w:val="00CD75DB"/>
    <w:rsid w:val="00CE1652"/>
    <w:rsid w:val="00CE187A"/>
    <w:rsid w:val="00CE2AE1"/>
    <w:rsid w:val="00CE3A3B"/>
    <w:rsid w:val="00CE48C1"/>
    <w:rsid w:val="00CE5F30"/>
    <w:rsid w:val="00CE6508"/>
    <w:rsid w:val="00CE6939"/>
    <w:rsid w:val="00CF09E2"/>
    <w:rsid w:val="00CF2157"/>
    <w:rsid w:val="00CF24F8"/>
    <w:rsid w:val="00CF30F1"/>
    <w:rsid w:val="00CF6D77"/>
    <w:rsid w:val="00CF7E2B"/>
    <w:rsid w:val="00D004BF"/>
    <w:rsid w:val="00D00ED8"/>
    <w:rsid w:val="00D036FF"/>
    <w:rsid w:val="00D04813"/>
    <w:rsid w:val="00D06B11"/>
    <w:rsid w:val="00D120CC"/>
    <w:rsid w:val="00D12CD9"/>
    <w:rsid w:val="00D139B2"/>
    <w:rsid w:val="00D146AC"/>
    <w:rsid w:val="00D15D17"/>
    <w:rsid w:val="00D15F0F"/>
    <w:rsid w:val="00D160D1"/>
    <w:rsid w:val="00D232F5"/>
    <w:rsid w:val="00D234FC"/>
    <w:rsid w:val="00D26944"/>
    <w:rsid w:val="00D27688"/>
    <w:rsid w:val="00D3282F"/>
    <w:rsid w:val="00D32D50"/>
    <w:rsid w:val="00D33EAD"/>
    <w:rsid w:val="00D35CAF"/>
    <w:rsid w:val="00D37A85"/>
    <w:rsid w:val="00D4004A"/>
    <w:rsid w:val="00D401DF"/>
    <w:rsid w:val="00D408C6"/>
    <w:rsid w:val="00D42BDF"/>
    <w:rsid w:val="00D43857"/>
    <w:rsid w:val="00D43AC0"/>
    <w:rsid w:val="00D47F29"/>
    <w:rsid w:val="00D52004"/>
    <w:rsid w:val="00D523A3"/>
    <w:rsid w:val="00D55751"/>
    <w:rsid w:val="00D6067F"/>
    <w:rsid w:val="00D60F66"/>
    <w:rsid w:val="00D61059"/>
    <w:rsid w:val="00D6374A"/>
    <w:rsid w:val="00D706F1"/>
    <w:rsid w:val="00D70A76"/>
    <w:rsid w:val="00D71DDA"/>
    <w:rsid w:val="00D74A33"/>
    <w:rsid w:val="00D81F7A"/>
    <w:rsid w:val="00D8352F"/>
    <w:rsid w:val="00D85CFE"/>
    <w:rsid w:val="00D91E06"/>
    <w:rsid w:val="00DA085D"/>
    <w:rsid w:val="00DA0B49"/>
    <w:rsid w:val="00DA17D8"/>
    <w:rsid w:val="00DB0137"/>
    <w:rsid w:val="00DB0F65"/>
    <w:rsid w:val="00DB30B3"/>
    <w:rsid w:val="00DB3455"/>
    <w:rsid w:val="00DB38CC"/>
    <w:rsid w:val="00DB75CC"/>
    <w:rsid w:val="00DC00F8"/>
    <w:rsid w:val="00DC57C4"/>
    <w:rsid w:val="00DC5FF7"/>
    <w:rsid w:val="00DC6751"/>
    <w:rsid w:val="00DC7544"/>
    <w:rsid w:val="00DD16A6"/>
    <w:rsid w:val="00DD4341"/>
    <w:rsid w:val="00DD69E3"/>
    <w:rsid w:val="00DD7C14"/>
    <w:rsid w:val="00DD7D71"/>
    <w:rsid w:val="00DD7F27"/>
    <w:rsid w:val="00DE5E0D"/>
    <w:rsid w:val="00DE68E9"/>
    <w:rsid w:val="00DF236D"/>
    <w:rsid w:val="00DF5092"/>
    <w:rsid w:val="00E00938"/>
    <w:rsid w:val="00E0196F"/>
    <w:rsid w:val="00E06804"/>
    <w:rsid w:val="00E127E1"/>
    <w:rsid w:val="00E17DC7"/>
    <w:rsid w:val="00E22A9E"/>
    <w:rsid w:val="00E23CF1"/>
    <w:rsid w:val="00E24FF0"/>
    <w:rsid w:val="00E30E22"/>
    <w:rsid w:val="00E33C2C"/>
    <w:rsid w:val="00E35E7F"/>
    <w:rsid w:val="00E36CAA"/>
    <w:rsid w:val="00E379A6"/>
    <w:rsid w:val="00E4068E"/>
    <w:rsid w:val="00E4188D"/>
    <w:rsid w:val="00E4403C"/>
    <w:rsid w:val="00E4776A"/>
    <w:rsid w:val="00E47FAA"/>
    <w:rsid w:val="00E5550D"/>
    <w:rsid w:val="00E55B40"/>
    <w:rsid w:val="00E5672B"/>
    <w:rsid w:val="00E56A37"/>
    <w:rsid w:val="00E56D4E"/>
    <w:rsid w:val="00E6035D"/>
    <w:rsid w:val="00E61AA7"/>
    <w:rsid w:val="00E62172"/>
    <w:rsid w:val="00E628FC"/>
    <w:rsid w:val="00E63E0C"/>
    <w:rsid w:val="00E65DFF"/>
    <w:rsid w:val="00E71043"/>
    <w:rsid w:val="00E7126A"/>
    <w:rsid w:val="00E728C2"/>
    <w:rsid w:val="00E74C18"/>
    <w:rsid w:val="00E74EC8"/>
    <w:rsid w:val="00E76F3A"/>
    <w:rsid w:val="00E80797"/>
    <w:rsid w:val="00E81A23"/>
    <w:rsid w:val="00E8480D"/>
    <w:rsid w:val="00E85050"/>
    <w:rsid w:val="00E93340"/>
    <w:rsid w:val="00E9687D"/>
    <w:rsid w:val="00E9690B"/>
    <w:rsid w:val="00E97B4B"/>
    <w:rsid w:val="00EA0A51"/>
    <w:rsid w:val="00EA241D"/>
    <w:rsid w:val="00EA459A"/>
    <w:rsid w:val="00EA4B33"/>
    <w:rsid w:val="00EA5E16"/>
    <w:rsid w:val="00EA64D4"/>
    <w:rsid w:val="00EA7789"/>
    <w:rsid w:val="00EB7330"/>
    <w:rsid w:val="00EC10B6"/>
    <w:rsid w:val="00EC35ED"/>
    <w:rsid w:val="00EC3B4B"/>
    <w:rsid w:val="00EC5C7E"/>
    <w:rsid w:val="00EC7C8E"/>
    <w:rsid w:val="00EE1198"/>
    <w:rsid w:val="00EE281C"/>
    <w:rsid w:val="00EE3232"/>
    <w:rsid w:val="00EE7292"/>
    <w:rsid w:val="00EE7580"/>
    <w:rsid w:val="00EE7A02"/>
    <w:rsid w:val="00EF2948"/>
    <w:rsid w:val="00F021AC"/>
    <w:rsid w:val="00F06150"/>
    <w:rsid w:val="00F074E7"/>
    <w:rsid w:val="00F106D5"/>
    <w:rsid w:val="00F1336C"/>
    <w:rsid w:val="00F16CC5"/>
    <w:rsid w:val="00F16ECF"/>
    <w:rsid w:val="00F21C81"/>
    <w:rsid w:val="00F2225B"/>
    <w:rsid w:val="00F23347"/>
    <w:rsid w:val="00F2385F"/>
    <w:rsid w:val="00F2396B"/>
    <w:rsid w:val="00F277CF"/>
    <w:rsid w:val="00F342C6"/>
    <w:rsid w:val="00F353F0"/>
    <w:rsid w:val="00F363B2"/>
    <w:rsid w:val="00F37294"/>
    <w:rsid w:val="00F40539"/>
    <w:rsid w:val="00F42AAA"/>
    <w:rsid w:val="00F434AE"/>
    <w:rsid w:val="00F44211"/>
    <w:rsid w:val="00F46995"/>
    <w:rsid w:val="00F473F1"/>
    <w:rsid w:val="00F47ADC"/>
    <w:rsid w:val="00F508A3"/>
    <w:rsid w:val="00F53245"/>
    <w:rsid w:val="00F53B65"/>
    <w:rsid w:val="00F5407E"/>
    <w:rsid w:val="00F54997"/>
    <w:rsid w:val="00F55A11"/>
    <w:rsid w:val="00F61165"/>
    <w:rsid w:val="00F6202D"/>
    <w:rsid w:val="00F6230C"/>
    <w:rsid w:val="00F627E4"/>
    <w:rsid w:val="00F6328A"/>
    <w:rsid w:val="00F67608"/>
    <w:rsid w:val="00F67750"/>
    <w:rsid w:val="00F70103"/>
    <w:rsid w:val="00F704D2"/>
    <w:rsid w:val="00F754A6"/>
    <w:rsid w:val="00F76DA7"/>
    <w:rsid w:val="00F7784A"/>
    <w:rsid w:val="00F82373"/>
    <w:rsid w:val="00F8693C"/>
    <w:rsid w:val="00F93378"/>
    <w:rsid w:val="00F97765"/>
    <w:rsid w:val="00FA70A0"/>
    <w:rsid w:val="00FB1E70"/>
    <w:rsid w:val="00FB362C"/>
    <w:rsid w:val="00FB452D"/>
    <w:rsid w:val="00FB52CB"/>
    <w:rsid w:val="00FB753D"/>
    <w:rsid w:val="00FB766B"/>
    <w:rsid w:val="00FC1628"/>
    <w:rsid w:val="00FC3FAD"/>
    <w:rsid w:val="00FC7060"/>
    <w:rsid w:val="00FD473A"/>
    <w:rsid w:val="00FD5DF6"/>
    <w:rsid w:val="00FD60B6"/>
    <w:rsid w:val="00FD7E2A"/>
    <w:rsid w:val="00FE0111"/>
    <w:rsid w:val="00FE2621"/>
    <w:rsid w:val="00FE3BBD"/>
    <w:rsid w:val="00FE4394"/>
    <w:rsid w:val="00FE55E6"/>
    <w:rsid w:val="00FE5D80"/>
    <w:rsid w:val="00FF18C8"/>
    <w:rsid w:val="00FF3C95"/>
    <w:rsid w:val="00FF3D64"/>
    <w:rsid w:val="00FF575A"/>
    <w:rsid w:val="00FF5AF9"/>
    <w:rsid w:val="00FF7D1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E298A"/>
  <w15:chartTrackingRefBased/>
  <w15:docId w15:val="{401ED276-1D3D-45C5-8652-1E9BF113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80F"/>
  </w:style>
  <w:style w:type="paragraph" w:styleId="Heading1">
    <w:name w:val="heading 1"/>
    <w:basedOn w:val="Normal"/>
    <w:next w:val="Normal"/>
    <w:link w:val="Heading1Char"/>
    <w:uiPriority w:val="9"/>
    <w:qFormat/>
    <w:rsid w:val="00DC00F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00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C00F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C00F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C00F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C00F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C00F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C00F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C00F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0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00F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C00F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C00F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C00F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C00F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C00F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C00F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C00F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DC00F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C00F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C00F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C00F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C00F8"/>
    <w:rPr>
      <w:rFonts w:asciiTheme="majorHAnsi" w:eastAsiaTheme="majorEastAsia" w:hAnsiTheme="majorHAnsi" w:cstheme="majorBidi"/>
      <w:sz w:val="24"/>
      <w:szCs w:val="24"/>
    </w:rPr>
  </w:style>
  <w:style w:type="character" w:styleId="Strong">
    <w:name w:val="Strong"/>
    <w:basedOn w:val="DefaultParagraphFont"/>
    <w:uiPriority w:val="22"/>
    <w:qFormat/>
    <w:rsid w:val="00DC00F8"/>
    <w:rPr>
      <w:b/>
      <w:bCs/>
    </w:rPr>
  </w:style>
  <w:style w:type="character" w:styleId="Emphasis">
    <w:name w:val="Emphasis"/>
    <w:basedOn w:val="DefaultParagraphFont"/>
    <w:uiPriority w:val="20"/>
    <w:qFormat/>
    <w:rsid w:val="00DC00F8"/>
    <w:rPr>
      <w:i/>
      <w:iCs/>
    </w:rPr>
  </w:style>
  <w:style w:type="paragraph" w:styleId="NoSpacing">
    <w:name w:val="No Spacing"/>
    <w:link w:val="NoSpacingChar"/>
    <w:uiPriority w:val="1"/>
    <w:qFormat/>
    <w:rsid w:val="00DC00F8"/>
    <w:pPr>
      <w:spacing w:after="0" w:line="240" w:lineRule="auto"/>
    </w:pPr>
  </w:style>
  <w:style w:type="paragraph" w:styleId="Quote">
    <w:name w:val="Quote"/>
    <w:basedOn w:val="Normal"/>
    <w:next w:val="Normal"/>
    <w:link w:val="QuoteChar"/>
    <w:uiPriority w:val="29"/>
    <w:qFormat/>
    <w:rsid w:val="00DC00F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C00F8"/>
    <w:rPr>
      <w:i/>
      <w:iCs/>
      <w:color w:val="404040" w:themeColor="text1" w:themeTint="BF"/>
    </w:rPr>
  </w:style>
  <w:style w:type="paragraph" w:styleId="IntenseQuote">
    <w:name w:val="Intense Quote"/>
    <w:basedOn w:val="Normal"/>
    <w:next w:val="Normal"/>
    <w:link w:val="IntenseQuoteChar"/>
    <w:uiPriority w:val="30"/>
    <w:qFormat/>
    <w:rsid w:val="00DC00F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C00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C00F8"/>
    <w:rPr>
      <w:i/>
      <w:iCs/>
      <w:color w:val="404040" w:themeColor="text1" w:themeTint="BF"/>
    </w:rPr>
  </w:style>
  <w:style w:type="character" w:styleId="IntenseEmphasis">
    <w:name w:val="Intense Emphasis"/>
    <w:basedOn w:val="DefaultParagraphFont"/>
    <w:uiPriority w:val="21"/>
    <w:qFormat/>
    <w:rsid w:val="00DC00F8"/>
    <w:rPr>
      <w:b/>
      <w:bCs/>
      <w:i/>
      <w:iCs/>
    </w:rPr>
  </w:style>
  <w:style w:type="character" w:styleId="SubtleReference">
    <w:name w:val="Subtle Reference"/>
    <w:basedOn w:val="DefaultParagraphFont"/>
    <w:uiPriority w:val="31"/>
    <w:qFormat/>
    <w:rsid w:val="00DC00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00F8"/>
    <w:rPr>
      <w:b/>
      <w:bCs/>
      <w:smallCaps/>
      <w:spacing w:val="5"/>
      <w:u w:val="single"/>
    </w:rPr>
  </w:style>
  <w:style w:type="character" w:styleId="BookTitle">
    <w:name w:val="Book Title"/>
    <w:basedOn w:val="DefaultParagraphFont"/>
    <w:uiPriority w:val="33"/>
    <w:qFormat/>
    <w:rsid w:val="00DC00F8"/>
    <w:rPr>
      <w:b/>
      <w:bCs/>
      <w:smallCaps/>
    </w:rPr>
  </w:style>
  <w:style w:type="paragraph" w:styleId="TOCHeading">
    <w:name w:val="TOC Heading"/>
    <w:basedOn w:val="Heading1"/>
    <w:next w:val="Normal"/>
    <w:uiPriority w:val="39"/>
    <w:unhideWhenUsed/>
    <w:qFormat/>
    <w:rsid w:val="00DC00F8"/>
    <w:pPr>
      <w:outlineLvl w:val="9"/>
    </w:pPr>
  </w:style>
  <w:style w:type="paragraph" w:styleId="ListParagraph">
    <w:name w:val="List Paragraph"/>
    <w:basedOn w:val="Normal"/>
    <w:uiPriority w:val="34"/>
    <w:qFormat/>
    <w:rsid w:val="00DC00F8"/>
    <w:pPr>
      <w:ind w:left="720"/>
      <w:contextualSpacing/>
    </w:pPr>
  </w:style>
  <w:style w:type="paragraph" w:styleId="NormalWeb">
    <w:name w:val="Normal (Web)"/>
    <w:basedOn w:val="Normal"/>
    <w:uiPriority w:val="99"/>
    <w:unhideWhenUsed/>
    <w:rsid w:val="00EE323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EE3232"/>
    <w:rPr>
      <w:color w:val="0563C1" w:themeColor="hyperlink"/>
      <w:u w:val="single"/>
    </w:rPr>
  </w:style>
  <w:style w:type="character" w:styleId="UnresolvedMention">
    <w:name w:val="Unresolved Mention"/>
    <w:basedOn w:val="DefaultParagraphFont"/>
    <w:uiPriority w:val="99"/>
    <w:semiHidden/>
    <w:unhideWhenUsed/>
    <w:rsid w:val="00EE3232"/>
    <w:rPr>
      <w:color w:val="605E5C"/>
      <w:shd w:val="clear" w:color="auto" w:fill="E1DFDD"/>
    </w:rPr>
  </w:style>
  <w:style w:type="paragraph" w:styleId="Header">
    <w:name w:val="header"/>
    <w:basedOn w:val="Normal"/>
    <w:link w:val="HeaderChar"/>
    <w:uiPriority w:val="99"/>
    <w:unhideWhenUsed/>
    <w:rsid w:val="00911C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C62"/>
  </w:style>
  <w:style w:type="paragraph" w:styleId="Footer">
    <w:name w:val="footer"/>
    <w:basedOn w:val="Normal"/>
    <w:link w:val="FooterChar"/>
    <w:uiPriority w:val="99"/>
    <w:unhideWhenUsed/>
    <w:rsid w:val="00911C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C62"/>
  </w:style>
  <w:style w:type="paragraph" w:styleId="TOC1">
    <w:name w:val="toc 1"/>
    <w:basedOn w:val="Normal"/>
    <w:next w:val="Normal"/>
    <w:autoRedefine/>
    <w:uiPriority w:val="39"/>
    <w:unhideWhenUsed/>
    <w:rsid w:val="00C31B8F"/>
    <w:pPr>
      <w:spacing w:after="100"/>
    </w:pPr>
  </w:style>
  <w:style w:type="paragraph" w:styleId="TOC2">
    <w:name w:val="toc 2"/>
    <w:basedOn w:val="Normal"/>
    <w:next w:val="Normal"/>
    <w:autoRedefine/>
    <w:uiPriority w:val="39"/>
    <w:unhideWhenUsed/>
    <w:rsid w:val="00C31B8F"/>
    <w:pPr>
      <w:spacing w:after="100"/>
      <w:ind w:left="200"/>
    </w:pPr>
  </w:style>
  <w:style w:type="table" w:styleId="TableGrid">
    <w:name w:val="Table Grid"/>
    <w:basedOn w:val="TableNormal"/>
    <w:uiPriority w:val="59"/>
    <w:rsid w:val="00417F4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7E1C41"/>
  </w:style>
  <w:style w:type="character" w:styleId="FollowedHyperlink">
    <w:name w:val="FollowedHyperlink"/>
    <w:basedOn w:val="DefaultParagraphFont"/>
    <w:uiPriority w:val="99"/>
    <w:semiHidden/>
    <w:unhideWhenUsed/>
    <w:rsid w:val="007E1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2164">
      <w:bodyDiv w:val="1"/>
      <w:marLeft w:val="0"/>
      <w:marRight w:val="0"/>
      <w:marTop w:val="0"/>
      <w:marBottom w:val="0"/>
      <w:divBdr>
        <w:top w:val="none" w:sz="0" w:space="0" w:color="auto"/>
        <w:left w:val="none" w:sz="0" w:space="0" w:color="auto"/>
        <w:bottom w:val="none" w:sz="0" w:space="0" w:color="auto"/>
        <w:right w:val="none" w:sz="0" w:space="0" w:color="auto"/>
      </w:divBdr>
    </w:div>
    <w:div w:id="101339067">
      <w:bodyDiv w:val="1"/>
      <w:marLeft w:val="0"/>
      <w:marRight w:val="0"/>
      <w:marTop w:val="0"/>
      <w:marBottom w:val="0"/>
      <w:divBdr>
        <w:top w:val="none" w:sz="0" w:space="0" w:color="auto"/>
        <w:left w:val="none" w:sz="0" w:space="0" w:color="auto"/>
        <w:bottom w:val="none" w:sz="0" w:space="0" w:color="auto"/>
        <w:right w:val="none" w:sz="0" w:space="0" w:color="auto"/>
      </w:divBdr>
    </w:div>
    <w:div w:id="140271918">
      <w:bodyDiv w:val="1"/>
      <w:marLeft w:val="0"/>
      <w:marRight w:val="0"/>
      <w:marTop w:val="0"/>
      <w:marBottom w:val="0"/>
      <w:divBdr>
        <w:top w:val="none" w:sz="0" w:space="0" w:color="auto"/>
        <w:left w:val="none" w:sz="0" w:space="0" w:color="auto"/>
        <w:bottom w:val="none" w:sz="0" w:space="0" w:color="auto"/>
        <w:right w:val="none" w:sz="0" w:space="0" w:color="auto"/>
      </w:divBdr>
    </w:div>
    <w:div w:id="141239133">
      <w:bodyDiv w:val="1"/>
      <w:marLeft w:val="0"/>
      <w:marRight w:val="0"/>
      <w:marTop w:val="0"/>
      <w:marBottom w:val="0"/>
      <w:divBdr>
        <w:top w:val="none" w:sz="0" w:space="0" w:color="auto"/>
        <w:left w:val="none" w:sz="0" w:space="0" w:color="auto"/>
        <w:bottom w:val="none" w:sz="0" w:space="0" w:color="auto"/>
        <w:right w:val="none" w:sz="0" w:space="0" w:color="auto"/>
      </w:divBdr>
    </w:div>
    <w:div w:id="147669531">
      <w:bodyDiv w:val="1"/>
      <w:marLeft w:val="0"/>
      <w:marRight w:val="0"/>
      <w:marTop w:val="0"/>
      <w:marBottom w:val="0"/>
      <w:divBdr>
        <w:top w:val="none" w:sz="0" w:space="0" w:color="auto"/>
        <w:left w:val="none" w:sz="0" w:space="0" w:color="auto"/>
        <w:bottom w:val="none" w:sz="0" w:space="0" w:color="auto"/>
        <w:right w:val="none" w:sz="0" w:space="0" w:color="auto"/>
      </w:divBdr>
    </w:div>
    <w:div w:id="150682018">
      <w:bodyDiv w:val="1"/>
      <w:marLeft w:val="0"/>
      <w:marRight w:val="0"/>
      <w:marTop w:val="0"/>
      <w:marBottom w:val="0"/>
      <w:divBdr>
        <w:top w:val="none" w:sz="0" w:space="0" w:color="auto"/>
        <w:left w:val="none" w:sz="0" w:space="0" w:color="auto"/>
        <w:bottom w:val="none" w:sz="0" w:space="0" w:color="auto"/>
        <w:right w:val="none" w:sz="0" w:space="0" w:color="auto"/>
      </w:divBdr>
    </w:div>
    <w:div w:id="151483885">
      <w:bodyDiv w:val="1"/>
      <w:marLeft w:val="0"/>
      <w:marRight w:val="0"/>
      <w:marTop w:val="0"/>
      <w:marBottom w:val="0"/>
      <w:divBdr>
        <w:top w:val="none" w:sz="0" w:space="0" w:color="auto"/>
        <w:left w:val="none" w:sz="0" w:space="0" w:color="auto"/>
        <w:bottom w:val="none" w:sz="0" w:space="0" w:color="auto"/>
        <w:right w:val="none" w:sz="0" w:space="0" w:color="auto"/>
      </w:divBdr>
    </w:div>
    <w:div w:id="193740121">
      <w:bodyDiv w:val="1"/>
      <w:marLeft w:val="0"/>
      <w:marRight w:val="0"/>
      <w:marTop w:val="0"/>
      <w:marBottom w:val="0"/>
      <w:divBdr>
        <w:top w:val="none" w:sz="0" w:space="0" w:color="auto"/>
        <w:left w:val="none" w:sz="0" w:space="0" w:color="auto"/>
        <w:bottom w:val="none" w:sz="0" w:space="0" w:color="auto"/>
        <w:right w:val="none" w:sz="0" w:space="0" w:color="auto"/>
      </w:divBdr>
    </w:div>
    <w:div w:id="202518378">
      <w:bodyDiv w:val="1"/>
      <w:marLeft w:val="0"/>
      <w:marRight w:val="0"/>
      <w:marTop w:val="0"/>
      <w:marBottom w:val="0"/>
      <w:divBdr>
        <w:top w:val="none" w:sz="0" w:space="0" w:color="auto"/>
        <w:left w:val="none" w:sz="0" w:space="0" w:color="auto"/>
        <w:bottom w:val="none" w:sz="0" w:space="0" w:color="auto"/>
        <w:right w:val="none" w:sz="0" w:space="0" w:color="auto"/>
      </w:divBdr>
    </w:div>
    <w:div w:id="362630403">
      <w:bodyDiv w:val="1"/>
      <w:marLeft w:val="0"/>
      <w:marRight w:val="0"/>
      <w:marTop w:val="0"/>
      <w:marBottom w:val="0"/>
      <w:divBdr>
        <w:top w:val="none" w:sz="0" w:space="0" w:color="auto"/>
        <w:left w:val="none" w:sz="0" w:space="0" w:color="auto"/>
        <w:bottom w:val="none" w:sz="0" w:space="0" w:color="auto"/>
        <w:right w:val="none" w:sz="0" w:space="0" w:color="auto"/>
      </w:divBdr>
    </w:div>
    <w:div w:id="386269248">
      <w:bodyDiv w:val="1"/>
      <w:marLeft w:val="0"/>
      <w:marRight w:val="0"/>
      <w:marTop w:val="0"/>
      <w:marBottom w:val="0"/>
      <w:divBdr>
        <w:top w:val="none" w:sz="0" w:space="0" w:color="auto"/>
        <w:left w:val="none" w:sz="0" w:space="0" w:color="auto"/>
        <w:bottom w:val="none" w:sz="0" w:space="0" w:color="auto"/>
        <w:right w:val="none" w:sz="0" w:space="0" w:color="auto"/>
      </w:divBdr>
    </w:div>
    <w:div w:id="388384803">
      <w:bodyDiv w:val="1"/>
      <w:marLeft w:val="0"/>
      <w:marRight w:val="0"/>
      <w:marTop w:val="0"/>
      <w:marBottom w:val="0"/>
      <w:divBdr>
        <w:top w:val="none" w:sz="0" w:space="0" w:color="auto"/>
        <w:left w:val="none" w:sz="0" w:space="0" w:color="auto"/>
        <w:bottom w:val="none" w:sz="0" w:space="0" w:color="auto"/>
        <w:right w:val="none" w:sz="0" w:space="0" w:color="auto"/>
      </w:divBdr>
    </w:div>
    <w:div w:id="406075128">
      <w:bodyDiv w:val="1"/>
      <w:marLeft w:val="0"/>
      <w:marRight w:val="0"/>
      <w:marTop w:val="0"/>
      <w:marBottom w:val="0"/>
      <w:divBdr>
        <w:top w:val="none" w:sz="0" w:space="0" w:color="auto"/>
        <w:left w:val="none" w:sz="0" w:space="0" w:color="auto"/>
        <w:bottom w:val="none" w:sz="0" w:space="0" w:color="auto"/>
        <w:right w:val="none" w:sz="0" w:space="0" w:color="auto"/>
      </w:divBdr>
    </w:div>
    <w:div w:id="523783640">
      <w:bodyDiv w:val="1"/>
      <w:marLeft w:val="0"/>
      <w:marRight w:val="0"/>
      <w:marTop w:val="0"/>
      <w:marBottom w:val="0"/>
      <w:divBdr>
        <w:top w:val="none" w:sz="0" w:space="0" w:color="auto"/>
        <w:left w:val="none" w:sz="0" w:space="0" w:color="auto"/>
        <w:bottom w:val="none" w:sz="0" w:space="0" w:color="auto"/>
        <w:right w:val="none" w:sz="0" w:space="0" w:color="auto"/>
      </w:divBdr>
    </w:div>
    <w:div w:id="555821156">
      <w:bodyDiv w:val="1"/>
      <w:marLeft w:val="0"/>
      <w:marRight w:val="0"/>
      <w:marTop w:val="0"/>
      <w:marBottom w:val="0"/>
      <w:divBdr>
        <w:top w:val="none" w:sz="0" w:space="0" w:color="auto"/>
        <w:left w:val="none" w:sz="0" w:space="0" w:color="auto"/>
        <w:bottom w:val="none" w:sz="0" w:space="0" w:color="auto"/>
        <w:right w:val="none" w:sz="0" w:space="0" w:color="auto"/>
      </w:divBdr>
    </w:div>
    <w:div w:id="579750262">
      <w:bodyDiv w:val="1"/>
      <w:marLeft w:val="0"/>
      <w:marRight w:val="0"/>
      <w:marTop w:val="0"/>
      <w:marBottom w:val="0"/>
      <w:divBdr>
        <w:top w:val="none" w:sz="0" w:space="0" w:color="auto"/>
        <w:left w:val="none" w:sz="0" w:space="0" w:color="auto"/>
        <w:bottom w:val="none" w:sz="0" w:space="0" w:color="auto"/>
        <w:right w:val="none" w:sz="0" w:space="0" w:color="auto"/>
      </w:divBdr>
    </w:div>
    <w:div w:id="626201538">
      <w:bodyDiv w:val="1"/>
      <w:marLeft w:val="0"/>
      <w:marRight w:val="0"/>
      <w:marTop w:val="0"/>
      <w:marBottom w:val="0"/>
      <w:divBdr>
        <w:top w:val="none" w:sz="0" w:space="0" w:color="auto"/>
        <w:left w:val="none" w:sz="0" w:space="0" w:color="auto"/>
        <w:bottom w:val="none" w:sz="0" w:space="0" w:color="auto"/>
        <w:right w:val="none" w:sz="0" w:space="0" w:color="auto"/>
      </w:divBdr>
    </w:div>
    <w:div w:id="645623809">
      <w:bodyDiv w:val="1"/>
      <w:marLeft w:val="0"/>
      <w:marRight w:val="0"/>
      <w:marTop w:val="0"/>
      <w:marBottom w:val="0"/>
      <w:divBdr>
        <w:top w:val="none" w:sz="0" w:space="0" w:color="auto"/>
        <w:left w:val="none" w:sz="0" w:space="0" w:color="auto"/>
        <w:bottom w:val="none" w:sz="0" w:space="0" w:color="auto"/>
        <w:right w:val="none" w:sz="0" w:space="0" w:color="auto"/>
      </w:divBdr>
    </w:div>
    <w:div w:id="688416027">
      <w:bodyDiv w:val="1"/>
      <w:marLeft w:val="0"/>
      <w:marRight w:val="0"/>
      <w:marTop w:val="0"/>
      <w:marBottom w:val="0"/>
      <w:divBdr>
        <w:top w:val="none" w:sz="0" w:space="0" w:color="auto"/>
        <w:left w:val="none" w:sz="0" w:space="0" w:color="auto"/>
        <w:bottom w:val="none" w:sz="0" w:space="0" w:color="auto"/>
        <w:right w:val="none" w:sz="0" w:space="0" w:color="auto"/>
      </w:divBdr>
    </w:div>
    <w:div w:id="739443175">
      <w:bodyDiv w:val="1"/>
      <w:marLeft w:val="0"/>
      <w:marRight w:val="0"/>
      <w:marTop w:val="0"/>
      <w:marBottom w:val="0"/>
      <w:divBdr>
        <w:top w:val="none" w:sz="0" w:space="0" w:color="auto"/>
        <w:left w:val="none" w:sz="0" w:space="0" w:color="auto"/>
        <w:bottom w:val="none" w:sz="0" w:space="0" w:color="auto"/>
        <w:right w:val="none" w:sz="0" w:space="0" w:color="auto"/>
      </w:divBdr>
    </w:div>
    <w:div w:id="817069944">
      <w:bodyDiv w:val="1"/>
      <w:marLeft w:val="0"/>
      <w:marRight w:val="0"/>
      <w:marTop w:val="0"/>
      <w:marBottom w:val="0"/>
      <w:divBdr>
        <w:top w:val="none" w:sz="0" w:space="0" w:color="auto"/>
        <w:left w:val="none" w:sz="0" w:space="0" w:color="auto"/>
        <w:bottom w:val="none" w:sz="0" w:space="0" w:color="auto"/>
        <w:right w:val="none" w:sz="0" w:space="0" w:color="auto"/>
      </w:divBdr>
    </w:div>
    <w:div w:id="871184738">
      <w:bodyDiv w:val="1"/>
      <w:marLeft w:val="0"/>
      <w:marRight w:val="0"/>
      <w:marTop w:val="0"/>
      <w:marBottom w:val="0"/>
      <w:divBdr>
        <w:top w:val="none" w:sz="0" w:space="0" w:color="auto"/>
        <w:left w:val="none" w:sz="0" w:space="0" w:color="auto"/>
        <w:bottom w:val="none" w:sz="0" w:space="0" w:color="auto"/>
        <w:right w:val="none" w:sz="0" w:space="0" w:color="auto"/>
      </w:divBdr>
    </w:div>
    <w:div w:id="876507281">
      <w:bodyDiv w:val="1"/>
      <w:marLeft w:val="0"/>
      <w:marRight w:val="0"/>
      <w:marTop w:val="0"/>
      <w:marBottom w:val="0"/>
      <w:divBdr>
        <w:top w:val="none" w:sz="0" w:space="0" w:color="auto"/>
        <w:left w:val="none" w:sz="0" w:space="0" w:color="auto"/>
        <w:bottom w:val="none" w:sz="0" w:space="0" w:color="auto"/>
        <w:right w:val="none" w:sz="0" w:space="0" w:color="auto"/>
      </w:divBdr>
    </w:div>
    <w:div w:id="876820496">
      <w:bodyDiv w:val="1"/>
      <w:marLeft w:val="0"/>
      <w:marRight w:val="0"/>
      <w:marTop w:val="0"/>
      <w:marBottom w:val="0"/>
      <w:divBdr>
        <w:top w:val="none" w:sz="0" w:space="0" w:color="auto"/>
        <w:left w:val="none" w:sz="0" w:space="0" w:color="auto"/>
        <w:bottom w:val="none" w:sz="0" w:space="0" w:color="auto"/>
        <w:right w:val="none" w:sz="0" w:space="0" w:color="auto"/>
      </w:divBdr>
    </w:div>
    <w:div w:id="911963826">
      <w:bodyDiv w:val="1"/>
      <w:marLeft w:val="0"/>
      <w:marRight w:val="0"/>
      <w:marTop w:val="0"/>
      <w:marBottom w:val="0"/>
      <w:divBdr>
        <w:top w:val="none" w:sz="0" w:space="0" w:color="auto"/>
        <w:left w:val="none" w:sz="0" w:space="0" w:color="auto"/>
        <w:bottom w:val="none" w:sz="0" w:space="0" w:color="auto"/>
        <w:right w:val="none" w:sz="0" w:space="0" w:color="auto"/>
      </w:divBdr>
    </w:div>
    <w:div w:id="933325554">
      <w:bodyDiv w:val="1"/>
      <w:marLeft w:val="0"/>
      <w:marRight w:val="0"/>
      <w:marTop w:val="0"/>
      <w:marBottom w:val="0"/>
      <w:divBdr>
        <w:top w:val="none" w:sz="0" w:space="0" w:color="auto"/>
        <w:left w:val="none" w:sz="0" w:space="0" w:color="auto"/>
        <w:bottom w:val="none" w:sz="0" w:space="0" w:color="auto"/>
        <w:right w:val="none" w:sz="0" w:space="0" w:color="auto"/>
      </w:divBdr>
    </w:div>
    <w:div w:id="951549054">
      <w:bodyDiv w:val="1"/>
      <w:marLeft w:val="0"/>
      <w:marRight w:val="0"/>
      <w:marTop w:val="0"/>
      <w:marBottom w:val="0"/>
      <w:divBdr>
        <w:top w:val="none" w:sz="0" w:space="0" w:color="auto"/>
        <w:left w:val="none" w:sz="0" w:space="0" w:color="auto"/>
        <w:bottom w:val="none" w:sz="0" w:space="0" w:color="auto"/>
        <w:right w:val="none" w:sz="0" w:space="0" w:color="auto"/>
      </w:divBdr>
    </w:div>
    <w:div w:id="978219114">
      <w:bodyDiv w:val="1"/>
      <w:marLeft w:val="0"/>
      <w:marRight w:val="0"/>
      <w:marTop w:val="0"/>
      <w:marBottom w:val="0"/>
      <w:divBdr>
        <w:top w:val="none" w:sz="0" w:space="0" w:color="auto"/>
        <w:left w:val="none" w:sz="0" w:space="0" w:color="auto"/>
        <w:bottom w:val="none" w:sz="0" w:space="0" w:color="auto"/>
        <w:right w:val="none" w:sz="0" w:space="0" w:color="auto"/>
      </w:divBdr>
    </w:div>
    <w:div w:id="1004016950">
      <w:bodyDiv w:val="1"/>
      <w:marLeft w:val="0"/>
      <w:marRight w:val="0"/>
      <w:marTop w:val="0"/>
      <w:marBottom w:val="0"/>
      <w:divBdr>
        <w:top w:val="none" w:sz="0" w:space="0" w:color="auto"/>
        <w:left w:val="none" w:sz="0" w:space="0" w:color="auto"/>
        <w:bottom w:val="none" w:sz="0" w:space="0" w:color="auto"/>
        <w:right w:val="none" w:sz="0" w:space="0" w:color="auto"/>
      </w:divBdr>
    </w:div>
    <w:div w:id="1032607206">
      <w:bodyDiv w:val="1"/>
      <w:marLeft w:val="0"/>
      <w:marRight w:val="0"/>
      <w:marTop w:val="0"/>
      <w:marBottom w:val="0"/>
      <w:divBdr>
        <w:top w:val="none" w:sz="0" w:space="0" w:color="auto"/>
        <w:left w:val="none" w:sz="0" w:space="0" w:color="auto"/>
        <w:bottom w:val="none" w:sz="0" w:space="0" w:color="auto"/>
        <w:right w:val="none" w:sz="0" w:space="0" w:color="auto"/>
      </w:divBdr>
    </w:div>
    <w:div w:id="1044451425">
      <w:bodyDiv w:val="1"/>
      <w:marLeft w:val="0"/>
      <w:marRight w:val="0"/>
      <w:marTop w:val="0"/>
      <w:marBottom w:val="0"/>
      <w:divBdr>
        <w:top w:val="none" w:sz="0" w:space="0" w:color="auto"/>
        <w:left w:val="none" w:sz="0" w:space="0" w:color="auto"/>
        <w:bottom w:val="none" w:sz="0" w:space="0" w:color="auto"/>
        <w:right w:val="none" w:sz="0" w:space="0" w:color="auto"/>
      </w:divBdr>
    </w:div>
    <w:div w:id="1044908114">
      <w:bodyDiv w:val="1"/>
      <w:marLeft w:val="0"/>
      <w:marRight w:val="0"/>
      <w:marTop w:val="0"/>
      <w:marBottom w:val="0"/>
      <w:divBdr>
        <w:top w:val="none" w:sz="0" w:space="0" w:color="auto"/>
        <w:left w:val="none" w:sz="0" w:space="0" w:color="auto"/>
        <w:bottom w:val="none" w:sz="0" w:space="0" w:color="auto"/>
        <w:right w:val="none" w:sz="0" w:space="0" w:color="auto"/>
      </w:divBdr>
    </w:div>
    <w:div w:id="1048340381">
      <w:bodyDiv w:val="1"/>
      <w:marLeft w:val="0"/>
      <w:marRight w:val="0"/>
      <w:marTop w:val="0"/>
      <w:marBottom w:val="0"/>
      <w:divBdr>
        <w:top w:val="none" w:sz="0" w:space="0" w:color="auto"/>
        <w:left w:val="none" w:sz="0" w:space="0" w:color="auto"/>
        <w:bottom w:val="none" w:sz="0" w:space="0" w:color="auto"/>
        <w:right w:val="none" w:sz="0" w:space="0" w:color="auto"/>
      </w:divBdr>
    </w:div>
    <w:div w:id="1082409460">
      <w:bodyDiv w:val="1"/>
      <w:marLeft w:val="0"/>
      <w:marRight w:val="0"/>
      <w:marTop w:val="0"/>
      <w:marBottom w:val="0"/>
      <w:divBdr>
        <w:top w:val="none" w:sz="0" w:space="0" w:color="auto"/>
        <w:left w:val="none" w:sz="0" w:space="0" w:color="auto"/>
        <w:bottom w:val="none" w:sz="0" w:space="0" w:color="auto"/>
        <w:right w:val="none" w:sz="0" w:space="0" w:color="auto"/>
      </w:divBdr>
    </w:div>
    <w:div w:id="1126048836">
      <w:bodyDiv w:val="1"/>
      <w:marLeft w:val="0"/>
      <w:marRight w:val="0"/>
      <w:marTop w:val="0"/>
      <w:marBottom w:val="0"/>
      <w:divBdr>
        <w:top w:val="none" w:sz="0" w:space="0" w:color="auto"/>
        <w:left w:val="none" w:sz="0" w:space="0" w:color="auto"/>
        <w:bottom w:val="none" w:sz="0" w:space="0" w:color="auto"/>
        <w:right w:val="none" w:sz="0" w:space="0" w:color="auto"/>
      </w:divBdr>
    </w:div>
    <w:div w:id="1130974531">
      <w:bodyDiv w:val="1"/>
      <w:marLeft w:val="0"/>
      <w:marRight w:val="0"/>
      <w:marTop w:val="0"/>
      <w:marBottom w:val="0"/>
      <w:divBdr>
        <w:top w:val="none" w:sz="0" w:space="0" w:color="auto"/>
        <w:left w:val="none" w:sz="0" w:space="0" w:color="auto"/>
        <w:bottom w:val="none" w:sz="0" w:space="0" w:color="auto"/>
        <w:right w:val="none" w:sz="0" w:space="0" w:color="auto"/>
      </w:divBdr>
    </w:div>
    <w:div w:id="1173910066">
      <w:bodyDiv w:val="1"/>
      <w:marLeft w:val="0"/>
      <w:marRight w:val="0"/>
      <w:marTop w:val="0"/>
      <w:marBottom w:val="0"/>
      <w:divBdr>
        <w:top w:val="none" w:sz="0" w:space="0" w:color="auto"/>
        <w:left w:val="none" w:sz="0" w:space="0" w:color="auto"/>
        <w:bottom w:val="none" w:sz="0" w:space="0" w:color="auto"/>
        <w:right w:val="none" w:sz="0" w:space="0" w:color="auto"/>
      </w:divBdr>
    </w:div>
    <w:div w:id="1183782888">
      <w:bodyDiv w:val="1"/>
      <w:marLeft w:val="0"/>
      <w:marRight w:val="0"/>
      <w:marTop w:val="0"/>
      <w:marBottom w:val="0"/>
      <w:divBdr>
        <w:top w:val="none" w:sz="0" w:space="0" w:color="auto"/>
        <w:left w:val="none" w:sz="0" w:space="0" w:color="auto"/>
        <w:bottom w:val="none" w:sz="0" w:space="0" w:color="auto"/>
        <w:right w:val="none" w:sz="0" w:space="0" w:color="auto"/>
      </w:divBdr>
    </w:div>
    <w:div w:id="1188104818">
      <w:bodyDiv w:val="1"/>
      <w:marLeft w:val="0"/>
      <w:marRight w:val="0"/>
      <w:marTop w:val="0"/>
      <w:marBottom w:val="0"/>
      <w:divBdr>
        <w:top w:val="none" w:sz="0" w:space="0" w:color="auto"/>
        <w:left w:val="none" w:sz="0" w:space="0" w:color="auto"/>
        <w:bottom w:val="none" w:sz="0" w:space="0" w:color="auto"/>
        <w:right w:val="none" w:sz="0" w:space="0" w:color="auto"/>
      </w:divBdr>
    </w:div>
    <w:div w:id="1207139380">
      <w:bodyDiv w:val="1"/>
      <w:marLeft w:val="0"/>
      <w:marRight w:val="0"/>
      <w:marTop w:val="0"/>
      <w:marBottom w:val="0"/>
      <w:divBdr>
        <w:top w:val="none" w:sz="0" w:space="0" w:color="auto"/>
        <w:left w:val="none" w:sz="0" w:space="0" w:color="auto"/>
        <w:bottom w:val="none" w:sz="0" w:space="0" w:color="auto"/>
        <w:right w:val="none" w:sz="0" w:space="0" w:color="auto"/>
      </w:divBdr>
      <w:divsChild>
        <w:div w:id="45758953">
          <w:marLeft w:val="0"/>
          <w:marRight w:val="0"/>
          <w:marTop w:val="0"/>
          <w:marBottom w:val="0"/>
          <w:divBdr>
            <w:top w:val="none" w:sz="0" w:space="0" w:color="auto"/>
            <w:left w:val="none" w:sz="0" w:space="0" w:color="auto"/>
            <w:bottom w:val="none" w:sz="0" w:space="0" w:color="auto"/>
            <w:right w:val="none" w:sz="0" w:space="0" w:color="auto"/>
          </w:divBdr>
          <w:divsChild>
            <w:div w:id="1500266963">
              <w:marLeft w:val="0"/>
              <w:marRight w:val="0"/>
              <w:marTop w:val="0"/>
              <w:marBottom w:val="0"/>
              <w:divBdr>
                <w:top w:val="none" w:sz="0" w:space="0" w:color="auto"/>
                <w:left w:val="none" w:sz="0" w:space="0" w:color="auto"/>
                <w:bottom w:val="none" w:sz="0" w:space="0" w:color="auto"/>
                <w:right w:val="none" w:sz="0" w:space="0" w:color="auto"/>
              </w:divBdr>
              <w:divsChild>
                <w:div w:id="598877112">
                  <w:marLeft w:val="0"/>
                  <w:marRight w:val="0"/>
                  <w:marTop w:val="0"/>
                  <w:marBottom w:val="0"/>
                  <w:divBdr>
                    <w:top w:val="none" w:sz="0" w:space="0" w:color="auto"/>
                    <w:left w:val="none" w:sz="0" w:space="0" w:color="auto"/>
                    <w:bottom w:val="none" w:sz="0" w:space="0" w:color="auto"/>
                    <w:right w:val="none" w:sz="0" w:space="0" w:color="auto"/>
                  </w:divBdr>
                  <w:divsChild>
                    <w:div w:id="1916163012">
                      <w:marLeft w:val="0"/>
                      <w:marRight w:val="0"/>
                      <w:marTop w:val="0"/>
                      <w:marBottom w:val="0"/>
                      <w:divBdr>
                        <w:top w:val="none" w:sz="0" w:space="0" w:color="auto"/>
                        <w:left w:val="none" w:sz="0" w:space="0" w:color="auto"/>
                        <w:bottom w:val="none" w:sz="0" w:space="0" w:color="auto"/>
                        <w:right w:val="none" w:sz="0" w:space="0" w:color="auto"/>
                      </w:divBdr>
                      <w:divsChild>
                        <w:div w:id="1397624722">
                          <w:marLeft w:val="0"/>
                          <w:marRight w:val="0"/>
                          <w:marTop w:val="0"/>
                          <w:marBottom w:val="0"/>
                          <w:divBdr>
                            <w:top w:val="none" w:sz="0" w:space="0" w:color="auto"/>
                            <w:left w:val="none" w:sz="0" w:space="0" w:color="auto"/>
                            <w:bottom w:val="none" w:sz="0" w:space="0" w:color="auto"/>
                            <w:right w:val="none" w:sz="0" w:space="0" w:color="auto"/>
                          </w:divBdr>
                          <w:divsChild>
                            <w:div w:id="1425297015">
                              <w:marLeft w:val="0"/>
                              <w:marRight w:val="0"/>
                              <w:marTop w:val="0"/>
                              <w:marBottom w:val="0"/>
                              <w:divBdr>
                                <w:top w:val="none" w:sz="0" w:space="0" w:color="auto"/>
                                <w:left w:val="none" w:sz="0" w:space="0" w:color="auto"/>
                                <w:bottom w:val="none" w:sz="0" w:space="0" w:color="auto"/>
                                <w:right w:val="none" w:sz="0" w:space="0" w:color="auto"/>
                              </w:divBdr>
                              <w:divsChild>
                                <w:div w:id="2078430526">
                                  <w:marLeft w:val="0"/>
                                  <w:marRight w:val="0"/>
                                  <w:marTop w:val="0"/>
                                  <w:marBottom w:val="0"/>
                                  <w:divBdr>
                                    <w:top w:val="none" w:sz="0" w:space="0" w:color="auto"/>
                                    <w:left w:val="none" w:sz="0" w:space="0" w:color="auto"/>
                                    <w:bottom w:val="none" w:sz="0" w:space="0" w:color="auto"/>
                                    <w:right w:val="none" w:sz="0" w:space="0" w:color="auto"/>
                                  </w:divBdr>
                                  <w:divsChild>
                                    <w:div w:id="794719827">
                                      <w:marLeft w:val="0"/>
                                      <w:marRight w:val="0"/>
                                      <w:marTop w:val="0"/>
                                      <w:marBottom w:val="0"/>
                                      <w:divBdr>
                                        <w:top w:val="none" w:sz="0" w:space="0" w:color="auto"/>
                                        <w:left w:val="none" w:sz="0" w:space="0" w:color="auto"/>
                                        <w:bottom w:val="none" w:sz="0" w:space="0" w:color="auto"/>
                                        <w:right w:val="none" w:sz="0" w:space="0" w:color="auto"/>
                                      </w:divBdr>
                                      <w:divsChild>
                                        <w:div w:id="1313410911">
                                          <w:marLeft w:val="0"/>
                                          <w:marRight w:val="0"/>
                                          <w:marTop w:val="0"/>
                                          <w:marBottom w:val="0"/>
                                          <w:divBdr>
                                            <w:top w:val="none" w:sz="0" w:space="0" w:color="auto"/>
                                            <w:left w:val="none" w:sz="0" w:space="0" w:color="auto"/>
                                            <w:bottom w:val="none" w:sz="0" w:space="0" w:color="auto"/>
                                            <w:right w:val="none" w:sz="0" w:space="0" w:color="auto"/>
                                          </w:divBdr>
                                          <w:divsChild>
                                            <w:div w:id="3672744">
                                              <w:marLeft w:val="0"/>
                                              <w:marRight w:val="0"/>
                                              <w:marTop w:val="0"/>
                                              <w:marBottom w:val="0"/>
                                              <w:divBdr>
                                                <w:top w:val="none" w:sz="0" w:space="0" w:color="auto"/>
                                                <w:left w:val="none" w:sz="0" w:space="0" w:color="auto"/>
                                                <w:bottom w:val="none" w:sz="0" w:space="0" w:color="auto"/>
                                                <w:right w:val="none" w:sz="0" w:space="0" w:color="auto"/>
                                              </w:divBdr>
                                              <w:divsChild>
                                                <w:div w:id="14000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2814831">
      <w:bodyDiv w:val="1"/>
      <w:marLeft w:val="0"/>
      <w:marRight w:val="0"/>
      <w:marTop w:val="0"/>
      <w:marBottom w:val="0"/>
      <w:divBdr>
        <w:top w:val="none" w:sz="0" w:space="0" w:color="auto"/>
        <w:left w:val="none" w:sz="0" w:space="0" w:color="auto"/>
        <w:bottom w:val="none" w:sz="0" w:space="0" w:color="auto"/>
        <w:right w:val="none" w:sz="0" w:space="0" w:color="auto"/>
      </w:divBdr>
    </w:div>
    <w:div w:id="1266964724">
      <w:bodyDiv w:val="1"/>
      <w:marLeft w:val="0"/>
      <w:marRight w:val="0"/>
      <w:marTop w:val="0"/>
      <w:marBottom w:val="0"/>
      <w:divBdr>
        <w:top w:val="none" w:sz="0" w:space="0" w:color="auto"/>
        <w:left w:val="none" w:sz="0" w:space="0" w:color="auto"/>
        <w:bottom w:val="none" w:sz="0" w:space="0" w:color="auto"/>
        <w:right w:val="none" w:sz="0" w:space="0" w:color="auto"/>
      </w:divBdr>
    </w:div>
    <w:div w:id="1359310997">
      <w:bodyDiv w:val="1"/>
      <w:marLeft w:val="0"/>
      <w:marRight w:val="0"/>
      <w:marTop w:val="0"/>
      <w:marBottom w:val="0"/>
      <w:divBdr>
        <w:top w:val="none" w:sz="0" w:space="0" w:color="auto"/>
        <w:left w:val="none" w:sz="0" w:space="0" w:color="auto"/>
        <w:bottom w:val="none" w:sz="0" w:space="0" w:color="auto"/>
        <w:right w:val="none" w:sz="0" w:space="0" w:color="auto"/>
      </w:divBdr>
    </w:div>
    <w:div w:id="1370105006">
      <w:bodyDiv w:val="1"/>
      <w:marLeft w:val="0"/>
      <w:marRight w:val="0"/>
      <w:marTop w:val="0"/>
      <w:marBottom w:val="0"/>
      <w:divBdr>
        <w:top w:val="none" w:sz="0" w:space="0" w:color="auto"/>
        <w:left w:val="none" w:sz="0" w:space="0" w:color="auto"/>
        <w:bottom w:val="none" w:sz="0" w:space="0" w:color="auto"/>
        <w:right w:val="none" w:sz="0" w:space="0" w:color="auto"/>
      </w:divBdr>
    </w:div>
    <w:div w:id="1406535769">
      <w:bodyDiv w:val="1"/>
      <w:marLeft w:val="0"/>
      <w:marRight w:val="0"/>
      <w:marTop w:val="0"/>
      <w:marBottom w:val="0"/>
      <w:divBdr>
        <w:top w:val="none" w:sz="0" w:space="0" w:color="auto"/>
        <w:left w:val="none" w:sz="0" w:space="0" w:color="auto"/>
        <w:bottom w:val="none" w:sz="0" w:space="0" w:color="auto"/>
        <w:right w:val="none" w:sz="0" w:space="0" w:color="auto"/>
      </w:divBdr>
    </w:div>
    <w:div w:id="1418137288">
      <w:bodyDiv w:val="1"/>
      <w:marLeft w:val="0"/>
      <w:marRight w:val="0"/>
      <w:marTop w:val="0"/>
      <w:marBottom w:val="0"/>
      <w:divBdr>
        <w:top w:val="none" w:sz="0" w:space="0" w:color="auto"/>
        <w:left w:val="none" w:sz="0" w:space="0" w:color="auto"/>
        <w:bottom w:val="none" w:sz="0" w:space="0" w:color="auto"/>
        <w:right w:val="none" w:sz="0" w:space="0" w:color="auto"/>
      </w:divBdr>
    </w:div>
    <w:div w:id="1419981667">
      <w:bodyDiv w:val="1"/>
      <w:marLeft w:val="0"/>
      <w:marRight w:val="0"/>
      <w:marTop w:val="0"/>
      <w:marBottom w:val="0"/>
      <w:divBdr>
        <w:top w:val="none" w:sz="0" w:space="0" w:color="auto"/>
        <w:left w:val="none" w:sz="0" w:space="0" w:color="auto"/>
        <w:bottom w:val="none" w:sz="0" w:space="0" w:color="auto"/>
        <w:right w:val="none" w:sz="0" w:space="0" w:color="auto"/>
      </w:divBdr>
    </w:div>
    <w:div w:id="1425957743">
      <w:bodyDiv w:val="1"/>
      <w:marLeft w:val="0"/>
      <w:marRight w:val="0"/>
      <w:marTop w:val="0"/>
      <w:marBottom w:val="0"/>
      <w:divBdr>
        <w:top w:val="none" w:sz="0" w:space="0" w:color="auto"/>
        <w:left w:val="none" w:sz="0" w:space="0" w:color="auto"/>
        <w:bottom w:val="none" w:sz="0" w:space="0" w:color="auto"/>
        <w:right w:val="none" w:sz="0" w:space="0" w:color="auto"/>
      </w:divBdr>
    </w:div>
    <w:div w:id="1451171108">
      <w:bodyDiv w:val="1"/>
      <w:marLeft w:val="0"/>
      <w:marRight w:val="0"/>
      <w:marTop w:val="0"/>
      <w:marBottom w:val="0"/>
      <w:divBdr>
        <w:top w:val="none" w:sz="0" w:space="0" w:color="auto"/>
        <w:left w:val="none" w:sz="0" w:space="0" w:color="auto"/>
        <w:bottom w:val="none" w:sz="0" w:space="0" w:color="auto"/>
        <w:right w:val="none" w:sz="0" w:space="0" w:color="auto"/>
      </w:divBdr>
    </w:div>
    <w:div w:id="1505433659">
      <w:bodyDiv w:val="1"/>
      <w:marLeft w:val="0"/>
      <w:marRight w:val="0"/>
      <w:marTop w:val="0"/>
      <w:marBottom w:val="0"/>
      <w:divBdr>
        <w:top w:val="none" w:sz="0" w:space="0" w:color="auto"/>
        <w:left w:val="none" w:sz="0" w:space="0" w:color="auto"/>
        <w:bottom w:val="none" w:sz="0" w:space="0" w:color="auto"/>
        <w:right w:val="none" w:sz="0" w:space="0" w:color="auto"/>
      </w:divBdr>
    </w:div>
    <w:div w:id="1517767630">
      <w:bodyDiv w:val="1"/>
      <w:marLeft w:val="0"/>
      <w:marRight w:val="0"/>
      <w:marTop w:val="0"/>
      <w:marBottom w:val="0"/>
      <w:divBdr>
        <w:top w:val="none" w:sz="0" w:space="0" w:color="auto"/>
        <w:left w:val="none" w:sz="0" w:space="0" w:color="auto"/>
        <w:bottom w:val="none" w:sz="0" w:space="0" w:color="auto"/>
        <w:right w:val="none" w:sz="0" w:space="0" w:color="auto"/>
      </w:divBdr>
    </w:div>
    <w:div w:id="1536231221">
      <w:bodyDiv w:val="1"/>
      <w:marLeft w:val="0"/>
      <w:marRight w:val="0"/>
      <w:marTop w:val="0"/>
      <w:marBottom w:val="0"/>
      <w:divBdr>
        <w:top w:val="none" w:sz="0" w:space="0" w:color="auto"/>
        <w:left w:val="none" w:sz="0" w:space="0" w:color="auto"/>
        <w:bottom w:val="none" w:sz="0" w:space="0" w:color="auto"/>
        <w:right w:val="none" w:sz="0" w:space="0" w:color="auto"/>
      </w:divBdr>
    </w:div>
    <w:div w:id="1544438991">
      <w:bodyDiv w:val="1"/>
      <w:marLeft w:val="0"/>
      <w:marRight w:val="0"/>
      <w:marTop w:val="0"/>
      <w:marBottom w:val="0"/>
      <w:divBdr>
        <w:top w:val="none" w:sz="0" w:space="0" w:color="auto"/>
        <w:left w:val="none" w:sz="0" w:space="0" w:color="auto"/>
        <w:bottom w:val="none" w:sz="0" w:space="0" w:color="auto"/>
        <w:right w:val="none" w:sz="0" w:space="0" w:color="auto"/>
      </w:divBdr>
    </w:div>
    <w:div w:id="1547066433">
      <w:bodyDiv w:val="1"/>
      <w:marLeft w:val="0"/>
      <w:marRight w:val="0"/>
      <w:marTop w:val="0"/>
      <w:marBottom w:val="0"/>
      <w:divBdr>
        <w:top w:val="none" w:sz="0" w:space="0" w:color="auto"/>
        <w:left w:val="none" w:sz="0" w:space="0" w:color="auto"/>
        <w:bottom w:val="none" w:sz="0" w:space="0" w:color="auto"/>
        <w:right w:val="none" w:sz="0" w:space="0" w:color="auto"/>
      </w:divBdr>
    </w:div>
    <w:div w:id="1571963530">
      <w:bodyDiv w:val="1"/>
      <w:marLeft w:val="0"/>
      <w:marRight w:val="0"/>
      <w:marTop w:val="0"/>
      <w:marBottom w:val="0"/>
      <w:divBdr>
        <w:top w:val="none" w:sz="0" w:space="0" w:color="auto"/>
        <w:left w:val="none" w:sz="0" w:space="0" w:color="auto"/>
        <w:bottom w:val="none" w:sz="0" w:space="0" w:color="auto"/>
        <w:right w:val="none" w:sz="0" w:space="0" w:color="auto"/>
      </w:divBdr>
    </w:div>
    <w:div w:id="1623878079">
      <w:bodyDiv w:val="1"/>
      <w:marLeft w:val="0"/>
      <w:marRight w:val="0"/>
      <w:marTop w:val="0"/>
      <w:marBottom w:val="0"/>
      <w:divBdr>
        <w:top w:val="none" w:sz="0" w:space="0" w:color="auto"/>
        <w:left w:val="none" w:sz="0" w:space="0" w:color="auto"/>
        <w:bottom w:val="none" w:sz="0" w:space="0" w:color="auto"/>
        <w:right w:val="none" w:sz="0" w:space="0" w:color="auto"/>
      </w:divBdr>
    </w:div>
    <w:div w:id="1674062781">
      <w:bodyDiv w:val="1"/>
      <w:marLeft w:val="0"/>
      <w:marRight w:val="0"/>
      <w:marTop w:val="0"/>
      <w:marBottom w:val="0"/>
      <w:divBdr>
        <w:top w:val="none" w:sz="0" w:space="0" w:color="auto"/>
        <w:left w:val="none" w:sz="0" w:space="0" w:color="auto"/>
        <w:bottom w:val="none" w:sz="0" w:space="0" w:color="auto"/>
        <w:right w:val="none" w:sz="0" w:space="0" w:color="auto"/>
      </w:divBdr>
      <w:divsChild>
        <w:div w:id="53548563">
          <w:marLeft w:val="0"/>
          <w:marRight w:val="0"/>
          <w:marTop w:val="0"/>
          <w:marBottom w:val="0"/>
          <w:divBdr>
            <w:top w:val="none" w:sz="0" w:space="0" w:color="auto"/>
            <w:left w:val="none" w:sz="0" w:space="0" w:color="auto"/>
            <w:bottom w:val="none" w:sz="0" w:space="0" w:color="auto"/>
            <w:right w:val="none" w:sz="0" w:space="0" w:color="auto"/>
          </w:divBdr>
        </w:div>
      </w:divsChild>
    </w:div>
    <w:div w:id="1682775380">
      <w:bodyDiv w:val="1"/>
      <w:marLeft w:val="0"/>
      <w:marRight w:val="0"/>
      <w:marTop w:val="0"/>
      <w:marBottom w:val="0"/>
      <w:divBdr>
        <w:top w:val="none" w:sz="0" w:space="0" w:color="auto"/>
        <w:left w:val="none" w:sz="0" w:space="0" w:color="auto"/>
        <w:bottom w:val="none" w:sz="0" w:space="0" w:color="auto"/>
        <w:right w:val="none" w:sz="0" w:space="0" w:color="auto"/>
      </w:divBdr>
    </w:div>
    <w:div w:id="1739552710">
      <w:bodyDiv w:val="1"/>
      <w:marLeft w:val="0"/>
      <w:marRight w:val="0"/>
      <w:marTop w:val="0"/>
      <w:marBottom w:val="0"/>
      <w:divBdr>
        <w:top w:val="none" w:sz="0" w:space="0" w:color="auto"/>
        <w:left w:val="none" w:sz="0" w:space="0" w:color="auto"/>
        <w:bottom w:val="none" w:sz="0" w:space="0" w:color="auto"/>
        <w:right w:val="none" w:sz="0" w:space="0" w:color="auto"/>
      </w:divBdr>
    </w:div>
    <w:div w:id="1750423458">
      <w:bodyDiv w:val="1"/>
      <w:marLeft w:val="0"/>
      <w:marRight w:val="0"/>
      <w:marTop w:val="0"/>
      <w:marBottom w:val="0"/>
      <w:divBdr>
        <w:top w:val="none" w:sz="0" w:space="0" w:color="auto"/>
        <w:left w:val="none" w:sz="0" w:space="0" w:color="auto"/>
        <w:bottom w:val="none" w:sz="0" w:space="0" w:color="auto"/>
        <w:right w:val="none" w:sz="0" w:space="0" w:color="auto"/>
      </w:divBdr>
    </w:div>
    <w:div w:id="1763450163">
      <w:bodyDiv w:val="1"/>
      <w:marLeft w:val="0"/>
      <w:marRight w:val="0"/>
      <w:marTop w:val="0"/>
      <w:marBottom w:val="0"/>
      <w:divBdr>
        <w:top w:val="none" w:sz="0" w:space="0" w:color="auto"/>
        <w:left w:val="none" w:sz="0" w:space="0" w:color="auto"/>
        <w:bottom w:val="none" w:sz="0" w:space="0" w:color="auto"/>
        <w:right w:val="none" w:sz="0" w:space="0" w:color="auto"/>
      </w:divBdr>
    </w:div>
    <w:div w:id="1790591239">
      <w:bodyDiv w:val="1"/>
      <w:marLeft w:val="0"/>
      <w:marRight w:val="0"/>
      <w:marTop w:val="0"/>
      <w:marBottom w:val="0"/>
      <w:divBdr>
        <w:top w:val="none" w:sz="0" w:space="0" w:color="auto"/>
        <w:left w:val="none" w:sz="0" w:space="0" w:color="auto"/>
        <w:bottom w:val="none" w:sz="0" w:space="0" w:color="auto"/>
        <w:right w:val="none" w:sz="0" w:space="0" w:color="auto"/>
      </w:divBdr>
    </w:div>
    <w:div w:id="1815634861">
      <w:bodyDiv w:val="1"/>
      <w:marLeft w:val="0"/>
      <w:marRight w:val="0"/>
      <w:marTop w:val="0"/>
      <w:marBottom w:val="0"/>
      <w:divBdr>
        <w:top w:val="none" w:sz="0" w:space="0" w:color="auto"/>
        <w:left w:val="none" w:sz="0" w:space="0" w:color="auto"/>
        <w:bottom w:val="none" w:sz="0" w:space="0" w:color="auto"/>
        <w:right w:val="none" w:sz="0" w:space="0" w:color="auto"/>
      </w:divBdr>
    </w:div>
    <w:div w:id="1883319504">
      <w:bodyDiv w:val="1"/>
      <w:marLeft w:val="0"/>
      <w:marRight w:val="0"/>
      <w:marTop w:val="0"/>
      <w:marBottom w:val="0"/>
      <w:divBdr>
        <w:top w:val="none" w:sz="0" w:space="0" w:color="auto"/>
        <w:left w:val="none" w:sz="0" w:space="0" w:color="auto"/>
        <w:bottom w:val="none" w:sz="0" w:space="0" w:color="auto"/>
        <w:right w:val="none" w:sz="0" w:space="0" w:color="auto"/>
      </w:divBdr>
    </w:div>
    <w:div w:id="1906839111">
      <w:bodyDiv w:val="1"/>
      <w:marLeft w:val="0"/>
      <w:marRight w:val="0"/>
      <w:marTop w:val="0"/>
      <w:marBottom w:val="0"/>
      <w:divBdr>
        <w:top w:val="none" w:sz="0" w:space="0" w:color="auto"/>
        <w:left w:val="none" w:sz="0" w:space="0" w:color="auto"/>
        <w:bottom w:val="none" w:sz="0" w:space="0" w:color="auto"/>
        <w:right w:val="none" w:sz="0" w:space="0" w:color="auto"/>
      </w:divBdr>
    </w:div>
    <w:div w:id="1943754403">
      <w:bodyDiv w:val="1"/>
      <w:marLeft w:val="0"/>
      <w:marRight w:val="0"/>
      <w:marTop w:val="0"/>
      <w:marBottom w:val="0"/>
      <w:divBdr>
        <w:top w:val="none" w:sz="0" w:space="0" w:color="auto"/>
        <w:left w:val="none" w:sz="0" w:space="0" w:color="auto"/>
        <w:bottom w:val="none" w:sz="0" w:space="0" w:color="auto"/>
        <w:right w:val="none" w:sz="0" w:space="0" w:color="auto"/>
      </w:divBdr>
    </w:div>
    <w:div w:id="1974750902">
      <w:bodyDiv w:val="1"/>
      <w:marLeft w:val="0"/>
      <w:marRight w:val="0"/>
      <w:marTop w:val="0"/>
      <w:marBottom w:val="0"/>
      <w:divBdr>
        <w:top w:val="none" w:sz="0" w:space="0" w:color="auto"/>
        <w:left w:val="none" w:sz="0" w:space="0" w:color="auto"/>
        <w:bottom w:val="none" w:sz="0" w:space="0" w:color="auto"/>
        <w:right w:val="none" w:sz="0" w:space="0" w:color="auto"/>
      </w:divBdr>
    </w:div>
    <w:div w:id="1982804355">
      <w:bodyDiv w:val="1"/>
      <w:marLeft w:val="0"/>
      <w:marRight w:val="0"/>
      <w:marTop w:val="0"/>
      <w:marBottom w:val="0"/>
      <w:divBdr>
        <w:top w:val="none" w:sz="0" w:space="0" w:color="auto"/>
        <w:left w:val="none" w:sz="0" w:space="0" w:color="auto"/>
        <w:bottom w:val="none" w:sz="0" w:space="0" w:color="auto"/>
        <w:right w:val="none" w:sz="0" w:space="0" w:color="auto"/>
      </w:divBdr>
    </w:div>
    <w:div w:id="1985042425">
      <w:bodyDiv w:val="1"/>
      <w:marLeft w:val="0"/>
      <w:marRight w:val="0"/>
      <w:marTop w:val="0"/>
      <w:marBottom w:val="0"/>
      <w:divBdr>
        <w:top w:val="none" w:sz="0" w:space="0" w:color="auto"/>
        <w:left w:val="none" w:sz="0" w:space="0" w:color="auto"/>
        <w:bottom w:val="none" w:sz="0" w:space="0" w:color="auto"/>
        <w:right w:val="none" w:sz="0" w:space="0" w:color="auto"/>
      </w:divBdr>
    </w:div>
    <w:div w:id="2028435727">
      <w:bodyDiv w:val="1"/>
      <w:marLeft w:val="0"/>
      <w:marRight w:val="0"/>
      <w:marTop w:val="0"/>
      <w:marBottom w:val="0"/>
      <w:divBdr>
        <w:top w:val="none" w:sz="0" w:space="0" w:color="auto"/>
        <w:left w:val="none" w:sz="0" w:space="0" w:color="auto"/>
        <w:bottom w:val="none" w:sz="0" w:space="0" w:color="auto"/>
        <w:right w:val="none" w:sz="0" w:space="0" w:color="auto"/>
      </w:divBdr>
    </w:div>
    <w:div w:id="2093089975">
      <w:bodyDiv w:val="1"/>
      <w:marLeft w:val="0"/>
      <w:marRight w:val="0"/>
      <w:marTop w:val="0"/>
      <w:marBottom w:val="0"/>
      <w:divBdr>
        <w:top w:val="none" w:sz="0" w:space="0" w:color="auto"/>
        <w:left w:val="none" w:sz="0" w:space="0" w:color="auto"/>
        <w:bottom w:val="none" w:sz="0" w:space="0" w:color="auto"/>
        <w:right w:val="none" w:sz="0" w:space="0" w:color="auto"/>
      </w:divBdr>
    </w:div>
    <w:div w:id="2094811474">
      <w:bodyDiv w:val="1"/>
      <w:marLeft w:val="0"/>
      <w:marRight w:val="0"/>
      <w:marTop w:val="0"/>
      <w:marBottom w:val="0"/>
      <w:divBdr>
        <w:top w:val="none" w:sz="0" w:space="0" w:color="auto"/>
        <w:left w:val="none" w:sz="0" w:space="0" w:color="auto"/>
        <w:bottom w:val="none" w:sz="0" w:space="0" w:color="auto"/>
        <w:right w:val="none" w:sz="0" w:space="0" w:color="auto"/>
      </w:divBdr>
    </w:div>
    <w:div w:id="2100514561">
      <w:bodyDiv w:val="1"/>
      <w:marLeft w:val="0"/>
      <w:marRight w:val="0"/>
      <w:marTop w:val="0"/>
      <w:marBottom w:val="0"/>
      <w:divBdr>
        <w:top w:val="none" w:sz="0" w:space="0" w:color="auto"/>
        <w:left w:val="none" w:sz="0" w:space="0" w:color="auto"/>
        <w:bottom w:val="none" w:sz="0" w:space="0" w:color="auto"/>
        <w:right w:val="none" w:sz="0" w:space="0" w:color="auto"/>
      </w:divBdr>
    </w:div>
    <w:div w:id="2131631138">
      <w:bodyDiv w:val="1"/>
      <w:marLeft w:val="0"/>
      <w:marRight w:val="0"/>
      <w:marTop w:val="0"/>
      <w:marBottom w:val="0"/>
      <w:divBdr>
        <w:top w:val="none" w:sz="0" w:space="0" w:color="auto"/>
        <w:left w:val="none" w:sz="0" w:space="0" w:color="auto"/>
        <w:bottom w:val="none" w:sz="0" w:space="0" w:color="auto"/>
        <w:right w:val="none" w:sz="0" w:space="0" w:color="auto"/>
      </w:divBdr>
    </w:div>
    <w:div w:id="213663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18267/j.aip.1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60AEF-2F2D-4A63-A369-FA608A12D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92</Pages>
  <Words>23562</Words>
  <Characters>134307</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Langella</dc:creator>
  <cp:keywords/>
  <dc:description/>
  <cp:lastModifiedBy>Greg Langella</cp:lastModifiedBy>
  <cp:revision>637</cp:revision>
  <dcterms:created xsi:type="dcterms:W3CDTF">2023-07-11T20:42:00Z</dcterms:created>
  <dcterms:modified xsi:type="dcterms:W3CDTF">2023-09-12T22:19:00Z</dcterms:modified>
</cp:coreProperties>
</file>