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511A9" w14:textId="77777777" w:rsidR="002C3C97" w:rsidRPr="00D06F2B" w:rsidRDefault="002C3C97" w:rsidP="0051671C">
      <w:pPr>
        <w:pStyle w:val="TITRELISTETACHES"/>
      </w:pPr>
    </w:p>
    <w:p w14:paraId="6C9349D2" w14:textId="77777777" w:rsidR="00A70388" w:rsidRDefault="00000000">
      <w:pPr>
        <w:pStyle w:val="POSTERECHERCHE"/>
      </w:pPr>
      <w:r>
        <w:t xml:space="preserve"> </w:t>
      </w:r>
    </w:p>
    <w:p w14:paraId="6983FDCA" w14:textId="77777777" w:rsidR="00A70388" w:rsidRDefault="00000000">
      <w:pPr>
        <w:pStyle w:val="SEPARATION"/>
      </w:pPr>
      <w:r>
        <w:t>DOMAINE D'INTERVENTION</w:t>
      </w:r>
    </w:p>
    <w:p w14:paraId="07AC1C02" w14:textId="77777777" w:rsidR="00A70388" w:rsidRDefault="00000000">
      <w:pPr>
        <w:pStyle w:val="PARCOURS"/>
      </w:pPr>
      <w:r>
        <w:t>Marwa est une professionnelle expérimentée dans la gestion de projets SI, avec une expertise particulière dans les domaines réglementaires et des flux de paiement. Elle a occupé le poste de Chef de projet à la Banque EDEL, où elle a géré les évolutions SEPA et le déclaratif CESOP. Avant cela, elle a travaillé chez SOPRA BANKING SOFTWARE en tant que Responsable Qualité, assurant l'homologation et la certification technique des releases SEPA. Son expérience inclut également un rôle de Consultante MOA à la Banque Africaine de Développement, où elle a participé à la mise en œuvre d'applications de statistiques pour le calcul des risques bancaires. Marwa a également enseigné les normes IFRS et a travaillé comme analyste risque opérationnel chez ATTIJARI Bank.</w:t>
      </w:r>
    </w:p>
    <w:p w14:paraId="70BB223C" w14:textId="77777777" w:rsidR="00A70388" w:rsidRDefault="00000000">
      <w:pPr>
        <w:pStyle w:val="SEPARATION"/>
      </w:pPr>
      <w:r>
        <w:t>CONNAISSANCES FONCTIONNELLES</w:t>
      </w:r>
    </w:p>
    <w:p w14:paraId="4817A154" w14:textId="77777777" w:rsidR="00820434" w:rsidRDefault="00000000">
      <w:pPr>
        <w:pStyle w:val="LISTETACHES"/>
      </w:pPr>
      <w:r>
        <w:t xml:space="preserve">Gestion des projets SI -Prise en charge du projet de l'expression de besoins à banque la validation finale </w:t>
      </w:r>
    </w:p>
    <w:p w14:paraId="4DEAA51F" w14:textId="77777777" w:rsidR="00820434" w:rsidRDefault="00000000">
      <w:pPr>
        <w:pStyle w:val="LISTETACHES"/>
      </w:pPr>
      <w:r>
        <w:t xml:space="preserve">Conception du projet (besoin client, spécification fonctionnelle, lotissements, recette, livrables, …) </w:t>
      </w:r>
    </w:p>
    <w:p w14:paraId="19C96639" w14:textId="77777777" w:rsidR="00820434" w:rsidRDefault="00000000">
      <w:pPr>
        <w:pStyle w:val="LISTETACHES"/>
      </w:pPr>
      <w:r>
        <w:t xml:space="preserve">Pilotage du projet via l’organisation et la coordination de l'équipe projet selon le cahier des charges (demande du client, budget, délais…) </w:t>
      </w:r>
    </w:p>
    <w:p w14:paraId="7699B26E" w14:textId="77777777" w:rsidR="00820434" w:rsidRDefault="00000000">
      <w:pPr>
        <w:pStyle w:val="LISTETACHES"/>
      </w:pPr>
      <w:r>
        <w:t xml:space="preserve">Assistance à Maîtrise d'Ouvrage en cadrage projet </w:t>
      </w:r>
    </w:p>
    <w:p w14:paraId="3D9750DE" w14:textId="77777777" w:rsidR="00820434" w:rsidRDefault="00000000">
      <w:pPr>
        <w:pStyle w:val="LISTETACHES"/>
      </w:pPr>
      <w:r>
        <w:t xml:space="preserve">Gestion et anticipation des risques (qualitatifs, budgétaires, contractuels et de planning) et les aléas sur le projet </w:t>
      </w:r>
    </w:p>
    <w:p w14:paraId="4CB9B219" w14:textId="77777777" w:rsidR="00820434" w:rsidRDefault="00000000">
      <w:pPr>
        <w:pStyle w:val="LISTETACHES"/>
      </w:pPr>
      <w:r>
        <w:t xml:space="preserve">Communication sur l'avancée du projet (qualité / coûts / délais) lors des instances projet (comités de pilotage et de suivi...) et via un </w:t>
      </w:r>
      <w:proofErr w:type="spellStart"/>
      <w:r>
        <w:t>reporting</w:t>
      </w:r>
      <w:proofErr w:type="spellEnd"/>
      <w:r>
        <w:t xml:space="preserve"> hebdomadaire </w:t>
      </w:r>
    </w:p>
    <w:p w14:paraId="6F3FD306" w14:textId="77777777" w:rsidR="00820434" w:rsidRDefault="00000000">
      <w:pPr>
        <w:pStyle w:val="LISTETACHES"/>
      </w:pPr>
      <w:r>
        <w:t xml:space="preserve">Accompagnement des équipes métier par la conduite du changement (communication, formation...) </w:t>
      </w:r>
    </w:p>
    <w:p w14:paraId="561D49C3" w14:textId="0A1553E3" w:rsidR="00A70388" w:rsidRDefault="00000000">
      <w:pPr>
        <w:pStyle w:val="LISTETACHES"/>
      </w:pPr>
      <w:r>
        <w:t>Contribution à l’amélioration continue des process</w:t>
      </w:r>
    </w:p>
    <w:p w14:paraId="366CBEDC" w14:textId="6B6F7E57" w:rsidR="00820434" w:rsidRDefault="00820434" w:rsidP="00820434">
      <w:pPr>
        <w:pStyle w:val="LISTETACHES"/>
        <w:numPr>
          <w:ilvl w:val="0"/>
          <w:numId w:val="0"/>
        </w:numPr>
        <w:ind w:left="357"/>
      </w:pPr>
      <w:r>
        <w:t>EXPERIENCES MOYENS DE PAIEMENT</w:t>
      </w:r>
    </w:p>
    <w:p w14:paraId="04E2BCB7" w14:textId="23027654" w:rsidR="00820434" w:rsidRDefault="00820434" w:rsidP="00820434">
      <w:pPr>
        <w:pStyle w:val="LISTETACHES"/>
      </w:pPr>
      <w:r>
        <w:t>SEPA SCT/SDD</w:t>
      </w:r>
      <w:r>
        <w:t xml:space="preserve">, </w:t>
      </w:r>
    </w:p>
    <w:p w14:paraId="096E7434" w14:textId="1BA516A5" w:rsidR="00820434" w:rsidRDefault="00820434" w:rsidP="00820434">
      <w:pPr>
        <w:pStyle w:val="LISTETACHES"/>
      </w:pPr>
      <w:r>
        <w:t xml:space="preserve">Paiements Instantanés (SCT </w:t>
      </w:r>
      <w:proofErr w:type="spellStart"/>
      <w:r>
        <w:t>Inst</w:t>
      </w:r>
      <w:proofErr w:type="spellEnd"/>
      <w:r>
        <w:t>)</w:t>
      </w:r>
    </w:p>
    <w:p w14:paraId="6D6C9973" w14:textId="27626A98" w:rsidR="00820434" w:rsidRDefault="00820434" w:rsidP="00820434">
      <w:pPr>
        <w:pStyle w:val="LISTETACHES"/>
      </w:pPr>
      <w:r>
        <w:t>Messages SWIFT</w:t>
      </w:r>
    </w:p>
    <w:p w14:paraId="7A47B135" w14:textId="05A01AF8" w:rsidR="00820434" w:rsidRDefault="00820434" w:rsidP="00820434">
      <w:pPr>
        <w:pStyle w:val="LISTETACHES"/>
      </w:pPr>
      <w:r>
        <w:t>Virements Commerciaux VCOM SEPA</w:t>
      </w:r>
    </w:p>
    <w:p w14:paraId="2B6635C4" w14:textId="6A375616" w:rsidR="00820434" w:rsidRDefault="00820434" w:rsidP="00820434">
      <w:pPr>
        <w:pStyle w:val="LISTETACHES"/>
      </w:pPr>
      <w:r>
        <w:t>Plateforme d’échange CFONB 160/ 320</w:t>
      </w:r>
    </w:p>
    <w:p w14:paraId="4F9DDC4A" w14:textId="77777777" w:rsidR="00820434" w:rsidRDefault="00820434" w:rsidP="00820434">
      <w:pPr>
        <w:pStyle w:val="LISTETACHES"/>
        <w:numPr>
          <w:ilvl w:val="0"/>
          <w:numId w:val="0"/>
        </w:numPr>
        <w:ind w:left="357"/>
      </w:pPr>
      <w:r>
        <w:t>BANQUE EN LIGNE</w:t>
      </w:r>
    </w:p>
    <w:p w14:paraId="7618EE41" w14:textId="67EE7A75" w:rsidR="00820434" w:rsidRDefault="00820434" w:rsidP="00820434">
      <w:pPr>
        <w:pStyle w:val="LISTETACHES"/>
      </w:pPr>
      <w:r>
        <w:t xml:space="preserve">Protocole </w:t>
      </w:r>
      <w:proofErr w:type="spellStart"/>
      <w:r>
        <w:t>Ebics</w:t>
      </w:r>
      <w:proofErr w:type="spellEnd"/>
    </w:p>
    <w:p w14:paraId="3579189E" w14:textId="42DCCCFF" w:rsidR="00820434" w:rsidRDefault="00820434" w:rsidP="00820434">
      <w:pPr>
        <w:pStyle w:val="LISTETACHES"/>
      </w:pPr>
      <w:r>
        <w:t xml:space="preserve">Fichiers </w:t>
      </w:r>
      <w:proofErr w:type="spellStart"/>
      <w:r>
        <w:t>multi-formats</w:t>
      </w:r>
      <w:proofErr w:type="spellEnd"/>
      <w:r>
        <w:t xml:space="preserve"> (SEPA, </w:t>
      </w:r>
      <w:proofErr w:type="spellStart"/>
      <w:proofErr w:type="gramStart"/>
      <w:r>
        <w:t>CFONB,Relevés</w:t>
      </w:r>
      <w:proofErr w:type="spellEnd"/>
      <w:proofErr w:type="gramEnd"/>
      <w:r>
        <w:t>)</w:t>
      </w:r>
    </w:p>
    <w:p w14:paraId="2D5662AA" w14:textId="77777777" w:rsidR="00820434" w:rsidRDefault="00820434" w:rsidP="00820434">
      <w:pPr>
        <w:pStyle w:val="LISTETACHES"/>
        <w:numPr>
          <w:ilvl w:val="0"/>
          <w:numId w:val="0"/>
        </w:numPr>
        <w:ind w:left="357"/>
      </w:pPr>
      <w:r>
        <w:t>REGLEMENTAIRE/ CONFORMITE</w:t>
      </w:r>
    </w:p>
    <w:p w14:paraId="6613CD14" w14:textId="2BB11B18" w:rsidR="00820434" w:rsidRDefault="00820434" w:rsidP="00820434">
      <w:pPr>
        <w:pStyle w:val="LISTETACHES"/>
      </w:pPr>
      <w:r>
        <w:t>Déclaration CESOP</w:t>
      </w:r>
    </w:p>
    <w:p w14:paraId="20AF6763" w14:textId="446933FF" w:rsidR="00820434" w:rsidRDefault="00820434" w:rsidP="00820434">
      <w:pPr>
        <w:pStyle w:val="LISTETACHES"/>
      </w:pPr>
      <w:r>
        <w:t>Déclaration OSCAMPS</w:t>
      </w:r>
    </w:p>
    <w:p w14:paraId="041E02C2" w14:textId="12FC9408" w:rsidR="00820434" w:rsidRDefault="00820434" w:rsidP="00820434">
      <w:pPr>
        <w:pStyle w:val="LISTETACHES"/>
      </w:pPr>
      <w:r>
        <w:t>Déclaration Relevé de paiements clientèle -RPC</w:t>
      </w:r>
    </w:p>
    <w:p w14:paraId="0E5C6C06" w14:textId="7EC7BAF0" w:rsidR="00820434" w:rsidRDefault="00820434" w:rsidP="00820434">
      <w:pPr>
        <w:pStyle w:val="LISTETACHES"/>
      </w:pPr>
      <w:r>
        <w:t>Dispositif de gestion LAB-FT, Gestion des listes PPE (</w:t>
      </w:r>
      <w:proofErr w:type="spellStart"/>
      <w:r>
        <w:t>Fircosoft</w:t>
      </w:r>
      <w:proofErr w:type="spellEnd"/>
      <w:r>
        <w:t>)</w:t>
      </w:r>
    </w:p>
    <w:p w14:paraId="0AA8E7B7" w14:textId="4F5B86B1" w:rsidR="00820434" w:rsidRDefault="00820434" w:rsidP="00820434">
      <w:pPr>
        <w:pStyle w:val="LISTETACHES"/>
      </w:pPr>
      <w:r>
        <w:lastRenderedPageBreak/>
        <w:t>Conformité BALE II/ Risques Opérationnels</w:t>
      </w:r>
    </w:p>
    <w:p w14:paraId="0CCE208A" w14:textId="054B17BC" w:rsidR="00820434" w:rsidRDefault="00820434" w:rsidP="00820434">
      <w:pPr>
        <w:pStyle w:val="LISTETACHES"/>
      </w:pPr>
      <w:r>
        <w:t>IFRS/ Comptabilité</w:t>
      </w:r>
    </w:p>
    <w:p w14:paraId="5AC3056E" w14:textId="2CDA3C33" w:rsidR="00820434" w:rsidRDefault="00820434" w:rsidP="00820434">
      <w:pPr>
        <w:pStyle w:val="LISTETACHES"/>
      </w:pPr>
      <w:r>
        <w:t>RGPD</w:t>
      </w:r>
    </w:p>
    <w:p w14:paraId="06B428C0" w14:textId="55D3F05B" w:rsidR="00820434" w:rsidRDefault="00820434" w:rsidP="00820434">
      <w:pPr>
        <w:pStyle w:val="LISTETACHES"/>
      </w:pPr>
      <w:r>
        <w:t>VUC</w:t>
      </w:r>
    </w:p>
    <w:p w14:paraId="41061DFD" w14:textId="77777777" w:rsidR="00820434" w:rsidRDefault="00820434" w:rsidP="00820434">
      <w:pPr>
        <w:pStyle w:val="LISTETACHES"/>
        <w:numPr>
          <w:ilvl w:val="0"/>
          <w:numId w:val="0"/>
        </w:numPr>
        <w:ind w:left="357"/>
      </w:pPr>
      <w:r>
        <w:t>EPARGNE</w:t>
      </w:r>
    </w:p>
    <w:p w14:paraId="22B94AE1" w14:textId="504BE884" w:rsidR="00820434" w:rsidRDefault="00820434" w:rsidP="00820434">
      <w:pPr>
        <w:pStyle w:val="LISTETACHES"/>
      </w:pPr>
      <w:r>
        <w:t>Epargne Réglementée</w:t>
      </w:r>
    </w:p>
    <w:p w14:paraId="255B385C" w14:textId="77777777" w:rsidR="00820434" w:rsidRDefault="00820434" w:rsidP="00820434">
      <w:pPr>
        <w:pStyle w:val="LISTETACHES"/>
        <w:numPr>
          <w:ilvl w:val="0"/>
          <w:numId w:val="0"/>
        </w:numPr>
        <w:ind w:left="357"/>
      </w:pPr>
      <w:r>
        <w:t>RISQUES DE MARCHE</w:t>
      </w:r>
    </w:p>
    <w:p w14:paraId="63A5C08E" w14:textId="0B23EF31" w:rsidR="00820434" w:rsidRDefault="00820434" w:rsidP="00820434">
      <w:pPr>
        <w:pStyle w:val="LISTETACHES"/>
      </w:pPr>
      <w:proofErr w:type="spellStart"/>
      <w:r>
        <w:t>VaR</w:t>
      </w:r>
      <w:proofErr w:type="spellEnd"/>
      <w:r>
        <w:t>, ES, stress test</w:t>
      </w:r>
    </w:p>
    <w:p w14:paraId="3CA3A252" w14:textId="77777777" w:rsidR="00A70388" w:rsidRDefault="00000000">
      <w:r>
        <w:t xml:space="preserve"> </w:t>
      </w:r>
    </w:p>
    <w:p w14:paraId="6C96ED84" w14:textId="77777777" w:rsidR="00A70388" w:rsidRDefault="00000000">
      <w:pPr>
        <w:pStyle w:val="SEPARATION"/>
      </w:pPr>
      <w:r>
        <w:t>CONNAISSANCES TECHNIQUES</w:t>
      </w:r>
    </w:p>
    <w:p w14:paraId="7522D6F6" w14:textId="77777777" w:rsidR="00A70388" w:rsidRDefault="00000000">
      <w:pPr>
        <w:pStyle w:val="LISTETACHES"/>
      </w:pPr>
      <w:proofErr w:type="gramStart"/>
      <w:r>
        <w:t>Outils:</w:t>
      </w:r>
      <w:proofErr w:type="gramEnd"/>
      <w:r>
        <w:t xml:space="preserve"> EL SQL, FLOWMIND, MQ SERIES, ROBOTFRAMEWORK</w:t>
      </w:r>
    </w:p>
    <w:p w14:paraId="549D9EDE" w14:textId="77777777" w:rsidR="00A70388" w:rsidRDefault="00000000">
      <w:pPr>
        <w:pStyle w:val="LISTETACHES"/>
      </w:pPr>
      <w:proofErr w:type="gramStart"/>
      <w:r>
        <w:t>Méthodologies:</w:t>
      </w:r>
      <w:proofErr w:type="gramEnd"/>
      <w:r>
        <w:t xml:space="preserve"> Data NSE, GITHUB, VERTICA, SQL</w:t>
      </w:r>
    </w:p>
    <w:p w14:paraId="6F0C0CC8" w14:textId="77777777" w:rsidR="00820434" w:rsidRPr="00820434" w:rsidRDefault="00820434" w:rsidP="00820434">
      <w:pPr>
        <w:pStyle w:val="LISTETACHES"/>
      </w:pPr>
      <w:r w:rsidRPr="00820434">
        <w:t>Recette QUASH, QUALITY CENTER, TESTLINK, MANTIS, SELENIUM</w:t>
      </w:r>
    </w:p>
    <w:p w14:paraId="31291032" w14:textId="60959427" w:rsidR="00820434" w:rsidRDefault="00820434" w:rsidP="00820434">
      <w:pPr>
        <w:pStyle w:val="LISTETACHES"/>
      </w:pPr>
      <w:r w:rsidRPr="00820434">
        <w:t>Statistiques B, STATA, R, EVIEWS</w:t>
      </w:r>
    </w:p>
    <w:p w14:paraId="3DE47C19" w14:textId="77777777" w:rsidR="00A70388" w:rsidRDefault="00000000">
      <w:r>
        <w:t xml:space="preserve"> </w:t>
      </w:r>
    </w:p>
    <w:p w14:paraId="01798F92" w14:textId="77777777" w:rsidR="00A70388" w:rsidRDefault="00000000">
      <w:pPr>
        <w:pStyle w:val="SEPARATION"/>
      </w:pPr>
      <w:r>
        <w:t>DIPLOMES</w:t>
      </w:r>
    </w:p>
    <w:p w14:paraId="2F858844" w14:textId="0DAB63A4" w:rsidR="00A70388" w:rsidRDefault="00000000">
      <w:pPr>
        <w:pStyle w:val="LISTETACHES"/>
      </w:pPr>
      <w:proofErr w:type="gramStart"/>
      <w:r>
        <w:t>2021:</w:t>
      </w:r>
      <w:proofErr w:type="gramEnd"/>
      <w:r>
        <w:t xml:space="preserve"> Doctorat en Finance Internationale </w:t>
      </w:r>
    </w:p>
    <w:p w14:paraId="30C96356" w14:textId="1FAEDD90" w:rsidR="00A70388" w:rsidRDefault="00000000">
      <w:pPr>
        <w:pStyle w:val="LISTETACHES"/>
      </w:pPr>
      <w:proofErr w:type="gramStart"/>
      <w:r>
        <w:t>2013:</w:t>
      </w:r>
      <w:proofErr w:type="gramEnd"/>
      <w:r>
        <w:t xml:space="preserve"> Mastère de recherche en Finance internationale </w:t>
      </w:r>
    </w:p>
    <w:p w14:paraId="38F495EC" w14:textId="77777777" w:rsidR="00A70388" w:rsidRDefault="00000000">
      <w:r>
        <w:t xml:space="preserve"> </w:t>
      </w:r>
    </w:p>
    <w:p w14:paraId="1A285F5B" w14:textId="77777777" w:rsidR="00A70388" w:rsidRDefault="00000000">
      <w:pPr>
        <w:pStyle w:val="SEPARATION"/>
      </w:pPr>
      <w:r>
        <w:t>CERTIFICATIONS</w:t>
      </w:r>
    </w:p>
    <w:p w14:paraId="19DEF556" w14:textId="77777777" w:rsidR="00A70388" w:rsidRDefault="00000000">
      <w:pPr>
        <w:pStyle w:val="LISTETACHES"/>
      </w:pPr>
      <w:proofErr w:type="gramStart"/>
      <w:r>
        <w:t>2015:</w:t>
      </w:r>
      <w:proofErr w:type="gramEnd"/>
      <w:r>
        <w:t xml:space="preserve"> Ecole d’été - Université IWH - Halle </w:t>
      </w:r>
      <w:proofErr w:type="spellStart"/>
      <w:r>
        <w:t>Liepzig</w:t>
      </w:r>
      <w:proofErr w:type="spellEnd"/>
      <w:r>
        <w:t xml:space="preserve"> (Allemagne)</w:t>
      </w:r>
    </w:p>
    <w:p w14:paraId="19769E77" w14:textId="77777777" w:rsidR="00A70388" w:rsidRDefault="00000000">
      <w:r>
        <w:t xml:space="preserve"> </w:t>
      </w:r>
    </w:p>
    <w:p w14:paraId="76A9F3E0" w14:textId="77777777" w:rsidR="00A70388" w:rsidRDefault="00000000">
      <w:pPr>
        <w:pStyle w:val="SEPARATION"/>
      </w:pPr>
      <w:r>
        <w:t>LANGUES</w:t>
      </w:r>
    </w:p>
    <w:p w14:paraId="70FDBE80" w14:textId="77777777" w:rsidR="00A70388" w:rsidRDefault="00000000">
      <w:pPr>
        <w:pStyle w:val="LANGUE"/>
      </w:pPr>
      <w:proofErr w:type="gramStart"/>
      <w:r>
        <w:t>ANGLAIS:</w:t>
      </w:r>
      <w:proofErr w:type="gramEnd"/>
      <w:r>
        <w:t xml:space="preserve"> Courant</w:t>
      </w:r>
    </w:p>
    <w:p w14:paraId="51822484" w14:textId="77777777" w:rsidR="00A70388" w:rsidRDefault="00000000">
      <w:pPr>
        <w:pStyle w:val="LANGUE"/>
      </w:pPr>
      <w:r>
        <w:t xml:space="preserve"> </w:t>
      </w:r>
    </w:p>
    <w:p w14:paraId="08BFCB13" w14:textId="77777777" w:rsidR="00A70388" w:rsidRDefault="00000000">
      <w:pPr>
        <w:pStyle w:val="SEPARATION"/>
      </w:pPr>
      <w:r>
        <w:t>EXPERIENCES PROFESSIONNELLES</w:t>
      </w:r>
    </w:p>
    <w:p w14:paraId="40DE59B1" w14:textId="77777777" w:rsidR="00A70388" w:rsidRDefault="00000000">
      <w:r>
        <w:t xml:space="preserve"> </w:t>
      </w:r>
    </w:p>
    <w:p w14:paraId="2D23A136" w14:textId="6D3274CD" w:rsidR="00A70388" w:rsidRDefault="00000000">
      <w:pPr>
        <w:pStyle w:val="ENTREPRISEDATE"/>
      </w:pPr>
      <w:r>
        <w:t>Banque EDEL (D’Août 2022 à ce jour)</w:t>
      </w:r>
    </w:p>
    <w:p w14:paraId="4AEC5A26" w14:textId="77777777" w:rsidR="00A70388" w:rsidRDefault="00000000">
      <w:r>
        <w:t xml:space="preserve"> </w:t>
      </w:r>
    </w:p>
    <w:p w14:paraId="684B5339" w14:textId="77777777" w:rsidR="00A70388" w:rsidRDefault="00000000">
      <w:pPr>
        <w:pStyle w:val="POSTEOCCUPE"/>
      </w:pPr>
      <w:r>
        <w:t>Chef de projet – Domaines Réglementaire/ Flux de Paiements (SEPA/ SWIFT/CB)</w:t>
      </w:r>
    </w:p>
    <w:p w14:paraId="2CC48F5E" w14:textId="77777777" w:rsidR="00A70388" w:rsidRDefault="00000000">
      <w:r>
        <w:t xml:space="preserve"> </w:t>
      </w:r>
    </w:p>
    <w:p w14:paraId="0BBCE4F0" w14:textId="6E71655A" w:rsidR="00A70388" w:rsidRDefault="00820434">
      <w:pPr>
        <w:pStyle w:val="CONTEXTEPROJET"/>
      </w:pPr>
      <w:r>
        <w:t>Projets</w:t>
      </w:r>
    </w:p>
    <w:p w14:paraId="68A79238" w14:textId="77777777" w:rsidR="00A70388" w:rsidRDefault="00000000">
      <w:pPr>
        <w:pStyle w:val="LISTEPROJET"/>
      </w:pPr>
      <w:r>
        <w:t xml:space="preserve">La Banque Edel est un établissement bancaire français, propriété du Groupement d'achats des centres </w:t>
      </w:r>
      <w:proofErr w:type="gramStart"/>
      <w:r>
        <w:t>E.Leclerc</w:t>
      </w:r>
      <w:proofErr w:type="gramEnd"/>
      <w:r>
        <w:t xml:space="preserve"> et du Crédit Coopératif. Au sein de l’équipe MOA, participation à l’évolution du Système d’Information :</w:t>
      </w:r>
    </w:p>
    <w:p w14:paraId="7FA14FAC" w14:textId="77777777" w:rsidR="00A70388" w:rsidRDefault="00000000">
      <w:r>
        <w:t xml:space="preserve"> </w:t>
      </w:r>
    </w:p>
    <w:p w14:paraId="6A7A77D0" w14:textId="77777777" w:rsidR="00A70388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775349FD" w14:textId="77777777" w:rsidR="00A70388" w:rsidRDefault="00000000" w:rsidP="00820434">
      <w:pPr>
        <w:pStyle w:val="LISTETACHES"/>
        <w:numPr>
          <w:ilvl w:val="0"/>
          <w:numId w:val="0"/>
        </w:numPr>
        <w:ind w:left="714" w:hanging="357"/>
      </w:pPr>
      <w:r>
        <w:t>Gestion des évolutions Release SEPA 2021 &amp; 2023</w:t>
      </w:r>
    </w:p>
    <w:p w14:paraId="514A7089" w14:textId="77777777" w:rsidR="00A70388" w:rsidRDefault="00000000">
      <w:pPr>
        <w:pStyle w:val="LISTETACHES"/>
      </w:pPr>
      <w:r>
        <w:t xml:space="preserve"> Pilotage de la mise en œuvre des évolutions</w:t>
      </w:r>
    </w:p>
    <w:p w14:paraId="2FCC1AE7" w14:textId="77777777" w:rsidR="00A70388" w:rsidRDefault="00000000">
      <w:pPr>
        <w:pStyle w:val="LISTETACHES"/>
      </w:pPr>
      <w:r>
        <w:t xml:space="preserve"> Suivi et coordination de l’avancement des projets (COPRO/COPIL)</w:t>
      </w:r>
    </w:p>
    <w:p w14:paraId="4430CF4F" w14:textId="77777777" w:rsidR="00A70388" w:rsidRDefault="00000000">
      <w:pPr>
        <w:pStyle w:val="LISTETACHES"/>
      </w:pPr>
      <w:r>
        <w:t xml:space="preserve"> Définition des exigences recettes (unitaires, fonctionnels, homologation, TNR)</w:t>
      </w:r>
    </w:p>
    <w:p w14:paraId="1F8DD6CE" w14:textId="77777777" w:rsidR="00A70388" w:rsidRDefault="00000000">
      <w:pPr>
        <w:pStyle w:val="LISTETACHES"/>
      </w:pPr>
      <w:r>
        <w:t xml:space="preserve"> Assistance auprès des utilisateurs (les pôles métiers) lors de la phase d’homologation</w:t>
      </w:r>
    </w:p>
    <w:p w14:paraId="0C953672" w14:textId="77777777" w:rsidR="00820434" w:rsidRDefault="00000000">
      <w:pPr>
        <w:pStyle w:val="LISTETACHES"/>
      </w:pPr>
      <w:r>
        <w:t xml:space="preserve"> Gestion du Run :</w:t>
      </w:r>
    </w:p>
    <w:p w14:paraId="34CD0977" w14:textId="41D0EF79" w:rsidR="00820434" w:rsidRDefault="00000000" w:rsidP="00820434">
      <w:pPr>
        <w:pStyle w:val="LISTETACHES"/>
        <w:numPr>
          <w:ilvl w:val="1"/>
          <w:numId w:val="36"/>
        </w:numPr>
      </w:pPr>
      <w:r>
        <w:t xml:space="preserve">Coordination des acteurs projet (Métiers, IT, production) </w:t>
      </w:r>
    </w:p>
    <w:p w14:paraId="0F8DDFAE" w14:textId="4D49F87D" w:rsidR="00820434" w:rsidRDefault="00000000" w:rsidP="00820434">
      <w:pPr>
        <w:pStyle w:val="LISTETACHES"/>
        <w:numPr>
          <w:ilvl w:val="1"/>
          <w:numId w:val="36"/>
        </w:numPr>
      </w:pPr>
      <w:r>
        <w:lastRenderedPageBreak/>
        <w:t xml:space="preserve">Pilotage de la conduite du changement avant la mise en production des évolutions </w:t>
      </w:r>
    </w:p>
    <w:p w14:paraId="1F764CCB" w14:textId="785AC79C" w:rsidR="00A70388" w:rsidRDefault="00000000" w:rsidP="00820434">
      <w:pPr>
        <w:pStyle w:val="LISTETACHES"/>
        <w:numPr>
          <w:ilvl w:val="1"/>
          <w:numId w:val="36"/>
        </w:numPr>
      </w:pPr>
      <w:r>
        <w:t>Support en front office pour la gestion des incidents de production</w:t>
      </w:r>
    </w:p>
    <w:p w14:paraId="186CC4D1" w14:textId="77777777" w:rsidR="00A70388" w:rsidRDefault="00000000" w:rsidP="00820434">
      <w:pPr>
        <w:pStyle w:val="LISTETACHES"/>
        <w:numPr>
          <w:ilvl w:val="0"/>
          <w:numId w:val="0"/>
        </w:numPr>
        <w:ind w:left="714" w:hanging="357"/>
      </w:pPr>
      <w:r>
        <w:t>Déclaratif CESOP Collecte et analyse des besoins réglementaires</w:t>
      </w:r>
    </w:p>
    <w:p w14:paraId="1FC73AD4" w14:textId="77777777" w:rsidR="00A70388" w:rsidRDefault="00000000">
      <w:pPr>
        <w:pStyle w:val="LISTETACHES"/>
      </w:pPr>
      <w:r>
        <w:t xml:space="preserve"> Analyse des données nécessaires pour satisfaire les besoins opérationnels</w:t>
      </w:r>
    </w:p>
    <w:p w14:paraId="392893A2" w14:textId="77777777" w:rsidR="00A70388" w:rsidRDefault="00000000">
      <w:pPr>
        <w:pStyle w:val="LISTETACHES"/>
      </w:pPr>
      <w:r>
        <w:t xml:space="preserve"> Animation des ateliers métiers</w:t>
      </w:r>
    </w:p>
    <w:p w14:paraId="64B485AA" w14:textId="77777777" w:rsidR="00A70388" w:rsidRDefault="00000000">
      <w:pPr>
        <w:pStyle w:val="LISTETACHES"/>
      </w:pPr>
      <w:r>
        <w:t xml:space="preserve"> Participation aux ateliers d’architecture pour la conception des maquettes de la solution et des flux fonctionnels associés</w:t>
      </w:r>
    </w:p>
    <w:p w14:paraId="7C78C676" w14:textId="77777777" w:rsidR="00A70388" w:rsidRDefault="00000000">
      <w:pPr>
        <w:pStyle w:val="LISTETACHES"/>
      </w:pPr>
      <w:r>
        <w:t xml:space="preserve"> Garant du respect des cahiers des charges durant la phase de réalisation en coordination avec l’équipe DATA dans un environnement agile</w:t>
      </w:r>
    </w:p>
    <w:p w14:paraId="406298CD" w14:textId="77777777" w:rsidR="00A70388" w:rsidRDefault="00000000">
      <w:pPr>
        <w:pStyle w:val="LISTETACHES"/>
      </w:pPr>
      <w:r>
        <w:t xml:space="preserve"> Analyse et conception des règles de gestion, calcul ou transformation de la donnée,</w:t>
      </w:r>
    </w:p>
    <w:p w14:paraId="218CB4BC" w14:textId="77777777" w:rsidR="00A70388" w:rsidRDefault="00000000">
      <w:pPr>
        <w:pStyle w:val="LISTETACHES"/>
      </w:pPr>
      <w:r>
        <w:t xml:space="preserve"> Rédaction des différents livrables : mapping des données, cahier des spécifications fonctionnelles, documentation</w:t>
      </w:r>
    </w:p>
    <w:p w14:paraId="2DFE55FB" w14:textId="77777777" w:rsidR="00A70388" w:rsidRDefault="00000000">
      <w:pPr>
        <w:pStyle w:val="LISTETACHES"/>
      </w:pPr>
      <w:r>
        <w:t xml:space="preserve"> Rédaction des cahiers de tests et validation avec les utilisateurs (pôles métiers)</w:t>
      </w:r>
    </w:p>
    <w:p w14:paraId="5932D501" w14:textId="77777777" w:rsidR="00820434" w:rsidRDefault="00000000">
      <w:pPr>
        <w:pStyle w:val="LISTETACHES"/>
      </w:pPr>
      <w:r>
        <w:t xml:space="preserve"> Gestion du Run : </w:t>
      </w:r>
    </w:p>
    <w:p w14:paraId="57204343" w14:textId="0F4A4269" w:rsidR="00820434" w:rsidRDefault="00000000" w:rsidP="00820434">
      <w:pPr>
        <w:pStyle w:val="LISTETACHES"/>
        <w:numPr>
          <w:ilvl w:val="1"/>
          <w:numId w:val="36"/>
        </w:numPr>
      </w:pPr>
      <w:r>
        <w:t xml:space="preserve">Suivi des livrables </w:t>
      </w:r>
    </w:p>
    <w:p w14:paraId="1135552E" w14:textId="41F4882A" w:rsidR="00A70388" w:rsidRDefault="00000000" w:rsidP="00820434">
      <w:pPr>
        <w:pStyle w:val="LISTETACHES"/>
        <w:numPr>
          <w:ilvl w:val="1"/>
          <w:numId w:val="36"/>
        </w:numPr>
      </w:pPr>
      <w:r>
        <w:t>Support et Gestion des anomalies : analyse fonctionnelle et technique</w:t>
      </w:r>
    </w:p>
    <w:p w14:paraId="461174C4" w14:textId="77777777" w:rsidR="00A70388" w:rsidRDefault="00000000">
      <w:r>
        <w:t xml:space="preserve"> </w:t>
      </w:r>
    </w:p>
    <w:p w14:paraId="26B95FBE" w14:textId="77777777" w:rsidR="00A70388" w:rsidRDefault="00000000">
      <w:pPr>
        <w:pStyle w:val="ENVIRONNEMENTTECHNIQUE"/>
      </w:pPr>
      <w:r>
        <w:t xml:space="preserve">Environnement </w:t>
      </w:r>
      <w:proofErr w:type="gramStart"/>
      <w:r>
        <w:t>technique:</w:t>
      </w:r>
      <w:proofErr w:type="gramEnd"/>
      <w:r>
        <w:t xml:space="preserve"> QLIK-SENSE, GITHUB/ VERTICA</w:t>
      </w:r>
    </w:p>
    <w:p w14:paraId="309ABC03" w14:textId="77777777" w:rsidR="00A70388" w:rsidRDefault="00000000">
      <w:r>
        <w:t xml:space="preserve"> </w:t>
      </w:r>
    </w:p>
    <w:p w14:paraId="3B2B9D93" w14:textId="77777777" w:rsidR="00A70388" w:rsidRDefault="00000000">
      <w:r>
        <w:t xml:space="preserve"> </w:t>
      </w:r>
    </w:p>
    <w:p w14:paraId="11954549" w14:textId="2A85111A" w:rsidR="00A70388" w:rsidRDefault="00820434">
      <w:pPr>
        <w:pStyle w:val="CONTEXTEPROJET"/>
      </w:pPr>
      <w:r>
        <w:t>Projets</w:t>
      </w:r>
    </w:p>
    <w:p w14:paraId="268FB4FF" w14:textId="77777777" w:rsidR="00A70388" w:rsidRDefault="00000000">
      <w:pPr>
        <w:pStyle w:val="LISTEPROJET"/>
      </w:pPr>
      <w:r>
        <w:t>Evolution du dispositif de contrôle portant sur les domaines Conformité (LAB-FT, Filtrage…)</w:t>
      </w:r>
    </w:p>
    <w:p w14:paraId="721F6C4E" w14:textId="77777777" w:rsidR="00A70388" w:rsidRDefault="00000000">
      <w:r>
        <w:t xml:space="preserve"> </w:t>
      </w:r>
    </w:p>
    <w:p w14:paraId="3A8AEC17" w14:textId="77777777" w:rsidR="00A70388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7E8FFCA7" w14:textId="77777777" w:rsidR="00A70388" w:rsidRDefault="00000000">
      <w:pPr>
        <w:pStyle w:val="LISTETACHES"/>
      </w:pPr>
      <w:r>
        <w:t>Amélioration de la gestion du filtrage des opérations financières et du contrôle du Référentiel Tiers</w:t>
      </w:r>
    </w:p>
    <w:p w14:paraId="74DC8BC0" w14:textId="77777777" w:rsidR="00A70388" w:rsidRDefault="00000000">
      <w:pPr>
        <w:pStyle w:val="LISTETACHES"/>
      </w:pPr>
      <w:r>
        <w:t xml:space="preserve"> Gestion des listes sanctions et de réglementation (FATCA, PPE, TERRO…)</w:t>
      </w:r>
    </w:p>
    <w:p w14:paraId="4BEA32F8" w14:textId="77777777" w:rsidR="00A70388" w:rsidRDefault="00000000">
      <w:pPr>
        <w:pStyle w:val="LISTETACHES"/>
      </w:pPr>
      <w:r>
        <w:t xml:space="preserve"> Participation à la conception des rapports réglementaires au titre des examens.</w:t>
      </w:r>
    </w:p>
    <w:p w14:paraId="72B2356C" w14:textId="77777777" w:rsidR="00A70388" w:rsidRDefault="00000000">
      <w:pPr>
        <w:pStyle w:val="LISTETACHES"/>
      </w:pPr>
      <w:r>
        <w:t xml:space="preserve"> Automatisation des processus KYB &amp; KYC</w:t>
      </w:r>
    </w:p>
    <w:p w14:paraId="39B86E90" w14:textId="77777777" w:rsidR="00A70388" w:rsidRDefault="00000000">
      <w:r>
        <w:t xml:space="preserve"> </w:t>
      </w:r>
    </w:p>
    <w:p w14:paraId="73766DBD" w14:textId="77777777" w:rsidR="00A70388" w:rsidRDefault="00000000">
      <w:pPr>
        <w:pStyle w:val="ENVIRONNEMENTTECHNIQUE"/>
      </w:pPr>
      <w:r>
        <w:t xml:space="preserve">Environnement </w:t>
      </w:r>
      <w:proofErr w:type="gramStart"/>
      <w:r>
        <w:t>technique:</w:t>
      </w:r>
      <w:proofErr w:type="gramEnd"/>
      <w:r>
        <w:t xml:space="preserve"> Outil de filtrage FIRCOSOFT</w:t>
      </w:r>
    </w:p>
    <w:p w14:paraId="215CED4A" w14:textId="77777777" w:rsidR="00A70388" w:rsidRDefault="00000000">
      <w:r>
        <w:t xml:space="preserve"> </w:t>
      </w:r>
    </w:p>
    <w:p w14:paraId="0507ECA7" w14:textId="77777777" w:rsidR="00A70388" w:rsidRDefault="00000000">
      <w:r>
        <w:t xml:space="preserve"> </w:t>
      </w:r>
    </w:p>
    <w:p w14:paraId="1C0E820F" w14:textId="77777777" w:rsidR="00A70388" w:rsidRDefault="00000000">
      <w:pPr>
        <w:pStyle w:val="ENTREPRISEDATE"/>
      </w:pPr>
      <w:r>
        <w:t>SOPRA BANKING SOFTWARE (De Janvier 2019 - Juillet 2022)</w:t>
      </w:r>
    </w:p>
    <w:p w14:paraId="73A0468C" w14:textId="77777777" w:rsidR="00A70388" w:rsidRDefault="00000000">
      <w:r>
        <w:t xml:space="preserve"> </w:t>
      </w:r>
    </w:p>
    <w:p w14:paraId="66BF658A" w14:textId="77777777" w:rsidR="00A70388" w:rsidRDefault="00000000">
      <w:pPr>
        <w:pStyle w:val="POSTEOCCUPE"/>
      </w:pPr>
      <w:r>
        <w:t>Responsable Qualité Moyens de Paiement/ Réglementaire</w:t>
      </w:r>
    </w:p>
    <w:p w14:paraId="57A74290" w14:textId="77777777" w:rsidR="00A70388" w:rsidRDefault="00000000">
      <w:r>
        <w:t xml:space="preserve"> </w:t>
      </w:r>
    </w:p>
    <w:p w14:paraId="46B16993" w14:textId="37C5C9C6" w:rsidR="00A70388" w:rsidRDefault="00820434">
      <w:pPr>
        <w:pStyle w:val="CONTEXTEPROJET"/>
      </w:pPr>
      <w:r>
        <w:t>Projets</w:t>
      </w:r>
    </w:p>
    <w:p w14:paraId="7856FA6A" w14:textId="0698E611" w:rsidR="00A70388" w:rsidRDefault="00000000" w:rsidP="00820434">
      <w:pPr>
        <w:pStyle w:val="LISTEPROJET"/>
      </w:pPr>
      <w:r>
        <w:t xml:space="preserve">Au sein de l’équipe Qualité, 15 personnes, </w:t>
      </w:r>
    </w:p>
    <w:p w14:paraId="65F96E89" w14:textId="77777777" w:rsidR="00820434" w:rsidRDefault="00820434" w:rsidP="00820434">
      <w:pPr>
        <w:pStyle w:val="LISTEPROJET"/>
        <w:numPr>
          <w:ilvl w:val="0"/>
          <w:numId w:val="0"/>
        </w:numPr>
        <w:ind w:left="1636"/>
      </w:pPr>
    </w:p>
    <w:p w14:paraId="3BD1B037" w14:textId="77777777" w:rsidR="00A70388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7F7E1611" w14:textId="77777777" w:rsidR="00820434" w:rsidRDefault="00820434" w:rsidP="00820434">
      <w:pPr>
        <w:pStyle w:val="LISTETACHES"/>
        <w:numPr>
          <w:ilvl w:val="0"/>
          <w:numId w:val="0"/>
        </w:numPr>
        <w:ind w:left="714" w:hanging="357"/>
      </w:pPr>
      <w:r>
        <w:t>Projets Moyens de Paiements domestiques &amp; internationaux :</w:t>
      </w:r>
    </w:p>
    <w:p w14:paraId="7662039F" w14:textId="2D126C5D" w:rsidR="00A70388" w:rsidRDefault="00000000">
      <w:pPr>
        <w:pStyle w:val="LISTETACHES"/>
      </w:pPr>
      <w:r>
        <w:t>En collaboration avec l’équipe MOA, étude et mise en œuvre (analyse, conception) de la FDR pour l’intégration des nouvelles normes de règlementation de la Release SEPA 2019</w:t>
      </w:r>
    </w:p>
    <w:p w14:paraId="2931DC34" w14:textId="2792753F" w:rsidR="00A70388" w:rsidRDefault="00000000">
      <w:pPr>
        <w:pStyle w:val="LISTETACHES"/>
      </w:pPr>
      <w:r>
        <w:lastRenderedPageBreak/>
        <w:t xml:space="preserve">Homologation des travaux des interfaces Moyens de paiement pour le compte de la Caisse des Dépôts, HSBC, BMCI (Groupe BNP), BEA, BDL, </w:t>
      </w:r>
      <w:proofErr w:type="spellStart"/>
      <w:r>
        <w:t>Fransabank</w:t>
      </w:r>
      <w:proofErr w:type="spellEnd"/>
      <w:r>
        <w:t xml:space="preserve"> Liban, Banque Française Mutualiste : gestion et suivi des anomalies des aménagements clients.</w:t>
      </w:r>
    </w:p>
    <w:p w14:paraId="78D99107" w14:textId="6623BB39" w:rsidR="00A70388" w:rsidRDefault="00000000">
      <w:pPr>
        <w:pStyle w:val="LISTETACHES"/>
      </w:pPr>
      <w:r>
        <w:t>Certification technique - Release SEPA 2019 pour le compte de La Banque Chabrières</w:t>
      </w:r>
    </w:p>
    <w:p w14:paraId="4D9DA716" w14:textId="77777777" w:rsidR="00A70388" w:rsidRDefault="00000000">
      <w:pPr>
        <w:pStyle w:val="LISTETACHES"/>
      </w:pPr>
      <w:r>
        <w:t xml:space="preserve"> Homologation et de validation des Releases SEPA 2018/ 2019 (Caisse des Dépôts) /2020</w:t>
      </w:r>
    </w:p>
    <w:p w14:paraId="341FE669" w14:textId="4ED896F3" w:rsidR="00A70388" w:rsidRDefault="00000000">
      <w:pPr>
        <w:pStyle w:val="LISTETACHES"/>
      </w:pPr>
      <w:r>
        <w:t>En binôme avec un développeur, projet d’automatisation des tests de l’application Moyens de Paiement sous SELENIUM</w:t>
      </w:r>
    </w:p>
    <w:p w14:paraId="208818B0" w14:textId="77777777" w:rsidR="00820434" w:rsidRDefault="00000000" w:rsidP="00820434">
      <w:pPr>
        <w:pStyle w:val="LISTETACHES"/>
        <w:numPr>
          <w:ilvl w:val="0"/>
          <w:numId w:val="0"/>
        </w:numPr>
        <w:ind w:left="357"/>
      </w:pPr>
      <w:r>
        <w:t xml:space="preserve">Projets Réglementaires : </w:t>
      </w:r>
    </w:p>
    <w:p w14:paraId="46D727CE" w14:textId="6EBB3FB6" w:rsidR="00A70388" w:rsidRDefault="00000000">
      <w:pPr>
        <w:pStyle w:val="LISTETACHES"/>
      </w:pPr>
      <w:r>
        <w:t>Homologation des flux RGPD</w:t>
      </w:r>
    </w:p>
    <w:p w14:paraId="471EE59F" w14:textId="2027DD40" w:rsidR="00A70388" w:rsidRDefault="00000000">
      <w:pPr>
        <w:pStyle w:val="LISTETACHES"/>
      </w:pPr>
      <w:r>
        <w:t>Intégration des nouvelles normes de réglementation de la loi PACTE (PEA, PEA-PEA &amp; PEA-Jeune)</w:t>
      </w:r>
    </w:p>
    <w:p w14:paraId="075BF229" w14:textId="345F9467" w:rsidR="00A70388" w:rsidRDefault="00000000">
      <w:pPr>
        <w:pStyle w:val="LISTETACHES"/>
      </w:pPr>
      <w:r>
        <w:t>Projet réglementaire VUC (Vue Unique Client) : définition des plans de tests, suivi des déclarations clients des fichiers VUC auprès du Fonds de Garantie des Dépôts et de Résolution (FGDR)</w:t>
      </w:r>
    </w:p>
    <w:p w14:paraId="6D65C9DC" w14:textId="51CCF714" w:rsidR="00A70388" w:rsidRDefault="00000000">
      <w:pPr>
        <w:pStyle w:val="LISTETACHES"/>
      </w:pPr>
      <w:r>
        <w:t xml:space="preserve">Réglementations prudentielles – </w:t>
      </w:r>
      <w:proofErr w:type="spellStart"/>
      <w:r>
        <w:t>Reporting</w:t>
      </w:r>
      <w:proofErr w:type="spellEnd"/>
      <w:r>
        <w:t xml:space="preserve"> (Gestion des créances douteuses et contentieuses) - la Banque Extérieure d'Algérie</w:t>
      </w:r>
    </w:p>
    <w:p w14:paraId="74FDFB40" w14:textId="3F2F94EE" w:rsidR="00A70388" w:rsidRDefault="00000000">
      <w:pPr>
        <w:pStyle w:val="LISTETACHES"/>
      </w:pPr>
      <w:r>
        <w:t>Tests de validation des aménagements mis en place nécessaires à l’application de la loi FATCA</w:t>
      </w:r>
    </w:p>
    <w:p w14:paraId="3858AA5C" w14:textId="77777777" w:rsidR="00820434" w:rsidRDefault="00000000">
      <w:pPr>
        <w:pStyle w:val="LISTETACHES"/>
      </w:pPr>
      <w:r>
        <w:t xml:space="preserve">Homologation de la solution Epargne Réglementée : comptes épargne : Livret A, Livret Solidaire, Livret Jeune, Livret Développement Durable, Compte sur Livret, Plan Epargne Logement, Compte Epargne logement, Plan Epargne Actions </w:t>
      </w:r>
    </w:p>
    <w:p w14:paraId="6EEAC5F8" w14:textId="7C8390AB" w:rsidR="00820434" w:rsidRDefault="00000000" w:rsidP="00820434">
      <w:pPr>
        <w:pStyle w:val="LISTETACHES"/>
        <w:numPr>
          <w:ilvl w:val="1"/>
          <w:numId w:val="36"/>
        </w:numPr>
      </w:pPr>
      <w:r>
        <w:t xml:space="preserve">Coordination des travaux avec les équipes MOA </w:t>
      </w:r>
    </w:p>
    <w:p w14:paraId="51B816C6" w14:textId="08E4ED3F" w:rsidR="00820434" w:rsidRDefault="00000000" w:rsidP="00820434">
      <w:pPr>
        <w:pStyle w:val="LISTETACHES"/>
        <w:numPr>
          <w:ilvl w:val="1"/>
          <w:numId w:val="36"/>
        </w:numPr>
      </w:pPr>
      <w:r>
        <w:t xml:space="preserve">Participation aux recettes et à la rédaction des scénarii de tests ainsi que la mise à jour de la documentation </w:t>
      </w:r>
    </w:p>
    <w:p w14:paraId="47247717" w14:textId="0EF2766A" w:rsidR="00820434" w:rsidRDefault="00000000" w:rsidP="00820434">
      <w:pPr>
        <w:pStyle w:val="LISTETACHES"/>
        <w:numPr>
          <w:ilvl w:val="1"/>
          <w:numId w:val="36"/>
        </w:numPr>
      </w:pPr>
      <w:r>
        <w:t xml:space="preserve">Coordination des exercices de Stress test </w:t>
      </w:r>
    </w:p>
    <w:p w14:paraId="6A62CABE" w14:textId="7C20A5D8" w:rsidR="00820434" w:rsidRDefault="00000000" w:rsidP="00820434">
      <w:pPr>
        <w:pStyle w:val="LISTETACHES"/>
        <w:numPr>
          <w:ilvl w:val="1"/>
          <w:numId w:val="36"/>
        </w:numPr>
      </w:pPr>
      <w:r>
        <w:t xml:space="preserve">Exécution des tests fonctionnels et de non-régression (TNR) </w:t>
      </w:r>
    </w:p>
    <w:p w14:paraId="493766A3" w14:textId="5D9B92C0" w:rsidR="00820434" w:rsidRDefault="00000000" w:rsidP="00820434">
      <w:pPr>
        <w:pStyle w:val="LISTETACHES"/>
        <w:numPr>
          <w:ilvl w:val="1"/>
          <w:numId w:val="36"/>
        </w:numPr>
      </w:pPr>
      <w:r>
        <w:t xml:space="preserve">Gestion et suivi des anomalies, remontées et vérification de leur correction </w:t>
      </w:r>
    </w:p>
    <w:p w14:paraId="4E9CA9AE" w14:textId="6F756FE5" w:rsidR="00A70388" w:rsidRDefault="00000000" w:rsidP="00820434">
      <w:pPr>
        <w:pStyle w:val="LISTETACHES"/>
        <w:numPr>
          <w:ilvl w:val="1"/>
          <w:numId w:val="36"/>
        </w:numPr>
      </w:pPr>
      <w:proofErr w:type="spellStart"/>
      <w:r>
        <w:t>Reporting</w:t>
      </w:r>
      <w:proofErr w:type="spellEnd"/>
      <w:r>
        <w:t xml:space="preserve"> réglementaire</w:t>
      </w:r>
    </w:p>
    <w:p w14:paraId="6B26538C" w14:textId="77777777" w:rsidR="00A70388" w:rsidRDefault="00000000">
      <w:r>
        <w:t xml:space="preserve"> </w:t>
      </w:r>
    </w:p>
    <w:p w14:paraId="38600BCF" w14:textId="77777777" w:rsidR="00A70388" w:rsidRDefault="00000000">
      <w:pPr>
        <w:pStyle w:val="ENVIRONNEMENTTECHNIQUE"/>
      </w:pPr>
      <w:r>
        <w:t xml:space="preserve">Environnement </w:t>
      </w:r>
      <w:proofErr w:type="gramStart"/>
      <w:r>
        <w:t>technique:</w:t>
      </w:r>
      <w:proofErr w:type="gramEnd"/>
      <w:r>
        <w:t xml:space="preserve"> SQUASH, JENKINS, SELENIUM, FLOWMIND</w:t>
      </w:r>
    </w:p>
    <w:p w14:paraId="57B1D80B" w14:textId="77777777" w:rsidR="00A70388" w:rsidRDefault="00000000">
      <w:r>
        <w:t xml:space="preserve"> </w:t>
      </w:r>
    </w:p>
    <w:p w14:paraId="5CBA01A6" w14:textId="77777777" w:rsidR="00A70388" w:rsidRDefault="00000000">
      <w:r>
        <w:t xml:space="preserve"> </w:t>
      </w:r>
    </w:p>
    <w:p w14:paraId="66DE2D78" w14:textId="77777777" w:rsidR="00A70388" w:rsidRDefault="00000000">
      <w:pPr>
        <w:pStyle w:val="ENTREPRISEDATE"/>
      </w:pPr>
      <w:r>
        <w:t>Banque Africaine de Développement (De Février 2017 - Novembre 2018)</w:t>
      </w:r>
    </w:p>
    <w:p w14:paraId="74835192" w14:textId="77777777" w:rsidR="00A70388" w:rsidRDefault="00000000">
      <w:r>
        <w:t xml:space="preserve"> </w:t>
      </w:r>
    </w:p>
    <w:p w14:paraId="1D52AAD0" w14:textId="7F95DFAC" w:rsidR="00A70388" w:rsidRDefault="00820434">
      <w:pPr>
        <w:pStyle w:val="CONTEXTEPROJET"/>
      </w:pPr>
      <w:r>
        <w:t>Projets</w:t>
      </w:r>
    </w:p>
    <w:p w14:paraId="076FBA25" w14:textId="77777777" w:rsidR="00A70388" w:rsidRDefault="00000000">
      <w:pPr>
        <w:pStyle w:val="LISTEPROJET"/>
      </w:pPr>
      <w:r>
        <w:t>La BAD est une institution financière multinationale de développement, établie dans le but de contribuer au développement et au progrès social des États africains</w:t>
      </w:r>
    </w:p>
    <w:p w14:paraId="6444CE7B" w14:textId="77777777" w:rsidR="00A70388" w:rsidRDefault="00000000">
      <w:r>
        <w:t xml:space="preserve"> </w:t>
      </w:r>
    </w:p>
    <w:p w14:paraId="3EB22D3F" w14:textId="77777777" w:rsidR="00A70388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0B281C07" w14:textId="77777777" w:rsidR="00820434" w:rsidRDefault="00000000" w:rsidP="00820434">
      <w:pPr>
        <w:pStyle w:val="LISTETACHES"/>
        <w:numPr>
          <w:ilvl w:val="0"/>
          <w:numId w:val="0"/>
        </w:numPr>
        <w:ind w:left="714" w:hanging="357"/>
      </w:pPr>
      <w:r>
        <w:t xml:space="preserve">Projet 1 : Consultante MOA Risk Management </w:t>
      </w:r>
    </w:p>
    <w:p w14:paraId="7507115F" w14:textId="77777777" w:rsidR="00820434" w:rsidRDefault="00000000" w:rsidP="00820434">
      <w:pPr>
        <w:pStyle w:val="LISTETACHES"/>
        <w:numPr>
          <w:ilvl w:val="0"/>
          <w:numId w:val="0"/>
        </w:numPr>
        <w:ind w:left="714" w:hanging="357"/>
      </w:pPr>
      <w:r>
        <w:t xml:space="preserve">Mise en œuvre d’une application de statistiques pour le calcul des risques bancaires : </w:t>
      </w:r>
    </w:p>
    <w:p w14:paraId="547EA2E7" w14:textId="302420B2" w:rsidR="00A70388" w:rsidRDefault="00000000">
      <w:pPr>
        <w:pStyle w:val="LISTETACHES"/>
      </w:pPr>
      <w:r>
        <w:t>Rédaction des spécifications fonctionnelles détaillées</w:t>
      </w:r>
    </w:p>
    <w:p w14:paraId="193C49AB" w14:textId="3B8AB091" w:rsidR="00A70388" w:rsidRDefault="00000000">
      <w:pPr>
        <w:pStyle w:val="LISTETACHES"/>
      </w:pPr>
      <w:r>
        <w:t>Définition des besoins au plus près des attendus du métier</w:t>
      </w:r>
    </w:p>
    <w:p w14:paraId="38E2DF1E" w14:textId="20F7EF4A" w:rsidR="00A70388" w:rsidRDefault="00000000">
      <w:pPr>
        <w:pStyle w:val="LISTETACHES"/>
      </w:pPr>
      <w:r>
        <w:lastRenderedPageBreak/>
        <w:t>Spécification des solutions à mettre en place en collaboration avec le métier</w:t>
      </w:r>
    </w:p>
    <w:p w14:paraId="72964C00" w14:textId="62A3A8AC" w:rsidR="00A70388" w:rsidRDefault="00000000">
      <w:pPr>
        <w:pStyle w:val="LISTETACHES"/>
      </w:pPr>
      <w:r>
        <w:t>Suivi de la mise en œuvre du projet et contrôle de la qualité des livrables.</w:t>
      </w:r>
    </w:p>
    <w:p w14:paraId="3C463288" w14:textId="77777777" w:rsidR="00820434" w:rsidRDefault="00000000" w:rsidP="00820434">
      <w:pPr>
        <w:pStyle w:val="LISTETACHES"/>
        <w:numPr>
          <w:ilvl w:val="0"/>
          <w:numId w:val="0"/>
        </w:numPr>
        <w:ind w:left="357"/>
      </w:pPr>
      <w:r>
        <w:t xml:space="preserve">Projet 2 : Consultante MOA Conformité </w:t>
      </w:r>
    </w:p>
    <w:p w14:paraId="458D5FFE" w14:textId="77777777" w:rsidR="00820434" w:rsidRDefault="00000000" w:rsidP="00820434">
      <w:pPr>
        <w:pStyle w:val="LISTETACHES"/>
        <w:numPr>
          <w:ilvl w:val="0"/>
          <w:numId w:val="0"/>
        </w:numPr>
        <w:ind w:left="714" w:hanging="357"/>
      </w:pPr>
      <w:r>
        <w:t xml:space="preserve">En binôme avec un consultant sénior, projet de refonte de l’application SOLVENCY/ BALE II pour les calculs de fonds propres de la banque : </w:t>
      </w:r>
    </w:p>
    <w:p w14:paraId="0AEE8E7E" w14:textId="2B325902" w:rsidR="00A70388" w:rsidRDefault="00000000">
      <w:pPr>
        <w:pStyle w:val="LISTETACHES"/>
      </w:pPr>
      <w:r>
        <w:t>Définition des besoins métier avec les utilisateurs et rédaction des expressions des besoins.</w:t>
      </w:r>
    </w:p>
    <w:p w14:paraId="7CDD403A" w14:textId="671B66F5" w:rsidR="00A70388" w:rsidRDefault="00000000">
      <w:pPr>
        <w:pStyle w:val="LISTETACHES"/>
      </w:pPr>
      <w:r>
        <w:t>Rédaction des spécifications fonctionnelles détaillées et des notes de cadrage.</w:t>
      </w:r>
    </w:p>
    <w:p w14:paraId="4EF5E3B6" w14:textId="5BA86AF0" w:rsidR="00A70388" w:rsidRDefault="00000000">
      <w:pPr>
        <w:pStyle w:val="LISTETACHES"/>
      </w:pPr>
      <w:r>
        <w:t>Participation à l'élaboration des plans de qualification Elaboration des plans de tests et des phases de recettes.</w:t>
      </w:r>
    </w:p>
    <w:p w14:paraId="4A2D93A9" w14:textId="2149A2D1" w:rsidR="00A70388" w:rsidRDefault="00000000">
      <w:pPr>
        <w:pStyle w:val="LISTETACHES"/>
      </w:pPr>
      <w:r>
        <w:t>Rédaction des procès-verbaux</w:t>
      </w:r>
    </w:p>
    <w:p w14:paraId="51868C5E" w14:textId="77777777" w:rsidR="00A70388" w:rsidRDefault="00000000">
      <w:r>
        <w:t xml:space="preserve"> </w:t>
      </w:r>
    </w:p>
    <w:p w14:paraId="31C3C10D" w14:textId="77777777" w:rsidR="00A70388" w:rsidRDefault="00000000">
      <w:r>
        <w:t xml:space="preserve"> </w:t>
      </w:r>
    </w:p>
    <w:p w14:paraId="3DD1CD77" w14:textId="77777777" w:rsidR="00A70388" w:rsidRDefault="00000000">
      <w:pPr>
        <w:pStyle w:val="ENTREPRISEDATE"/>
      </w:pPr>
      <w:r>
        <w:t>Institut Supérieur de Comptabilité &amp; d’administration (Février 2014 - Janvier 2017)</w:t>
      </w:r>
    </w:p>
    <w:p w14:paraId="76A5CF5F" w14:textId="0B267D05" w:rsidR="00A70388" w:rsidRDefault="00000000">
      <w:r>
        <w:t xml:space="preserve"> </w:t>
      </w:r>
    </w:p>
    <w:p w14:paraId="521171E3" w14:textId="77777777" w:rsidR="00A70388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024AED68" w14:textId="77777777" w:rsidR="00A70388" w:rsidRDefault="00000000">
      <w:pPr>
        <w:pStyle w:val="LISTETACHES"/>
      </w:pPr>
      <w:r>
        <w:t>Normes IFRS et leur impact sur l’information financière</w:t>
      </w:r>
    </w:p>
    <w:p w14:paraId="0F825D64" w14:textId="77777777" w:rsidR="00A70388" w:rsidRDefault="00000000">
      <w:pPr>
        <w:pStyle w:val="LISTETACHES"/>
      </w:pPr>
      <w:r>
        <w:t xml:space="preserve"> Les instruments financiers et </w:t>
      </w:r>
      <w:proofErr w:type="spellStart"/>
      <w:r>
        <w:t>reporting</w:t>
      </w:r>
      <w:proofErr w:type="spellEnd"/>
      <w:r>
        <w:t xml:space="preserve"> IFRS.</w:t>
      </w:r>
    </w:p>
    <w:p w14:paraId="1745780F" w14:textId="77777777" w:rsidR="00A70388" w:rsidRDefault="00000000">
      <w:r>
        <w:t xml:space="preserve"> </w:t>
      </w:r>
    </w:p>
    <w:p w14:paraId="5F1BA0CD" w14:textId="77777777" w:rsidR="00A70388" w:rsidRDefault="00000000">
      <w:r>
        <w:t xml:space="preserve"> </w:t>
      </w:r>
    </w:p>
    <w:p w14:paraId="41F4D202" w14:textId="77777777" w:rsidR="00A70388" w:rsidRDefault="00000000">
      <w:pPr>
        <w:pStyle w:val="ENTREPRISEDATE"/>
      </w:pPr>
      <w:r>
        <w:t>Ernst &amp; Young (De juin - Décembre 2013)</w:t>
      </w:r>
    </w:p>
    <w:p w14:paraId="68296207" w14:textId="77777777" w:rsidR="00A70388" w:rsidRDefault="00000000">
      <w:r>
        <w:t xml:space="preserve"> </w:t>
      </w:r>
    </w:p>
    <w:p w14:paraId="16A29571" w14:textId="77777777" w:rsidR="00A70388" w:rsidRDefault="00000000">
      <w:pPr>
        <w:pStyle w:val="POSTEOCCUPE"/>
      </w:pPr>
      <w:r>
        <w:t>Stagiaire consultante en Risk Management</w:t>
      </w:r>
    </w:p>
    <w:p w14:paraId="3078B323" w14:textId="6B26D469" w:rsidR="00A70388" w:rsidRDefault="00000000">
      <w:r>
        <w:t xml:space="preserve"> </w:t>
      </w:r>
    </w:p>
    <w:p w14:paraId="217D0C39" w14:textId="77777777" w:rsidR="00A70388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4DA24F52" w14:textId="77777777" w:rsidR="00820434" w:rsidRDefault="00820434" w:rsidP="00820434">
      <w:pPr>
        <w:pStyle w:val="LISTETACHES"/>
      </w:pPr>
      <w:r>
        <w:t>Assistance à la mise en place d’un cadre de gestion des risques SI et des grandes activités de contrôle associées ainsi que la revue de risques projet et la gouvernance des SI</w:t>
      </w:r>
    </w:p>
    <w:p w14:paraId="554ABD9F" w14:textId="77777777" w:rsidR="00A70388" w:rsidRDefault="00000000">
      <w:pPr>
        <w:pStyle w:val="LISTETACHES"/>
      </w:pPr>
      <w:r>
        <w:t>Analyse et revue critique des systèmes d'information supportant les processus métiers et financiers</w:t>
      </w:r>
    </w:p>
    <w:p w14:paraId="2F597194" w14:textId="4BAFC18C" w:rsidR="00A70388" w:rsidRDefault="00000000">
      <w:pPr>
        <w:pStyle w:val="LISTETACHES"/>
      </w:pPr>
      <w:r>
        <w:t xml:space="preserve">Assistance dans le cadre des missions de conception des plans d'audit, revue de la qualité de la fonction d'audit interne, </w:t>
      </w:r>
      <w:proofErr w:type="spellStart"/>
      <w:r>
        <w:t>etc</w:t>
      </w:r>
      <w:proofErr w:type="spellEnd"/>
    </w:p>
    <w:p w14:paraId="1566F510" w14:textId="77777777" w:rsidR="00A70388" w:rsidRDefault="00000000">
      <w:r>
        <w:t xml:space="preserve"> </w:t>
      </w:r>
    </w:p>
    <w:p w14:paraId="29D4266E" w14:textId="77777777" w:rsidR="00A70388" w:rsidRDefault="00000000">
      <w:r>
        <w:t xml:space="preserve"> </w:t>
      </w:r>
    </w:p>
    <w:p w14:paraId="4AD3059B" w14:textId="77777777" w:rsidR="00A70388" w:rsidRDefault="00000000">
      <w:pPr>
        <w:pStyle w:val="ENTREPRISEDATE"/>
      </w:pPr>
      <w:r>
        <w:t>ATTIJARI Bank (De Février - Juin 2012)</w:t>
      </w:r>
    </w:p>
    <w:p w14:paraId="1C8AD544" w14:textId="77777777" w:rsidR="00A70388" w:rsidRDefault="00000000">
      <w:r>
        <w:t xml:space="preserve"> </w:t>
      </w:r>
    </w:p>
    <w:p w14:paraId="15244FE6" w14:textId="77777777" w:rsidR="00A70388" w:rsidRDefault="00000000">
      <w:pPr>
        <w:pStyle w:val="POSTEOCCUPE"/>
      </w:pPr>
      <w:r>
        <w:t>Analyste risque opérationnel/ Conformité Bale II</w:t>
      </w:r>
    </w:p>
    <w:p w14:paraId="2D19D4E4" w14:textId="77777777" w:rsidR="00A70388" w:rsidRDefault="00000000">
      <w:r>
        <w:t xml:space="preserve"> </w:t>
      </w:r>
    </w:p>
    <w:p w14:paraId="5308FA5B" w14:textId="77777777" w:rsidR="00A70388" w:rsidRDefault="00000000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1A79527F" w14:textId="77777777" w:rsidR="00A70388" w:rsidRDefault="00000000">
      <w:pPr>
        <w:pStyle w:val="LISTETACHES"/>
      </w:pPr>
      <w:r>
        <w:t>Analyse des données de risque actuel et les états financiers des lignes d’affaires</w:t>
      </w:r>
    </w:p>
    <w:p w14:paraId="3B5E9905" w14:textId="30A0E603" w:rsidR="00A70388" w:rsidRDefault="00000000">
      <w:pPr>
        <w:pStyle w:val="LISTETACHES"/>
      </w:pPr>
      <w:r>
        <w:t>Détermination du degré de gravité de risque</w:t>
      </w:r>
    </w:p>
    <w:p w14:paraId="37212836" w14:textId="27A4C5E0" w:rsidR="00A70388" w:rsidRDefault="00000000">
      <w:pPr>
        <w:pStyle w:val="LISTETACHES"/>
      </w:pPr>
      <w:r>
        <w:t>Elaboration des calculs et des macro-prévisions pour les risques opérationnels des plans</w:t>
      </w:r>
    </w:p>
    <w:p w14:paraId="0E107FD4" w14:textId="7747F278" w:rsidR="00A70388" w:rsidRDefault="00000000">
      <w:pPr>
        <w:pStyle w:val="LISTETACHES"/>
      </w:pPr>
      <w:r>
        <w:t>Mise en place de l’animation de la gouvernance relative aux Risques opérationnels et au contrôle interne, incluant les différents projets de transformation du Métier</w:t>
      </w:r>
    </w:p>
    <w:p w14:paraId="2A04A42F" w14:textId="77777777" w:rsidR="00A70388" w:rsidRDefault="00000000">
      <w:r>
        <w:t xml:space="preserve"> </w:t>
      </w:r>
    </w:p>
    <w:p w14:paraId="0F1B7372" w14:textId="77777777" w:rsidR="00A70388" w:rsidRDefault="00000000">
      <w:r>
        <w:t xml:space="preserve"> </w:t>
      </w:r>
    </w:p>
    <w:sectPr w:rsidR="00A70388" w:rsidSect="00263B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1EA7D" w14:textId="77777777" w:rsidR="00E33637" w:rsidRDefault="00E33637">
      <w:r>
        <w:separator/>
      </w:r>
    </w:p>
  </w:endnote>
  <w:endnote w:type="continuationSeparator" w:id="0">
    <w:p w14:paraId="71761437" w14:textId="77777777" w:rsidR="00E33637" w:rsidRDefault="00E336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0042B" w14:textId="77777777" w:rsidR="00EA76DC" w:rsidRDefault="00EA76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DE1AE" w14:textId="77777777" w:rsidR="00BD44C8" w:rsidRDefault="00F33CF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03A70581" wp14:editId="398AEAA6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54103">
      <w:rPr>
        <w:iCs/>
        <w:color w:val="003399"/>
        <w:sz w:val="16"/>
      </w:rPr>
      <w:t>UTI GROUP</w:t>
    </w:r>
    <w:r w:rsidR="00BD44C8">
      <w:rPr>
        <w:iCs/>
        <w:color w:val="003399"/>
        <w:sz w:val="16"/>
      </w:rPr>
      <w:tab/>
    </w:r>
    <w:r w:rsidR="00BD44C8">
      <w:rPr>
        <w:iCs/>
        <w:color w:val="003399"/>
        <w:sz w:val="16"/>
      </w:rPr>
      <w:tab/>
    </w:r>
  </w:p>
  <w:p w14:paraId="3A478782" w14:textId="77777777" w:rsidR="00BD44C8" w:rsidRDefault="00BD44C8" w:rsidP="00263B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SA au capital de </w:t>
    </w:r>
    <w:r w:rsidR="00EA76DC" w:rsidRPr="00EA76DC">
      <w:rPr>
        <w:iCs/>
        <w:color w:val="003399"/>
        <w:sz w:val="16"/>
      </w:rPr>
      <w:t>4 255 671,20€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65266203" w14:textId="77777777" w:rsidR="00BD44C8" w:rsidRDefault="00BD44C8" w:rsidP="00263B74">
    <w:pPr>
      <w:pBdr>
        <w:top w:val="single" w:sz="4" w:space="1" w:color="auto"/>
      </w:pBdr>
      <w:tabs>
        <w:tab w:val="center" w:pos="5300"/>
        <w:tab w:val="right" w:pos="9781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</w:p>
  <w:p w14:paraId="0C8AFA7D" w14:textId="77777777" w:rsidR="00BD44C8" w:rsidRDefault="00CD040D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Pr="00A01303">
        <w:rPr>
          <w:rStyle w:val="Lienhypertexte"/>
          <w:iCs/>
          <w:sz w:val="16"/>
        </w:rPr>
        <w:t>www.uti-group.com</w:t>
      </w:r>
    </w:hyperlink>
    <w:r w:rsidR="00BD44C8">
      <w:rPr>
        <w:iCs/>
        <w:color w:val="003399"/>
        <w:sz w:val="16"/>
      </w:rPr>
      <w:tab/>
    </w:r>
    <w:r w:rsidR="00263B74" w:rsidRPr="00263B74">
      <w:rPr>
        <w:iCs/>
        <w:color w:val="003399"/>
        <w:sz w:val="16"/>
      </w:rPr>
      <w:fldChar w:fldCharType="begin"/>
    </w:r>
    <w:r w:rsidR="00263B74" w:rsidRPr="00263B74">
      <w:rPr>
        <w:iCs/>
        <w:color w:val="003399"/>
        <w:sz w:val="16"/>
      </w:rPr>
      <w:instrText xml:space="preserve"> PAGE   \* MERGEFORMAT </w:instrText>
    </w:r>
    <w:r w:rsidR="00263B74" w:rsidRPr="00263B74">
      <w:rPr>
        <w:iCs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263B74" w:rsidRPr="00263B74">
      <w:rPr>
        <w:iCs/>
        <w:color w:val="003399"/>
        <w:sz w:val="16"/>
      </w:rPr>
      <w:fldChar w:fldCharType="end"/>
    </w:r>
    <w:r w:rsidR="00263B74">
      <w:rPr>
        <w:iCs/>
        <w:color w:val="003399"/>
        <w:sz w:val="16"/>
      </w:rPr>
      <w:t>/</w:t>
    </w:r>
    <w:r w:rsidR="00360F69">
      <w:rPr>
        <w:iCs/>
        <w:noProof/>
        <w:color w:val="003399"/>
        <w:sz w:val="16"/>
      </w:rPr>
      <w:fldChar w:fldCharType="begin"/>
    </w:r>
    <w:r w:rsidR="00360F69">
      <w:rPr>
        <w:iCs/>
        <w:noProof/>
        <w:color w:val="003399"/>
        <w:sz w:val="16"/>
      </w:rPr>
      <w:instrText xml:space="preserve"> NUMPAGES   \* MERGEFORMAT </w:instrText>
    </w:r>
    <w:r w:rsidR="00360F69">
      <w:rPr>
        <w:iCs/>
        <w:noProof/>
        <w:color w:val="003399"/>
        <w:sz w:val="16"/>
      </w:rPr>
      <w:fldChar w:fldCharType="separate"/>
    </w:r>
    <w:r w:rsidR="00150F1A">
      <w:rPr>
        <w:iCs/>
        <w:noProof/>
        <w:color w:val="003399"/>
        <w:sz w:val="16"/>
      </w:rPr>
      <w:t>1</w:t>
    </w:r>
    <w:r w:rsidR="00360F69">
      <w:rPr>
        <w:iCs/>
        <w:noProof/>
        <w:color w:val="003399"/>
        <w:sz w:val="16"/>
      </w:rPr>
      <w:fldChar w:fldCharType="end"/>
    </w:r>
    <w:r w:rsidR="00BD44C8">
      <w:rPr>
        <w:iCs/>
        <w:color w:val="003399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2C50" w14:textId="77777777" w:rsidR="00EA76DC" w:rsidRDefault="00EA76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A8299" w14:textId="77777777" w:rsidR="00E33637" w:rsidRDefault="00E33637">
      <w:r>
        <w:separator/>
      </w:r>
    </w:p>
  </w:footnote>
  <w:footnote w:type="continuationSeparator" w:id="0">
    <w:p w14:paraId="0AE7019B" w14:textId="77777777" w:rsidR="00E33637" w:rsidRDefault="00E336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99F5E" w14:textId="77777777" w:rsidR="00EA76DC" w:rsidRDefault="00EA76D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E8EF8" w14:textId="77777777" w:rsidR="00BD44C8" w:rsidRDefault="00BD44C8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A93DDDC" wp14:editId="75B31956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72DFDEF7" wp14:editId="1179AB23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960C35">
      <w:rPr>
        <w:rFonts w:ascii="Times New Roman" w:hAnsi="Times New Roman" w:cs="Times New Roman"/>
        <w:b/>
        <w:noProof/>
        <w:sz w:val="22"/>
        <w:szCs w:val="22"/>
      </w:rPr>
      <w:t>REF : UTIGROUP_XXX</w:t>
    </w:r>
  </w:p>
  <w:p w14:paraId="56FF8181" w14:textId="77777777" w:rsidR="00BE0006" w:rsidRPr="00204EA0" w:rsidRDefault="00BE0006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D8935" w14:textId="77777777" w:rsidR="00EA76DC" w:rsidRDefault="00EA76D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989489">
    <w:abstractNumId w:val="1"/>
  </w:num>
  <w:num w:numId="2" w16cid:durableId="1179276760">
    <w:abstractNumId w:val="21"/>
  </w:num>
  <w:num w:numId="3" w16cid:durableId="738290412">
    <w:abstractNumId w:val="16"/>
  </w:num>
  <w:num w:numId="4" w16cid:durableId="2075084501">
    <w:abstractNumId w:val="19"/>
  </w:num>
  <w:num w:numId="5" w16cid:durableId="847257320">
    <w:abstractNumId w:val="10"/>
  </w:num>
  <w:num w:numId="6" w16cid:durableId="1645622005">
    <w:abstractNumId w:val="0"/>
  </w:num>
  <w:num w:numId="7" w16cid:durableId="1576087918">
    <w:abstractNumId w:val="9"/>
  </w:num>
  <w:num w:numId="8" w16cid:durableId="1156532927">
    <w:abstractNumId w:val="5"/>
  </w:num>
  <w:num w:numId="9" w16cid:durableId="649291148">
    <w:abstractNumId w:val="22"/>
  </w:num>
  <w:num w:numId="10" w16cid:durableId="531768162">
    <w:abstractNumId w:val="11"/>
  </w:num>
  <w:num w:numId="11" w16cid:durableId="9306787">
    <w:abstractNumId w:val="12"/>
  </w:num>
  <w:num w:numId="12" w16cid:durableId="1434860908">
    <w:abstractNumId w:val="6"/>
  </w:num>
  <w:num w:numId="13" w16cid:durableId="1945066856">
    <w:abstractNumId w:val="1"/>
  </w:num>
  <w:num w:numId="14" w16cid:durableId="1599218096">
    <w:abstractNumId w:val="1"/>
  </w:num>
  <w:num w:numId="15" w16cid:durableId="912470473">
    <w:abstractNumId w:val="1"/>
  </w:num>
  <w:num w:numId="16" w16cid:durableId="1893687905">
    <w:abstractNumId w:val="1"/>
  </w:num>
  <w:num w:numId="17" w16cid:durableId="307638362">
    <w:abstractNumId w:val="1"/>
  </w:num>
  <w:num w:numId="18" w16cid:durableId="891305563">
    <w:abstractNumId w:val="1"/>
  </w:num>
  <w:num w:numId="19" w16cid:durableId="1853379543">
    <w:abstractNumId w:val="1"/>
  </w:num>
  <w:num w:numId="20" w16cid:durableId="1756240151">
    <w:abstractNumId w:val="1"/>
  </w:num>
  <w:num w:numId="21" w16cid:durableId="237910791">
    <w:abstractNumId w:val="1"/>
  </w:num>
  <w:num w:numId="22" w16cid:durableId="1763143247">
    <w:abstractNumId w:val="1"/>
  </w:num>
  <w:num w:numId="23" w16cid:durableId="1065762020">
    <w:abstractNumId w:val="1"/>
  </w:num>
  <w:num w:numId="24" w16cid:durableId="1601646886">
    <w:abstractNumId w:val="1"/>
  </w:num>
  <w:num w:numId="25" w16cid:durableId="2005431114">
    <w:abstractNumId w:val="1"/>
  </w:num>
  <w:num w:numId="26" w16cid:durableId="1319770184">
    <w:abstractNumId w:val="1"/>
  </w:num>
  <w:num w:numId="27" w16cid:durableId="514030834">
    <w:abstractNumId w:val="1"/>
  </w:num>
  <w:num w:numId="28" w16cid:durableId="1510949216">
    <w:abstractNumId w:val="1"/>
  </w:num>
  <w:num w:numId="29" w16cid:durableId="1902322334">
    <w:abstractNumId w:val="1"/>
  </w:num>
  <w:num w:numId="30" w16cid:durableId="193352207">
    <w:abstractNumId w:val="15"/>
  </w:num>
  <w:num w:numId="31" w16cid:durableId="1784838726">
    <w:abstractNumId w:val="7"/>
  </w:num>
  <w:num w:numId="32" w16cid:durableId="1130366507">
    <w:abstractNumId w:val="13"/>
  </w:num>
  <w:num w:numId="33" w16cid:durableId="36705419">
    <w:abstractNumId w:val="8"/>
  </w:num>
  <w:num w:numId="34" w16cid:durableId="613170881">
    <w:abstractNumId w:val="17"/>
  </w:num>
  <w:num w:numId="35" w16cid:durableId="2076319523">
    <w:abstractNumId w:val="20"/>
  </w:num>
  <w:num w:numId="36" w16cid:durableId="2040812593">
    <w:abstractNumId w:val="14"/>
  </w:num>
  <w:num w:numId="37" w16cid:durableId="1544368158">
    <w:abstractNumId w:val="1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198"/>
    <w:rsid w:val="00003837"/>
    <w:rsid w:val="00013FE7"/>
    <w:rsid w:val="0001514F"/>
    <w:rsid w:val="00017FBD"/>
    <w:rsid w:val="000374AE"/>
    <w:rsid w:val="000419AB"/>
    <w:rsid w:val="00045ACE"/>
    <w:rsid w:val="00072F7B"/>
    <w:rsid w:val="00074CC1"/>
    <w:rsid w:val="00075DCE"/>
    <w:rsid w:val="00076DAF"/>
    <w:rsid w:val="000A0721"/>
    <w:rsid w:val="000A1A8D"/>
    <w:rsid w:val="000A22E2"/>
    <w:rsid w:val="000A3A52"/>
    <w:rsid w:val="000B17F2"/>
    <w:rsid w:val="000B1B55"/>
    <w:rsid w:val="000B262A"/>
    <w:rsid w:val="000C6A90"/>
    <w:rsid w:val="000D30B4"/>
    <w:rsid w:val="000E5101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578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6A5A"/>
    <w:rsid w:val="0023076B"/>
    <w:rsid w:val="00241934"/>
    <w:rsid w:val="00242857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3C97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4787"/>
    <w:rsid w:val="003546DC"/>
    <w:rsid w:val="00360F69"/>
    <w:rsid w:val="00366F59"/>
    <w:rsid w:val="003709E1"/>
    <w:rsid w:val="00371B45"/>
    <w:rsid w:val="00375F2F"/>
    <w:rsid w:val="00380C47"/>
    <w:rsid w:val="00384A96"/>
    <w:rsid w:val="003862E3"/>
    <w:rsid w:val="003972F4"/>
    <w:rsid w:val="003A263A"/>
    <w:rsid w:val="003A5291"/>
    <w:rsid w:val="003C51B2"/>
    <w:rsid w:val="003C74EA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60EFF"/>
    <w:rsid w:val="00462F3C"/>
    <w:rsid w:val="00463F59"/>
    <w:rsid w:val="00464901"/>
    <w:rsid w:val="00467F64"/>
    <w:rsid w:val="004719F7"/>
    <w:rsid w:val="0047741A"/>
    <w:rsid w:val="00481959"/>
    <w:rsid w:val="00483008"/>
    <w:rsid w:val="004833A8"/>
    <w:rsid w:val="00486B97"/>
    <w:rsid w:val="00486CC5"/>
    <w:rsid w:val="00493AAB"/>
    <w:rsid w:val="0049684C"/>
    <w:rsid w:val="004A40CB"/>
    <w:rsid w:val="004B0EBF"/>
    <w:rsid w:val="004B4034"/>
    <w:rsid w:val="004C4692"/>
    <w:rsid w:val="004C5235"/>
    <w:rsid w:val="004E3BF6"/>
    <w:rsid w:val="004E3D84"/>
    <w:rsid w:val="004E7740"/>
    <w:rsid w:val="004F0D2E"/>
    <w:rsid w:val="004F5E87"/>
    <w:rsid w:val="004F6E6E"/>
    <w:rsid w:val="00500344"/>
    <w:rsid w:val="005030B7"/>
    <w:rsid w:val="0051671C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5EC0"/>
    <w:rsid w:val="00614D26"/>
    <w:rsid w:val="00622873"/>
    <w:rsid w:val="00630063"/>
    <w:rsid w:val="00632163"/>
    <w:rsid w:val="00632979"/>
    <w:rsid w:val="00644FCA"/>
    <w:rsid w:val="00653FCE"/>
    <w:rsid w:val="00657204"/>
    <w:rsid w:val="00660C04"/>
    <w:rsid w:val="0066218E"/>
    <w:rsid w:val="0066581F"/>
    <w:rsid w:val="00667452"/>
    <w:rsid w:val="00674FDE"/>
    <w:rsid w:val="006922C6"/>
    <w:rsid w:val="006A2259"/>
    <w:rsid w:val="006A484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5465E"/>
    <w:rsid w:val="00760C35"/>
    <w:rsid w:val="00764AC0"/>
    <w:rsid w:val="007662A9"/>
    <w:rsid w:val="007750D6"/>
    <w:rsid w:val="00775D81"/>
    <w:rsid w:val="0078641E"/>
    <w:rsid w:val="00787058"/>
    <w:rsid w:val="00793150"/>
    <w:rsid w:val="00793969"/>
    <w:rsid w:val="007A74AB"/>
    <w:rsid w:val="007B0B80"/>
    <w:rsid w:val="007B6E7A"/>
    <w:rsid w:val="007C5807"/>
    <w:rsid w:val="007C6228"/>
    <w:rsid w:val="007D2344"/>
    <w:rsid w:val="007D7C08"/>
    <w:rsid w:val="007E7248"/>
    <w:rsid w:val="007F3A1B"/>
    <w:rsid w:val="007F53AB"/>
    <w:rsid w:val="007F572A"/>
    <w:rsid w:val="007F5BF7"/>
    <w:rsid w:val="007F6E9C"/>
    <w:rsid w:val="008000AD"/>
    <w:rsid w:val="008019DC"/>
    <w:rsid w:val="0080545B"/>
    <w:rsid w:val="00807F4C"/>
    <w:rsid w:val="00815123"/>
    <w:rsid w:val="00820434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1BD7"/>
    <w:rsid w:val="008920BE"/>
    <w:rsid w:val="008A1DF9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8F7278"/>
    <w:rsid w:val="00901A53"/>
    <w:rsid w:val="00913B79"/>
    <w:rsid w:val="0092062F"/>
    <w:rsid w:val="00920CFF"/>
    <w:rsid w:val="00920EB7"/>
    <w:rsid w:val="00921315"/>
    <w:rsid w:val="009219C9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7F51"/>
    <w:rsid w:val="009B2BEF"/>
    <w:rsid w:val="009B3A4D"/>
    <w:rsid w:val="009B3F65"/>
    <w:rsid w:val="009B6D31"/>
    <w:rsid w:val="009B78EC"/>
    <w:rsid w:val="009C26FE"/>
    <w:rsid w:val="009C2729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0388"/>
    <w:rsid w:val="00A71776"/>
    <w:rsid w:val="00A718CE"/>
    <w:rsid w:val="00A820B4"/>
    <w:rsid w:val="00A91551"/>
    <w:rsid w:val="00AA0C50"/>
    <w:rsid w:val="00AA3542"/>
    <w:rsid w:val="00AA6334"/>
    <w:rsid w:val="00AA7019"/>
    <w:rsid w:val="00AA70CC"/>
    <w:rsid w:val="00AA7323"/>
    <w:rsid w:val="00AB19A9"/>
    <w:rsid w:val="00AB6E8E"/>
    <w:rsid w:val="00AB76DE"/>
    <w:rsid w:val="00AC0393"/>
    <w:rsid w:val="00AD2DBF"/>
    <w:rsid w:val="00AD4E4D"/>
    <w:rsid w:val="00AD64C8"/>
    <w:rsid w:val="00AD71DE"/>
    <w:rsid w:val="00AD7B93"/>
    <w:rsid w:val="00AE457A"/>
    <w:rsid w:val="00AE5C0A"/>
    <w:rsid w:val="00AE7928"/>
    <w:rsid w:val="00B0741A"/>
    <w:rsid w:val="00B10CC1"/>
    <w:rsid w:val="00B23739"/>
    <w:rsid w:val="00B25EB1"/>
    <w:rsid w:val="00B27087"/>
    <w:rsid w:val="00B433D1"/>
    <w:rsid w:val="00B4404D"/>
    <w:rsid w:val="00B53239"/>
    <w:rsid w:val="00B550FD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729DD"/>
    <w:rsid w:val="00C73FA2"/>
    <w:rsid w:val="00C93BF4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6D85"/>
    <w:rsid w:val="00CE7A7C"/>
    <w:rsid w:val="00CF44B0"/>
    <w:rsid w:val="00D01359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E04027"/>
    <w:rsid w:val="00E12369"/>
    <w:rsid w:val="00E22502"/>
    <w:rsid w:val="00E24A25"/>
    <w:rsid w:val="00E26C35"/>
    <w:rsid w:val="00E33637"/>
    <w:rsid w:val="00E40936"/>
    <w:rsid w:val="00E4201D"/>
    <w:rsid w:val="00E514AF"/>
    <w:rsid w:val="00E52635"/>
    <w:rsid w:val="00E57BD8"/>
    <w:rsid w:val="00E60259"/>
    <w:rsid w:val="00E6429D"/>
    <w:rsid w:val="00E65A44"/>
    <w:rsid w:val="00E721AE"/>
    <w:rsid w:val="00E81435"/>
    <w:rsid w:val="00EA50C8"/>
    <w:rsid w:val="00EA6A12"/>
    <w:rsid w:val="00EA76DC"/>
    <w:rsid w:val="00EB0222"/>
    <w:rsid w:val="00EB10EA"/>
    <w:rsid w:val="00EB1914"/>
    <w:rsid w:val="00EB237E"/>
    <w:rsid w:val="00EB4245"/>
    <w:rsid w:val="00EC417D"/>
    <w:rsid w:val="00EC7CB1"/>
    <w:rsid w:val="00ED1291"/>
    <w:rsid w:val="00ED2161"/>
    <w:rsid w:val="00ED2563"/>
    <w:rsid w:val="00ED38DC"/>
    <w:rsid w:val="00EE53A2"/>
    <w:rsid w:val="00F03BBE"/>
    <w:rsid w:val="00F1274D"/>
    <w:rsid w:val="00F13764"/>
    <w:rsid w:val="00F166CE"/>
    <w:rsid w:val="00F21391"/>
    <w:rsid w:val="00F221A9"/>
    <w:rsid w:val="00F243D1"/>
    <w:rsid w:val="00F3072F"/>
    <w:rsid w:val="00F33CF8"/>
    <w:rsid w:val="00F50B6E"/>
    <w:rsid w:val="00F545D0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C142C"/>
    <w:rsid w:val="00FC56AE"/>
    <w:rsid w:val="00FD02AB"/>
    <w:rsid w:val="00FE1618"/>
    <w:rsid w:val="00FE1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C0F9EC"/>
  <w15:docId w15:val="{F0C0A736-859A-439D-A390-76173999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ind w:left="714" w:hanging="357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931A57"/>
    <w:pPr>
      <w:ind w:left="2977" w:hanging="2977"/>
    </w:pPr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931A57"/>
    <w:rPr>
      <w:b/>
      <w:bCs/>
      <w:sz w:val="22"/>
      <w:szCs w:val="22"/>
    </w:rPr>
  </w:style>
  <w:style w:type="paragraph" w:customStyle="1" w:styleId="TITRELISTETACHES">
    <w:name w:val="TITRE_LISTE_TACHES"/>
    <w:basedOn w:val="LISTETACHES"/>
    <w:next w:val="LISTETACHES"/>
    <w:link w:val="TITRELISTETACHESCar"/>
    <w:qFormat/>
    <w:rsid w:val="002C3C97"/>
    <w:pPr>
      <w:numPr>
        <w:numId w:val="0"/>
      </w:numPr>
      <w:ind w:left="357"/>
    </w:pPr>
    <w:rPr>
      <w:b/>
      <w:bCs/>
    </w:rPr>
  </w:style>
  <w:style w:type="character" w:customStyle="1" w:styleId="TITRELISTETACHESCar">
    <w:name w:val="TITRE_LISTE_TACHES Car"/>
    <w:basedOn w:val="LISTETACHESCar"/>
    <w:link w:val="TITRELISTETACHES"/>
    <w:rsid w:val="002C3C97"/>
    <w:rPr>
      <w:b/>
      <w:b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E599AC-6EE1-4680-BB5F-DE4133D80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1459</Words>
  <Characters>8025</Characters>
  <Application>Microsoft Office Word</Application>
  <DocSecurity>0</DocSecurity>
  <Lines>66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steeve rodriguez</cp:lastModifiedBy>
  <cp:revision>8</cp:revision>
  <cp:lastPrinted>2018-08-21T14:15:00Z</cp:lastPrinted>
  <dcterms:created xsi:type="dcterms:W3CDTF">2025-01-31T00:06:00Z</dcterms:created>
  <dcterms:modified xsi:type="dcterms:W3CDTF">2025-05-22T13:25:00Z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