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E87C" w14:textId="77777777" w:rsidR="002C3C97" w:rsidRPr="00D06F2B" w:rsidRDefault="002C3C97" w:rsidP="0051671C">
      <w:pPr>
        <w:pStyle w:val="TITRELISTETACHES"/>
      </w:pPr>
    </w:p>
    <w:p w14:paraId="79E29850" w14:textId="77777777" w:rsidR="00B34DF0" w:rsidRDefault="00000000">
      <w:pPr>
        <w:pStyle w:val="POSTERECHERCHE"/>
      </w:pPr>
      <w:r>
        <w:t xml:space="preserve"> </w:t>
      </w:r>
    </w:p>
    <w:p w14:paraId="04FA28E8" w14:textId="77777777" w:rsidR="00B34DF0" w:rsidRDefault="00000000">
      <w:pPr>
        <w:pStyle w:val="SEPARATION"/>
      </w:pPr>
      <w:r>
        <w:t>DOMAINE D'INTERVENTION</w:t>
      </w:r>
    </w:p>
    <w:p w14:paraId="0BFFF8DE" w14:textId="77777777" w:rsidR="00B34DF0" w:rsidRDefault="00000000">
      <w:pPr>
        <w:pStyle w:val="PARCOURS"/>
      </w:pPr>
      <w:r>
        <w:t>Professionnel expérimenté dans le secteur bancaire et les services à la clientèle. Spécialisé dans le traitement des litiges liés aux cartes bancaires chez Société Générale, avec une expertise dans l'analyse des dossiers clients et la gestion des remboursements. Expérience significative dans les opérations bancaires, notamment le suivi des opérations chèques et la gestion des réclamations clients. A occupé des postes de chargé de clientèle chez Group La Poste, assurant l'accueil des clients et la vente de produits financiers. A également travaillé comme conseiller commercial à la Caisse d'Epargne, gérant un portefeuille de clients particuliers et participant à la croissance du chiffre d'affaires de l'agence.</w:t>
      </w:r>
    </w:p>
    <w:p w14:paraId="75FB130B" w14:textId="77777777" w:rsidR="00B34DF0" w:rsidRDefault="00000000">
      <w:pPr>
        <w:pStyle w:val="SEPARATION"/>
      </w:pPr>
      <w:r>
        <w:t>CONNAISSANCES FONCTIONNELLES</w:t>
      </w:r>
    </w:p>
    <w:p w14:paraId="3C168841" w14:textId="77777777" w:rsidR="00B34DF0" w:rsidRDefault="00000000">
      <w:pPr>
        <w:pStyle w:val="LISTETACHES"/>
      </w:pPr>
      <w:r>
        <w:t>Traitement des litiges liés aux cartes bancaires</w:t>
      </w:r>
    </w:p>
    <w:p w14:paraId="4775F7CF" w14:textId="77777777" w:rsidR="00B34DF0" w:rsidRDefault="00000000">
      <w:pPr>
        <w:pStyle w:val="LISTETACHES"/>
      </w:pPr>
      <w:r>
        <w:t>Analyse des dossiers clients et gestion des remboursements</w:t>
      </w:r>
    </w:p>
    <w:p w14:paraId="13B0A402" w14:textId="77777777" w:rsidR="00B34DF0" w:rsidRDefault="00000000">
      <w:pPr>
        <w:pStyle w:val="LISTETACHES"/>
      </w:pPr>
      <w:r>
        <w:t>Opérations bancaires (suivi des opérations chèques, réclamations clients)</w:t>
      </w:r>
    </w:p>
    <w:p w14:paraId="7A90921A" w14:textId="77777777" w:rsidR="00B34DF0" w:rsidRDefault="00000000">
      <w:pPr>
        <w:pStyle w:val="LISTETACHES"/>
      </w:pPr>
      <w:r>
        <w:t>Vente de produits financiers et services bancaires</w:t>
      </w:r>
    </w:p>
    <w:p w14:paraId="1741E430" w14:textId="77777777" w:rsidR="00B34DF0" w:rsidRDefault="00000000">
      <w:pPr>
        <w:pStyle w:val="LISTETACHES"/>
      </w:pPr>
      <w:r>
        <w:t>Gestion de portefeuille clients (bancarisation, assurances, épargne)</w:t>
      </w:r>
    </w:p>
    <w:p w14:paraId="55DBB8EA" w14:textId="77777777" w:rsidR="00B34DF0" w:rsidRDefault="00000000">
      <w:r>
        <w:t xml:space="preserve"> </w:t>
      </w:r>
    </w:p>
    <w:p w14:paraId="6951BAAD" w14:textId="77777777" w:rsidR="00B34DF0" w:rsidRDefault="00000000">
      <w:pPr>
        <w:pStyle w:val="SEPARATION"/>
      </w:pPr>
      <w:r>
        <w:t>CONNAISSANCES TECHNIQUES</w:t>
      </w:r>
    </w:p>
    <w:p w14:paraId="7F737E99" w14:textId="180C72FB" w:rsidR="00B34DF0" w:rsidRDefault="00000000">
      <w:pPr>
        <w:pStyle w:val="LISTETACHES"/>
      </w:pPr>
      <w:r>
        <w:t xml:space="preserve">Informatique Pack Office (Word, Excel, PowerPoint, Publisher, VBA, SQL) – </w:t>
      </w:r>
      <w:proofErr w:type="spellStart"/>
      <w:r>
        <w:t>Eviews</w:t>
      </w:r>
      <w:proofErr w:type="spellEnd"/>
    </w:p>
    <w:p w14:paraId="0CCCA82D" w14:textId="77777777" w:rsidR="00B34DF0" w:rsidRDefault="00000000">
      <w:r>
        <w:t xml:space="preserve"> </w:t>
      </w:r>
    </w:p>
    <w:p w14:paraId="225C6BBD" w14:textId="77777777" w:rsidR="00B34DF0" w:rsidRDefault="00000000">
      <w:r>
        <w:t xml:space="preserve"> </w:t>
      </w:r>
    </w:p>
    <w:p w14:paraId="4E9DFDA3" w14:textId="77777777" w:rsidR="00B34DF0" w:rsidRDefault="00000000">
      <w:pPr>
        <w:pStyle w:val="SEPARATION"/>
      </w:pPr>
      <w:r>
        <w:t>DIPLOMES</w:t>
      </w:r>
    </w:p>
    <w:p w14:paraId="1E183719" w14:textId="77777777" w:rsidR="00B34DF0" w:rsidRDefault="00000000">
      <w:pPr>
        <w:pStyle w:val="LISTETACHES"/>
      </w:pPr>
      <w:r>
        <w:t xml:space="preserve">2013 - </w:t>
      </w:r>
      <w:proofErr w:type="gramStart"/>
      <w:r>
        <w:t>2016:</w:t>
      </w:r>
      <w:proofErr w:type="gramEnd"/>
      <w:r>
        <w:t xml:space="preserve"> Master 2 Mention MBFA parcours Banque : Risques et Marchés - Université de Limoges</w:t>
      </w:r>
    </w:p>
    <w:p w14:paraId="22068E9A" w14:textId="154DCAC9" w:rsidR="00B34DF0" w:rsidRDefault="00000000">
      <w:pPr>
        <w:pStyle w:val="LISTETACHES"/>
      </w:pPr>
      <w:r>
        <w:t>Licence d’ECONOMIE - Université de Limoges</w:t>
      </w:r>
    </w:p>
    <w:p w14:paraId="70997F96" w14:textId="77777777" w:rsidR="00B34DF0" w:rsidRDefault="00000000">
      <w:r>
        <w:t xml:space="preserve"> </w:t>
      </w:r>
    </w:p>
    <w:p w14:paraId="4BC08EEF" w14:textId="45F45C6C" w:rsidR="00B34DF0" w:rsidRDefault="0043475D">
      <w:pPr>
        <w:pStyle w:val="SEPARATION"/>
      </w:pPr>
      <w:r>
        <w:t>FORMATIONS</w:t>
      </w:r>
    </w:p>
    <w:p w14:paraId="353840F7" w14:textId="45F9E16C" w:rsidR="00B34DF0" w:rsidRDefault="00000000">
      <w:pPr>
        <w:pStyle w:val="LISTETACHES"/>
      </w:pPr>
      <w:r>
        <w:t>Gestionnaire Back Office Formations</w:t>
      </w:r>
    </w:p>
    <w:p w14:paraId="4A210AE9" w14:textId="77777777" w:rsidR="00B34DF0" w:rsidRDefault="00000000">
      <w:r>
        <w:t xml:space="preserve"> </w:t>
      </w:r>
    </w:p>
    <w:p w14:paraId="70AC7BE9" w14:textId="77777777" w:rsidR="00B34DF0" w:rsidRDefault="00000000">
      <w:pPr>
        <w:pStyle w:val="SEPARATION"/>
      </w:pPr>
      <w:r>
        <w:t>LANGUES</w:t>
      </w:r>
    </w:p>
    <w:p w14:paraId="241A8FBC" w14:textId="77777777" w:rsidR="00B34DF0" w:rsidRDefault="00000000">
      <w:pPr>
        <w:pStyle w:val="LANGUE"/>
      </w:pPr>
      <w:proofErr w:type="gramStart"/>
      <w:r>
        <w:t>Anglais:</w:t>
      </w:r>
      <w:proofErr w:type="gramEnd"/>
      <w:r>
        <w:t xml:space="preserve"> Intermédiaire</w:t>
      </w:r>
    </w:p>
    <w:p w14:paraId="2A08DCF7" w14:textId="77777777" w:rsidR="00B34DF0" w:rsidRDefault="00000000">
      <w:pPr>
        <w:pStyle w:val="LANGUE"/>
      </w:pPr>
      <w:proofErr w:type="gramStart"/>
      <w:r>
        <w:t>Arabe:</w:t>
      </w:r>
      <w:proofErr w:type="gramEnd"/>
      <w:r>
        <w:t xml:space="preserve"> Débutant</w:t>
      </w:r>
    </w:p>
    <w:p w14:paraId="3111B604" w14:textId="77777777" w:rsidR="00B34DF0" w:rsidRDefault="00000000">
      <w:r>
        <w:t xml:space="preserve"> </w:t>
      </w:r>
    </w:p>
    <w:p w14:paraId="0F807978" w14:textId="77777777" w:rsidR="00B34DF0" w:rsidRDefault="00000000">
      <w:pPr>
        <w:pStyle w:val="SEPARATION"/>
      </w:pPr>
      <w:r>
        <w:t>EXPERIENCES PROFESSIONNELLES</w:t>
      </w:r>
    </w:p>
    <w:p w14:paraId="4EC0A50B" w14:textId="77777777" w:rsidR="00B34DF0" w:rsidRDefault="00000000">
      <w:r>
        <w:t xml:space="preserve"> </w:t>
      </w:r>
    </w:p>
    <w:p w14:paraId="4F887687" w14:textId="77777777" w:rsidR="00B34DF0" w:rsidRDefault="00000000">
      <w:pPr>
        <w:pStyle w:val="ENTREPRISEDATE"/>
      </w:pPr>
      <w:r>
        <w:t>Société Générale (Février 2025 - Aujourd’hui)</w:t>
      </w:r>
    </w:p>
    <w:p w14:paraId="41380996" w14:textId="77777777" w:rsidR="00B34DF0" w:rsidRDefault="00000000">
      <w:r>
        <w:t xml:space="preserve"> </w:t>
      </w:r>
    </w:p>
    <w:p w14:paraId="1DD49297" w14:textId="77777777" w:rsidR="00B34DF0" w:rsidRDefault="00000000">
      <w:pPr>
        <w:pStyle w:val="POSTEOCCUPE"/>
      </w:pPr>
      <w:r>
        <w:t>Spécialiste de traitement litiges – Cartes</w:t>
      </w:r>
    </w:p>
    <w:p w14:paraId="7F086F30" w14:textId="77777777" w:rsidR="00B34DF0" w:rsidRDefault="00000000">
      <w:r>
        <w:t xml:space="preserve"> </w:t>
      </w:r>
    </w:p>
    <w:p w14:paraId="019E7775" w14:textId="77777777" w:rsidR="00B34DF0" w:rsidRDefault="00000000">
      <w:pPr>
        <w:pStyle w:val="DETAILSTACHES"/>
      </w:pPr>
      <w:r>
        <w:t xml:space="preserve">Détail des </w:t>
      </w:r>
      <w:proofErr w:type="gramStart"/>
      <w:r>
        <w:t>tâches:</w:t>
      </w:r>
      <w:proofErr w:type="gramEnd"/>
    </w:p>
    <w:p w14:paraId="3CFF2879" w14:textId="77777777" w:rsidR="0043475D" w:rsidRDefault="00000000">
      <w:pPr>
        <w:pStyle w:val="LISTETACHES"/>
      </w:pPr>
      <w:r>
        <w:t xml:space="preserve">Traiter les réclamations clients concernant l’utilisation de leurs cartes bancaires : Litige concernant un (des) retrait(s) – Litige avec un commerçant concernant un (des) paiements – Litige concernant l’utilisation frauduleuse des cartes bancaires – Litige suite carte(s) perdue(s) ou volée(s) ; </w:t>
      </w:r>
    </w:p>
    <w:p w14:paraId="37597016" w14:textId="4A8A76DF" w:rsidR="00B34DF0" w:rsidRDefault="00000000">
      <w:pPr>
        <w:pStyle w:val="LISTETACHES"/>
      </w:pPr>
      <w:r>
        <w:t>Compléter, analyser les dossiers des clients, décider de leurs remboursements ou non, récupération les fonds auprès des commerçants via l’application des procédures internes.</w:t>
      </w:r>
    </w:p>
    <w:p w14:paraId="7D2DD8C0" w14:textId="77777777" w:rsidR="00B34DF0" w:rsidRDefault="00000000">
      <w:pPr>
        <w:pStyle w:val="LISTETACHES"/>
      </w:pPr>
      <w:r>
        <w:lastRenderedPageBreak/>
        <w:t>Emission des impayés dans des outils dédiés selon les réseaux (VISA, MASTERCARD, CB) Ex : Fraude – Opération dupliquée – Contestation pour marchandises et/ou de services non reçus etc.</w:t>
      </w:r>
    </w:p>
    <w:p w14:paraId="62E14478" w14:textId="77777777" w:rsidR="00B34DF0" w:rsidRDefault="00000000">
      <w:r>
        <w:t xml:space="preserve"> </w:t>
      </w:r>
    </w:p>
    <w:p w14:paraId="770CA035" w14:textId="77777777" w:rsidR="00B34DF0" w:rsidRDefault="00000000">
      <w:r>
        <w:t xml:space="preserve"> </w:t>
      </w:r>
    </w:p>
    <w:p w14:paraId="3A6B11AF" w14:textId="77777777" w:rsidR="00B34DF0" w:rsidRDefault="00000000">
      <w:pPr>
        <w:pStyle w:val="ENTREPRISEDATE"/>
      </w:pPr>
      <w:r>
        <w:t>Société Générale (Décembre 2022 - Mai 2024)</w:t>
      </w:r>
    </w:p>
    <w:p w14:paraId="389226F0" w14:textId="77777777" w:rsidR="00B34DF0" w:rsidRDefault="00000000">
      <w:r>
        <w:t xml:space="preserve"> </w:t>
      </w:r>
    </w:p>
    <w:p w14:paraId="59ECA026" w14:textId="77777777" w:rsidR="00B34DF0" w:rsidRDefault="00000000">
      <w:pPr>
        <w:pStyle w:val="POSTEOCCUPE"/>
      </w:pPr>
      <w:r>
        <w:t>Spécialiste des opérations bancaires - Chèques</w:t>
      </w:r>
    </w:p>
    <w:p w14:paraId="65C8BF46" w14:textId="77777777" w:rsidR="00B34DF0" w:rsidRDefault="00000000">
      <w:r>
        <w:t xml:space="preserve"> </w:t>
      </w:r>
    </w:p>
    <w:p w14:paraId="615EC8BA" w14:textId="77777777" w:rsidR="00B34DF0" w:rsidRDefault="00000000">
      <w:pPr>
        <w:pStyle w:val="DETAILSTACHES"/>
      </w:pPr>
      <w:r>
        <w:t xml:space="preserve">Détail des </w:t>
      </w:r>
      <w:proofErr w:type="gramStart"/>
      <w:r>
        <w:t>tâches:</w:t>
      </w:r>
      <w:proofErr w:type="gramEnd"/>
    </w:p>
    <w:p w14:paraId="0C4781C8" w14:textId="77777777" w:rsidR="00B34DF0" w:rsidRDefault="00000000">
      <w:pPr>
        <w:pStyle w:val="LISTETACHES"/>
      </w:pPr>
      <w:r>
        <w:t>Assurer le suivi de l’exécution des opérations chèques (présentations – encaissements – réconciliations – régularisations)</w:t>
      </w:r>
    </w:p>
    <w:p w14:paraId="2E4A92F3" w14:textId="77777777" w:rsidR="00B34DF0" w:rsidRDefault="00000000">
      <w:pPr>
        <w:pStyle w:val="LISTETACHES"/>
      </w:pPr>
      <w:r>
        <w:t xml:space="preserve">Prendre en charge des réclamations et des demandes de renseignements de la clientèle (Remises non imputées et non créditées), des banques émettrices ou destinataires (copie de chèques, Lettres de garanties, Demandes Hors </w:t>
      </w:r>
      <w:proofErr w:type="spellStart"/>
      <w:r>
        <w:t>Core</w:t>
      </w:r>
      <w:proofErr w:type="spellEnd"/>
      <w:r>
        <w:t>…) / Détection et traitement des suspens comptables.</w:t>
      </w:r>
    </w:p>
    <w:p w14:paraId="7DF43E14" w14:textId="77777777" w:rsidR="00B34DF0" w:rsidRDefault="00000000">
      <w:pPr>
        <w:pStyle w:val="LISTETACHES"/>
      </w:pPr>
      <w:r>
        <w:t>Participation à toute activité transverse contribuant à l’amélioration du processus (qualité/sécurité/productivité).</w:t>
      </w:r>
    </w:p>
    <w:p w14:paraId="1DFE8240" w14:textId="77777777" w:rsidR="00B34DF0" w:rsidRDefault="00000000">
      <w:r>
        <w:t xml:space="preserve"> </w:t>
      </w:r>
    </w:p>
    <w:p w14:paraId="47D783D4" w14:textId="77777777" w:rsidR="00B34DF0" w:rsidRDefault="00000000">
      <w:r>
        <w:t xml:space="preserve"> </w:t>
      </w:r>
    </w:p>
    <w:p w14:paraId="31E926CC" w14:textId="12DE5775" w:rsidR="00B34DF0" w:rsidRDefault="00000000">
      <w:pPr>
        <w:pStyle w:val="ENTREPRISEDATE"/>
      </w:pPr>
      <w:r>
        <w:t>Group</w:t>
      </w:r>
      <w:r w:rsidR="0043475D">
        <w:t>e</w:t>
      </w:r>
      <w:r>
        <w:t xml:space="preserve"> La Poste (Aout 2024 - Janvier)</w:t>
      </w:r>
    </w:p>
    <w:p w14:paraId="58821E39" w14:textId="77777777" w:rsidR="00B34DF0" w:rsidRDefault="00000000">
      <w:r>
        <w:t xml:space="preserve"> </w:t>
      </w:r>
    </w:p>
    <w:p w14:paraId="12CE60CE" w14:textId="77777777" w:rsidR="00B34DF0" w:rsidRDefault="00000000">
      <w:pPr>
        <w:pStyle w:val="POSTEOCCUPE"/>
      </w:pPr>
      <w:r>
        <w:t>Chargé de clientèle Intérimaire</w:t>
      </w:r>
    </w:p>
    <w:p w14:paraId="12646820" w14:textId="77777777" w:rsidR="00B34DF0" w:rsidRDefault="00000000">
      <w:r>
        <w:t xml:space="preserve"> </w:t>
      </w:r>
    </w:p>
    <w:p w14:paraId="30FB4A53" w14:textId="77777777" w:rsidR="00B34DF0" w:rsidRDefault="00000000">
      <w:pPr>
        <w:pStyle w:val="DETAILSTACHES"/>
      </w:pPr>
      <w:r>
        <w:t xml:space="preserve">Détail des </w:t>
      </w:r>
      <w:proofErr w:type="gramStart"/>
      <w:r>
        <w:t>tâches:</w:t>
      </w:r>
      <w:proofErr w:type="gramEnd"/>
    </w:p>
    <w:p w14:paraId="335F1C8F" w14:textId="77777777" w:rsidR="00B34DF0" w:rsidRDefault="00000000">
      <w:pPr>
        <w:pStyle w:val="LISTETACHES"/>
      </w:pPr>
      <w:r>
        <w:t>Accueil physique et téléphonique des clients</w:t>
      </w:r>
    </w:p>
    <w:p w14:paraId="2828E1D7" w14:textId="3D049159" w:rsidR="0043475D" w:rsidRDefault="00000000">
      <w:pPr>
        <w:pStyle w:val="LISTETACHES"/>
      </w:pPr>
      <w:r>
        <w:t xml:space="preserve">Préconisation et vente des produits de courriers, de colis, services et produits financiers </w:t>
      </w:r>
    </w:p>
    <w:p w14:paraId="62D75B96" w14:textId="23C06D2B" w:rsidR="00B34DF0" w:rsidRDefault="00000000">
      <w:pPr>
        <w:pStyle w:val="LISTETACHES"/>
      </w:pPr>
      <w:r>
        <w:t>Contribution au lancement de la banque 100 % digitale « Ma French Bank » : 1er bureau parmi 35 bureaux de ventes sur le territoire Montparnasse – Odéon</w:t>
      </w:r>
    </w:p>
    <w:p w14:paraId="7AE167D3" w14:textId="77777777" w:rsidR="00B34DF0" w:rsidRDefault="00000000">
      <w:r>
        <w:t xml:space="preserve"> </w:t>
      </w:r>
    </w:p>
    <w:p w14:paraId="3458FDCB" w14:textId="77777777" w:rsidR="00B34DF0" w:rsidRDefault="00000000">
      <w:r>
        <w:t xml:space="preserve"> </w:t>
      </w:r>
    </w:p>
    <w:p w14:paraId="550D1D33" w14:textId="21A6B0EE" w:rsidR="00B34DF0" w:rsidRDefault="00000000">
      <w:pPr>
        <w:pStyle w:val="ENTREPRISEDATE"/>
      </w:pPr>
      <w:r>
        <w:t>Group</w:t>
      </w:r>
      <w:r w:rsidR="0043475D">
        <w:t xml:space="preserve">e </w:t>
      </w:r>
      <w:r>
        <w:t>La Poste (Juillet 2021 - Avril 2022)</w:t>
      </w:r>
    </w:p>
    <w:p w14:paraId="7326202A" w14:textId="77777777" w:rsidR="00B34DF0" w:rsidRDefault="00000000">
      <w:r>
        <w:t xml:space="preserve"> </w:t>
      </w:r>
    </w:p>
    <w:p w14:paraId="18ACE804" w14:textId="77777777" w:rsidR="00B34DF0" w:rsidRDefault="00000000">
      <w:pPr>
        <w:pStyle w:val="POSTEOCCUPE"/>
      </w:pPr>
      <w:r>
        <w:t>Chargé de clientèle Intérimaire</w:t>
      </w:r>
    </w:p>
    <w:p w14:paraId="3C4DA590" w14:textId="77777777" w:rsidR="00B34DF0" w:rsidRDefault="00000000">
      <w:r>
        <w:t xml:space="preserve"> </w:t>
      </w:r>
    </w:p>
    <w:p w14:paraId="09D5636D" w14:textId="77777777" w:rsidR="00B34DF0" w:rsidRDefault="00000000">
      <w:pPr>
        <w:pStyle w:val="DETAILSTACHES"/>
      </w:pPr>
      <w:r>
        <w:t xml:space="preserve">Détail des </w:t>
      </w:r>
      <w:proofErr w:type="gramStart"/>
      <w:r>
        <w:t>tâches:</w:t>
      </w:r>
      <w:proofErr w:type="gramEnd"/>
    </w:p>
    <w:p w14:paraId="5A540578" w14:textId="77777777" w:rsidR="00B34DF0" w:rsidRDefault="00000000">
      <w:pPr>
        <w:pStyle w:val="LISTETACHES"/>
      </w:pPr>
      <w:r>
        <w:t>Accueil physique et téléphonique des clients</w:t>
      </w:r>
    </w:p>
    <w:p w14:paraId="78F8577F" w14:textId="77777777" w:rsidR="0043475D" w:rsidRDefault="00000000">
      <w:pPr>
        <w:pStyle w:val="LISTETACHES"/>
      </w:pPr>
      <w:r>
        <w:t xml:space="preserve">Préconisation et vente des produits de courriers, de colis, services et produits financiers </w:t>
      </w:r>
    </w:p>
    <w:p w14:paraId="6462A143" w14:textId="01140B0B" w:rsidR="00B34DF0" w:rsidRDefault="00000000">
      <w:pPr>
        <w:pStyle w:val="LISTETACHES"/>
      </w:pPr>
      <w:r>
        <w:t>Contribution au lancement de la banque 100 % digitale « Ma French Bank » : 1er bureau parmi 35 bureaux de ventes sur le territoire Montparnasse – Odéon</w:t>
      </w:r>
    </w:p>
    <w:p w14:paraId="36D16AEC" w14:textId="77777777" w:rsidR="00B34DF0" w:rsidRDefault="00000000">
      <w:r>
        <w:t xml:space="preserve"> </w:t>
      </w:r>
    </w:p>
    <w:p w14:paraId="1AFFA293" w14:textId="77777777" w:rsidR="00B34DF0" w:rsidRDefault="00000000">
      <w:r>
        <w:t xml:space="preserve"> </w:t>
      </w:r>
    </w:p>
    <w:p w14:paraId="5C0C95C7" w14:textId="77777777" w:rsidR="00B34DF0" w:rsidRDefault="00000000">
      <w:pPr>
        <w:pStyle w:val="ENTREPRISEDATE"/>
      </w:pPr>
      <w:r>
        <w:t>Caisse d’Epargne Ile-de-France (Mai 2022 - Octobre 2022)</w:t>
      </w:r>
    </w:p>
    <w:p w14:paraId="69DACBDB" w14:textId="77777777" w:rsidR="00B34DF0" w:rsidRDefault="00000000">
      <w:r>
        <w:t xml:space="preserve"> </w:t>
      </w:r>
    </w:p>
    <w:p w14:paraId="09CB853A" w14:textId="77777777" w:rsidR="00B34DF0" w:rsidRDefault="00000000">
      <w:pPr>
        <w:pStyle w:val="POSTEOCCUPE"/>
      </w:pPr>
      <w:r>
        <w:t>Conseiller commercial</w:t>
      </w:r>
    </w:p>
    <w:p w14:paraId="5FC2AE6D" w14:textId="77777777" w:rsidR="00B34DF0" w:rsidRDefault="00000000">
      <w:r>
        <w:t xml:space="preserve"> </w:t>
      </w:r>
    </w:p>
    <w:p w14:paraId="4AAA79D1" w14:textId="77777777" w:rsidR="00B34DF0" w:rsidRDefault="00000000">
      <w:pPr>
        <w:pStyle w:val="DETAILSTACHES"/>
      </w:pPr>
      <w:r>
        <w:t xml:space="preserve">Détail des </w:t>
      </w:r>
      <w:proofErr w:type="gramStart"/>
      <w:r>
        <w:t>tâches:</w:t>
      </w:r>
      <w:proofErr w:type="gramEnd"/>
    </w:p>
    <w:p w14:paraId="09102830" w14:textId="77777777" w:rsidR="00B34DF0" w:rsidRDefault="00000000">
      <w:pPr>
        <w:pStyle w:val="LISTETACHES"/>
      </w:pPr>
      <w:r>
        <w:t>Premier interlocuteur des clients sur les canaux disponibles (mail, téléphone, agence)</w:t>
      </w:r>
    </w:p>
    <w:p w14:paraId="4BE26412" w14:textId="77777777" w:rsidR="00B34DF0" w:rsidRDefault="00000000">
      <w:pPr>
        <w:pStyle w:val="LISTETACHES"/>
      </w:pPr>
      <w:r>
        <w:t>Gestion d’un portefeuille client de particuliers et référent Jeunes « - 28 ans » : bancarisation, assurances, épargne et prévoyance.</w:t>
      </w:r>
    </w:p>
    <w:p w14:paraId="4725EDF1" w14:textId="77777777" w:rsidR="00B34DF0" w:rsidRDefault="00000000">
      <w:pPr>
        <w:pStyle w:val="LISTETACHES"/>
      </w:pPr>
      <w:r>
        <w:lastRenderedPageBreak/>
        <w:t>Participer aux résultats commerciaux / satisfactions clients et à la croissance du chiffre d’affaires de l’agence</w:t>
      </w:r>
    </w:p>
    <w:p w14:paraId="15260381" w14:textId="77777777" w:rsidR="00B34DF0" w:rsidRDefault="00000000">
      <w:r>
        <w:t xml:space="preserve"> </w:t>
      </w:r>
    </w:p>
    <w:p w14:paraId="6E61343E" w14:textId="77777777" w:rsidR="00B34DF0" w:rsidRDefault="00000000">
      <w:r>
        <w:t xml:space="preserve"> </w:t>
      </w:r>
    </w:p>
    <w:p w14:paraId="221E1A33" w14:textId="77777777" w:rsidR="00B34DF0" w:rsidRDefault="00000000">
      <w:pPr>
        <w:pStyle w:val="ENTREPRISEDATE"/>
      </w:pPr>
      <w:proofErr w:type="spellStart"/>
      <w:r>
        <w:t>Jbu</w:t>
      </w:r>
      <w:proofErr w:type="spellEnd"/>
      <w:r>
        <w:t xml:space="preserve"> Assurances et Courtage (Avril 2017 - Mai 2017)</w:t>
      </w:r>
    </w:p>
    <w:p w14:paraId="77DFCAC0" w14:textId="77777777" w:rsidR="00B34DF0" w:rsidRDefault="00000000">
      <w:r>
        <w:t xml:space="preserve"> </w:t>
      </w:r>
    </w:p>
    <w:p w14:paraId="5F7218BE" w14:textId="77777777" w:rsidR="00B34DF0" w:rsidRDefault="00000000">
      <w:pPr>
        <w:pStyle w:val="POSTEOCCUPE"/>
      </w:pPr>
      <w:r>
        <w:t>Assistant produit et marketing (Stage)</w:t>
      </w:r>
    </w:p>
    <w:p w14:paraId="372C0791" w14:textId="77777777" w:rsidR="00B34DF0" w:rsidRDefault="00000000">
      <w:r>
        <w:t xml:space="preserve"> </w:t>
      </w:r>
    </w:p>
    <w:p w14:paraId="2F2B17A6" w14:textId="77777777" w:rsidR="00B34DF0" w:rsidRDefault="00000000">
      <w:pPr>
        <w:pStyle w:val="DETAILSTACHES"/>
      </w:pPr>
      <w:r>
        <w:t xml:space="preserve">Détail des </w:t>
      </w:r>
      <w:proofErr w:type="gramStart"/>
      <w:r>
        <w:t>tâches:</w:t>
      </w:r>
      <w:proofErr w:type="gramEnd"/>
    </w:p>
    <w:p w14:paraId="23370A35" w14:textId="77777777" w:rsidR="00B34DF0" w:rsidRDefault="00000000">
      <w:pPr>
        <w:pStyle w:val="LISTETACHES"/>
      </w:pPr>
      <w:r>
        <w:t xml:space="preserve">Participation à un projet de création et de commercialisation d’un nouveau produit assurantiel affinitaire « VSP – </w:t>
      </w:r>
      <w:proofErr w:type="spellStart"/>
      <w:r>
        <w:t>Valuable</w:t>
      </w:r>
      <w:proofErr w:type="spellEnd"/>
      <w:r>
        <w:t xml:space="preserve"> </w:t>
      </w:r>
      <w:proofErr w:type="spellStart"/>
      <w:r>
        <w:t>Student</w:t>
      </w:r>
      <w:proofErr w:type="spellEnd"/>
      <w:r>
        <w:t xml:space="preserve"> Program »</w:t>
      </w:r>
    </w:p>
    <w:p w14:paraId="118F50FF" w14:textId="77777777" w:rsidR="00B34DF0" w:rsidRDefault="00000000">
      <w:pPr>
        <w:pStyle w:val="LISTETACHES"/>
      </w:pPr>
      <w:r>
        <w:t>Etude de marché du produit et réflexion sur les différents canaux de communication et de distribution du nouveau produit</w:t>
      </w:r>
    </w:p>
    <w:p w14:paraId="422313E3" w14:textId="77777777" w:rsidR="00B34DF0" w:rsidRDefault="00000000">
      <w:r>
        <w:t xml:space="preserve"> </w:t>
      </w:r>
    </w:p>
    <w:p w14:paraId="56BECFB8" w14:textId="77777777" w:rsidR="00B34DF0" w:rsidRDefault="00000000">
      <w:r>
        <w:t xml:space="preserve"> </w:t>
      </w:r>
    </w:p>
    <w:sectPr w:rsidR="00B34DF0" w:rsidSect="00263B74">
      <w:headerReference w:type="even" r:id="rId8"/>
      <w:headerReference w:type="default" r:id="rId9"/>
      <w:footerReference w:type="even" r:id="rId10"/>
      <w:footerReference w:type="default" r:id="rId11"/>
      <w:headerReference w:type="first" r:id="rId12"/>
      <w:footerReference w:type="first" r:id="rId13"/>
      <w:pgSz w:w="11906" w:h="16838"/>
      <w:pgMar w:top="1668" w:right="1274" w:bottom="709" w:left="1276" w:header="72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DB7BE" w14:textId="77777777" w:rsidR="005D20F1" w:rsidRDefault="005D20F1">
      <w:r>
        <w:separator/>
      </w:r>
    </w:p>
  </w:endnote>
  <w:endnote w:type="continuationSeparator" w:id="0">
    <w:p w14:paraId="5EDF9572" w14:textId="77777777" w:rsidR="005D20F1" w:rsidRDefault="005D2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Gra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33F2" w14:textId="77777777" w:rsidR="00EA76DC" w:rsidRDefault="00EA76D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18D3" w14:textId="77777777" w:rsidR="00BD44C8" w:rsidRDefault="00F33CF8" w:rsidP="00263B74">
    <w:pPr>
      <w:pStyle w:val="En-tte"/>
      <w:pBdr>
        <w:top w:val="single" w:sz="4" w:space="1" w:color="auto"/>
      </w:pBdr>
      <w:tabs>
        <w:tab w:val="clear" w:pos="4536"/>
        <w:tab w:val="clear" w:pos="9072"/>
        <w:tab w:val="center" w:pos="5300"/>
        <w:tab w:val="right" w:pos="9781"/>
      </w:tabs>
      <w:ind w:right="-425"/>
      <w:rPr>
        <w:iCs/>
        <w:color w:val="003399"/>
        <w:sz w:val="16"/>
      </w:rPr>
    </w:pPr>
    <w:r>
      <w:rPr>
        <w:iCs/>
        <w:noProof/>
        <w:color w:val="003399"/>
        <w:sz w:val="16"/>
      </w:rPr>
      <w:drawing>
        <wp:anchor distT="0" distB="0" distL="114300" distR="114300" simplePos="0" relativeHeight="251658240" behindDoc="1" locked="0" layoutInCell="1" allowOverlap="1" wp14:anchorId="1D09A534" wp14:editId="16136EEB">
          <wp:simplePos x="0" y="0"/>
          <wp:positionH relativeFrom="column">
            <wp:posOffset>-544195</wp:posOffset>
          </wp:positionH>
          <wp:positionV relativeFrom="paragraph">
            <wp:posOffset>-6985</wp:posOffset>
          </wp:positionV>
          <wp:extent cx="513715" cy="476250"/>
          <wp:effectExtent l="19050" t="0" r="635" b="0"/>
          <wp:wrapSquare wrapText="bothSides"/>
          <wp:docPr id="3" name="Image 2" descr="logo AFAQ ISO 9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FAQ ISO 9001.jpg"/>
                  <pic:cNvPicPr/>
                </pic:nvPicPr>
                <pic:blipFill>
                  <a:blip r:embed="rId1"/>
                  <a:stretch>
                    <a:fillRect/>
                  </a:stretch>
                </pic:blipFill>
                <pic:spPr>
                  <a:xfrm>
                    <a:off x="0" y="0"/>
                    <a:ext cx="513715" cy="476250"/>
                  </a:xfrm>
                  <a:prstGeom prst="rect">
                    <a:avLst/>
                  </a:prstGeom>
                </pic:spPr>
              </pic:pic>
            </a:graphicData>
          </a:graphic>
        </wp:anchor>
      </w:drawing>
    </w:r>
    <w:r w:rsidR="00A54103">
      <w:rPr>
        <w:iCs/>
        <w:color w:val="003399"/>
        <w:sz w:val="16"/>
      </w:rPr>
      <w:t>UTI GROUP</w:t>
    </w:r>
    <w:r w:rsidR="00BD44C8">
      <w:rPr>
        <w:iCs/>
        <w:color w:val="003399"/>
        <w:sz w:val="16"/>
      </w:rPr>
      <w:tab/>
    </w:r>
    <w:r w:rsidR="00BD44C8">
      <w:rPr>
        <w:iCs/>
        <w:color w:val="003399"/>
        <w:sz w:val="16"/>
      </w:rPr>
      <w:tab/>
    </w:r>
  </w:p>
  <w:p w14:paraId="4D743A4E" w14:textId="77777777" w:rsidR="00BD44C8" w:rsidRDefault="00BD44C8" w:rsidP="00263B74">
    <w:pPr>
      <w:pStyle w:val="En-tte"/>
      <w:pBdr>
        <w:top w:val="single" w:sz="4" w:space="1" w:color="auto"/>
      </w:pBdr>
      <w:tabs>
        <w:tab w:val="clear" w:pos="4536"/>
        <w:tab w:val="clear" w:pos="9072"/>
        <w:tab w:val="center" w:pos="5300"/>
        <w:tab w:val="right" w:pos="9781"/>
      </w:tabs>
      <w:ind w:right="-425"/>
      <w:rPr>
        <w:iCs/>
        <w:color w:val="003399"/>
        <w:sz w:val="16"/>
      </w:rPr>
    </w:pPr>
    <w:r>
      <w:rPr>
        <w:iCs/>
        <w:color w:val="003399"/>
        <w:sz w:val="16"/>
      </w:rPr>
      <w:t xml:space="preserve">SA au capital de </w:t>
    </w:r>
    <w:r w:rsidR="00EA76DC" w:rsidRPr="00EA76DC">
      <w:rPr>
        <w:iCs/>
        <w:color w:val="003399"/>
        <w:sz w:val="16"/>
      </w:rPr>
      <w:t>4 255 671,20€</w:t>
    </w:r>
    <w:r>
      <w:rPr>
        <w:iCs/>
        <w:color w:val="003399"/>
        <w:sz w:val="16"/>
      </w:rPr>
      <w:tab/>
    </w:r>
    <w:r>
      <w:rPr>
        <w:iCs/>
        <w:color w:val="003399"/>
        <w:sz w:val="16"/>
      </w:rPr>
      <w:tab/>
    </w:r>
  </w:p>
  <w:p w14:paraId="7EEDB280" w14:textId="77777777" w:rsidR="00BD44C8" w:rsidRDefault="00BD44C8" w:rsidP="00263B74">
    <w:pPr>
      <w:pBdr>
        <w:top w:val="single" w:sz="4" w:space="1" w:color="auto"/>
      </w:pBdr>
      <w:tabs>
        <w:tab w:val="center" w:pos="5300"/>
        <w:tab w:val="right" w:pos="9781"/>
      </w:tabs>
      <w:ind w:right="-425"/>
      <w:rPr>
        <w:iCs/>
        <w:color w:val="003399"/>
        <w:sz w:val="16"/>
      </w:rPr>
    </w:pPr>
    <w:r>
      <w:rPr>
        <w:iCs/>
        <w:color w:val="003399"/>
        <w:sz w:val="16"/>
      </w:rPr>
      <w:t xml:space="preserve">68, rue de Villiers Levallois-Perret Cedex </w:t>
    </w:r>
    <w:r>
      <w:rPr>
        <w:iCs/>
        <w:color w:val="003399"/>
        <w:sz w:val="16"/>
      </w:rPr>
      <w:tab/>
    </w:r>
    <w:r>
      <w:rPr>
        <w:iCs/>
        <w:color w:val="003399"/>
        <w:sz w:val="16"/>
      </w:rPr>
      <w:tab/>
    </w:r>
  </w:p>
  <w:p w14:paraId="7FE5D57A" w14:textId="77777777" w:rsidR="00BD44C8" w:rsidRDefault="00CD040D" w:rsidP="00263B74">
    <w:pPr>
      <w:pStyle w:val="Pieddepage"/>
      <w:pBdr>
        <w:top w:val="single" w:sz="4" w:space="1" w:color="auto"/>
      </w:pBdr>
      <w:tabs>
        <w:tab w:val="clear" w:pos="4536"/>
        <w:tab w:val="clear" w:pos="9072"/>
        <w:tab w:val="center" w:pos="5300"/>
        <w:tab w:val="right" w:pos="9781"/>
      </w:tabs>
      <w:ind w:right="-425"/>
      <w:rPr>
        <w:iCs/>
        <w:color w:val="003399"/>
        <w:sz w:val="16"/>
      </w:rPr>
    </w:pPr>
    <w:hyperlink r:id="rId2" w:history="1">
      <w:r w:rsidRPr="00A01303">
        <w:rPr>
          <w:rStyle w:val="Lienhypertexte"/>
          <w:iCs/>
          <w:sz w:val="16"/>
        </w:rPr>
        <w:t>www.uti-group.com</w:t>
      </w:r>
    </w:hyperlink>
    <w:r w:rsidR="00BD44C8">
      <w:rPr>
        <w:iCs/>
        <w:color w:val="003399"/>
        <w:sz w:val="16"/>
      </w:rPr>
      <w:tab/>
    </w:r>
    <w:r w:rsidR="00263B74" w:rsidRPr="00263B74">
      <w:rPr>
        <w:iCs/>
        <w:color w:val="003399"/>
        <w:sz w:val="16"/>
      </w:rPr>
      <w:fldChar w:fldCharType="begin"/>
    </w:r>
    <w:r w:rsidR="00263B74" w:rsidRPr="00263B74">
      <w:rPr>
        <w:iCs/>
        <w:color w:val="003399"/>
        <w:sz w:val="16"/>
      </w:rPr>
      <w:instrText xml:space="preserve"> PAGE   \* MERGEFORMAT </w:instrText>
    </w:r>
    <w:r w:rsidR="00263B74" w:rsidRPr="00263B74">
      <w:rPr>
        <w:iCs/>
        <w:color w:val="003399"/>
        <w:sz w:val="16"/>
      </w:rPr>
      <w:fldChar w:fldCharType="separate"/>
    </w:r>
    <w:r w:rsidR="00150F1A">
      <w:rPr>
        <w:iCs/>
        <w:noProof/>
        <w:color w:val="003399"/>
        <w:sz w:val="16"/>
      </w:rPr>
      <w:t>1</w:t>
    </w:r>
    <w:r w:rsidR="00263B74" w:rsidRPr="00263B74">
      <w:rPr>
        <w:iCs/>
        <w:color w:val="003399"/>
        <w:sz w:val="16"/>
      </w:rPr>
      <w:fldChar w:fldCharType="end"/>
    </w:r>
    <w:r w:rsidR="00263B74">
      <w:rPr>
        <w:iCs/>
        <w:color w:val="003399"/>
        <w:sz w:val="16"/>
      </w:rPr>
      <w:t>/</w:t>
    </w:r>
    <w:r w:rsidR="00360F69">
      <w:rPr>
        <w:iCs/>
        <w:noProof/>
        <w:color w:val="003399"/>
        <w:sz w:val="16"/>
      </w:rPr>
      <w:fldChar w:fldCharType="begin"/>
    </w:r>
    <w:r w:rsidR="00360F69">
      <w:rPr>
        <w:iCs/>
        <w:noProof/>
        <w:color w:val="003399"/>
        <w:sz w:val="16"/>
      </w:rPr>
      <w:instrText xml:space="preserve"> NUMPAGES   \* MERGEFORMAT </w:instrText>
    </w:r>
    <w:r w:rsidR="00360F69">
      <w:rPr>
        <w:iCs/>
        <w:noProof/>
        <w:color w:val="003399"/>
        <w:sz w:val="16"/>
      </w:rPr>
      <w:fldChar w:fldCharType="separate"/>
    </w:r>
    <w:r w:rsidR="00150F1A">
      <w:rPr>
        <w:iCs/>
        <w:noProof/>
        <w:color w:val="003399"/>
        <w:sz w:val="16"/>
      </w:rPr>
      <w:t>1</w:t>
    </w:r>
    <w:r w:rsidR="00360F69">
      <w:rPr>
        <w:iCs/>
        <w:noProof/>
        <w:color w:val="003399"/>
        <w:sz w:val="16"/>
      </w:rPr>
      <w:fldChar w:fldCharType="end"/>
    </w:r>
    <w:r w:rsidR="00BD44C8">
      <w:rPr>
        <w:iCs/>
        <w:color w:val="003399"/>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E2AD" w14:textId="77777777" w:rsidR="00EA76DC" w:rsidRDefault="00EA76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80ED" w14:textId="77777777" w:rsidR="005D20F1" w:rsidRDefault="005D20F1">
      <w:r>
        <w:separator/>
      </w:r>
    </w:p>
  </w:footnote>
  <w:footnote w:type="continuationSeparator" w:id="0">
    <w:p w14:paraId="4F167AA3" w14:textId="77777777" w:rsidR="005D20F1" w:rsidRDefault="005D2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BD41" w14:textId="77777777" w:rsidR="00EA76DC" w:rsidRDefault="00EA76D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2F6B" w14:textId="77777777" w:rsidR="00BD44C8" w:rsidRDefault="00BD44C8" w:rsidP="00BE0006">
    <w:pPr>
      <w:pStyle w:val="En-tte"/>
      <w:pBdr>
        <w:bottom w:val="dotted" w:sz="4" w:space="5" w:color="auto"/>
      </w:pBdr>
      <w:tabs>
        <w:tab w:val="clear" w:pos="4536"/>
        <w:tab w:val="clear" w:pos="9072"/>
        <w:tab w:val="center" w:pos="4820"/>
        <w:tab w:val="right" w:pos="9781"/>
      </w:tabs>
      <w:ind w:right="-425"/>
      <w:rPr>
        <w:rFonts w:ascii="Times New Roman" w:hAnsi="Times New Roman" w:cs="Times New Roman"/>
        <w:b/>
        <w:noProof/>
        <w:sz w:val="22"/>
        <w:szCs w:val="22"/>
      </w:rPr>
    </w:pPr>
    <w:r w:rsidRPr="00204EA0">
      <w:rPr>
        <w:rFonts w:ascii="Times New Roman" w:hAnsi="Times New Roman" w:cs="Times New Roman"/>
        <w:b/>
        <w:noProof/>
        <w:sz w:val="22"/>
        <w:szCs w:val="22"/>
      </w:rPr>
      <w:drawing>
        <wp:anchor distT="0" distB="0" distL="114300" distR="114300" simplePos="0" relativeHeight="251657216" behindDoc="0" locked="0" layoutInCell="1" allowOverlap="1" wp14:anchorId="206EB763" wp14:editId="527E1479">
          <wp:simplePos x="0" y="0"/>
          <wp:positionH relativeFrom="column">
            <wp:posOffset>4952365</wp:posOffset>
          </wp:positionH>
          <wp:positionV relativeFrom="paragraph">
            <wp:posOffset>-209550</wp:posOffset>
          </wp:positionV>
          <wp:extent cx="1314450" cy="514350"/>
          <wp:effectExtent l="19050" t="0" r="0" b="0"/>
          <wp:wrapSquare wrapText="bothSides"/>
          <wp:docPr id="1" name="Image 1" descr="logo_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i"/>
                  <pic:cNvPicPr>
                    <a:picLocks noChangeAspect="1" noChangeArrowheads="1"/>
                  </pic:cNvPicPr>
                </pic:nvPicPr>
                <pic:blipFill>
                  <a:blip r:embed="rId1"/>
                  <a:srcRect/>
                  <a:stretch>
                    <a:fillRect/>
                  </a:stretch>
                </pic:blipFill>
                <pic:spPr bwMode="auto">
                  <a:xfrm>
                    <a:off x="0" y="0"/>
                    <a:ext cx="1314450" cy="514350"/>
                  </a:xfrm>
                  <a:prstGeom prst="rect">
                    <a:avLst/>
                  </a:prstGeom>
                  <a:noFill/>
                </pic:spPr>
              </pic:pic>
            </a:graphicData>
          </a:graphic>
        </wp:anchor>
      </w:drawing>
    </w:r>
    <w:r w:rsidR="00960C35" w:rsidRPr="00204EA0">
      <w:rPr>
        <w:rFonts w:ascii="Times New Roman" w:hAnsi="Times New Roman" w:cs="Times New Roman"/>
        <w:b/>
        <w:noProof/>
        <w:sz w:val="22"/>
        <w:szCs w:val="22"/>
      </w:rPr>
      <w:drawing>
        <wp:anchor distT="0" distB="0" distL="114300" distR="114300" simplePos="0" relativeHeight="251660288" behindDoc="0" locked="0" layoutInCell="1" allowOverlap="1" wp14:anchorId="49E4590C" wp14:editId="5838FB32">
          <wp:simplePos x="0" y="0"/>
          <wp:positionH relativeFrom="column">
            <wp:posOffset>4952365</wp:posOffset>
          </wp:positionH>
          <wp:positionV relativeFrom="paragraph">
            <wp:posOffset>-209550</wp:posOffset>
          </wp:positionV>
          <wp:extent cx="1314450" cy="514350"/>
          <wp:effectExtent l="19050" t="0" r="0" b="0"/>
          <wp:wrapSquare wrapText="bothSides"/>
          <wp:docPr id="280625427" name="Image 280625427" descr="logo_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i"/>
                  <pic:cNvPicPr>
                    <a:picLocks noChangeAspect="1" noChangeArrowheads="1"/>
                  </pic:cNvPicPr>
                </pic:nvPicPr>
                <pic:blipFill>
                  <a:blip r:embed="rId1"/>
                  <a:srcRect/>
                  <a:stretch>
                    <a:fillRect/>
                  </a:stretch>
                </pic:blipFill>
                <pic:spPr bwMode="auto">
                  <a:xfrm>
                    <a:off x="0" y="0"/>
                    <a:ext cx="1314450" cy="514350"/>
                  </a:xfrm>
                  <a:prstGeom prst="rect">
                    <a:avLst/>
                  </a:prstGeom>
                  <a:noFill/>
                </pic:spPr>
              </pic:pic>
            </a:graphicData>
          </a:graphic>
        </wp:anchor>
      </w:drawing>
    </w:r>
    <w:r w:rsidR="00960C35">
      <w:rPr>
        <w:rFonts w:ascii="Times New Roman" w:hAnsi="Times New Roman" w:cs="Times New Roman"/>
        <w:b/>
        <w:noProof/>
        <w:sz w:val="22"/>
        <w:szCs w:val="22"/>
      </w:rPr>
      <w:t>REF : UTIGROUP_XXX</w:t>
    </w:r>
  </w:p>
  <w:p w14:paraId="5A60DC3C" w14:textId="77777777" w:rsidR="00BE0006" w:rsidRPr="00204EA0" w:rsidRDefault="00BE0006" w:rsidP="00BE0006">
    <w:pPr>
      <w:pStyle w:val="En-tte"/>
      <w:pBdr>
        <w:bottom w:val="dotted" w:sz="4" w:space="5" w:color="auto"/>
      </w:pBdr>
      <w:tabs>
        <w:tab w:val="clear" w:pos="4536"/>
        <w:tab w:val="clear" w:pos="9072"/>
        <w:tab w:val="center" w:pos="4820"/>
        <w:tab w:val="right" w:pos="9781"/>
      </w:tabs>
      <w:ind w:right="-425"/>
      <w:rPr>
        <w:rFonts w:ascii="Times New Roman" w:hAnsi="Times New Roman" w:cs="Times New Roman"/>
        <w:b/>
        <w:noProof/>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CCFB" w14:textId="77777777" w:rsidR="00EA76DC" w:rsidRDefault="00EA76D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C8ACE5A"/>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B3A08D6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000002"/>
    <w:multiLevelType w:val="singleLevel"/>
    <w:tmpl w:val="00000002"/>
    <w:name w:val="WW8Num7"/>
    <w:lvl w:ilvl="0">
      <w:start w:val="1"/>
      <w:numFmt w:val="bullet"/>
      <w:lvlText w:val="o"/>
      <w:lvlJc w:val="left"/>
      <w:pPr>
        <w:tabs>
          <w:tab w:val="num" w:pos="1068"/>
        </w:tabs>
        <w:ind w:left="1068" w:hanging="360"/>
      </w:pPr>
      <w:rPr>
        <w:rFonts w:ascii="Courier New" w:hAnsi="Courier New" w:cs="Times New Roman"/>
      </w:rPr>
    </w:lvl>
  </w:abstractNum>
  <w:abstractNum w:abstractNumId="3" w15:restartNumberingAfterBreak="0">
    <w:nsid w:val="00000009"/>
    <w:multiLevelType w:val="singleLevel"/>
    <w:tmpl w:val="00000009"/>
    <w:name w:val="WW8Num39"/>
    <w:lvl w:ilvl="0">
      <w:start w:val="1"/>
      <w:numFmt w:val="bullet"/>
      <w:lvlText w:val=""/>
      <w:lvlJc w:val="left"/>
      <w:pPr>
        <w:tabs>
          <w:tab w:val="num" w:pos="360"/>
        </w:tabs>
        <w:ind w:left="340" w:hanging="340"/>
      </w:pPr>
      <w:rPr>
        <w:rFonts w:ascii="Wingdings" w:hAnsi="Wingdings"/>
      </w:rPr>
    </w:lvl>
  </w:abstractNum>
  <w:abstractNum w:abstractNumId="4" w15:restartNumberingAfterBreak="0">
    <w:nsid w:val="0000000A"/>
    <w:multiLevelType w:val="singleLevel"/>
    <w:tmpl w:val="0000000A"/>
    <w:name w:val="WW8Num40"/>
    <w:lvl w:ilvl="0">
      <w:start w:val="1"/>
      <w:numFmt w:val="bullet"/>
      <w:lvlText w:val=""/>
      <w:lvlJc w:val="left"/>
      <w:pPr>
        <w:tabs>
          <w:tab w:val="num" w:pos="720"/>
        </w:tabs>
        <w:ind w:left="720" w:hanging="360"/>
      </w:pPr>
      <w:rPr>
        <w:rFonts w:ascii="Symbol" w:hAnsi="Symbol"/>
      </w:rPr>
    </w:lvl>
  </w:abstractNum>
  <w:abstractNum w:abstractNumId="5" w15:restartNumberingAfterBreak="0">
    <w:nsid w:val="00F90503"/>
    <w:multiLevelType w:val="hybridMultilevel"/>
    <w:tmpl w:val="CCB6F93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1A011D1"/>
    <w:multiLevelType w:val="hybridMultilevel"/>
    <w:tmpl w:val="D0FE160A"/>
    <w:lvl w:ilvl="0" w:tplc="642E9940">
      <w:start w:val="1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606552F"/>
    <w:multiLevelType w:val="hybridMultilevel"/>
    <w:tmpl w:val="8256B1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113698"/>
    <w:multiLevelType w:val="hybridMultilevel"/>
    <w:tmpl w:val="811ED6B4"/>
    <w:lvl w:ilvl="0" w:tplc="040C000D">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9" w15:restartNumberingAfterBreak="0">
    <w:nsid w:val="0D27438B"/>
    <w:multiLevelType w:val="hybridMultilevel"/>
    <w:tmpl w:val="F67E0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0F893769"/>
    <w:multiLevelType w:val="hybridMultilevel"/>
    <w:tmpl w:val="F2287736"/>
    <w:lvl w:ilvl="0" w:tplc="FFFFFFFF">
      <w:start w:val="1"/>
      <w:numFmt w:val="bullet"/>
      <w:pStyle w:val="listepuce2"/>
      <w:lvlText w:val=""/>
      <w:lvlJc w:val="left"/>
      <w:pPr>
        <w:tabs>
          <w:tab w:val="num" w:pos="360"/>
        </w:tabs>
        <w:ind w:left="36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0328F1"/>
    <w:multiLevelType w:val="hybridMultilevel"/>
    <w:tmpl w:val="B74EC278"/>
    <w:lvl w:ilvl="0" w:tplc="679649CE">
      <w:start w:val="1"/>
      <w:numFmt w:val="bullet"/>
      <w:lvlText w:val="­"/>
      <w:lvlJc w:val="left"/>
      <w:pPr>
        <w:ind w:left="1080" w:hanging="360"/>
      </w:pPr>
      <w:rPr>
        <w:rFonts w:ascii="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196B58B6"/>
    <w:multiLevelType w:val="hybridMultilevel"/>
    <w:tmpl w:val="FDC88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9C3997"/>
    <w:multiLevelType w:val="hybridMultilevel"/>
    <w:tmpl w:val="2FC872F0"/>
    <w:lvl w:ilvl="0" w:tplc="679649CE">
      <w:start w:val="1"/>
      <w:numFmt w:val="bullet"/>
      <w:lvlText w:val="­"/>
      <w:lvlJc w:val="left"/>
      <w:pPr>
        <w:ind w:left="1146" w:hanging="360"/>
      </w:pPr>
      <w:rPr>
        <w:rFonts w:ascii="Times New Roman" w:hAnsi="Times New Roman" w:cs="Times New Roman" w:hint="default"/>
      </w:rPr>
    </w:lvl>
    <w:lvl w:ilvl="1" w:tplc="040C0003">
      <w:start w:val="1"/>
      <w:numFmt w:val="bullet"/>
      <w:lvlText w:val="o"/>
      <w:lvlJc w:val="left"/>
      <w:pPr>
        <w:ind w:left="1866" w:hanging="360"/>
      </w:pPr>
      <w:rPr>
        <w:rFonts w:ascii="Courier New" w:hAnsi="Courier New" w:cs="Courier New" w:hint="default"/>
      </w:rPr>
    </w:lvl>
    <w:lvl w:ilvl="2" w:tplc="040C0005">
      <w:start w:val="1"/>
      <w:numFmt w:val="bullet"/>
      <w:lvlText w:val=""/>
      <w:lvlJc w:val="left"/>
      <w:pPr>
        <w:ind w:left="2586" w:hanging="360"/>
      </w:pPr>
      <w:rPr>
        <w:rFonts w:ascii="Wingdings" w:hAnsi="Wingdings" w:hint="default"/>
      </w:rPr>
    </w:lvl>
    <w:lvl w:ilvl="3" w:tplc="040C0001">
      <w:start w:val="1"/>
      <w:numFmt w:val="bullet"/>
      <w:lvlText w:val=""/>
      <w:lvlJc w:val="left"/>
      <w:pPr>
        <w:ind w:left="3306" w:hanging="360"/>
      </w:pPr>
      <w:rPr>
        <w:rFonts w:ascii="Symbol" w:hAnsi="Symbol" w:hint="default"/>
      </w:rPr>
    </w:lvl>
    <w:lvl w:ilvl="4" w:tplc="040C0003">
      <w:start w:val="1"/>
      <w:numFmt w:val="bullet"/>
      <w:lvlText w:val="o"/>
      <w:lvlJc w:val="left"/>
      <w:pPr>
        <w:ind w:left="4026" w:hanging="360"/>
      </w:pPr>
      <w:rPr>
        <w:rFonts w:ascii="Courier New" w:hAnsi="Courier New" w:cs="Courier New" w:hint="default"/>
      </w:rPr>
    </w:lvl>
    <w:lvl w:ilvl="5" w:tplc="040C0005">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27FF260C"/>
    <w:multiLevelType w:val="hybridMultilevel"/>
    <w:tmpl w:val="CAAA983A"/>
    <w:lvl w:ilvl="0" w:tplc="6ADAA7B8">
      <w:start w:val="1"/>
      <w:numFmt w:val="bullet"/>
      <w:pStyle w:val="LISTETACHES"/>
      <w:lvlText w:val=""/>
      <w:lvlJc w:val="left"/>
      <w:pPr>
        <w:ind w:left="1069" w:hanging="360"/>
      </w:pPr>
      <w:rPr>
        <w:rFonts w:ascii="Wingdings" w:hAnsi="Wingdings" w:hint="default"/>
        <w:color w:val="000080"/>
        <w:sz w:val="16"/>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5" w15:restartNumberingAfterBreak="0">
    <w:nsid w:val="2BFB77F7"/>
    <w:multiLevelType w:val="hybridMultilevel"/>
    <w:tmpl w:val="2C8A256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300E46EF"/>
    <w:multiLevelType w:val="hybridMultilevel"/>
    <w:tmpl w:val="8AE617DE"/>
    <w:lvl w:ilvl="0" w:tplc="7DFEEFEC">
      <w:start w:val="1"/>
      <w:numFmt w:val="bullet"/>
      <w:pStyle w:val="Liste"/>
      <w:lvlText w:val=""/>
      <w:lvlJc w:val="left"/>
      <w:pPr>
        <w:tabs>
          <w:tab w:val="num" w:pos="360"/>
        </w:tabs>
        <w:ind w:left="360" w:hanging="360"/>
      </w:pPr>
      <w:rPr>
        <w:rFonts w:ascii="Symbol" w:hAnsi="Symbol" w:hint="default"/>
        <w:sz w:val="18"/>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965C93"/>
    <w:multiLevelType w:val="hybridMultilevel"/>
    <w:tmpl w:val="8A08D2E0"/>
    <w:lvl w:ilvl="0" w:tplc="6A665BCC">
      <w:start w:val="1"/>
      <w:numFmt w:val="bullet"/>
      <w:pStyle w:val="CERTIFICATIONS"/>
      <w:lvlText w:val=""/>
      <w:lvlJc w:val="left"/>
      <w:pPr>
        <w:tabs>
          <w:tab w:val="num" w:pos="1287"/>
        </w:tabs>
        <w:ind w:left="1287" w:hanging="360"/>
      </w:pPr>
      <w:rPr>
        <w:rFonts w:ascii="Wingdings" w:hAnsi="Wingdings" w:hint="default"/>
        <w:color w:val="000080"/>
        <w:sz w:val="16"/>
        <w:lang w:val="fr-FR"/>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EE0F34"/>
    <w:multiLevelType w:val="hybridMultilevel"/>
    <w:tmpl w:val="C506E89C"/>
    <w:lvl w:ilvl="0" w:tplc="6E54ECD0">
      <w:start w:val="1"/>
      <w:numFmt w:val="bullet"/>
      <w:pStyle w:val="LISTEPROJET"/>
      <w:lvlText w:val=""/>
      <w:lvlJc w:val="left"/>
      <w:pPr>
        <w:ind w:left="1636" w:hanging="360"/>
      </w:pPr>
      <w:rPr>
        <w:rFonts w:ascii="Wingdings" w:hAnsi="Wingdings" w:hint="default"/>
      </w:rPr>
    </w:lvl>
    <w:lvl w:ilvl="1" w:tplc="040C0003">
      <w:start w:val="1"/>
      <w:numFmt w:val="bullet"/>
      <w:lvlText w:val="o"/>
      <w:lvlJc w:val="left"/>
      <w:pPr>
        <w:ind w:left="2356" w:hanging="360"/>
      </w:pPr>
      <w:rPr>
        <w:rFonts w:ascii="Courier New" w:hAnsi="Courier New" w:cs="Courier New" w:hint="default"/>
      </w:rPr>
    </w:lvl>
    <w:lvl w:ilvl="2" w:tplc="040C0005">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15:restartNumberingAfterBreak="0">
    <w:nsid w:val="4BC346BB"/>
    <w:multiLevelType w:val="singleLevel"/>
    <w:tmpl w:val="2CD8E99A"/>
    <w:lvl w:ilvl="0">
      <w:start w:val="1"/>
      <w:numFmt w:val="bullet"/>
      <w:pStyle w:val="N2"/>
      <w:lvlText w:val=""/>
      <w:lvlJc w:val="left"/>
      <w:pPr>
        <w:tabs>
          <w:tab w:val="num" w:pos="360"/>
        </w:tabs>
        <w:ind w:left="360" w:hanging="360"/>
      </w:pPr>
      <w:rPr>
        <w:rFonts w:ascii="Symbol" w:hAnsi="Symbol" w:hint="default"/>
      </w:rPr>
    </w:lvl>
  </w:abstractNum>
  <w:abstractNum w:abstractNumId="20" w15:restartNumberingAfterBreak="0">
    <w:nsid w:val="54F03038"/>
    <w:multiLevelType w:val="hybridMultilevel"/>
    <w:tmpl w:val="6D06088C"/>
    <w:lvl w:ilvl="0" w:tplc="54BE4EBC">
      <w:start w:val="1"/>
      <w:numFmt w:val="bullet"/>
      <w:pStyle w:val="LISTECONNAISSANCES"/>
      <w:lvlText w:val=""/>
      <w:lvlJc w:val="left"/>
      <w:pPr>
        <w:tabs>
          <w:tab w:val="num" w:pos="720"/>
        </w:tabs>
        <w:ind w:left="720" w:hanging="360"/>
      </w:pPr>
      <w:rPr>
        <w:rFonts w:ascii="Wingdings" w:hAnsi="Wingdings" w:hint="default"/>
        <w:color w:val="000080"/>
        <w:sz w:val="16"/>
      </w:rPr>
    </w:lvl>
    <w:lvl w:ilvl="1" w:tplc="040C0003">
      <w:start w:val="1"/>
      <w:numFmt w:val="bullet"/>
      <w:lvlText w:val="o"/>
      <w:lvlJc w:val="left"/>
      <w:pPr>
        <w:tabs>
          <w:tab w:val="num" w:pos="900"/>
        </w:tabs>
        <w:ind w:left="900" w:hanging="360"/>
      </w:pPr>
      <w:rPr>
        <w:rFonts w:ascii="Courier New" w:hAnsi="Courier New" w:cs="Courier New" w:hint="default"/>
      </w:rPr>
    </w:lvl>
    <w:lvl w:ilvl="2" w:tplc="412EE19C">
      <w:start w:val="1"/>
      <w:numFmt w:val="bullet"/>
      <w:lvlText w:val=""/>
      <w:lvlJc w:val="left"/>
      <w:pPr>
        <w:tabs>
          <w:tab w:val="num" w:pos="1620"/>
        </w:tabs>
        <w:ind w:left="1620" w:hanging="360"/>
      </w:pPr>
      <w:rPr>
        <w:rFonts w:ascii="Wingdings" w:hAnsi="Wingdings" w:hint="default"/>
      </w:rPr>
    </w:lvl>
    <w:lvl w:ilvl="3" w:tplc="040C0001">
      <w:start w:val="1"/>
      <w:numFmt w:val="bullet"/>
      <w:lvlText w:val=""/>
      <w:lvlJc w:val="left"/>
      <w:pPr>
        <w:tabs>
          <w:tab w:val="num" w:pos="2340"/>
        </w:tabs>
        <w:ind w:left="2340" w:hanging="360"/>
      </w:pPr>
      <w:rPr>
        <w:rFonts w:ascii="Symbol" w:hAnsi="Symbol" w:hint="default"/>
      </w:rPr>
    </w:lvl>
    <w:lvl w:ilvl="4" w:tplc="040C0003">
      <w:start w:val="1"/>
      <w:numFmt w:val="bullet"/>
      <w:lvlText w:val="o"/>
      <w:lvlJc w:val="left"/>
      <w:pPr>
        <w:tabs>
          <w:tab w:val="num" w:pos="3060"/>
        </w:tabs>
        <w:ind w:left="3060" w:hanging="360"/>
      </w:pPr>
      <w:rPr>
        <w:rFonts w:ascii="Courier New" w:hAnsi="Courier New" w:cs="Courier New" w:hint="default"/>
      </w:rPr>
    </w:lvl>
    <w:lvl w:ilvl="5" w:tplc="040C0005">
      <w:start w:val="1"/>
      <w:numFmt w:val="bullet"/>
      <w:lvlText w:val=""/>
      <w:lvlJc w:val="left"/>
      <w:pPr>
        <w:tabs>
          <w:tab w:val="num" w:pos="3780"/>
        </w:tabs>
        <w:ind w:left="3780" w:hanging="360"/>
      </w:pPr>
      <w:rPr>
        <w:rFonts w:ascii="Wingdings" w:hAnsi="Wingdings" w:hint="default"/>
      </w:rPr>
    </w:lvl>
    <w:lvl w:ilvl="6" w:tplc="040C0001">
      <w:start w:val="1"/>
      <w:numFmt w:val="bullet"/>
      <w:lvlText w:val=""/>
      <w:lvlJc w:val="left"/>
      <w:pPr>
        <w:tabs>
          <w:tab w:val="num" w:pos="4500"/>
        </w:tabs>
        <w:ind w:left="4500" w:hanging="360"/>
      </w:pPr>
      <w:rPr>
        <w:rFonts w:ascii="Symbol" w:hAnsi="Symbol" w:hint="default"/>
      </w:rPr>
    </w:lvl>
    <w:lvl w:ilvl="7" w:tplc="040C0003">
      <w:start w:val="1"/>
      <w:numFmt w:val="bullet"/>
      <w:lvlText w:val="o"/>
      <w:lvlJc w:val="left"/>
      <w:pPr>
        <w:tabs>
          <w:tab w:val="num" w:pos="5220"/>
        </w:tabs>
        <w:ind w:left="5220" w:hanging="360"/>
      </w:pPr>
      <w:rPr>
        <w:rFonts w:ascii="Courier New" w:hAnsi="Courier New" w:cs="Courier New" w:hint="default"/>
      </w:rPr>
    </w:lvl>
    <w:lvl w:ilvl="8" w:tplc="040C0005">
      <w:start w:val="1"/>
      <w:numFmt w:val="bullet"/>
      <w:lvlText w:val=""/>
      <w:lvlJc w:val="left"/>
      <w:pPr>
        <w:tabs>
          <w:tab w:val="num" w:pos="5940"/>
        </w:tabs>
        <w:ind w:left="5940" w:hanging="360"/>
      </w:pPr>
      <w:rPr>
        <w:rFonts w:ascii="Wingdings" w:hAnsi="Wingdings" w:hint="default"/>
      </w:rPr>
    </w:lvl>
  </w:abstractNum>
  <w:abstractNum w:abstractNumId="21" w15:restartNumberingAfterBreak="0">
    <w:nsid w:val="60D63A2D"/>
    <w:multiLevelType w:val="multilevel"/>
    <w:tmpl w:val="CFB01C7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2" w15:restartNumberingAfterBreak="0">
    <w:nsid w:val="6F8B7437"/>
    <w:multiLevelType w:val="hybridMultilevel"/>
    <w:tmpl w:val="7DE8A5E0"/>
    <w:lvl w:ilvl="0" w:tplc="679649CE">
      <w:start w:val="1"/>
      <w:numFmt w:val="bullet"/>
      <w:lvlText w:val="­"/>
      <w:lvlJc w:val="left"/>
      <w:pPr>
        <w:ind w:left="360" w:hanging="360"/>
      </w:pPr>
      <w:rPr>
        <w:rFonts w:ascii="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596989489">
    <w:abstractNumId w:val="1"/>
  </w:num>
  <w:num w:numId="2" w16cid:durableId="1179276760">
    <w:abstractNumId w:val="21"/>
  </w:num>
  <w:num w:numId="3" w16cid:durableId="738290412">
    <w:abstractNumId w:val="16"/>
  </w:num>
  <w:num w:numId="4" w16cid:durableId="2075084501">
    <w:abstractNumId w:val="19"/>
  </w:num>
  <w:num w:numId="5" w16cid:durableId="847257320">
    <w:abstractNumId w:val="10"/>
  </w:num>
  <w:num w:numId="6" w16cid:durableId="1645622005">
    <w:abstractNumId w:val="0"/>
  </w:num>
  <w:num w:numId="7" w16cid:durableId="1576087918">
    <w:abstractNumId w:val="9"/>
  </w:num>
  <w:num w:numId="8" w16cid:durableId="1156532927">
    <w:abstractNumId w:val="5"/>
  </w:num>
  <w:num w:numId="9" w16cid:durableId="649291148">
    <w:abstractNumId w:val="22"/>
  </w:num>
  <w:num w:numId="10" w16cid:durableId="531768162">
    <w:abstractNumId w:val="11"/>
  </w:num>
  <w:num w:numId="11" w16cid:durableId="9306787">
    <w:abstractNumId w:val="12"/>
  </w:num>
  <w:num w:numId="12" w16cid:durableId="1434860908">
    <w:abstractNumId w:val="6"/>
  </w:num>
  <w:num w:numId="13" w16cid:durableId="1945066856">
    <w:abstractNumId w:val="1"/>
  </w:num>
  <w:num w:numId="14" w16cid:durableId="1599218096">
    <w:abstractNumId w:val="1"/>
  </w:num>
  <w:num w:numId="15" w16cid:durableId="912470473">
    <w:abstractNumId w:val="1"/>
  </w:num>
  <w:num w:numId="16" w16cid:durableId="1893687905">
    <w:abstractNumId w:val="1"/>
  </w:num>
  <w:num w:numId="17" w16cid:durableId="307638362">
    <w:abstractNumId w:val="1"/>
  </w:num>
  <w:num w:numId="18" w16cid:durableId="891305563">
    <w:abstractNumId w:val="1"/>
  </w:num>
  <w:num w:numId="19" w16cid:durableId="1853379543">
    <w:abstractNumId w:val="1"/>
  </w:num>
  <w:num w:numId="20" w16cid:durableId="1756240151">
    <w:abstractNumId w:val="1"/>
  </w:num>
  <w:num w:numId="21" w16cid:durableId="237910791">
    <w:abstractNumId w:val="1"/>
  </w:num>
  <w:num w:numId="22" w16cid:durableId="1763143247">
    <w:abstractNumId w:val="1"/>
  </w:num>
  <w:num w:numId="23" w16cid:durableId="1065762020">
    <w:abstractNumId w:val="1"/>
  </w:num>
  <w:num w:numId="24" w16cid:durableId="1601646886">
    <w:abstractNumId w:val="1"/>
  </w:num>
  <w:num w:numId="25" w16cid:durableId="2005431114">
    <w:abstractNumId w:val="1"/>
  </w:num>
  <w:num w:numId="26" w16cid:durableId="1319770184">
    <w:abstractNumId w:val="1"/>
  </w:num>
  <w:num w:numId="27" w16cid:durableId="514030834">
    <w:abstractNumId w:val="1"/>
  </w:num>
  <w:num w:numId="28" w16cid:durableId="1510949216">
    <w:abstractNumId w:val="1"/>
  </w:num>
  <w:num w:numId="29" w16cid:durableId="1902322334">
    <w:abstractNumId w:val="1"/>
  </w:num>
  <w:num w:numId="30" w16cid:durableId="193352207">
    <w:abstractNumId w:val="15"/>
  </w:num>
  <w:num w:numId="31" w16cid:durableId="1784838726">
    <w:abstractNumId w:val="7"/>
  </w:num>
  <w:num w:numId="32" w16cid:durableId="1130366507">
    <w:abstractNumId w:val="13"/>
  </w:num>
  <w:num w:numId="33" w16cid:durableId="36705419">
    <w:abstractNumId w:val="8"/>
  </w:num>
  <w:num w:numId="34" w16cid:durableId="613170881">
    <w:abstractNumId w:val="17"/>
  </w:num>
  <w:num w:numId="35" w16cid:durableId="2076319523">
    <w:abstractNumId w:val="20"/>
  </w:num>
  <w:num w:numId="36" w16cid:durableId="2040812593">
    <w:abstractNumId w:val="14"/>
  </w:num>
  <w:num w:numId="37" w16cid:durableId="1544368158">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fr-FR" w:vendorID="64" w:dllVersion="6" w:nlCheck="1" w:checkStyle="0"/>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4096" w:nlCheck="1" w:checkStyle="0"/>
  <w:activeWritingStyle w:appName="MSWord" w:lang="fr-FR"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198"/>
    <w:rsid w:val="00003837"/>
    <w:rsid w:val="00013FE7"/>
    <w:rsid w:val="0001514F"/>
    <w:rsid w:val="00017FBD"/>
    <w:rsid w:val="000374AE"/>
    <w:rsid w:val="000419AB"/>
    <w:rsid w:val="00045ACE"/>
    <w:rsid w:val="00072F7B"/>
    <w:rsid w:val="00074CC1"/>
    <w:rsid w:val="00075DCE"/>
    <w:rsid w:val="00076DAF"/>
    <w:rsid w:val="000A0721"/>
    <w:rsid w:val="000A1A8D"/>
    <w:rsid w:val="000A22E2"/>
    <w:rsid w:val="000A3A52"/>
    <w:rsid w:val="000B17F2"/>
    <w:rsid w:val="000B1B55"/>
    <w:rsid w:val="000B262A"/>
    <w:rsid w:val="000C6A90"/>
    <w:rsid w:val="000D30B4"/>
    <w:rsid w:val="000F0478"/>
    <w:rsid w:val="000F7E43"/>
    <w:rsid w:val="00101CA6"/>
    <w:rsid w:val="00102007"/>
    <w:rsid w:val="0011370F"/>
    <w:rsid w:val="00113A5F"/>
    <w:rsid w:val="00121190"/>
    <w:rsid w:val="00124A71"/>
    <w:rsid w:val="00126456"/>
    <w:rsid w:val="00133067"/>
    <w:rsid w:val="001358C9"/>
    <w:rsid w:val="00137589"/>
    <w:rsid w:val="00137ECD"/>
    <w:rsid w:val="001408A9"/>
    <w:rsid w:val="00150B56"/>
    <w:rsid w:val="00150F1A"/>
    <w:rsid w:val="001562E9"/>
    <w:rsid w:val="00165578"/>
    <w:rsid w:val="00165A52"/>
    <w:rsid w:val="00167182"/>
    <w:rsid w:val="00181C9C"/>
    <w:rsid w:val="00184A4F"/>
    <w:rsid w:val="00187A9F"/>
    <w:rsid w:val="0019724D"/>
    <w:rsid w:val="001A4087"/>
    <w:rsid w:val="001A4521"/>
    <w:rsid w:val="001A5109"/>
    <w:rsid w:val="001A5699"/>
    <w:rsid w:val="001A7E5B"/>
    <w:rsid w:val="001B0639"/>
    <w:rsid w:val="001B243F"/>
    <w:rsid w:val="001B4658"/>
    <w:rsid w:val="001C5241"/>
    <w:rsid w:val="001D7E40"/>
    <w:rsid w:val="001E4B0E"/>
    <w:rsid w:val="001E58E1"/>
    <w:rsid w:val="001F5511"/>
    <w:rsid w:val="00204EA0"/>
    <w:rsid w:val="002065EE"/>
    <w:rsid w:val="002073F1"/>
    <w:rsid w:val="002114D4"/>
    <w:rsid w:val="00216013"/>
    <w:rsid w:val="00216746"/>
    <w:rsid w:val="00226A5A"/>
    <w:rsid w:val="0023076B"/>
    <w:rsid w:val="00241934"/>
    <w:rsid w:val="00242857"/>
    <w:rsid w:val="00260AA0"/>
    <w:rsid w:val="00263B74"/>
    <w:rsid w:val="002671FC"/>
    <w:rsid w:val="00270363"/>
    <w:rsid w:val="00274939"/>
    <w:rsid w:val="002805B2"/>
    <w:rsid w:val="00282F45"/>
    <w:rsid w:val="002850D2"/>
    <w:rsid w:val="00285629"/>
    <w:rsid w:val="00287370"/>
    <w:rsid w:val="002B5BC3"/>
    <w:rsid w:val="002C1FB3"/>
    <w:rsid w:val="002C3C97"/>
    <w:rsid w:val="002C5864"/>
    <w:rsid w:val="002D28D7"/>
    <w:rsid w:val="002E07EB"/>
    <w:rsid w:val="002E7F1D"/>
    <w:rsid w:val="002F16EA"/>
    <w:rsid w:val="002F4626"/>
    <w:rsid w:val="00305091"/>
    <w:rsid w:val="00314022"/>
    <w:rsid w:val="0032178E"/>
    <w:rsid w:val="003301E2"/>
    <w:rsid w:val="00332B09"/>
    <w:rsid w:val="00344787"/>
    <w:rsid w:val="003546DC"/>
    <w:rsid w:val="00360F69"/>
    <w:rsid w:val="00366F59"/>
    <w:rsid w:val="003709E1"/>
    <w:rsid w:val="00371B45"/>
    <w:rsid w:val="00375F2F"/>
    <w:rsid w:val="00380C47"/>
    <w:rsid w:val="00384A96"/>
    <w:rsid w:val="003862E3"/>
    <w:rsid w:val="003972F4"/>
    <w:rsid w:val="003A263A"/>
    <w:rsid w:val="003A5291"/>
    <w:rsid w:val="003C51B2"/>
    <w:rsid w:val="003C74EA"/>
    <w:rsid w:val="003E0156"/>
    <w:rsid w:val="003E1F35"/>
    <w:rsid w:val="003E2AD3"/>
    <w:rsid w:val="003E2DF1"/>
    <w:rsid w:val="003F7F63"/>
    <w:rsid w:val="00405AC2"/>
    <w:rsid w:val="00410C3E"/>
    <w:rsid w:val="00415D1A"/>
    <w:rsid w:val="00417BDB"/>
    <w:rsid w:val="004234E5"/>
    <w:rsid w:val="00425FE6"/>
    <w:rsid w:val="00430F55"/>
    <w:rsid w:val="004324F5"/>
    <w:rsid w:val="0043475D"/>
    <w:rsid w:val="004428A7"/>
    <w:rsid w:val="00442AE7"/>
    <w:rsid w:val="0044405C"/>
    <w:rsid w:val="00447E9D"/>
    <w:rsid w:val="00450C21"/>
    <w:rsid w:val="0045307A"/>
    <w:rsid w:val="00455F5D"/>
    <w:rsid w:val="00460EFF"/>
    <w:rsid w:val="00462F3C"/>
    <w:rsid w:val="00463F59"/>
    <w:rsid w:val="00464901"/>
    <w:rsid w:val="00467F64"/>
    <w:rsid w:val="004719F7"/>
    <w:rsid w:val="0047741A"/>
    <w:rsid w:val="00481959"/>
    <w:rsid w:val="00483008"/>
    <w:rsid w:val="004833A8"/>
    <w:rsid w:val="00486B97"/>
    <w:rsid w:val="00486CC5"/>
    <w:rsid w:val="00493AAB"/>
    <w:rsid w:val="0049684C"/>
    <w:rsid w:val="004A40CB"/>
    <w:rsid w:val="004B0EBF"/>
    <w:rsid w:val="004B4034"/>
    <w:rsid w:val="004C4692"/>
    <w:rsid w:val="004C5235"/>
    <w:rsid w:val="004E3BF6"/>
    <w:rsid w:val="004E3D84"/>
    <w:rsid w:val="004E7740"/>
    <w:rsid w:val="004F0D2E"/>
    <w:rsid w:val="004F5E87"/>
    <w:rsid w:val="004F6E6E"/>
    <w:rsid w:val="00500344"/>
    <w:rsid w:val="005030B7"/>
    <w:rsid w:val="0051671C"/>
    <w:rsid w:val="005177AA"/>
    <w:rsid w:val="00527B43"/>
    <w:rsid w:val="0054225A"/>
    <w:rsid w:val="005423FA"/>
    <w:rsid w:val="005427B9"/>
    <w:rsid w:val="00542DFE"/>
    <w:rsid w:val="005442EB"/>
    <w:rsid w:val="00544CD2"/>
    <w:rsid w:val="00547C96"/>
    <w:rsid w:val="00551688"/>
    <w:rsid w:val="0055578E"/>
    <w:rsid w:val="00563866"/>
    <w:rsid w:val="00572E0D"/>
    <w:rsid w:val="00574ACF"/>
    <w:rsid w:val="00576B45"/>
    <w:rsid w:val="00577426"/>
    <w:rsid w:val="005915A3"/>
    <w:rsid w:val="0059226D"/>
    <w:rsid w:val="00596FFA"/>
    <w:rsid w:val="0059787E"/>
    <w:rsid w:val="00597BFD"/>
    <w:rsid w:val="005A0812"/>
    <w:rsid w:val="005A5156"/>
    <w:rsid w:val="005A7B11"/>
    <w:rsid w:val="005C2AB6"/>
    <w:rsid w:val="005C2D64"/>
    <w:rsid w:val="005C67D9"/>
    <w:rsid w:val="005C749A"/>
    <w:rsid w:val="005D20F1"/>
    <w:rsid w:val="005E2916"/>
    <w:rsid w:val="005E35E4"/>
    <w:rsid w:val="005E6BD4"/>
    <w:rsid w:val="006013C1"/>
    <w:rsid w:val="00605EC0"/>
    <w:rsid w:val="00614D26"/>
    <w:rsid w:val="00622873"/>
    <w:rsid w:val="00630063"/>
    <w:rsid w:val="00632163"/>
    <w:rsid w:val="00632979"/>
    <w:rsid w:val="00644FCA"/>
    <w:rsid w:val="00653FCE"/>
    <w:rsid w:val="00657204"/>
    <w:rsid w:val="00660C04"/>
    <w:rsid w:val="0066218E"/>
    <w:rsid w:val="0066581F"/>
    <w:rsid w:val="00667452"/>
    <w:rsid w:val="00674FDE"/>
    <w:rsid w:val="006922C6"/>
    <w:rsid w:val="006A2259"/>
    <w:rsid w:val="006C5940"/>
    <w:rsid w:val="006D1134"/>
    <w:rsid w:val="006E0C89"/>
    <w:rsid w:val="006E2966"/>
    <w:rsid w:val="00706D60"/>
    <w:rsid w:val="007147D9"/>
    <w:rsid w:val="00721E7A"/>
    <w:rsid w:val="007272D2"/>
    <w:rsid w:val="007314C6"/>
    <w:rsid w:val="00737E8B"/>
    <w:rsid w:val="0075465E"/>
    <w:rsid w:val="00760C35"/>
    <w:rsid w:val="00764AC0"/>
    <w:rsid w:val="007662A9"/>
    <w:rsid w:val="007750D6"/>
    <w:rsid w:val="00775D81"/>
    <w:rsid w:val="0078641E"/>
    <w:rsid w:val="00787058"/>
    <w:rsid w:val="00793150"/>
    <w:rsid w:val="00793969"/>
    <w:rsid w:val="007A74AB"/>
    <w:rsid w:val="007B0B80"/>
    <w:rsid w:val="007B6E7A"/>
    <w:rsid w:val="007C5807"/>
    <w:rsid w:val="007C6228"/>
    <w:rsid w:val="007D2344"/>
    <w:rsid w:val="007D7C08"/>
    <w:rsid w:val="007E7248"/>
    <w:rsid w:val="007F3A1B"/>
    <w:rsid w:val="007F53AB"/>
    <w:rsid w:val="007F572A"/>
    <w:rsid w:val="007F5BF7"/>
    <w:rsid w:val="007F6E9C"/>
    <w:rsid w:val="008000AD"/>
    <w:rsid w:val="008019DC"/>
    <w:rsid w:val="0080545B"/>
    <w:rsid w:val="00807F4C"/>
    <w:rsid w:val="00815123"/>
    <w:rsid w:val="00823397"/>
    <w:rsid w:val="008341BD"/>
    <w:rsid w:val="00840276"/>
    <w:rsid w:val="008424AF"/>
    <w:rsid w:val="00842F1A"/>
    <w:rsid w:val="00846E4D"/>
    <w:rsid w:val="00847574"/>
    <w:rsid w:val="008546EA"/>
    <w:rsid w:val="00866FB2"/>
    <w:rsid w:val="00870F16"/>
    <w:rsid w:val="0088290C"/>
    <w:rsid w:val="00883D63"/>
    <w:rsid w:val="0089115E"/>
    <w:rsid w:val="0089176C"/>
    <w:rsid w:val="00891BD7"/>
    <w:rsid w:val="008920BE"/>
    <w:rsid w:val="008A1DF9"/>
    <w:rsid w:val="008C111C"/>
    <w:rsid w:val="008C21EA"/>
    <w:rsid w:val="008D2E78"/>
    <w:rsid w:val="008D376F"/>
    <w:rsid w:val="008E0E20"/>
    <w:rsid w:val="008E29C7"/>
    <w:rsid w:val="008E4DD9"/>
    <w:rsid w:val="008E615C"/>
    <w:rsid w:val="008F5263"/>
    <w:rsid w:val="008F7278"/>
    <w:rsid w:val="00901A53"/>
    <w:rsid w:val="00913B79"/>
    <w:rsid w:val="0092062F"/>
    <w:rsid w:val="00920CFF"/>
    <w:rsid w:val="00920EB7"/>
    <w:rsid w:val="00921315"/>
    <w:rsid w:val="009219C9"/>
    <w:rsid w:val="00923AB5"/>
    <w:rsid w:val="00924183"/>
    <w:rsid w:val="00926BE7"/>
    <w:rsid w:val="00931A57"/>
    <w:rsid w:val="00940876"/>
    <w:rsid w:val="00943DD0"/>
    <w:rsid w:val="0095368F"/>
    <w:rsid w:val="00953DF6"/>
    <w:rsid w:val="009564F7"/>
    <w:rsid w:val="00957DD0"/>
    <w:rsid w:val="00960C35"/>
    <w:rsid w:val="00962DD8"/>
    <w:rsid w:val="009677D2"/>
    <w:rsid w:val="0098017D"/>
    <w:rsid w:val="00981F70"/>
    <w:rsid w:val="00984D27"/>
    <w:rsid w:val="00990615"/>
    <w:rsid w:val="00990E05"/>
    <w:rsid w:val="0099311F"/>
    <w:rsid w:val="0099560C"/>
    <w:rsid w:val="009A7F51"/>
    <w:rsid w:val="009B2BEF"/>
    <w:rsid w:val="009B3A4D"/>
    <w:rsid w:val="009B3F65"/>
    <w:rsid w:val="009B6D31"/>
    <w:rsid w:val="009B78EC"/>
    <w:rsid w:val="009C26FE"/>
    <w:rsid w:val="009C2729"/>
    <w:rsid w:val="009D13A8"/>
    <w:rsid w:val="009E28E7"/>
    <w:rsid w:val="009E46C5"/>
    <w:rsid w:val="009E601B"/>
    <w:rsid w:val="009E7649"/>
    <w:rsid w:val="009F7C59"/>
    <w:rsid w:val="00A003EF"/>
    <w:rsid w:val="00A012AB"/>
    <w:rsid w:val="00A02D20"/>
    <w:rsid w:val="00A24B8C"/>
    <w:rsid w:val="00A2683F"/>
    <w:rsid w:val="00A26846"/>
    <w:rsid w:val="00A31AEE"/>
    <w:rsid w:val="00A31DD4"/>
    <w:rsid w:val="00A3618A"/>
    <w:rsid w:val="00A54103"/>
    <w:rsid w:val="00A57FC5"/>
    <w:rsid w:val="00A632DF"/>
    <w:rsid w:val="00A71776"/>
    <w:rsid w:val="00A718CE"/>
    <w:rsid w:val="00A820B4"/>
    <w:rsid w:val="00A91551"/>
    <w:rsid w:val="00A93D96"/>
    <w:rsid w:val="00AA0C50"/>
    <w:rsid w:val="00AA3542"/>
    <w:rsid w:val="00AA6334"/>
    <w:rsid w:val="00AA7019"/>
    <w:rsid w:val="00AA70CC"/>
    <w:rsid w:val="00AA7323"/>
    <w:rsid w:val="00AB19A9"/>
    <w:rsid w:val="00AB6E8E"/>
    <w:rsid w:val="00AB76DE"/>
    <w:rsid w:val="00AC0393"/>
    <w:rsid w:val="00AD2DBF"/>
    <w:rsid w:val="00AD4E4D"/>
    <w:rsid w:val="00AD64C8"/>
    <w:rsid w:val="00AD71DE"/>
    <w:rsid w:val="00AD7B93"/>
    <w:rsid w:val="00AE457A"/>
    <w:rsid w:val="00AE5C0A"/>
    <w:rsid w:val="00AE7928"/>
    <w:rsid w:val="00B0741A"/>
    <w:rsid w:val="00B10CC1"/>
    <w:rsid w:val="00B23739"/>
    <w:rsid w:val="00B25EB1"/>
    <w:rsid w:val="00B27087"/>
    <w:rsid w:val="00B34DF0"/>
    <w:rsid w:val="00B433D1"/>
    <w:rsid w:val="00B4404D"/>
    <w:rsid w:val="00B53239"/>
    <w:rsid w:val="00B550FD"/>
    <w:rsid w:val="00B61D11"/>
    <w:rsid w:val="00B7606C"/>
    <w:rsid w:val="00B7735D"/>
    <w:rsid w:val="00B805DB"/>
    <w:rsid w:val="00B828EF"/>
    <w:rsid w:val="00B859B9"/>
    <w:rsid w:val="00B85B72"/>
    <w:rsid w:val="00B86602"/>
    <w:rsid w:val="00B87958"/>
    <w:rsid w:val="00B87B9C"/>
    <w:rsid w:val="00B90E92"/>
    <w:rsid w:val="00BA2CEA"/>
    <w:rsid w:val="00BA501A"/>
    <w:rsid w:val="00BB4198"/>
    <w:rsid w:val="00BD39E5"/>
    <w:rsid w:val="00BD44C8"/>
    <w:rsid w:val="00BD661A"/>
    <w:rsid w:val="00BE0006"/>
    <w:rsid w:val="00C107F8"/>
    <w:rsid w:val="00C16981"/>
    <w:rsid w:val="00C2079C"/>
    <w:rsid w:val="00C23321"/>
    <w:rsid w:val="00C2539A"/>
    <w:rsid w:val="00C36E84"/>
    <w:rsid w:val="00C41E4C"/>
    <w:rsid w:val="00C422DE"/>
    <w:rsid w:val="00C472C9"/>
    <w:rsid w:val="00C50B87"/>
    <w:rsid w:val="00C54F91"/>
    <w:rsid w:val="00C729DD"/>
    <w:rsid w:val="00C73FA2"/>
    <w:rsid w:val="00C93BF4"/>
    <w:rsid w:val="00CA2A52"/>
    <w:rsid w:val="00CA51AC"/>
    <w:rsid w:val="00CB28DC"/>
    <w:rsid w:val="00CB5ED3"/>
    <w:rsid w:val="00CC2D56"/>
    <w:rsid w:val="00CC7186"/>
    <w:rsid w:val="00CD040D"/>
    <w:rsid w:val="00CD0BCE"/>
    <w:rsid w:val="00CD617E"/>
    <w:rsid w:val="00CE405F"/>
    <w:rsid w:val="00CE6D85"/>
    <w:rsid w:val="00CE7A7C"/>
    <w:rsid w:val="00CF44B0"/>
    <w:rsid w:val="00D01359"/>
    <w:rsid w:val="00D02655"/>
    <w:rsid w:val="00D0532C"/>
    <w:rsid w:val="00D06F2B"/>
    <w:rsid w:val="00D100BB"/>
    <w:rsid w:val="00D10836"/>
    <w:rsid w:val="00D12CA0"/>
    <w:rsid w:val="00D143D3"/>
    <w:rsid w:val="00D162B6"/>
    <w:rsid w:val="00D210CC"/>
    <w:rsid w:val="00D266D1"/>
    <w:rsid w:val="00D33AD1"/>
    <w:rsid w:val="00D35372"/>
    <w:rsid w:val="00D35541"/>
    <w:rsid w:val="00D41E1E"/>
    <w:rsid w:val="00D4270F"/>
    <w:rsid w:val="00D4390E"/>
    <w:rsid w:val="00D46C62"/>
    <w:rsid w:val="00D62171"/>
    <w:rsid w:val="00D64A42"/>
    <w:rsid w:val="00D64F81"/>
    <w:rsid w:val="00D71A79"/>
    <w:rsid w:val="00D850B7"/>
    <w:rsid w:val="00D975FA"/>
    <w:rsid w:val="00DA18E9"/>
    <w:rsid w:val="00DA7F9B"/>
    <w:rsid w:val="00DB2613"/>
    <w:rsid w:val="00DB2D00"/>
    <w:rsid w:val="00DC62D0"/>
    <w:rsid w:val="00DC7B76"/>
    <w:rsid w:val="00DD2FA0"/>
    <w:rsid w:val="00DD4504"/>
    <w:rsid w:val="00DD4A16"/>
    <w:rsid w:val="00DE5EB0"/>
    <w:rsid w:val="00DE6079"/>
    <w:rsid w:val="00DE6573"/>
    <w:rsid w:val="00DF2318"/>
    <w:rsid w:val="00DF2A2B"/>
    <w:rsid w:val="00E04027"/>
    <w:rsid w:val="00E12369"/>
    <w:rsid w:val="00E22502"/>
    <w:rsid w:val="00E24A25"/>
    <w:rsid w:val="00E26C35"/>
    <w:rsid w:val="00E40936"/>
    <w:rsid w:val="00E4201D"/>
    <w:rsid w:val="00E514AF"/>
    <w:rsid w:val="00E52635"/>
    <w:rsid w:val="00E57BD8"/>
    <w:rsid w:val="00E60259"/>
    <w:rsid w:val="00E6429D"/>
    <w:rsid w:val="00E65A44"/>
    <w:rsid w:val="00E721AE"/>
    <w:rsid w:val="00E81435"/>
    <w:rsid w:val="00EA50C8"/>
    <w:rsid w:val="00EA6A12"/>
    <w:rsid w:val="00EA76DC"/>
    <w:rsid w:val="00EB0222"/>
    <w:rsid w:val="00EB10EA"/>
    <w:rsid w:val="00EB1914"/>
    <w:rsid w:val="00EB237E"/>
    <w:rsid w:val="00EB4245"/>
    <w:rsid w:val="00EC417D"/>
    <w:rsid w:val="00EC7CB1"/>
    <w:rsid w:val="00ED1291"/>
    <w:rsid w:val="00ED2161"/>
    <w:rsid w:val="00ED2563"/>
    <w:rsid w:val="00ED38DC"/>
    <w:rsid w:val="00EE53A2"/>
    <w:rsid w:val="00F03BBE"/>
    <w:rsid w:val="00F1274D"/>
    <w:rsid w:val="00F13764"/>
    <w:rsid w:val="00F166CE"/>
    <w:rsid w:val="00F21391"/>
    <w:rsid w:val="00F221A9"/>
    <w:rsid w:val="00F243D1"/>
    <w:rsid w:val="00F3072F"/>
    <w:rsid w:val="00F33CF8"/>
    <w:rsid w:val="00F50B6E"/>
    <w:rsid w:val="00F545D0"/>
    <w:rsid w:val="00F7571C"/>
    <w:rsid w:val="00F76FAF"/>
    <w:rsid w:val="00F7708F"/>
    <w:rsid w:val="00F913E1"/>
    <w:rsid w:val="00F923CE"/>
    <w:rsid w:val="00F93621"/>
    <w:rsid w:val="00FA14E4"/>
    <w:rsid w:val="00FA4F33"/>
    <w:rsid w:val="00FB00C4"/>
    <w:rsid w:val="00FB11E8"/>
    <w:rsid w:val="00FC142C"/>
    <w:rsid w:val="00FC56AE"/>
    <w:rsid w:val="00FD02AB"/>
    <w:rsid w:val="00FE1618"/>
    <w:rsid w:val="00FE1E0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CAE855"/>
  <w15:docId w15:val="{F0C0A736-859A-439D-A390-76173999F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6F2B"/>
    <w:pPr>
      <w:jc w:val="both"/>
    </w:pPr>
  </w:style>
  <w:style w:type="paragraph" w:styleId="Titre1">
    <w:name w:val="heading 1"/>
    <w:basedOn w:val="Normal"/>
    <w:next w:val="Normal"/>
    <w:qFormat/>
    <w:rsid w:val="003A263A"/>
    <w:pPr>
      <w:numPr>
        <w:numId w:val="2"/>
      </w:numPr>
      <w:pBdr>
        <w:bottom w:val="single" w:sz="4" w:space="1" w:color="auto"/>
      </w:pBdr>
      <w:spacing w:before="240"/>
      <w:outlineLvl w:val="0"/>
    </w:pPr>
    <w:rPr>
      <w:rFonts w:ascii="Arial Gras" w:hAnsi="Arial Gras"/>
      <w:b/>
      <w:caps/>
    </w:rPr>
  </w:style>
  <w:style w:type="paragraph" w:styleId="Titre2">
    <w:name w:val="heading 2"/>
    <w:basedOn w:val="Normal"/>
    <w:next w:val="Normal"/>
    <w:qFormat/>
    <w:rsid w:val="003A263A"/>
    <w:pPr>
      <w:keepNext/>
      <w:keepLines/>
      <w:numPr>
        <w:ilvl w:val="1"/>
        <w:numId w:val="2"/>
      </w:numPr>
      <w:tabs>
        <w:tab w:val="clear" w:pos="576"/>
        <w:tab w:val="left" w:pos="851"/>
      </w:tabs>
      <w:suppressAutoHyphens/>
      <w:spacing w:before="120" w:after="60"/>
      <w:ind w:left="862" w:hanging="578"/>
      <w:outlineLvl w:val="1"/>
    </w:pPr>
    <w:rPr>
      <w:b/>
      <w:smallCaps/>
      <w:szCs w:val="24"/>
    </w:rPr>
  </w:style>
  <w:style w:type="paragraph" w:styleId="Titre3">
    <w:name w:val="heading 3"/>
    <w:basedOn w:val="Normal"/>
    <w:next w:val="Normal"/>
    <w:qFormat/>
    <w:rsid w:val="003A263A"/>
    <w:pPr>
      <w:keepNext/>
      <w:keepLines/>
      <w:numPr>
        <w:ilvl w:val="2"/>
        <w:numId w:val="2"/>
      </w:numPr>
      <w:suppressAutoHyphens/>
      <w:spacing w:before="60" w:after="60"/>
      <w:ind w:left="1287"/>
      <w:outlineLvl w:val="2"/>
    </w:pPr>
    <w:rPr>
      <w:rFonts w:ascii="Arial Gras" w:hAnsi="Arial Gras"/>
      <w:b/>
    </w:rPr>
  </w:style>
  <w:style w:type="paragraph" w:styleId="Titre4">
    <w:name w:val="heading 4"/>
    <w:basedOn w:val="Normal"/>
    <w:next w:val="Normal"/>
    <w:qFormat/>
    <w:rsid w:val="003A263A"/>
    <w:pPr>
      <w:keepNext/>
      <w:numPr>
        <w:ilvl w:val="3"/>
        <w:numId w:val="2"/>
      </w:numPr>
      <w:tabs>
        <w:tab w:val="left" w:pos="5103"/>
      </w:tabs>
      <w:outlineLvl w:val="3"/>
    </w:pPr>
    <w:rPr>
      <w:b/>
      <w:i/>
      <w:sz w:val="24"/>
      <w:u w:val="single"/>
    </w:rPr>
  </w:style>
  <w:style w:type="paragraph" w:styleId="Titre5">
    <w:name w:val="heading 5"/>
    <w:basedOn w:val="Normal"/>
    <w:next w:val="Normal"/>
    <w:qFormat/>
    <w:rsid w:val="003A263A"/>
    <w:pPr>
      <w:numPr>
        <w:ilvl w:val="4"/>
        <w:numId w:val="2"/>
      </w:numPr>
      <w:spacing w:before="240" w:after="60"/>
      <w:outlineLvl w:val="4"/>
    </w:pPr>
    <w:rPr>
      <w:b/>
      <w:bCs/>
      <w:i/>
      <w:iCs/>
      <w:sz w:val="26"/>
      <w:szCs w:val="26"/>
    </w:rPr>
  </w:style>
  <w:style w:type="paragraph" w:styleId="Titre6">
    <w:name w:val="heading 6"/>
    <w:basedOn w:val="Normal"/>
    <w:next w:val="Normal"/>
    <w:qFormat/>
    <w:rsid w:val="003A263A"/>
    <w:pPr>
      <w:numPr>
        <w:ilvl w:val="5"/>
        <w:numId w:val="2"/>
      </w:numPr>
      <w:spacing w:before="240" w:after="60"/>
      <w:outlineLvl w:val="5"/>
    </w:pPr>
    <w:rPr>
      <w:rFonts w:ascii="Times New Roman" w:hAnsi="Times New Roman"/>
      <w:b/>
      <w:bCs/>
      <w:sz w:val="22"/>
      <w:szCs w:val="22"/>
    </w:rPr>
  </w:style>
  <w:style w:type="paragraph" w:styleId="Titre7">
    <w:name w:val="heading 7"/>
    <w:basedOn w:val="Normal"/>
    <w:next w:val="Normal"/>
    <w:qFormat/>
    <w:rsid w:val="003A263A"/>
    <w:pPr>
      <w:keepNext/>
      <w:numPr>
        <w:ilvl w:val="6"/>
        <w:numId w:val="2"/>
      </w:numPr>
      <w:tabs>
        <w:tab w:val="left" w:pos="3686"/>
      </w:tabs>
      <w:outlineLvl w:val="6"/>
    </w:pPr>
    <w:rPr>
      <w:b/>
      <w:sz w:val="24"/>
    </w:rPr>
  </w:style>
  <w:style w:type="paragraph" w:styleId="Titre8">
    <w:name w:val="heading 8"/>
    <w:basedOn w:val="Normal"/>
    <w:next w:val="Normal"/>
    <w:qFormat/>
    <w:rsid w:val="003A263A"/>
    <w:pPr>
      <w:numPr>
        <w:ilvl w:val="7"/>
        <w:numId w:val="2"/>
      </w:numPr>
      <w:spacing w:before="240" w:after="60"/>
      <w:outlineLvl w:val="7"/>
    </w:pPr>
    <w:rPr>
      <w:rFonts w:ascii="Times New Roman" w:hAnsi="Times New Roman"/>
      <w:i/>
      <w:iCs/>
      <w:szCs w:val="24"/>
    </w:rPr>
  </w:style>
  <w:style w:type="paragraph" w:styleId="Titre9">
    <w:name w:val="heading 9"/>
    <w:basedOn w:val="Normal"/>
    <w:next w:val="Normal"/>
    <w:qFormat/>
    <w:rsid w:val="003A263A"/>
    <w:pPr>
      <w:numPr>
        <w:ilvl w:val="8"/>
        <w:numId w:val="2"/>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3A263A"/>
    <w:rPr>
      <w:sz w:val="24"/>
    </w:rPr>
  </w:style>
  <w:style w:type="paragraph" w:styleId="Textedebulles">
    <w:name w:val="Balloon Text"/>
    <w:basedOn w:val="Normal"/>
    <w:semiHidden/>
    <w:rsid w:val="003A263A"/>
    <w:rPr>
      <w:rFonts w:ascii="Tahoma" w:hAnsi="Tahoma" w:cs="Tahoma"/>
      <w:sz w:val="16"/>
      <w:szCs w:val="16"/>
    </w:rPr>
  </w:style>
  <w:style w:type="paragraph" w:styleId="En-tte">
    <w:name w:val="header"/>
    <w:basedOn w:val="Normal"/>
    <w:link w:val="En-tteCar"/>
    <w:rsid w:val="003A263A"/>
    <w:pPr>
      <w:tabs>
        <w:tab w:val="center" w:pos="4536"/>
        <w:tab w:val="right" w:pos="9072"/>
      </w:tabs>
    </w:pPr>
  </w:style>
  <w:style w:type="paragraph" w:styleId="Pieddepage">
    <w:name w:val="footer"/>
    <w:basedOn w:val="Normal"/>
    <w:rsid w:val="003A263A"/>
    <w:pPr>
      <w:tabs>
        <w:tab w:val="center" w:pos="4536"/>
        <w:tab w:val="right" w:pos="9072"/>
      </w:tabs>
    </w:pPr>
  </w:style>
  <w:style w:type="character" w:styleId="Lienhypertexte">
    <w:name w:val="Hyperlink"/>
    <w:basedOn w:val="Policepardfaut"/>
    <w:rsid w:val="003A263A"/>
    <w:rPr>
      <w:color w:val="0000FF"/>
      <w:u w:val="single"/>
    </w:rPr>
  </w:style>
  <w:style w:type="paragraph" w:styleId="TM1">
    <w:name w:val="toc 1"/>
    <w:basedOn w:val="Normal"/>
    <w:next w:val="Normal"/>
    <w:autoRedefine/>
    <w:semiHidden/>
    <w:rsid w:val="003A263A"/>
    <w:pPr>
      <w:spacing w:before="360" w:after="120"/>
    </w:pPr>
    <w:rPr>
      <w:b/>
      <w:bCs/>
      <w:caps/>
      <w:sz w:val="22"/>
      <w:szCs w:val="22"/>
      <w:u w:val="single"/>
    </w:rPr>
  </w:style>
  <w:style w:type="paragraph" w:styleId="TM2">
    <w:name w:val="toc 2"/>
    <w:basedOn w:val="Normal"/>
    <w:next w:val="Normal"/>
    <w:autoRedefine/>
    <w:semiHidden/>
    <w:rsid w:val="003A263A"/>
    <w:rPr>
      <w:b/>
      <w:bCs/>
      <w:smallCaps/>
      <w:sz w:val="22"/>
      <w:szCs w:val="22"/>
    </w:rPr>
  </w:style>
  <w:style w:type="paragraph" w:styleId="TM3">
    <w:name w:val="toc 3"/>
    <w:basedOn w:val="Normal"/>
    <w:next w:val="Normal"/>
    <w:autoRedefine/>
    <w:semiHidden/>
    <w:rsid w:val="003A263A"/>
    <w:rPr>
      <w:smallCaps/>
      <w:sz w:val="22"/>
      <w:szCs w:val="22"/>
    </w:rPr>
  </w:style>
  <w:style w:type="character" w:styleId="Numrodepage">
    <w:name w:val="page number"/>
    <w:basedOn w:val="Policepardfaut"/>
    <w:rsid w:val="003A263A"/>
  </w:style>
  <w:style w:type="paragraph" w:styleId="TM4">
    <w:name w:val="toc 4"/>
    <w:basedOn w:val="Normal"/>
    <w:next w:val="Normal"/>
    <w:autoRedefine/>
    <w:semiHidden/>
    <w:rsid w:val="003A263A"/>
    <w:pPr>
      <w:ind w:left="720"/>
    </w:pPr>
    <w:rPr>
      <w:rFonts w:ascii="Times New Roman" w:hAnsi="Times New Roman"/>
      <w:sz w:val="22"/>
      <w:szCs w:val="21"/>
    </w:rPr>
  </w:style>
  <w:style w:type="paragraph" w:styleId="TM5">
    <w:name w:val="toc 5"/>
    <w:basedOn w:val="Normal"/>
    <w:next w:val="Normal"/>
    <w:autoRedefine/>
    <w:semiHidden/>
    <w:rsid w:val="003A263A"/>
    <w:pPr>
      <w:ind w:left="960"/>
    </w:pPr>
    <w:rPr>
      <w:rFonts w:ascii="Times New Roman" w:hAnsi="Times New Roman"/>
      <w:sz w:val="22"/>
      <w:szCs w:val="21"/>
    </w:rPr>
  </w:style>
  <w:style w:type="paragraph" w:styleId="TM6">
    <w:name w:val="toc 6"/>
    <w:basedOn w:val="Normal"/>
    <w:next w:val="Normal"/>
    <w:autoRedefine/>
    <w:semiHidden/>
    <w:rsid w:val="003A263A"/>
    <w:pPr>
      <w:ind w:left="1200"/>
    </w:pPr>
    <w:rPr>
      <w:rFonts w:ascii="Times New Roman" w:hAnsi="Times New Roman"/>
      <w:sz w:val="22"/>
      <w:szCs w:val="21"/>
    </w:rPr>
  </w:style>
  <w:style w:type="paragraph" w:styleId="TM7">
    <w:name w:val="toc 7"/>
    <w:basedOn w:val="Normal"/>
    <w:next w:val="Normal"/>
    <w:autoRedefine/>
    <w:semiHidden/>
    <w:rsid w:val="003A263A"/>
    <w:pPr>
      <w:ind w:left="1440"/>
    </w:pPr>
    <w:rPr>
      <w:rFonts w:ascii="Times New Roman" w:hAnsi="Times New Roman"/>
      <w:sz w:val="22"/>
      <w:szCs w:val="21"/>
    </w:rPr>
  </w:style>
  <w:style w:type="paragraph" w:styleId="TM8">
    <w:name w:val="toc 8"/>
    <w:basedOn w:val="Normal"/>
    <w:next w:val="Normal"/>
    <w:autoRedefine/>
    <w:semiHidden/>
    <w:rsid w:val="003A263A"/>
    <w:pPr>
      <w:ind w:left="1680"/>
    </w:pPr>
    <w:rPr>
      <w:rFonts w:ascii="Times New Roman" w:hAnsi="Times New Roman"/>
      <w:sz w:val="22"/>
      <w:szCs w:val="21"/>
    </w:rPr>
  </w:style>
  <w:style w:type="paragraph" w:styleId="TM9">
    <w:name w:val="toc 9"/>
    <w:basedOn w:val="Normal"/>
    <w:next w:val="Normal"/>
    <w:autoRedefine/>
    <w:semiHidden/>
    <w:rsid w:val="003A263A"/>
    <w:pPr>
      <w:ind w:left="1920"/>
    </w:pPr>
    <w:rPr>
      <w:rFonts w:ascii="Times New Roman" w:hAnsi="Times New Roman"/>
      <w:sz w:val="22"/>
      <w:szCs w:val="21"/>
    </w:rPr>
  </w:style>
  <w:style w:type="character" w:styleId="Lienhypertextesuivivisit">
    <w:name w:val="FollowedHyperlink"/>
    <w:basedOn w:val="Policepardfaut"/>
    <w:rsid w:val="003A263A"/>
    <w:rPr>
      <w:color w:val="800080"/>
      <w:u w:val="single"/>
    </w:rPr>
  </w:style>
  <w:style w:type="paragraph" w:styleId="Liste">
    <w:name w:val="List"/>
    <w:basedOn w:val="Normal"/>
    <w:rsid w:val="003A263A"/>
    <w:pPr>
      <w:numPr>
        <w:numId w:val="3"/>
      </w:numPr>
    </w:pPr>
    <w:rPr>
      <w:rFonts w:ascii="Times New Roman" w:hAnsi="Times New Roman"/>
      <w:sz w:val="24"/>
      <w:szCs w:val="24"/>
    </w:rPr>
  </w:style>
  <w:style w:type="paragraph" w:styleId="Explorateurdedocuments">
    <w:name w:val="Document Map"/>
    <w:basedOn w:val="Normal"/>
    <w:semiHidden/>
    <w:rsid w:val="003A263A"/>
    <w:pPr>
      <w:shd w:val="clear" w:color="auto" w:fill="000080"/>
      <w:spacing w:after="60"/>
    </w:pPr>
    <w:rPr>
      <w:rFonts w:ascii="Tahoma" w:hAnsi="Tahoma" w:cs="Tahoma"/>
      <w:sz w:val="22"/>
      <w:szCs w:val="24"/>
    </w:rPr>
  </w:style>
  <w:style w:type="paragraph" w:styleId="Listepuces">
    <w:name w:val="List Bullet"/>
    <w:basedOn w:val="Normal"/>
    <w:rsid w:val="003A263A"/>
    <w:pPr>
      <w:numPr>
        <w:numId w:val="1"/>
      </w:numPr>
    </w:pPr>
  </w:style>
  <w:style w:type="paragraph" w:customStyle="1" w:styleId="N2">
    <w:name w:val="N2"/>
    <w:basedOn w:val="Normal"/>
    <w:rsid w:val="003A263A"/>
    <w:pPr>
      <w:numPr>
        <w:numId w:val="4"/>
      </w:numPr>
      <w:jc w:val="left"/>
    </w:pPr>
    <w:rPr>
      <w:rFonts w:ascii="Arial Narrow" w:hAnsi="Arial Narrow"/>
    </w:rPr>
  </w:style>
  <w:style w:type="paragraph" w:customStyle="1" w:styleId="CVTITRE">
    <w:name w:val="CV TITRE"/>
    <w:basedOn w:val="Normal"/>
    <w:rsid w:val="003A263A"/>
    <w:pPr>
      <w:pBdr>
        <w:top w:val="single" w:sz="4" w:space="1" w:color="C0C0C0"/>
        <w:left w:val="single" w:sz="4" w:space="4" w:color="C0C0C0"/>
        <w:bottom w:val="single" w:sz="4" w:space="1" w:color="C0C0C0"/>
        <w:right w:val="single" w:sz="4" w:space="4" w:color="C0C0C0"/>
      </w:pBdr>
      <w:shd w:val="clear" w:color="auto" w:fill="B3B3B3"/>
    </w:pPr>
    <w:rPr>
      <w:rFonts w:ascii="Arial Gras" w:hAnsi="Arial Gras"/>
      <w:b/>
      <w:bCs/>
      <w:iCs/>
      <w:caps/>
    </w:rPr>
  </w:style>
  <w:style w:type="paragraph" w:customStyle="1" w:styleId="CVTitreexp">
    <w:name w:val="CV Titre exp"/>
    <w:basedOn w:val="Normal"/>
    <w:next w:val="Normal"/>
    <w:rsid w:val="00544CD2"/>
    <w:pPr>
      <w:pBdr>
        <w:bottom w:val="single" w:sz="4" w:space="1" w:color="auto"/>
      </w:pBdr>
      <w:spacing w:before="360" w:after="120"/>
    </w:pPr>
    <w:rPr>
      <w:rFonts w:ascii="Arial Gras" w:hAnsi="Arial Gras"/>
      <w:b/>
      <w:bCs/>
    </w:rPr>
  </w:style>
  <w:style w:type="paragraph" w:customStyle="1" w:styleId="listepuce2">
    <w:name w:val="liste à puce 2"/>
    <w:basedOn w:val="Normal"/>
    <w:rsid w:val="003A263A"/>
    <w:pPr>
      <w:numPr>
        <w:numId w:val="5"/>
      </w:numPr>
      <w:spacing w:before="60" w:after="60"/>
    </w:pPr>
  </w:style>
  <w:style w:type="paragraph" w:styleId="Retraitcorpsdetexte">
    <w:name w:val="Body Text Indent"/>
    <w:basedOn w:val="Normal"/>
    <w:rsid w:val="003A263A"/>
    <w:pPr>
      <w:spacing w:after="120"/>
      <w:ind w:left="283"/>
    </w:pPr>
  </w:style>
  <w:style w:type="paragraph" w:styleId="Listepuces2">
    <w:name w:val="List Bullet 2"/>
    <w:basedOn w:val="Normal"/>
    <w:rsid w:val="00574ACF"/>
    <w:pPr>
      <w:numPr>
        <w:numId w:val="6"/>
      </w:numPr>
    </w:pPr>
  </w:style>
  <w:style w:type="paragraph" w:styleId="Listecontinue2">
    <w:name w:val="List Continue 2"/>
    <w:basedOn w:val="Normal"/>
    <w:rsid w:val="00574ACF"/>
    <w:pPr>
      <w:widowControl w:val="0"/>
      <w:spacing w:after="120"/>
      <w:ind w:left="566"/>
    </w:pPr>
    <w:rPr>
      <w:rFonts w:ascii="Times New Roman" w:eastAsia="MS Gothic" w:hAnsi="Times New Roman" w:cs="Times New Roman"/>
      <w:kern w:val="2"/>
      <w:sz w:val="21"/>
      <w:szCs w:val="21"/>
    </w:rPr>
  </w:style>
  <w:style w:type="paragraph" w:customStyle="1" w:styleId="CVTitre0">
    <w:name w:val="CV Titre"/>
    <w:basedOn w:val="Normal"/>
    <w:rsid w:val="002114D4"/>
    <w:pPr>
      <w:jc w:val="center"/>
    </w:pPr>
    <w:rPr>
      <w:rFonts w:cs="Times New Roman"/>
      <w:b/>
      <w:bCs/>
      <w:sz w:val="28"/>
    </w:rPr>
  </w:style>
  <w:style w:type="character" w:customStyle="1" w:styleId="CorpsdetexteCar">
    <w:name w:val="Corps de texte Car"/>
    <w:basedOn w:val="Policepardfaut"/>
    <w:link w:val="Corpsdetexte"/>
    <w:rsid w:val="00943DD0"/>
    <w:rPr>
      <w:rFonts w:ascii="Arial" w:hAnsi="Arial" w:cs="Arial"/>
      <w:sz w:val="24"/>
    </w:rPr>
  </w:style>
  <w:style w:type="table" w:styleId="Grilledutableau">
    <w:name w:val="Table Grid"/>
    <w:basedOn w:val="TableauNormal"/>
    <w:uiPriority w:val="59"/>
    <w:rsid w:val="00BB4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137589"/>
    <w:pPr>
      <w:ind w:left="720"/>
      <w:contextualSpacing/>
    </w:pPr>
  </w:style>
  <w:style w:type="paragraph" w:customStyle="1" w:styleId="Default">
    <w:name w:val="Default"/>
    <w:rsid w:val="00630063"/>
    <w:pPr>
      <w:autoSpaceDE w:val="0"/>
      <w:autoSpaceDN w:val="0"/>
      <w:adjustRightInd w:val="0"/>
    </w:pPr>
    <w:rPr>
      <w:rFonts w:ascii="Garamond" w:hAnsi="Garamond" w:cs="Garamond"/>
      <w:color w:val="000000"/>
      <w:sz w:val="24"/>
      <w:szCs w:val="24"/>
    </w:rPr>
  </w:style>
  <w:style w:type="paragraph" w:customStyle="1" w:styleId="Russite">
    <w:name w:val="Réussite"/>
    <w:basedOn w:val="Corpsdetexte"/>
    <w:rsid w:val="00563866"/>
    <w:pPr>
      <w:spacing w:after="60" w:line="220" w:lineRule="atLeast"/>
      <w:ind w:right="245"/>
    </w:pPr>
    <w:rPr>
      <w:rFonts w:eastAsia="Batang" w:cs="Times New Roman"/>
      <w:spacing w:val="-5"/>
      <w:sz w:val="20"/>
      <w:lang w:eastAsia="en-US"/>
    </w:rPr>
  </w:style>
  <w:style w:type="paragraph" w:customStyle="1" w:styleId="Adresse1">
    <w:name w:val="Adresse 1"/>
    <w:basedOn w:val="Normal"/>
    <w:rsid w:val="00563866"/>
    <w:pPr>
      <w:spacing w:line="160" w:lineRule="atLeast"/>
    </w:pPr>
    <w:rPr>
      <w:rFonts w:eastAsia="Batang" w:cs="Times New Roman"/>
      <w:sz w:val="14"/>
      <w:lang w:eastAsia="en-US"/>
    </w:rPr>
  </w:style>
  <w:style w:type="paragraph" w:customStyle="1" w:styleId="Titredesection">
    <w:name w:val="Titre de section"/>
    <w:basedOn w:val="Normal"/>
    <w:rsid w:val="00563866"/>
    <w:pPr>
      <w:spacing w:before="120" w:after="60" w:line="220" w:lineRule="atLeast"/>
    </w:pPr>
    <w:rPr>
      <w:rFonts w:ascii="Arial Black" w:eastAsia="Batang" w:hAnsi="Arial Black" w:cs="Times New Roman"/>
      <w:spacing w:val="-10"/>
      <w:u w:val="single"/>
      <w:lang w:eastAsia="en-US"/>
    </w:rPr>
  </w:style>
  <w:style w:type="paragraph" w:customStyle="1" w:styleId="NormalAvant5pt">
    <w:name w:val="Normal + Avant : 5 pt"/>
    <w:basedOn w:val="Titredesection"/>
    <w:rsid w:val="00563866"/>
  </w:style>
  <w:style w:type="paragraph" w:customStyle="1" w:styleId="NormalAvant3pt">
    <w:name w:val="Normal + Avant : 3 pt"/>
    <w:basedOn w:val="Normal"/>
    <w:rsid w:val="00563866"/>
    <w:pPr>
      <w:spacing w:before="60" w:after="60"/>
      <w:jc w:val="left"/>
    </w:pPr>
    <w:rPr>
      <w:lang w:eastAsia="en-US"/>
    </w:rPr>
  </w:style>
  <w:style w:type="paragraph" w:customStyle="1" w:styleId="Normal1">
    <w:name w:val="Normal1"/>
    <w:link w:val="Normal1Car"/>
    <w:qFormat/>
    <w:rsid w:val="00305091"/>
    <w:pPr>
      <w:suppressAutoHyphens/>
      <w:spacing w:line="100" w:lineRule="atLeast"/>
    </w:pPr>
    <w:rPr>
      <w:rFonts w:ascii="Times New Roman" w:hAnsi="Times New Roman" w:cs="Times New Roman"/>
      <w:sz w:val="24"/>
    </w:rPr>
  </w:style>
  <w:style w:type="paragraph" w:customStyle="1" w:styleId="CV-Mission">
    <w:name w:val="CV-Mission"/>
    <w:basedOn w:val="Normal"/>
    <w:rsid w:val="00DE6079"/>
    <w:pPr>
      <w:suppressAutoHyphens/>
      <w:spacing w:before="80" w:line="100" w:lineRule="atLeast"/>
      <w:ind w:left="-170" w:right="170"/>
    </w:pPr>
    <w:rPr>
      <w:rFonts w:ascii="Calibri" w:eastAsia="Calibri" w:hAnsi="Calibri" w:cs="Times New Roman"/>
      <w:sz w:val="22"/>
      <w:szCs w:val="22"/>
      <w:lang w:eastAsia="ar-SA"/>
    </w:rPr>
  </w:style>
  <w:style w:type="paragraph" w:customStyle="1" w:styleId="CVmissionsummary">
    <w:name w:val="CV mission summary"/>
    <w:basedOn w:val="Normal"/>
    <w:rsid w:val="00A012AB"/>
    <w:pPr>
      <w:tabs>
        <w:tab w:val="num" w:pos="1287"/>
      </w:tabs>
      <w:suppressAutoHyphens/>
      <w:ind w:left="288"/>
      <w:jc w:val="left"/>
    </w:pPr>
    <w:rPr>
      <w:rFonts w:cs="Times New Roman"/>
      <w:lang w:eastAsia="ar-SA"/>
    </w:rPr>
  </w:style>
  <w:style w:type="character" w:customStyle="1" w:styleId="En-tteCar">
    <w:name w:val="En-tête Car"/>
    <w:basedOn w:val="Policepardfaut"/>
    <w:link w:val="En-tte"/>
    <w:rsid w:val="00960C35"/>
  </w:style>
  <w:style w:type="paragraph" w:customStyle="1" w:styleId="POSTERECHERCHE">
    <w:name w:val="POSTE_RECHERCHE"/>
    <w:basedOn w:val="Normal"/>
    <w:link w:val="POSTERECHERCHECar"/>
    <w:qFormat/>
    <w:rsid w:val="007314C6"/>
    <w:pPr>
      <w:ind w:right="45"/>
      <w:jc w:val="center"/>
    </w:pPr>
    <w:rPr>
      <w:rFonts w:ascii="Arial Gras" w:hAnsi="Arial Gras"/>
      <w:b/>
      <w:bCs/>
      <w:iCs/>
      <w:caps/>
      <w:sz w:val="22"/>
      <w:szCs w:val="22"/>
    </w:rPr>
  </w:style>
  <w:style w:type="character" w:customStyle="1" w:styleId="POSTERECHERCHECar">
    <w:name w:val="POSTE_RECHERCHE Car"/>
    <w:basedOn w:val="Policepardfaut"/>
    <w:link w:val="POSTERECHERCHE"/>
    <w:rsid w:val="007314C6"/>
    <w:rPr>
      <w:rFonts w:ascii="Arial Gras" w:hAnsi="Arial Gras"/>
      <w:b/>
      <w:bCs/>
      <w:iCs/>
      <w:caps/>
      <w:sz w:val="22"/>
      <w:szCs w:val="22"/>
    </w:rPr>
  </w:style>
  <w:style w:type="paragraph" w:customStyle="1" w:styleId="PARCOURS">
    <w:name w:val="PARCOURS"/>
    <w:basedOn w:val="Normal1"/>
    <w:link w:val="PARCOURSCar"/>
    <w:qFormat/>
    <w:rsid w:val="00D06F2B"/>
    <w:pPr>
      <w:shd w:val="clear" w:color="auto" w:fill="FFFFFF"/>
      <w:spacing w:before="240" w:after="240" w:line="240" w:lineRule="auto"/>
      <w:jc w:val="both"/>
    </w:pPr>
    <w:rPr>
      <w:rFonts w:ascii="Arial" w:hAnsi="Arial" w:cs="Arial"/>
      <w:i/>
      <w:sz w:val="22"/>
    </w:rPr>
  </w:style>
  <w:style w:type="character" w:customStyle="1" w:styleId="Normal1Car">
    <w:name w:val="Normal1 Car"/>
    <w:basedOn w:val="Policepardfaut"/>
    <w:link w:val="Normal1"/>
    <w:rsid w:val="000B17F2"/>
    <w:rPr>
      <w:rFonts w:ascii="Times New Roman" w:hAnsi="Times New Roman" w:cs="Times New Roman"/>
      <w:sz w:val="24"/>
    </w:rPr>
  </w:style>
  <w:style w:type="character" w:customStyle="1" w:styleId="PARCOURSCar">
    <w:name w:val="PARCOURS Car"/>
    <w:basedOn w:val="Normal1Car"/>
    <w:link w:val="PARCOURS"/>
    <w:rsid w:val="00D06F2B"/>
    <w:rPr>
      <w:rFonts w:ascii="Times New Roman" w:hAnsi="Times New Roman" w:cs="Times New Roman"/>
      <w:i/>
      <w:sz w:val="22"/>
      <w:shd w:val="clear" w:color="auto" w:fill="FFFFFF"/>
    </w:rPr>
  </w:style>
  <w:style w:type="paragraph" w:customStyle="1" w:styleId="SEPARATION">
    <w:name w:val="SEPARATION"/>
    <w:basedOn w:val="Normal"/>
    <w:link w:val="SEPARATIONCar"/>
    <w:qFormat/>
    <w:rsid w:val="000B17F2"/>
    <w:pPr>
      <w:shd w:val="clear" w:color="auto" w:fill="B3B3B3"/>
      <w:ind w:right="45"/>
    </w:pPr>
    <w:rPr>
      <w:rFonts w:ascii="Times New Roman" w:hAnsi="Times New Roman" w:cs="Times New Roman"/>
      <w:b/>
      <w:bCs/>
      <w:i/>
      <w:iCs/>
      <w:sz w:val="22"/>
      <w:szCs w:val="22"/>
    </w:rPr>
  </w:style>
  <w:style w:type="character" w:customStyle="1" w:styleId="SEPARATIONCar">
    <w:name w:val="SEPARATION Car"/>
    <w:basedOn w:val="Policepardfaut"/>
    <w:link w:val="SEPARATION"/>
    <w:rsid w:val="000B17F2"/>
    <w:rPr>
      <w:rFonts w:ascii="Times New Roman" w:hAnsi="Times New Roman" w:cs="Times New Roman"/>
      <w:b/>
      <w:bCs/>
      <w:i/>
      <w:iCs/>
      <w:sz w:val="22"/>
      <w:szCs w:val="22"/>
      <w:shd w:val="clear" w:color="auto" w:fill="B3B3B3"/>
    </w:rPr>
  </w:style>
  <w:style w:type="paragraph" w:customStyle="1" w:styleId="LISTECONNAISSANCES">
    <w:name w:val="LISTE_CONNAISSANCES"/>
    <w:basedOn w:val="Normal"/>
    <w:link w:val="LISTECONNAISSANCESCar"/>
    <w:qFormat/>
    <w:rsid w:val="00241934"/>
    <w:pPr>
      <w:numPr>
        <w:numId w:val="35"/>
      </w:numPr>
      <w:spacing w:after="120"/>
      <w:ind w:left="714" w:hanging="357"/>
    </w:pPr>
    <w:rPr>
      <w:sz w:val="22"/>
      <w:szCs w:val="22"/>
    </w:rPr>
  </w:style>
  <w:style w:type="character" w:customStyle="1" w:styleId="LISTECONNAISSANCESCar">
    <w:name w:val="LISTE_CONNAISSANCES Car"/>
    <w:basedOn w:val="Policepardfaut"/>
    <w:link w:val="LISTECONNAISSANCES"/>
    <w:rsid w:val="00241934"/>
    <w:rPr>
      <w:sz w:val="22"/>
      <w:szCs w:val="22"/>
    </w:rPr>
  </w:style>
  <w:style w:type="paragraph" w:customStyle="1" w:styleId="CONNAISSANCESDIVERSES">
    <w:name w:val="CONNAISSANCES_DIVERSES"/>
    <w:basedOn w:val="Normal"/>
    <w:link w:val="CONNAISSANCESDIVERSESCar"/>
    <w:qFormat/>
    <w:rsid w:val="000B17F2"/>
    <w:pPr>
      <w:ind w:right="45"/>
    </w:pPr>
    <w:rPr>
      <w:sz w:val="22"/>
    </w:rPr>
  </w:style>
  <w:style w:type="character" w:customStyle="1" w:styleId="CONNAISSANCESDIVERSESCar">
    <w:name w:val="CONNAISSANCES_DIVERSES Car"/>
    <w:basedOn w:val="Policepardfaut"/>
    <w:link w:val="CONNAISSANCESDIVERSES"/>
    <w:rsid w:val="000B17F2"/>
    <w:rPr>
      <w:sz w:val="22"/>
    </w:rPr>
  </w:style>
  <w:style w:type="paragraph" w:customStyle="1" w:styleId="DIPLOMES">
    <w:name w:val="DIPLOMES"/>
    <w:basedOn w:val="Normal"/>
    <w:link w:val="DIPLOMESCar"/>
    <w:qFormat/>
    <w:rsid w:val="000B17F2"/>
    <w:pPr>
      <w:tabs>
        <w:tab w:val="num" w:pos="851"/>
        <w:tab w:val="num" w:pos="1287"/>
      </w:tabs>
      <w:ind w:left="851" w:hanging="360"/>
    </w:pPr>
    <w:rPr>
      <w:sz w:val="22"/>
    </w:rPr>
  </w:style>
  <w:style w:type="character" w:customStyle="1" w:styleId="DIPLOMESCar">
    <w:name w:val="DIPLOMES Car"/>
    <w:basedOn w:val="Policepardfaut"/>
    <w:link w:val="DIPLOMES"/>
    <w:rsid w:val="000B17F2"/>
    <w:rPr>
      <w:sz w:val="22"/>
    </w:rPr>
  </w:style>
  <w:style w:type="paragraph" w:customStyle="1" w:styleId="CERTIFICATIONS">
    <w:name w:val="CERTIFICATIONS"/>
    <w:basedOn w:val="Normal"/>
    <w:link w:val="CERTIFICATIONSCar"/>
    <w:qFormat/>
    <w:rsid w:val="000B17F2"/>
    <w:pPr>
      <w:numPr>
        <w:numId w:val="34"/>
      </w:numPr>
      <w:tabs>
        <w:tab w:val="num" w:pos="851"/>
      </w:tabs>
      <w:ind w:left="851"/>
    </w:pPr>
    <w:rPr>
      <w:sz w:val="22"/>
    </w:rPr>
  </w:style>
  <w:style w:type="character" w:customStyle="1" w:styleId="CERTIFICATIONSCar">
    <w:name w:val="CERTIFICATIONS Car"/>
    <w:basedOn w:val="Policepardfaut"/>
    <w:link w:val="CERTIFICATIONS"/>
    <w:rsid w:val="000B17F2"/>
    <w:rPr>
      <w:sz w:val="22"/>
    </w:rPr>
  </w:style>
  <w:style w:type="paragraph" w:customStyle="1" w:styleId="LANGUE">
    <w:name w:val="LANGUE"/>
    <w:basedOn w:val="Normal1"/>
    <w:link w:val="LANGUECar"/>
    <w:qFormat/>
    <w:rsid w:val="000B17F2"/>
    <w:pPr>
      <w:spacing w:line="240" w:lineRule="auto"/>
      <w:ind w:left="1134" w:hanging="992"/>
    </w:pPr>
    <w:rPr>
      <w:rFonts w:ascii="Arial" w:hAnsi="Arial" w:cs="Arial"/>
      <w:sz w:val="22"/>
      <w:szCs w:val="22"/>
    </w:rPr>
  </w:style>
  <w:style w:type="character" w:customStyle="1" w:styleId="LANGUECar">
    <w:name w:val="LANGUE Car"/>
    <w:basedOn w:val="Normal1Car"/>
    <w:link w:val="LANGUE"/>
    <w:rsid w:val="000B17F2"/>
    <w:rPr>
      <w:rFonts w:ascii="Times New Roman" w:hAnsi="Times New Roman" w:cs="Times New Roman"/>
      <w:sz w:val="22"/>
      <w:szCs w:val="22"/>
    </w:rPr>
  </w:style>
  <w:style w:type="paragraph" w:customStyle="1" w:styleId="ENTREPRISEDATE">
    <w:name w:val="ENTREPRISE_DATE"/>
    <w:basedOn w:val="Normal"/>
    <w:link w:val="ENTREPRISEDATECar"/>
    <w:qFormat/>
    <w:rsid w:val="000B1B55"/>
    <w:pPr>
      <w:pBdr>
        <w:bottom w:val="single" w:sz="4" w:space="1" w:color="auto"/>
      </w:pBdr>
    </w:pPr>
    <w:rPr>
      <w:b/>
      <w:sz w:val="24"/>
    </w:rPr>
  </w:style>
  <w:style w:type="character" w:customStyle="1" w:styleId="ENTREPRISEDATECar">
    <w:name w:val="ENTREPRISE_DATE Car"/>
    <w:basedOn w:val="Policepardfaut"/>
    <w:link w:val="ENTREPRISEDATE"/>
    <w:rsid w:val="000B1B55"/>
    <w:rPr>
      <w:b/>
      <w:sz w:val="24"/>
    </w:rPr>
  </w:style>
  <w:style w:type="paragraph" w:customStyle="1" w:styleId="POSTEOCCUPE">
    <w:name w:val="POSTE_OCCUPE"/>
    <w:basedOn w:val="Normal"/>
    <w:link w:val="POSTEOCCUPECar"/>
    <w:qFormat/>
    <w:rsid w:val="000B1B55"/>
    <w:rPr>
      <w:b/>
      <w:sz w:val="24"/>
    </w:rPr>
  </w:style>
  <w:style w:type="character" w:customStyle="1" w:styleId="POSTEOCCUPECar">
    <w:name w:val="POSTE_OCCUPE Car"/>
    <w:basedOn w:val="Policepardfaut"/>
    <w:link w:val="POSTEOCCUPE"/>
    <w:rsid w:val="000B1B55"/>
    <w:rPr>
      <w:b/>
      <w:sz w:val="24"/>
    </w:rPr>
  </w:style>
  <w:style w:type="paragraph" w:customStyle="1" w:styleId="CONTEXTEPROJET">
    <w:name w:val="CONTEXTE_PROJET"/>
    <w:basedOn w:val="Normal"/>
    <w:link w:val="CONTEXTEPROJETCar"/>
    <w:qFormat/>
    <w:rsid w:val="000B1B55"/>
    <w:pPr>
      <w:jc w:val="left"/>
    </w:pPr>
    <w:rPr>
      <w:i/>
      <w:iCs/>
      <w:sz w:val="22"/>
      <w:szCs w:val="22"/>
    </w:rPr>
  </w:style>
  <w:style w:type="character" w:customStyle="1" w:styleId="CONTEXTEPROJETCar">
    <w:name w:val="CONTEXTE_PROJET Car"/>
    <w:basedOn w:val="Policepardfaut"/>
    <w:link w:val="CONTEXTEPROJET"/>
    <w:rsid w:val="000B1B55"/>
    <w:rPr>
      <w:i/>
      <w:iCs/>
      <w:sz w:val="22"/>
      <w:szCs w:val="22"/>
    </w:rPr>
  </w:style>
  <w:style w:type="paragraph" w:customStyle="1" w:styleId="LISTEPROJET">
    <w:name w:val="LISTE_PROJET"/>
    <w:basedOn w:val="Paragraphedeliste"/>
    <w:link w:val="LISTEPROJETCar"/>
    <w:qFormat/>
    <w:rsid w:val="002C5864"/>
    <w:pPr>
      <w:numPr>
        <w:numId w:val="37"/>
      </w:numPr>
    </w:pPr>
    <w:rPr>
      <w:sz w:val="22"/>
      <w:szCs w:val="22"/>
    </w:rPr>
  </w:style>
  <w:style w:type="character" w:customStyle="1" w:styleId="ParagraphedelisteCar">
    <w:name w:val="Paragraphe de liste Car"/>
    <w:basedOn w:val="Policepardfaut"/>
    <w:link w:val="Paragraphedeliste"/>
    <w:uiPriority w:val="34"/>
    <w:rsid w:val="000B1B55"/>
  </w:style>
  <w:style w:type="character" w:customStyle="1" w:styleId="LISTEPROJETCar">
    <w:name w:val="LISTE_PROJET Car"/>
    <w:basedOn w:val="ParagraphedelisteCar"/>
    <w:link w:val="LISTEPROJET"/>
    <w:rsid w:val="002C5864"/>
    <w:rPr>
      <w:sz w:val="22"/>
      <w:szCs w:val="22"/>
    </w:rPr>
  </w:style>
  <w:style w:type="paragraph" w:customStyle="1" w:styleId="DETAILSTACHES">
    <w:name w:val="DETAILS_TACHES"/>
    <w:basedOn w:val="Normal"/>
    <w:link w:val="DETAILSTACHESCar"/>
    <w:qFormat/>
    <w:rsid w:val="000B1B55"/>
    <w:pPr>
      <w:jc w:val="left"/>
    </w:pPr>
    <w:rPr>
      <w:i/>
      <w:iCs/>
      <w:sz w:val="22"/>
      <w:szCs w:val="22"/>
    </w:rPr>
  </w:style>
  <w:style w:type="character" w:customStyle="1" w:styleId="DETAILSTACHESCar">
    <w:name w:val="DETAILS_TACHES Car"/>
    <w:basedOn w:val="Policepardfaut"/>
    <w:link w:val="DETAILSTACHES"/>
    <w:rsid w:val="000B1B55"/>
    <w:rPr>
      <w:i/>
      <w:iCs/>
      <w:sz w:val="22"/>
      <w:szCs w:val="22"/>
    </w:rPr>
  </w:style>
  <w:style w:type="paragraph" w:customStyle="1" w:styleId="LISTETACHES">
    <w:name w:val="LISTE_TACHES"/>
    <w:basedOn w:val="Paragraphedeliste"/>
    <w:link w:val="LISTETACHESCar"/>
    <w:autoRedefine/>
    <w:qFormat/>
    <w:rsid w:val="00924183"/>
    <w:pPr>
      <w:numPr>
        <w:numId w:val="36"/>
      </w:numPr>
      <w:spacing w:before="120"/>
      <w:ind w:left="714" w:hanging="357"/>
      <w:contextualSpacing w:val="0"/>
      <w:jc w:val="left"/>
    </w:pPr>
    <w:rPr>
      <w:sz w:val="22"/>
      <w:szCs w:val="22"/>
    </w:rPr>
  </w:style>
  <w:style w:type="character" w:customStyle="1" w:styleId="LISTETACHESCar">
    <w:name w:val="LISTE_TACHES Car"/>
    <w:basedOn w:val="ParagraphedelisteCar"/>
    <w:link w:val="LISTETACHES"/>
    <w:rsid w:val="00924183"/>
    <w:rPr>
      <w:sz w:val="22"/>
      <w:szCs w:val="22"/>
    </w:rPr>
  </w:style>
  <w:style w:type="paragraph" w:customStyle="1" w:styleId="ENVIRONNEMENTTECHNIQUE">
    <w:name w:val="ENVIRONNEMENT_TECHNIQUE"/>
    <w:basedOn w:val="Normal"/>
    <w:link w:val="ENVIRONNEMENTTECHNIQUECar"/>
    <w:qFormat/>
    <w:rsid w:val="00931A57"/>
    <w:pPr>
      <w:ind w:left="2977" w:hanging="2977"/>
    </w:pPr>
    <w:rPr>
      <w:b/>
      <w:bCs/>
      <w:sz w:val="22"/>
      <w:szCs w:val="22"/>
    </w:rPr>
  </w:style>
  <w:style w:type="character" w:customStyle="1" w:styleId="ENVIRONNEMENTTECHNIQUECar">
    <w:name w:val="ENVIRONNEMENT_TECHNIQUE Car"/>
    <w:basedOn w:val="Policepardfaut"/>
    <w:link w:val="ENVIRONNEMENTTECHNIQUE"/>
    <w:rsid w:val="00931A57"/>
    <w:rPr>
      <w:b/>
      <w:bCs/>
      <w:sz w:val="22"/>
      <w:szCs w:val="22"/>
    </w:rPr>
  </w:style>
  <w:style w:type="paragraph" w:customStyle="1" w:styleId="TITRELISTETACHES">
    <w:name w:val="TITRE_LISTE_TACHES"/>
    <w:basedOn w:val="LISTETACHES"/>
    <w:next w:val="LISTETACHES"/>
    <w:link w:val="TITRELISTETACHESCar"/>
    <w:qFormat/>
    <w:rsid w:val="002C3C97"/>
    <w:pPr>
      <w:numPr>
        <w:numId w:val="0"/>
      </w:numPr>
      <w:ind w:left="357"/>
    </w:pPr>
    <w:rPr>
      <w:b/>
      <w:bCs/>
    </w:rPr>
  </w:style>
  <w:style w:type="character" w:customStyle="1" w:styleId="TITRELISTETACHESCar">
    <w:name w:val="TITRE_LISTE_TACHES Car"/>
    <w:basedOn w:val="LISTETACHESCar"/>
    <w:link w:val="TITRELISTETACHES"/>
    <w:rsid w:val="002C3C97"/>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03082">
      <w:bodyDiv w:val="1"/>
      <w:marLeft w:val="0"/>
      <w:marRight w:val="0"/>
      <w:marTop w:val="0"/>
      <w:marBottom w:val="0"/>
      <w:divBdr>
        <w:top w:val="none" w:sz="0" w:space="0" w:color="auto"/>
        <w:left w:val="none" w:sz="0" w:space="0" w:color="auto"/>
        <w:bottom w:val="none" w:sz="0" w:space="0" w:color="auto"/>
        <w:right w:val="none" w:sz="0" w:space="0" w:color="auto"/>
      </w:divBdr>
      <w:divsChild>
        <w:div w:id="527715985">
          <w:marLeft w:val="0"/>
          <w:marRight w:val="0"/>
          <w:marTop w:val="0"/>
          <w:marBottom w:val="0"/>
          <w:divBdr>
            <w:top w:val="none" w:sz="0" w:space="0" w:color="auto"/>
            <w:left w:val="none" w:sz="0" w:space="0" w:color="auto"/>
            <w:bottom w:val="none" w:sz="0" w:space="0" w:color="auto"/>
            <w:right w:val="none" w:sz="0" w:space="0" w:color="auto"/>
          </w:divBdr>
        </w:div>
        <w:div w:id="938025803">
          <w:marLeft w:val="0"/>
          <w:marRight w:val="0"/>
          <w:marTop w:val="0"/>
          <w:marBottom w:val="0"/>
          <w:divBdr>
            <w:top w:val="none" w:sz="0" w:space="0" w:color="auto"/>
            <w:left w:val="none" w:sz="0" w:space="0" w:color="auto"/>
            <w:bottom w:val="none" w:sz="0" w:space="0" w:color="auto"/>
            <w:right w:val="none" w:sz="0" w:space="0" w:color="auto"/>
          </w:divBdr>
        </w:div>
      </w:divsChild>
    </w:div>
    <w:div w:id="789279735">
      <w:bodyDiv w:val="1"/>
      <w:marLeft w:val="0"/>
      <w:marRight w:val="0"/>
      <w:marTop w:val="0"/>
      <w:marBottom w:val="0"/>
      <w:divBdr>
        <w:top w:val="none" w:sz="0" w:space="0" w:color="auto"/>
        <w:left w:val="none" w:sz="0" w:space="0" w:color="auto"/>
        <w:bottom w:val="none" w:sz="0" w:space="0" w:color="auto"/>
        <w:right w:val="none" w:sz="0" w:space="0" w:color="auto"/>
      </w:divBdr>
    </w:div>
    <w:div w:id="1464494998">
      <w:bodyDiv w:val="1"/>
      <w:marLeft w:val="0"/>
      <w:marRight w:val="0"/>
      <w:marTop w:val="0"/>
      <w:marBottom w:val="0"/>
      <w:divBdr>
        <w:top w:val="none" w:sz="0" w:space="0" w:color="auto"/>
        <w:left w:val="none" w:sz="0" w:space="0" w:color="auto"/>
        <w:bottom w:val="none" w:sz="0" w:space="0" w:color="auto"/>
        <w:right w:val="none" w:sz="0" w:space="0" w:color="auto"/>
      </w:divBdr>
    </w:div>
    <w:div w:id="1723093358">
      <w:bodyDiv w:val="1"/>
      <w:marLeft w:val="0"/>
      <w:marRight w:val="0"/>
      <w:marTop w:val="0"/>
      <w:marBottom w:val="0"/>
      <w:divBdr>
        <w:top w:val="none" w:sz="0" w:space="0" w:color="auto"/>
        <w:left w:val="none" w:sz="0" w:space="0" w:color="auto"/>
        <w:bottom w:val="none" w:sz="0" w:space="0" w:color="auto"/>
        <w:right w:val="none" w:sz="0" w:space="0" w:color="auto"/>
      </w:divBdr>
    </w:div>
    <w:div w:id="1808475337">
      <w:bodyDiv w:val="1"/>
      <w:marLeft w:val="0"/>
      <w:marRight w:val="0"/>
      <w:marTop w:val="0"/>
      <w:marBottom w:val="0"/>
      <w:divBdr>
        <w:top w:val="none" w:sz="0" w:space="0" w:color="auto"/>
        <w:left w:val="none" w:sz="0" w:space="0" w:color="auto"/>
        <w:bottom w:val="none" w:sz="0" w:space="0" w:color="auto"/>
        <w:right w:val="none" w:sz="0" w:space="0" w:color="auto"/>
      </w:divBdr>
    </w:div>
    <w:div w:id="1838838125">
      <w:bodyDiv w:val="1"/>
      <w:marLeft w:val="0"/>
      <w:marRight w:val="0"/>
      <w:marTop w:val="0"/>
      <w:marBottom w:val="0"/>
      <w:divBdr>
        <w:top w:val="none" w:sz="0" w:space="0" w:color="auto"/>
        <w:left w:val="none" w:sz="0" w:space="0" w:color="auto"/>
        <w:bottom w:val="none" w:sz="0" w:space="0" w:color="auto"/>
        <w:right w:val="none" w:sz="0" w:space="0" w:color="auto"/>
      </w:divBdr>
    </w:div>
    <w:div w:id="1957177969">
      <w:bodyDiv w:val="1"/>
      <w:marLeft w:val="0"/>
      <w:marRight w:val="0"/>
      <w:marTop w:val="0"/>
      <w:marBottom w:val="0"/>
      <w:divBdr>
        <w:top w:val="none" w:sz="0" w:space="0" w:color="auto"/>
        <w:left w:val="none" w:sz="0" w:space="0" w:color="auto"/>
        <w:bottom w:val="none" w:sz="0" w:space="0" w:color="auto"/>
        <w:right w:val="none" w:sz="0" w:space="0" w:color="auto"/>
      </w:divBdr>
      <w:divsChild>
        <w:div w:id="1030690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uti-group.com" TargetMode="External"/><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599AC-6EE1-4680-BB5F-DE4133D80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688</Words>
  <Characters>3788</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Logo Sté</vt:lpstr>
      <vt:lpstr>Logo Sté</vt:lpstr>
    </vt:vector>
  </TitlesOfParts>
  <Company>PARTNERS</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Sté</dc:title>
  <dc:creator>PIEDELEU François</dc:creator>
  <cp:keywords>NOT-APPL -</cp:keywords>
  <dc:description>NOT-APPL -</dc:description>
  <cp:lastModifiedBy>steeve rodriguez</cp:lastModifiedBy>
  <cp:revision>8</cp:revision>
  <cp:lastPrinted>2018-08-21T14:15:00Z</cp:lastPrinted>
  <dcterms:created xsi:type="dcterms:W3CDTF">2025-01-31T00:06:00Z</dcterms:created>
  <dcterms:modified xsi:type="dcterms:W3CDTF">2025-06-04T09:48:00Z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NOT-APPL</vt:lpwstr>
  </property>
  <property fmtid="{D5CDD505-2E9C-101B-9397-08002B2CF9AE}" pid="3" name="Source">
    <vt:lpwstr>External</vt:lpwstr>
  </property>
  <property fmtid="{D5CDD505-2E9C-101B-9397-08002B2CF9AE}" pid="4" name="Footers">
    <vt:lpwstr>External No Footers</vt:lpwstr>
  </property>
  <property fmtid="{D5CDD505-2E9C-101B-9397-08002B2CF9AE}" pid="5" name="DocClassification">
    <vt:lpwstr>CLANOTAPP</vt:lpwstr>
  </property>
</Properties>
</file>