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B5BB" w14:textId="621ECBFE" w:rsidR="00D5684C" w:rsidRDefault="00D5684C" w:rsidP="00D5684C">
      <w:pPr>
        <w:spacing w:after="0"/>
      </w:pPr>
      <w:r>
        <w:t>Opracował:</w:t>
      </w:r>
    </w:p>
    <w:p w14:paraId="5284B088" w14:textId="7C4B0104" w:rsidR="00D5684C" w:rsidRDefault="00D5684C" w:rsidP="00D5684C">
      <w:pPr>
        <w:spacing w:after="0"/>
      </w:pPr>
      <w:r>
        <w:t>Sebastian Głowacki</w:t>
      </w:r>
    </w:p>
    <w:p w14:paraId="6472DFBA" w14:textId="72754909" w:rsidR="00D5684C" w:rsidRDefault="00FE25CF" w:rsidP="00D5684C">
      <w:pPr>
        <w:spacing w:after="0"/>
      </w:pPr>
      <w:r>
        <w:t>07</w:t>
      </w:r>
      <w:r w:rsidR="00D5684C">
        <w:t>.1</w:t>
      </w:r>
      <w:r>
        <w:t>2</w:t>
      </w:r>
      <w:r w:rsidR="00D5684C">
        <w:t>.2020</w:t>
      </w:r>
    </w:p>
    <w:p w14:paraId="52C0AE0E" w14:textId="44E22148" w:rsidR="00D5684C" w:rsidRDefault="00D5684C" w:rsidP="00D5684C">
      <w:pPr>
        <w:spacing w:after="0"/>
      </w:pPr>
    </w:p>
    <w:p w14:paraId="3223AAF6" w14:textId="44696A73" w:rsidR="00D5684C" w:rsidRDefault="00D5684C" w:rsidP="00D5684C">
      <w:pPr>
        <w:spacing w:after="0"/>
      </w:pPr>
    </w:p>
    <w:p w14:paraId="1B25A4BB" w14:textId="77777777" w:rsidR="00BD5084" w:rsidRDefault="00BD5084" w:rsidP="00D5684C">
      <w:pPr>
        <w:spacing w:after="0"/>
      </w:pPr>
    </w:p>
    <w:p w14:paraId="65803B8B" w14:textId="0379438D" w:rsidR="00D5684C" w:rsidRDefault="00D5684C" w:rsidP="00D5684C">
      <w:pPr>
        <w:spacing w:after="0"/>
      </w:pPr>
    </w:p>
    <w:p w14:paraId="4BD148CC" w14:textId="2EBE2457" w:rsidR="00BD5084" w:rsidRDefault="00D5684C" w:rsidP="00AF5DCA">
      <w:pPr>
        <w:spacing w:after="0"/>
        <w:jc w:val="center"/>
      </w:pPr>
      <w:r>
        <w:t xml:space="preserve">Harmonogram </w:t>
      </w:r>
      <w:r w:rsidR="00AF5DCA">
        <w:t xml:space="preserve">prac programistycznych </w:t>
      </w:r>
      <w:r w:rsidR="00FE25CF">
        <w:t>AIR-PRO MQTT</w:t>
      </w:r>
    </w:p>
    <w:p w14:paraId="254DED18" w14:textId="12C390CE" w:rsidR="00AF5DCA" w:rsidRDefault="00AF5DCA" w:rsidP="00AF5DCA">
      <w:pPr>
        <w:spacing w:after="0"/>
        <w:jc w:val="center"/>
      </w:pPr>
    </w:p>
    <w:p w14:paraId="7396FABC" w14:textId="77777777" w:rsidR="00AF5DCA" w:rsidRDefault="00AF5DCA" w:rsidP="00AF5DCA">
      <w:pPr>
        <w:spacing w:after="0"/>
        <w:jc w:val="center"/>
      </w:pPr>
    </w:p>
    <w:p w14:paraId="03446040" w14:textId="57E180CD" w:rsidR="00AF5DCA" w:rsidRDefault="00AF5DCA" w:rsidP="00AF5DCA">
      <w:pPr>
        <w:spacing w:after="0"/>
        <w:jc w:val="center"/>
      </w:pPr>
      <w:r>
        <w:t>Przedmiotem prac jest opracowanie oprogramowania</w:t>
      </w:r>
      <w:r w:rsidR="000B1663">
        <w:t xml:space="preserve"> mikrokontrolera</w:t>
      </w:r>
      <w:r>
        <w:t xml:space="preserve"> STM32</w:t>
      </w:r>
      <w:r w:rsidR="00FE25CF">
        <w:t>F427</w:t>
      </w:r>
      <w:r>
        <w:t xml:space="preserve"> </w:t>
      </w:r>
      <w:r w:rsidR="00DE2D93">
        <w:t>wg. poniższego harmonogramu:</w:t>
      </w:r>
    </w:p>
    <w:p w14:paraId="2E105A6A" w14:textId="3AB6EBCB" w:rsidR="00BD5084" w:rsidRDefault="00BD5084" w:rsidP="00D5684C">
      <w:pPr>
        <w:spacing w:after="0"/>
      </w:pPr>
    </w:p>
    <w:p w14:paraId="1680A377" w14:textId="600BC21A" w:rsidR="00BC79DC" w:rsidRDefault="00BC79DC" w:rsidP="00D5684C">
      <w:pPr>
        <w:spacing w:after="0"/>
      </w:pPr>
    </w:p>
    <w:p w14:paraId="415A6118" w14:textId="77777777" w:rsidR="00DE2D93" w:rsidRDefault="00DE2D93" w:rsidP="00D5684C">
      <w:pPr>
        <w:spacing w:after="0"/>
      </w:pPr>
    </w:p>
    <w:p w14:paraId="33FF0B76" w14:textId="6A583BE3" w:rsidR="00F47CB4" w:rsidRDefault="00F47CB4" w:rsidP="00D5684C">
      <w:pPr>
        <w:spacing w:after="0"/>
      </w:pPr>
      <w:r>
        <w:t>Uruchomienie płyty głównej S-829 oraz płytki czujnika TWC S-831.</w:t>
      </w:r>
    </w:p>
    <w:p w14:paraId="41187538" w14:textId="33C7F285" w:rsidR="00FE25CF" w:rsidRDefault="00D5684C" w:rsidP="00FE25CF">
      <w:pPr>
        <w:pStyle w:val="Akapitzlist"/>
        <w:numPr>
          <w:ilvl w:val="0"/>
          <w:numId w:val="1"/>
        </w:numPr>
        <w:spacing w:after="0"/>
      </w:pPr>
      <w:r>
        <w:t>Obsługa</w:t>
      </w:r>
      <w:r w:rsidR="00FE25CF">
        <w:t xml:space="preserve"> czujników:</w:t>
      </w:r>
    </w:p>
    <w:p w14:paraId="01A78DE9" w14:textId="011728CB" w:rsidR="00FE25CF" w:rsidRDefault="00FE25CF" w:rsidP="00FE25CF">
      <w:pPr>
        <w:pStyle w:val="Akapitzlist"/>
        <w:numPr>
          <w:ilvl w:val="0"/>
          <w:numId w:val="2"/>
        </w:numPr>
        <w:spacing w:after="0"/>
      </w:pPr>
      <w:r>
        <w:t>pyłomierza (</w:t>
      </w:r>
      <w:r w:rsidRPr="00DE2D93">
        <w:rPr>
          <w:b/>
          <w:bCs/>
        </w:rPr>
        <w:t>PMS7003</w:t>
      </w:r>
      <w:r w:rsidR="002A2C2C">
        <w:t xml:space="preserve">, </w:t>
      </w:r>
      <w:r>
        <w:t>SPS30</w:t>
      </w:r>
      <w:r w:rsidR="002A2C2C">
        <w:t>, PMS5003ST</w:t>
      </w:r>
      <w:r>
        <w:t xml:space="preserve">) </w:t>
      </w:r>
      <w:r w:rsidR="002A2C2C">
        <w:t>–</w:t>
      </w:r>
      <w:r>
        <w:t xml:space="preserve"> </w:t>
      </w:r>
      <w:r w:rsidR="002A2C2C">
        <w:t>UART</w:t>
      </w:r>
      <w:r w:rsidR="00A721D6">
        <w:t>5</w:t>
      </w:r>
    </w:p>
    <w:p w14:paraId="7084B1EF" w14:textId="1033602C" w:rsidR="00DE2D93" w:rsidRDefault="00DE2D93" w:rsidP="00DE2D93">
      <w:pPr>
        <w:pStyle w:val="Akapitzlist"/>
        <w:spacing w:after="0"/>
        <w:ind w:left="1440"/>
      </w:pPr>
      <w:r>
        <w:t>W pierwszej kolejności PMS7003 – konfiguracja domyślna.</w:t>
      </w:r>
    </w:p>
    <w:p w14:paraId="3EAEF7F4" w14:textId="5A52B5E5" w:rsidR="00D5684C" w:rsidRDefault="00FE25CF" w:rsidP="00FE25CF">
      <w:pPr>
        <w:pStyle w:val="Akapitzlist"/>
        <w:numPr>
          <w:ilvl w:val="0"/>
          <w:numId w:val="2"/>
        </w:numPr>
        <w:spacing w:after="0"/>
      </w:pPr>
      <w:r>
        <w:t>czujnika temperatury, wilgotności (SHT35-DIS-B) - I2C</w:t>
      </w:r>
      <w:r w:rsidR="00A721D6">
        <w:t>1</w:t>
      </w:r>
      <w:r w:rsidR="00DE2D93">
        <w:t xml:space="preserve"> płytka S-831</w:t>
      </w:r>
    </w:p>
    <w:p w14:paraId="6428AFA1" w14:textId="0D3BE208" w:rsidR="00FE25CF" w:rsidRDefault="00FE25CF" w:rsidP="00FE25CF">
      <w:pPr>
        <w:pStyle w:val="Akapitzlist"/>
        <w:numPr>
          <w:ilvl w:val="0"/>
          <w:numId w:val="2"/>
        </w:numPr>
        <w:spacing w:after="0"/>
      </w:pPr>
      <w:r>
        <w:t>czujnika ciśnienia atmosferycznego (BMP388) - I2C</w:t>
      </w:r>
      <w:r w:rsidR="00A721D6">
        <w:t>1</w:t>
      </w:r>
      <w:r w:rsidR="00DE2D93">
        <w:t xml:space="preserve"> płytka S-831</w:t>
      </w:r>
    </w:p>
    <w:p w14:paraId="500F6365" w14:textId="2F7B9981" w:rsidR="002A2C2C" w:rsidRDefault="002A2C2C" w:rsidP="00FE25CF">
      <w:pPr>
        <w:pStyle w:val="Akapitzlist"/>
        <w:numPr>
          <w:ilvl w:val="0"/>
          <w:numId w:val="2"/>
        </w:numPr>
        <w:spacing w:after="0"/>
      </w:pPr>
      <w:r>
        <w:t>wilgotności gleby (HD3910.2) – RS485</w:t>
      </w:r>
    </w:p>
    <w:p w14:paraId="33BCB8D7" w14:textId="344CBD8A" w:rsidR="002A2C2C" w:rsidRDefault="002A2C2C" w:rsidP="00FE25CF">
      <w:pPr>
        <w:pStyle w:val="Akapitzlist"/>
        <w:numPr>
          <w:ilvl w:val="0"/>
          <w:numId w:val="2"/>
        </w:numPr>
        <w:spacing w:after="0"/>
      </w:pPr>
      <w:r>
        <w:t xml:space="preserve">szumu </w:t>
      </w:r>
      <w:r w:rsidR="00480C6D">
        <w:t>(RT-ZS-BZ-TTL</w:t>
      </w:r>
      <w:r>
        <w:t>) – RS485</w:t>
      </w:r>
    </w:p>
    <w:p w14:paraId="6B6B2216" w14:textId="1ED28756" w:rsidR="002A2C2C" w:rsidRDefault="002A2C2C" w:rsidP="00FE25CF">
      <w:pPr>
        <w:pStyle w:val="Akapitzlist"/>
        <w:numPr>
          <w:ilvl w:val="0"/>
          <w:numId w:val="2"/>
        </w:numPr>
        <w:spacing w:after="0"/>
        <w:rPr>
          <w:color w:val="0070C0"/>
        </w:rPr>
      </w:pPr>
      <w:r w:rsidRPr="00F47CB4">
        <w:rPr>
          <w:color w:val="0070C0"/>
        </w:rPr>
        <w:t>komory gazów (po przekazaniu dokumentacji od EMAG-SERWIS) – RS485</w:t>
      </w:r>
    </w:p>
    <w:p w14:paraId="0D9EA9F7" w14:textId="25BE92D0" w:rsidR="00DE2D93" w:rsidRPr="00F47CB4" w:rsidRDefault="00DE2D93" w:rsidP="00DE2D93">
      <w:pPr>
        <w:pStyle w:val="Akapitzlist"/>
        <w:spacing w:after="0"/>
        <w:ind w:left="1440"/>
        <w:rPr>
          <w:color w:val="0070C0"/>
        </w:rPr>
      </w:pPr>
      <w:r>
        <w:rPr>
          <w:color w:val="0070C0"/>
        </w:rPr>
        <w:t>max 4 typy gazów (np. NO2, SO2, CO, O3)</w:t>
      </w:r>
    </w:p>
    <w:p w14:paraId="4BEBC103" w14:textId="206E7065" w:rsidR="00F47CB4" w:rsidRDefault="00F47CB4" w:rsidP="00F47CB4">
      <w:pPr>
        <w:pStyle w:val="Akapitzlist"/>
        <w:numPr>
          <w:ilvl w:val="0"/>
          <w:numId w:val="2"/>
        </w:numPr>
        <w:spacing w:after="0"/>
        <w:rPr>
          <w:color w:val="0070C0"/>
        </w:rPr>
      </w:pPr>
      <w:r w:rsidRPr="00F47CB4">
        <w:rPr>
          <w:color w:val="0070C0"/>
        </w:rPr>
        <w:t xml:space="preserve">płytki akumulatora </w:t>
      </w:r>
      <w:r w:rsidRPr="00F47CB4">
        <w:rPr>
          <w:color w:val="0070C0"/>
        </w:rPr>
        <w:t xml:space="preserve">(po przekazaniu dokumentacji od EMAG-SERWIS) – </w:t>
      </w:r>
      <w:r w:rsidRPr="00F47CB4">
        <w:rPr>
          <w:color w:val="0070C0"/>
        </w:rPr>
        <w:t>I2C3</w:t>
      </w:r>
    </w:p>
    <w:p w14:paraId="47DAA26A" w14:textId="5C914D3C" w:rsidR="00C42FE8" w:rsidRDefault="00C42FE8" w:rsidP="00C42FE8">
      <w:pPr>
        <w:pStyle w:val="Akapitzlist"/>
        <w:spacing w:after="0"/>
        <w:ind w:left="1440"/>
        <w:rPr>
          <w:color w:val="0070C0"/>
        </w:rPr>
      </w:pPr>
      <w:r>
        <w:rPr>
          <w:color w:val="0070C0"/>
        </w:rPr>
        <w:t>informacja o statusie akumulatora (pojemność, czas życia itd. podobnie co w LMP)</w:t>
      </w:r>
    </w:p>
    <w:p w14:paraId="295DCB57" w14:textId="3977012C" w:rsidR="00480C6D" w:rsidRPr="00480C6D" w:rsidRDefault="00480C6D" w:rsidP="00DE2D93">
      <w:pPr>
        <w:spacing w:after="0"/>
        <w:ind w:firstLine="360"/>
        <w:rPr>
          <w:color w:val="0070C0"/>
        </w:rPr>
      </w:pPr>
      <w:r>
        <w:rPr>
          <w:color w:val="0070C0"/>
        </w:rPr>
        <w:t>W przypadku braku pomiaru danego parametru przyjmujemy „NONE”.</w:t>
      </w:r>
    </w:p>
    <w:p w14:paraId="3A13757E" w14:textId="77777777" w:rsidR="00A721D6" w:rsidRDefault="002A2C2C" w:rsidP="00FE25CF">
      <w:pPr>
        <w:pStyle w:val="Akapitzlist"/>
        <w:numPr>
          <w:ilvl w:val="0"/>
          <w:numId w:val="1"/>
        </w:numPr>
        <w:spacing w:after="0"/>
      </w:pPr>
      <w:r>
        <w:t xml:space="preserve">Implementacja </w:t>
      </w:r>
      <w:r w:rsidR="00A721D6">
        <w:t>interfejsu użytkownika – serwisowa konsola USB (tak jak w LMP).</w:t>
      </w:r>
    </w:p>
    <w:p w14:paraId="41202C5A" w14:textId="5A8851CC" w:rsidR="00BC79DC" w:rsidRDefault="00BC79DC" w:rsidP="00BC79DC">
      <w:pPr>
        <w:pStyle w:val="Akapitzlist"/>
        <w:spacing w:after="0"/>
      </w:pPr>
      <w:r>
        <w:t>Ustawienia serwisowe np. wybór pyłomierza, zadawanie interwału pomiaru, interwału wysyłania danych przez GSM.</w:t>
      </w:r>
    </w:p>
    <w:p w14:paraId="5A1FC136" w14:textId="434BBDCB" w:rsidR="00FE25CF" w:rsidRDefault="00BC79DC" w:rsidP="00BC79DC">
      <w:pPr>
        <w:pStyle w:val="Akapitzlist"/>
        <w:spacing w:after="0"/>
      </w:pPr>
      <w:r>
        <w:t xml:space="preserve">Odczyt parametrów, statusu urządzenia. Tryb ciągłego pomiaru. </w:t>
      </w:r>
      <w:r w:rsidR="00FE25CF">
        <w:t>Upgrade oprogramowania</w:t>
      </w:r>
      <w:r w:rsidR="00A721D6">
        <w:t xml:space="preserve">. </w:t>
      </w:r>
    </w:p>
    <w:p w14:paraId="4BBCFA0C" w14:textId="60EC7EC6" w:rsidR="00DE2D93" w:rsidRDefault="00DE2D93" w:rsidP="00BC79DC">
      <w:pPr>
        <w:pStyle w:val="Akapitzlist"/>
        <w:spacing w:after="0"/>
      </w:pPr>
      <w:r>
        <w:t>Tryb kalibracji w przypadku obsługi komory gazów.</w:t>
      </w:r>
    </w:p>
    <w:p w14:paraId="47667C97" w14:textId="77777777" w:rsidR="00F47CB4" w:rsidRDefault="00F47CB4" w:rsidP="00F47CB4">
      <w:pPr>
        <w:pStyle w:val="Akapitzlist"/>
        <w:numPr>
          <w:ilvl w:val="0"/>
          <w:numId w:val="1"/>
        </w:numPr>
        <w:spacing w:after="0"/>
      </w:pPr>
      <w:r>
        <w:t xml:space="preserve">Sterowanie diodą led RGB </w:t>
      </w:r>
    </w:p>
    <w:p w14:paraId="1A6F3DE9" w14:textId="1FFB47B9" w:rsidR="00F47CB4" w:rsidRDefault="00F47CB4" w:rsidP="00F47CB4">
      <w:pPr>
        <w:pStyle w:val="Akapitzlist"/>
        <w:spacing w:after="0"/>
      </w:pPr>
      <w:r>
        <w:t xml:space="preserve">(R – awaria urządzenia, G – status OK, B – </w:t>
      </w:r>
      <w:r w:rsidR="00BC79DC">
        <w:t xml:space="preserve">nawiązanie </w:t>
      </w:r>
      <w:r>
        <w:t>komunikacj</w:t>
      </w:r>
      <w:r w:rsidR="00BC79DC">
        <w:t>i</w:t>
      </w:r>
      <w:r>
        <w:t xml:space="preserve"> GSM</w:t>
      </w:r>
      <w:r w:rsidR="00BC79DC">
        <w:t>/wysyłanie pakietu danych</w:t>
      </w:r>
      <w:r>
        <w:t>)</w:t>
      </w:r>
    </w:p>
    <w:p w14:paraId="4A7A5BCA" w14:textId="528018A7" w:rsidR="00FE25CF" w:rsidRDefault="002A2C2C" w:rsidP="00FE25CF">
      <w:pPr>
        <w:pStyle w:val="Akapitzlist"/>
        <w:numPr>
          <w:ilvl w:val="0"/>
          <w:numId w:val="1"/>
        </w:numPr>
        <w:spacing w:after="0"/>
      </w:pPr>
      <w:r w:rsidRPr="002A2C2C">
        <w:t xml:space="preserve">Obsługa modułu GSM BG96 </w:t>
      </w:r>
      <w:r>
        <w:t>–</w:t>
      </w:r>
      <w:r w:rsidRPr="002A2C2C">
        <w:t xml:space="preserve"> protok</w:t>
      </w:r>
      <w:r>
        <w:t>ół MQTT (wysłanie danych pomiarowych co 5minut)</w:t>
      </w:r>
    </w:p>
    <w:p w14:paraId="173EAC97" w14:textId="05FB35AA" w:rsidR="00BC79DC" w:rsidRDefault="00BC79DC" w:rsidP="00FE25CF">
      <w:pPr>
        <w:pStyle w:val="Akapitzlist"/>
        <w:numPr>
          <w:ilvl w:val="0"/>
          <w:numId w:val="1"/>
        </w:numPr>
        <w:spacing w:after="0"/>
      </w:pPr>
      <w:r>
        <w:t>Szyfrowanie danych MQTT. Synchronizacja z serwerem Klienta.</w:t>
      </w:r>
    </w:p>
    <w:p w14:paraId="114669BE" w14:textId="42E6F5A8" w:rsidR="00BC79DC" w:rsidRDefault="00BC79DC" w:rsidP="00FE25CF">
      <w:pPr>
        <w:pStyle w:val="Akapitzlist"/>
        <w:numPr>
          <w:ilvl w:val="0"/>
          <w:numId w:val="1"/>
        </w:numPr>
        <w:spacing w:after="0"/>
      </w:pPr>
      <w:r>
        <w:t>Komunikacja Ethernet RJ45.</w:t>
      </w:r>
    </w:p>
    <w:p w14:paraId="4EF648CC" w14:textId="156B9E91" w:rsidR="00F47CB4" w:rsidRDefault="00F47CB4" w:rsidP="00F47CB4">
      <w:pPr>
        <w:spacing w:after="0"/>
      </w:pPr>
    </w:p>
    <w:p w14:paraId="23141836" w14:textId="070B805A" w:rsidR="00F47CB4" w:rsidRDefault="00F47CB4" w:rsidP="00F47CB4">
      <w:pPr>
        <w:spacing w:after="0"/>
      </w:pPr>
    </w:p>
    <w:p w14:paraId="1F4AB5CD" w14:textId="77777777" w:rsidR="00F47CB4" w:rsidRPr="002A2C2C" w:rsidRDefault="00F47CB4" w:rsidP="00F47CB4">
      <w:pPr>
        <w:spacing w:after="0"/>
      </w:pPr>
    </w:p>
    <w:p w14:paraId="0FC1BF82" w14:textId="77777777" w:rsidR="00FE25CF" w:rsidRPr="002A2C2C" w:rsidRDefault="00FE25CF" w:rsidP="002A2C2C">
      <w:pPr>
        <w:pStyle w:val="Akapitzlist"/>
        <w:spacing w:after="0"/>
        <w:ind w:left="1440"/>
      </w:pPr>
    </w:p>
    <w:p w14:paraId="1086B616" w14:textId="2C693F38" w:rsidR="004C4495" w:rsidRPr="002A2C2C" w:rsidRDefault="004C4495" w:rsidP="004C4495">
      <w:pPr>
        <w:spacing w:after="0"/>
      </w:pPr>
    </w:p>
    <w:p w14:paraId="5CAB16FE" w14:textId="7008F0FF" w:rsidR="004C4495" w:rsidRPr="002A2C2C" w:rsidRDefault="004C4495" w:rsidP="004C4495">
      <w:pPr>
        <w:spacing w:after="0"/>
      </w:pPr>
    </w:p>
    <w:p w14:paraId="075A0CA6" w14:textId="4C9E63A7" w:rsidR="004C4495" w:rsidRPr="002A2C2C" w:rsidRDefault="004C4495" w:rsidP="004C4495">
      <w:pPr>
        <w:spacing w:after="0"/>
      </w:pPr>
    </w:p>
    <w:p w14:paraId="5A9061E8" w14:textId="77777777" w:rsidR="004C4495" w:rsidRPr="002A2C2C" w:rsidRDefault="004C4495" w:rsidP="004C4495">
      <w:pPr>
        <w:spacing w:after="0"/>
      </w:pPr>
    </w:p>
    <w:sectPr w:rsidR="004C4495" w:rsidRPr="002A2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F2008" w14:textId="77777777" w:rsidR="009B0046" w:rsidRDefault="009B0046" w:rsidP="00BC79DC">
      <w:pPr>
        <w:spacing w:after="0" w:line="240" w:lineRule="auto"/>
      </w:pPr>
      <w:r>
        <w:separator/>
      </w:r>
    </w:p>
  </w:endnote>
  <w:endnote w:type="continuationSeparator" w:id="0">
    <w:p w14:paraId="37C7B852" w14:textId="77777777" w:rsidR="009B0046" w:rsidRDefault="009B0046" w:rsidP="00BC7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412DC" w14:textId="77777777" w:rsidR="009B0046" w:rsidRDefault="009B0046" w:rsidP="00BC79DC">
      <w:pPr>
        <w:spacing w:after="0" w:line="240" w:lineRule="auto"/>
      </w:pPr>
      <w:r>
        <w:separator/>
      </w:r>
    </w:p>
  </w:footnote>
  <w:footnote w:type="continuationSeparator" w:id="0">
    <w:p w14:paraId="4AF3AC7F" w14:textId="77777777" w:rsidR="009B0046" w:rsidRDefault="009B0046" w:rsidP="00BC7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52B2"/>
    <w:multiLevelType w:val="hybridMultilevel"/>
    <w:tmpl w:val="419452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73476"/>
    <w:multiLevelType w:val="hybridMultilevel"/>
    <w:tmpl w:val="91CA8B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43"/>
    <w:rsid w:val="000B1663"/>
    <w:rsid w:val="000B2BBB"/>
    <w:rsid w:val="0019209A"/>
    <w:rsid w:val="00270143"/>
    <w:rsid w:val="002A2C2C"/>
    <w:rsid w:val="00480C6D"/>
    <w:rsid w:val="004C4495"/>
    <w:rsid w:val="0064725A"/>
    <w:rsid w:val="00687B71"/>
    <w:rsid w:val="008707FC"/>
    <w:rsid w:val="008874B6"/>
    <w:rsid w:val="008B5624"/>
    <w:rsid w:val="008D464C"/>
    <w:rsid w:val="009B0046"/>
    <w:rsid w:val="00A0572F"/>
    <w:rsid w:val="00A721D6"/>
    <w:rsid w:val="00AF5DCA"/>
    <w:rsid w:val="00B17B22"/>
    <w:rsid w:val="00BC79DC"/>
    <w:rsid w:val="00BD5084"/>
    <w:rsid w:val="00C004B8"/>
    <w:rsid w:val="00C42FE8"/>
    <w:rsid w:val="00D5684C"/>
    <w:rsid w:val="00DE2D93"/>
    <w:rsid w:val="00E61BDA"/>
    <w:rsid w:val="00E65A0D"/>
    <w:rsid w:val="00E7514E"/>
    <w:rsid w:val="00F47CB4"/>
    <w:rsid w:val="00F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1907"/>
  <w15:chartTrackingRefBased/>
  <w15:docId w15:val="{06CCD6AC-BE7B-4913-A2C5-DFB3099B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84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C79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C79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C79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5825-FE78-407E-8DD8-CA5F54DC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218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Głowacki</dc:creator>
  <cp:keywords/>
  <dc:description/>
  <cp:lastModifiedBy>Sebastian Głowacki</cp:lastModifiedBy>
  <cp:revision>19</cp:revision>
  <dcterms:created xsi:type="dcterms:W3CDTF">2020-11-13T12:06:00Z</dcterms:created>
  <dcterms:modified xsi:type="dcterms:W3CDTF">2020-12-07T08:59:00Z</dcterms:modified>
</cp:coreProperties>
</file>