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4C80E" w14:textId="7EEAE046" w:rsidR="007C1B1F" w:rsidRDefault="007C1B1F" w:rsidP="007C1B1F">
      <w:pPr>
        <w:pStyle w:val="Title"/>
      </w:pPr>
      <w:r>
        <w:t>CodeFusion AI</w:t>
      </w:r>
    </w:p>
    <w:p w14:paraId="5C1D0BA6" w14:textId="77777777" w:rsidR="007C1B1F" w:rsidRDefault="007C1B1F" w:rsidP="007C1B1F">
      <w:pPr>
        <w:rPr>
          <w:b/>
          <w:bCs/>
        </w:rPr>
      </w:pPr>
    </w:p>
    <w:p w14:paraId="4386A547" w14:textId="71FB98AD" w:rsidR="007C1B1F" w:rsidRPr="007C1B1F" w:rsidRDefault="007C1B1F" w:rsidP="007C1B1F">
      <w:r w:rsidRPr="007C1B1F">
        <w:rPr>
          <w:b/>
          <w:bCs/>
        </w:rPr>
        <w:t>Project Description</w:t>
      </w:r>
      <w:r w:rsidRPr="007C1B1F">
        <w:t>:</w:t>
      </w:r>
      <w:r w:rsidRPr="007C1B1F">
        <w:br/>
      </w:r>
      <w:r w:rsidRPr="007C1B1F">
        <w:rPr>
          <w:b/>
          <w:bCs/>
        </w:rPr>
        <w:t>Overview</w:t>
      </w:r>
      <w:r w:rsidRPr="007C1B1F">
        <w:br/>
        <w:t>CodeFusion AI is an intelligent code generation and refactoring platform designed for software developers and engineering teams. The system leverages advanced AI models to assist developers by automatically generating code snippets, refactoring existing codebases, and suggesting optimizations. By integrating seamlessly with popular Integrated Development Environments (IDEs) such as Visual Studio Code and JetBrains IntelliJ, CodeFusion AI aims to boost developer productivity by reducing the time spent on repetitive tasks and improving overall code quality.</w:t>
      </w:r>
    </w:p>
    <w:p w14:paraId="1F7F5B4E" w14:textId="77777777" w:rsidR="007C1B1F" w:rsidRPr="007C1B1F" w:rsidRDefault="007C1B1F" w:rsidP="007C1B1F">
      <w:r w:rsidRPr="007C1B1F">
        <w:t>The platform also includes features that support collaborative coding, allowing teams to work together more efficiently on large-scale projects. It incorporates version control system (VCS) integration, enabling developers to easily commit changes, review code, and track progress directly from the platform. Additionally, CodeFusion AI offers an extensive library of pre-built code templates and supports a wide range of programming languages, including Python, JavaScript, Java, C#, and more.</w:t>
      </w:r>
    </w:p>
    <w:p w14:paraId="73DE6FE3" w14:textId="77777777" w:rsidR="007C1B1F" w:rsidRPr="007C1B1F" w:rsidRDefault="007C1B1F" w:rsidP="007C1B1F">
      <w:r w:rsidRPr="007C1B1F">
        <w:t>The ultimate goal of CodeFusion AI is to reduce technical debt, enhance code consistency, and help teams deliver high-quality software faster. By harnessing the power of AI, the platform ensures that developers focus on critical, creative aspects of coding while automating the more mechanical, error-prone tasks.</w:t>
      </w:r>
    </w:p>
    <w:p w14:paraId="37774C47" w14:textId="77777777" w:rsidR="007C1B1F" w:rsidRPr="007C1B1F" w:rsidRDefault="007C1B1F" w:rsidP="007C1B1F">
      <w:r w:rsidRPr="007C1B1F">
        <w:rPr>
          <w:b/>
          <w:bCs/>
        </w:rPr>
        <w:t>Key Features</w:t>
      </w:r>
    </w:p>
    <w:p w14:paraId="76B62086" w14:textId="77777777" w:rsidR="007C1B1F" w:rsidRPr="007C1B1F" w:rsidRDefault="007C1B1F" w:rsidP="007C1B1F">
      <w:pPr>
        <w:numPr>
          <w:ilvl w:val="0"/>
          <w:numId w:val="1"/>
        </w:numPr>
      </w:pPr>
      <w:r w:rsidRPr="007C1B1F">
        <w:rPr>
          <w:b/>
          <w:bCs/>
        </w:rPr>
        <w:t>AI-Powered Code Generation</w:t>
      </w:r>
      <w:r w:rsidRPr="007C1B1F">
        <w:t>:</w:t>
      </w:r>
      <w:r w:rsidRPr="007C1B1F">
        <w:br/>
        <w:t>CodeFusion AI generates boilerplate code for various languages and frameworks based on user input. The platform’s natural language processing (NLP) capabilities allow developers to describe what they need, and CodeFusion AI will generate the corresponding code.</w:t>
      </w:r>
    </w:p>
    <w:p w14:paraId="440AA1A0" w14:textId="77777777" w:rsidR="007C1B1F" w:rsidRPr="007C1B1F" w:rsidRDefault="007C1B1F" w:rsidP="007C1B1F">
      <w:pPr>
        <w:numPr>
          <w:ilvl w:val="0"/>
          <w:numId w:val="1"/>
        </w:numPr>
      </w:pPr>
      <w:r w:rsidRPr="007C1B1F">
        <w:rPr>
          <w:b/>
          <w:bCs/>
        </w:rPr>
        <w:t>Automated Refactoring</w:t>
      </w:r>
      <w:r w:rsidRPr="007C1B1F">
        <w:t>:</w:t>
      </w:r>
      <w:r w:rsidRPr="007C1B1F">
        <w:br/>
        <w:t>The platform’s AI models are trained to recognize common coding patterns and suggest improvements. Developers can automatically refactor code to enhance readability, performance, and maintainability, all while preserving the intended functionality.</w:t>
      </w:r>
    </w:p>
    <w:p w14:paraId="66E75528" w14:textId="77777777" w:rsidR="007C1B1F" w:rsidRPr="007C1B1F" w:rsidRDefault="007C1B1F" w:rsidP="007C1B1F">
      <w:pPr>
        <w:numPr>
          <w:ilvl w:val="0"/>
          <w:numId w:val="1"/>
        </w:numPr>
      </w:pPr>
      <w:r w:rsidRPr="007C1B1F">
        <w:rPr>
          <w:b/>
          <w:bCs/>
        </w:rPr>
        <w:t>Collaboration and Code Review</w:t>
      </w:r>
      <w:r w:rsidRPr="007C1B1F">
        <w:t>:</w:t>
      </w:r>
      <w:r w:rsidRPr="007C1B1F">
        <w:br/>
        <w:t>CodeFusion AI facilitates real-time collaboration, enabling developers to work together on the same project simultaneously. In addition, it integrates with popular VCS tools like Git, making it easy for teams to commit changes, review each other’s code, and resolve conflicts directly within the platform.</w:t>
      </w:r>
    </w:p>
    <w:p w14:paraId="53BADE29" w14:textId="77777777" w:rsidR="007C1B1F" w:rsidRPr="007C1B1F" w:rsidRDefault="007C1B1F" w:rsidP="007C1B1F">
      <w:pPr>
        <w:numPr>
          <w:ilvl w:val="0"/>
          <w:numId w:val="1"/>
        </w:numPr>
      </w:pPr>
      <w:r w:rsidRPr="007C1B1F">
        <w:rPr>
          <w:b/>
          <w:bCs/>
        </w:rPr>
        <w:t>Continuous Integration/Continuous Deployment (CI/CD) Support</w:t>
      </w:r>
      <w:r w:rsidRPr="007C1B1F">
        <w:t>:</w:t>
      </w:r>
      <w:r w:rsidRPr="007C1B1F">
        <w:br/>
        <w:t>The platform provides built-in support for CI/CD pipelines, enabling teams to integrate automated testing and deployment processes seamlessly into their workflow. This ensures that code is not only written efficiently but also deployed and tested in a timely manner.</w:t>
      </w:r>
    </w:p>
    <w:p w14:paraId="42E9A3AF" w14:textId="77777777" w:rsidR="007C1B1F" w:rsidRPr="007C1B1F" w:rsidRDefault="007C1B1F" w:rsidP="007C1B1F">
      <w:pPr>
        <w:numPr>
          <w:ilvl w:val="0"/>
          <w:numId w:val="1"/>
        </w:numPr>
      </w:pPr>
      <w:r w:rsidRPr="007C1B1F">
        <w:rPr>
          <w:b/>
          <w:bCs/>
        </w:rPr>
        <w:lastRenderedPageBreak/>
        <w:t>Cross-Language Support</w:t>
      </w:r>
      <w:r w:rsidRPr="007C1B1F">
        <w:t>:</w:t>
      </w:r>
      <w:r w:rsidRPr="007C1B1F">
        <w:br/>
        <w:t>CodeFusion AI is designed to support a wide variety of programming languages, including Python, Java, JavaScript, C++, and Ruby. This makes it a versatile tool for multi-disciplinary teams working on projects that require expertise in different languages.</w:t>
      </w:r>
    </w:p>
    <w:p w14:paraId="183953C8" w14:textId="77777777" w:rsidR="007C1B1F" w:rsidRPr="007C1B1F" w:rsidRDefault="007C1B1F" w:rsidP="007C1B1F">
      <w:pPr>
        <w:numPr>
          <w:ilvl w:val="0"/>
          <w:numId w:val="1"/>
        </w:numPr>
      </w:pPr>
      <w:r w:rsidRPr="007C1B1F">
        <w:rPr>
          <w:b/>
          <w:bCs/>
        </w:rPr>
        <w:t>Security and Compliance</w:t>
      </w:r>
      <w:r w:rsidRPr="007C1B1F">
        <w:t>:</w:t>
      </w:r>
      <w:r w:rsidRPr="007C1B1F">
        <w:br/>
        <w:t>With a focus on security, CodeFusion AI includes built-in code analysis tools that help developers identify vulnerabilities and enforce coding standards. The platform is also compliant with international security regulations and provides audit trails for all code changes to ensure accountability.</w:t>
      </w:r>
    </w:p>
    <w:p w14:paraId="6A4FE603" w14:textId="77777777" w:rsidR="007C1B1F" w:rsidRPr="007C1B1F" w:rsidRDefault="007C1B1F" w:rsidP="007C1B1F">
      <w:r w:rsidRPr="007C1B1F">
        <w:rPr>
          <w:b/>
          <w:bCs/>
        </w:rPr>
        <w:t>Development Phases and Milestones</w:t>
      </w:r>
      <w:r w:rsidRPr="007C1B1F">
        <w:br/>
        <w:t>The development of CodeFusion AI will follow a structured approach with key milestones to ensure timely delivery and feature completeness. Below are the deadlines for the different phases of the project:</w:t>
      </w:r>
    </w:p>
    <w:p w14:paraId="1637F070" w14:textId="77777777" w:rsidR="007C1B1F" w:rsidRPr="007C1B1F" w:rsidRDefault="007C1B1F" w:rsidP="007C1B1F">
      <w:r w:rsidRPr="007C1B1F">
        <w:rPr>
          <w:b/>
          <w:bCs/>
        </w:rPr>
        <w:t>Deadlines</w:t>
      </w:r>
      <w:r w:rsidRPr="007C1B1F">
        <w:t>:</w:t>
      </w:r>
    </w:p>
    <w:p w14:paraId="7B0FA903" w14:textId="77777777" w:rsidR="007C1B1F" w:rsidRPr="007C1B1F" w:rsidRDefault="007C1B1F" w:rsidP="007C1B1F">
      <w:pPr>
        <w:numPr>
          <w:ilvl w:val="0"/>
          <w:numId w:val="2"/>
        </w:numPr>
      </w:pPr>
      <w:r w:rsidRPr="007C1B1F">
        <w:rPr>
          <w:b/>
          <w:bCs/>
        </w:rPr>
        <w:t>Initial Research and Requirement Analysis</w:t>
      </w:r>
      <w:r w:rsidRPr="007C1B1F">
        <w:t xml:space="preserve"> (November 30, 2024):</w:t>
      </w:r>
      <w:r w:rsidRPr="007C1B1F">
        <w:br/>
        <w:t>This phase will involve gathering detailed requirements through interviews with stakeholders, competitive analysis, and identifying the technical challenges of integrating AI into existing development workflows. A detailed technical specification document will be created as the foundation for the design and development phases.</w:t>
      </w:r>
    </w:p>
    <w:p w14:paraId="22D3DE5D" w14:textId="77777777" w:rsidR="007C1B1F" w:rsidRPr="007C1B1F" w:rsidRDefault="007C1B1F" w:rsidP="007C1B1F">
      <w:pPr>
        <w:numPr>
          <w:ilvl w:val="0"/>
          <w:numId w:val="2"/>
        </w:numPr>
      </w:pPr>
      <w:r w:rsidRPr="007C1B1F">
        <w:rPr>
          <w:b/>
          <w:bCs/>
        </w:rPr>
        <w:t>System Architecture and Design Completion</w:t>
      </w:r>
      <w:r w:rsidRPr="007C1B1F">
        <w:t xml:space="preserve"> (December 20, 2024):</w:t>
      </w:r>
      <w:r w:rsidRPr="007C1B1F">
        <w:br/>
        <w:t>During this phase, the technical team will work on defining the system architecture, focusing on scalability, performance, and security. This will also include selecting the AI models and machine learning frameworks to be integrated into CodeFusion AI.</w:t>
      </w:r>
    </w:p>
    <w:p w14:paraId="35065C72" w14:textId="77777777" w:rsidR="007C1B1F" w:rsidRPr="007C1B1F" w:rsidRDefault="007C1B1F" w:rsidP="007C1B1F">
      <w:pPr>
        <w:numPr>
          <w:ilvl w:val="0"/>
          <w:numId w:val="2"/>
        </w:numPr>
      </w:pPr>
      <w:r w:rsidRPr="007C1B1F">
        <w:rPr>
          <w:b/>
          <w:bCs/>
        </w:rPr>
        <w:t>AI Model Training and Testing</w:t>
      </w:r>
      <w:r w:rsidRPr="007C1B1F">
        <w:t xml:space="preserve"> (January 25, 2025):</w:t>
      </w:r>
      <w:r w:rsidRPr="007C1B1F">
        <w:br/>
        <w:t>The core AI components, including code generation and refactoring algorithms, will be trained and tested. This phase will involve creating a comprehensive training dataset based on open-source codebases and validating the AI’s ability to generate and refactor code effectively across multiple languages.</w:t>
      </w:r>
    </w:p>
    <w:p w14:paraId="50153FE7" w14:textId="77777777" w:rsidR="007C1B1F" w:rsidRPr="007C1B1F" w:rsidRDefault="007C1B1F" w:rsidP="007C1B1F">
      <w:pPr>
        <w:numPr>
          <w:ilvl w:val="0"/>
          <w:numId w:val="2"/>
        </w:numPr>
      </w:pPr>
      <w:r w:rsidRPr="007C1B1F">
        <w:rPr>
          <w:b/>
          <w:bCs/>
        </w:rPr>
        <w:t>First Alpha Release</w:t>
      </w:r>
      <w:r w:rsidRPr="007C1B1F">
        <w:t xml:space="preserve"> (February 15, 2025):</w:t>
      </w:r>
      <w:r w:rsidRPr="007C1B1F">
        <w:br/>
        <w:t>An alpha version of CodeFusion AI will be released internally for testing. The focus of this release will be on basic functionality, including code generation, IDE integration, and collaboration features. The alpha release will be evaluated for usability and any major bugs or issues will be documented for resolution.</w:t>
      </w:r>
    </w:p>
    <w:p w14:paraId="5A416D7D" w14:textId="77777777" w:rsidR="007C1B1F" w:rsidRPr="007C1B1F" w:rsidRDefault="007C1B1F" w:rsidP="007C1B1F">
      <w:pPr>
        <w:numPr>
          <w:ilvl w:val="0"/>
          <w:numId w:val="2"/>
        </w:numPr>
      </w:pPr>
      <w:r w:rsidRPr="007C1B1F">
        <w:rPr>
          <w:b/>
          <w:bCs/>
        </w:rPr>
        <w:t>UX/UI Design Completion</w:t>
      </w:r>
      <w:r w:rsidRPr="007C1B1F">
        <w:t xml:space="preserve"> (March 10, 2025):</w:t>
      </w:r>
      <w:r w:rsidRPr="007C1B1F">
        <w:br/>
        <w:t>The design team will focus on finalizing the user interface and experience elements of CodeFusion AI, ensuring that the platform is intuitive for developers. Special attention will be paid to making sure the IDE integrations are smooth and do not disrupt existing developer workflows.</w:t>
      </w:r>
    </w:p>
    <w:p w14:paraId="1B1235D2" w14:textId="77777777" w:rsidR="007C1B1F" w:rsidRPr="007C1B1F" w:rsidRDefault="007C1B1F" w:rsidP="007C1B1F">
      <w:pPr>
        <w:numPr>
          <w:ilvl w:val="0"/>
          <w:numId w:val="2"/>
        </w:numPr>
      </w:pPr>
      <w:r w:rsidRPr="007C1B1F">
        <w:rPr>
          <w:b/>
          <w:bCs/>
        </w:rPr>
        <w:lastRenderedPageBreak/>
        <w:t>Beta Testing and Feedback Phase</w:t>
      </w:r>
      <w:r w:rsidRPr="007C1B1F">
        <w:t xml:space="preserve"> (April 5, 2025):</w:t>
      </w:r>
      <w:r w:rsidRPr="007C1B1F">
        <w:br/>
        <w:t>A beta version of the platform will be released to a select group of developers from partner organizations. This phase will gather valuable feedback on real-world usage, and any issues or improvement suggestions will be addressed before the final release.</w:t>
      </w:r>
    </w:p>
    <w:p w14:paraId="24A771DD" w14:textId="77777777" w:rsidR="007C1B1F" w:rsidRPr="007C1B1F" w:rsidRDefault="007C1B1F" w:rsidP="007C1B1F">
      <w:pPr>
        <w:numPr>
          <w:ilvl w:val="0"/>
          <w:numId w:val="2"/>
        </w:numPr>
      </w:pPr>
      <w:r w:rsidRPr="007C1B1F">
        <w:rPr>
          <w:b/>
          <w:bCs/>
        </w:rPr>
        <w:t>Final Version Code Freeze</w:t>
      </w:r>
      <w:r w:rsidRPr="007C1B1F">
        <w:t xml:space="preserve"> (April 30, 2025):</w:t>
      </w:r>
      <w:r w:rsidRPr="007C1B1F">
        <w:br/>
        <w:t>All features will be locked, and the codebase will undergo a final round of testing to ensure stability, security, and performance. No new features or changes will be introduced after this point. The focus will shift to final quality assurance and optimization.</w:t>
      </w:r>
    </w:p>
    <w:p w14:paraId="46C7E415" w14:textId="77777777" w:rsidR="007C1B1F" w:rsidRPr="007C1B1F" w:rsidRDefault="007C1B1F" w:rsidP="007C1B1F">
      <w:pPr>
        <w:numPr>
          <w:ilvl w:val="0"/>
          <w:numId w:val="2"/>
        </w:numPr>
      </w:pPr>
      <w:r w:rsidRPr="007C1B1F">
        <w:rPr>
          <w:b/>
          <w:bCs/>
        </w:rPr>
        <w:t>Production Deployment</w:t>
      </w:r>
      <w:r w:rsidRPr="007C1B1F">
        <w:t xml:space="preserve"> (May 20, 2025):</w:t>
      </w:r>
      <w:r w:rsidRPr="007C1B1F">
        <w:br/>
        <w:t>CodeFusion AI will be deployed to production and made available to customers. The deployment will include full documentation, onboarding materials, and live support for the initial user base to ensure a smooth transition.</w:t>
      </w:r>
    </w:p>
    <w:p w14:paraId="7D85C753" w14:textId="77777777" w:rsidR="007C1B1F" w:rsidRPr="007C1B1F" w:rsidRDefault="007C1B1F" w:rsidP="007C1B1F">
      <w:pPr>
        <w:numPr>
          <w:ilvl w:val="0"/>
          <w:numId w:val="2"/>
        </w:numPr>
      </w:pPr>
      <w:r w:rsidRPr="007C1B1F">
        <w:rPr>
          <w:b/>
          <w:bCs/>
        </w:rPr>
        <w:t>Post-Launch Evaluation and Maintenance</w:t>
      </w:r>
      <w:r w:rsidRPr="007C1B1F">
        <w:t xml:space="preserve"> (June 30, 2025):</w:t>
      </w:r>
      <w:r w:rsidRPr="007C1B1F">
        <w:br/>
        <w:t>A post-launch evaluation period will be conducted to gather feedback from early adopters and address any critical issues that arise after the platform goes live. Regular updates and patches will be released as part of an ongoing maintenance plan to improve performance and introduce minor enhancements.</w:t>
      </w:r>
    </w:p>
    <w:p w14:paraId="103CC938" w14:textId="77777777" w:rsidR="007C1B1F" w:rsidRPr="007C1B1F" w:rsidRDefault="007C1B1F" w:rsidP="007C1B1F">
      <w:r w:rsidRPr="007C1B1F">
        <w:rPr>
          <w:b/>
          <w:bCs/>
        </w:rPr>
        <w:t>Conclusion</w:t>
      </w:r>
      <w:r w:rsidRPr="007C1B1F">
        <w:br/>
        <w:t>CodeFusion AI represents a paradigm shift in software development, leveraging artificial intelligence to automate routine coding tasks and significantly boost developer productivity. By adhering to a well-defined development timeline and ensuring continuous feedback from stakeholders, CodeFusion AI will deliver a reliable and powerful tool that is poised to transform the way developers write and maintain code. The system’s cross-language support and seamless integration with popular IDEs make it an indispensable resource for teams working in fast-paced, multi-disciplinary environments.</w:t>
      </w:r>
    </w:p>
    <w:p w14:paraId="295BD647" w14:textId="77777777" w:rsidR="00EC6EE2" w:rsidRDefault="00EC6EE2"/>
    <w:sectPr w:rsidR="00EC6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E0917"/>
    <w:multiLevelType w:val="multilevel"/>
    <w:tmpl w:val="CE5E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736E1"/>
    <w:multiLevelType w:val="multilevel"/>
    <w:tmpl w:val="2F9E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737924">
    <w:abstractNumId w:val="1"/>
  </w:num>
  <w:num w:numId="2" w16cid:durableId="37056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1F"/>
    <w:rsid w:val="003A6335"/>
    <w:rsid w:val="007C1B1F"/>
    <w:rsid w:val="00843619"/>
    <w:rsid w:val="00873A69"/>
    <w:rsid w:val="00CD3095"/>
    <w:rsid w:val="00EC6EE2"/>
    <w:rsid w:val="00FD2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6D8E"/>
  <w15:chartTrackingRefBased/>
  <w15:docId w15:val="{7407AFF5-984D-474B-855A-F4ACB448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1F"/>
    <w:rPr>
      <w:rFonts w:eastAsiaTheme="majorEastAsia" w:cstheme="majorBidi"/>
      <w:color w:val="272727" w:themeColor="text1" w:themeTint="D8"/>
    </w:rPr>
  </w:style>
  <w:style w:type="paragraph" w:styleId="Title">
    <w:name w:val="Title"/>
    <w:basedOn w:val="Normal"/>
    <w:next w:val="Normal"/>
    <w:link w:val="TitleChar"/>
    <w:uiPriority w:val="10"/>
    <w:qFormat/>
    <w:rsid w:val="007C1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1F"/>
    <w:pPr>
      <w:spacing w:before="160"/>
      <w:jc w:val="center"/>
    </w:pPr>
    <w:rPr>
      <w:i/>
      <w:iCs/>
      <w:color w:val="404040" w:themeColor="text1" w:themeTint="BF"/>
    </w:rPr>
  </w:style>
  <w:style w:type="character" w:customStyle="1" w:styleId="QuoteChar">
    <w:name w:val="Quote Char"/>
    <w:basedOn w:val="DefaultParagraphFont"/>
    <w:link w:val="Quote"/>
    <w:uiPriority w:val="29"/>
    <w:rsid w:val="007C1B1F"/>
    <w:rPr>
      <w:i/>
      <w:iCs/>
      <w:color w:val="404040" w:themeColor="text1" w:themeTint="BF"/>
    </w:rPr>
  </w:style>
  <w:style w:type="paragraph" w:styleId="ListParagraph">
    <w:name w:val="List Paragraph"/>
    <w:basedOn w:val="Normal"/>
    <w:uiPriority w:val="34"/>
    <w:qFormat/>
    <w:rsid w:val="007C1B1F"/>
    <w:pPr>
      <w:ind w:left="720"/>
      <w:contextualSpacing/>
    </w:pPr>
  </w:style>
  <w:style w:type="character" w:styleId="IntenseEmphasis">
    <w:name w:val="Intense Emphasis"/>
    <w:basedOn w:val="DefaultParagraphFont"/>
    <w:uiPriority w:val="21"/>
    <w:qFormat/>
    <w:rsid w:val="007C1B1F"/>
    <w:rPr>
      <w:i/>
      <w:iCs/>
      <w:color w:val="0F4761" w:themeColor="accent1" w:themeShade="BF"/>
    </w:rPr>
  </w:style>
  <w:style w:type="paragraph" w:styleId="IntenseQuote">
    <w:name w:val="Intense Quote"/>
    <w:basedOn w:val="Normal"/>
    <w:next w:val="Normal"/>
    <w:link w:val="IntenseQuoteChar"/>
    <w:uiPriority w:val="30"/>
    <w:qFormat/>
    <w:rsid w:val="007C1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1F"/>
    <w:rPr>
      <w:i/>
      <w:iCs/>
      <w:color w:val="0F4761" w:themeColor="accent1" w:themeShade="BF"/>
    </w:rPr>
  </w:style>
  <w:style w:type="character" w:styleId="IntenseReference">
    <w:name w:val="Intense Reference"/>
    <w:basedOn w:val="DefaultParagraphFont"/>
    <w:uiPriority w:val="32"/>
    <w:qFormat/>
    <w:rsid w:val="007C1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6674">
      <w:bodyDiv w:val="1"/>
      <w:marLeft w:val="0"/>
      <w:marRight w:val="0"/>
      <w:marTop w:val="0"/>
      <w:marBottom w:val="0"/>
      <w:divBdr>
        <w:top w:val="none" w:sz="0" w:space="0" w:color="auto"/>
        <w:left w:val="none" w:sz="0" w:space="0" w:color="auto"/>
        <w:bottom w:val="none" w:sz="0" w:space="0" w:color="auto"/>
        <w:right w:val="none" w:sz="0" w:space="0" w:color="auto"/>
      </w:divBdr>
    </w:div>
    <w:div w:id="11394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C80724"/>
      </a:accent3>
      <a:accent4>
        <a:srgbClr val="E97132"/>
      </a:accent4>
      <a:accent5>
        <a:srgbClr val="196B24"/>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2</cp:revision>
  <dcterms:created xsi:type="dcterms:W3CDTF">2024-10-24T14:14:00Z</dcterms:created>
  <dcterms:modified xsi:type="dcterms:W3CDTF">2024-10-24T16:25:00Z</dcterms:modified>
</cp:coreProperties>
</file>