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345D30" w14:textId="2E5F0531" w:rsidR="00E27C65" w:rsidRDefault="00BA1A94" w:rsidP="00C91593">
      <w:pPr>
        <w:pStyle w:val="Titre"/>
        <w:rPr>
          <w:rStyle w:val="LienInternet"/>
          <w:color w:val="auto"/>
          <w:u w:val="none"/>
        </w:rPr>
      </w:pPr>
      <w:r>
        <w:rPr>
          <w:rStyle w:val="LienInternet"/>
          <w:color w:val="auto"/>
          <w:u w:val="none"/>
        </w:rPr>
        <w:t>Vérification avancée projet</w:t>
      </w:r>
    </w:p>
    <w:p w14:paraId="79A3F065" w14:textId="214A5A04" w:rsidR="00C91593" w:rsidRDefault="00C91593" w:rsidP="00C91593"/>
    <w:p w14:paraId="3C6C00BA" w14:textId="11EB3944" w:rsidR="00C91593" w:rsidRDefault="00C91593" w:rsidP="00C91593">
      <w:r>
        <w:t xml:space="preserve">Ce questionnaire a été établi pour que nous puissions vérifier </w:t>
      </w:r>
      <w:r w:rsidR="00BA1A94">
        <w:t xml:space="preserve">où vous en êtes sur le projet, vérifier que vous avancez de manière cohérente et qu’il n’y a pas de problèmes ou de questions en </w:t>
      </w:r>
      <w:r w:rsidR="00BD0B3F">
        <w:t>suspens</w:t>
      </w:r>
      <w:r>
        <w:t>.</w:t>
      </w:r>
    </w:p>
    <w:p w14:paraId="63EA34CF" w14:textId="27FC6B2D" w:rsidR="00247072" w:rsidRDefault="00247072" w:rsidP="00247072">
      <w:r>
        <w:t xml:space="preserve">Ce questionnaire est donc découpé en </w:t>
      </w:r>
      <w:r w:rsidR="00D80577">
        <w:t>2</w:t>
      </w:r>
      <w:r>
        <w:t xml:space="preserve"> parties à savoir :</w:t>
      </w:r>
    </w:p>
    <w:p w14:paraId="2AF8CE0E" w14:textId="64F4CED7" w:rsidR="00247072" w:rsidRDefault="00247072" w:rsidP="00247072">
      <w:pPr>
        <w:pStyle w:val="Paragraphedeliste"/>
        <w:numPr>
          <w:ilvl w:val="0"/>
          <w:numId w:val="6"/>
        </w:numPr>
      </w:pPr>
      <w:r>
        <w:t>Avancée du projet</w:t>
      </w:r>
      <w:r w:rsidR="00442BC0">
        <w:t xml:space="preserve"> </w:t>
      </w:r>
      <w:r w:rsidR="00442BC0" w:rsidRPr="00442BC0">
        <w:rPr>
          <w:i/>
          <w:iCs/>
          <w:sz w:val="21"/>
          <w:szCs w:val="21"/>
        </w:rPr>
        <w:t>(cahier des charges et cahier des spécifications techniques)</w:t>
      </w:r>
    </w:p>
    <w:p w14:paraId="510FF943" w14:textId="339B0D0A" w:rsidR="0086582C" w:rsidRDefault="0086582C" w:rsidP="00247072">
      <w:pPr>
        <w:pStyle w:val="Paragraphedeliste"/>
        <w:numPr>
          <w:ilvl w:val="0"/>
          <w:numId w:val="6"/>
        </w:numPr>
      </w:pPr>
      <w:r>
        <w:t>Point sur l’analyse de stratégie</w:t>
      </w:r>
      <w:r w:rsidR="00B37F7A">
        <w:t xml:space="preserve"> du CDC</w:t>
      </w:r>
    </w:p>
    <w:p w14:paraId="2605B54C" w14:textId="53592BC9" w:rsidR="00247072" w:rsidRDefault="00D80577" w:rsidP="00247072">
      <w:pPr>
        <w:pStyle w:val="Paragraphedeliste"/>
        <w:numPr>
          <w:ilvl w:val="0"/>
          <w:numId w:val="6"/>
        </w:numPr>
      </w:pPr>
      <w:r>
        <w:t>Questions / Problématiques éventuelles</w:t>
      </w:r>
    </w:p>
    <w:p w14:paraId="66C3CD0F" w14:textId="77777777" w:rsidR="006C2359" w:rsidRDefault="006C2359">
      <w:pPr>
        <w:rPr>
          <w:b/>
          <w:bCs/>
        </w:rPr>
      </w:pPr>
    </w:p>
    <w:p w14:paraId="36C461FE" w14:textId="77777777" w:rsidR="00011D6D" w:rsidRDefault="00DD4863">
      <w:pPr>
        <w:rPr>
          <w:b/>
          <w:bCs/>
        </w:rPr>
      </w:pPr>
      <w:r w:rsidRPr="00DD4863">
        <w:rPr>
          <w:b/>
          <w:bCs/>
        </w:rPr>
        <w:t>Nous ne vous demandons pas de copier-coller ce qui se trouve dans votre cahier des charges mais de synthétiser en quelques phrases votre travail pour répondre au mieux aux questions posées.</w:t>
      </w:r>
    </w:p>
    <w:p w14:paraId="63CC0FB8" w14:textId="77777777" w:rsidR="00011D6D" w:rsidRDefault="00011D6D">
      <w:pPr>
        <w:rPr>
          <w:b/>
          <w:bCs/>
        </w:rPr>
      </w:pPr>
    </w:p>
    <w:p w14:paraId="029FF127" w14:textId="361CA0C0" w:rsidR="00011D6D" w:rsidRDefault="002D4543" w:rsidP="00011D6D">
      <w:pPr>
        <w:pStyle w:val="Titre1"/>
      </w:pPr>
      <w:r>
        <w:t>Management</w:t>
      </w:r>
      <w:r w:rsidR="00011D6D">
        <w:t xml:space="preserve"> de projet</w:t>
      </w:r>
    </w:p>
    <w:tbl>
      <w:tblPr>
        <w:tblStyle w:val="Grilledutableau"/>
        <w:tblW w:w="0" w:type="auto"/>
        <w:tblLook w:val="04A0" w:firstRow="1" w:lastRow="0" w:firstColumn="1" w:lastColumn="0" w:noHBand="0" w:noVBand="1"/>
      </w:tblPr>
      <w:tblGrid>
        <w:gridCol w:w="9062"/>
      </w:tblGrid>
      <w:tr w:rsidR="002D4543" w14:paraId="287F2395" w14:textId="77777777" w:rsidTr="003315E0">
        <w:trPr>
          <w:trHeight w:val="397"/>
        </w:trPr>
        <w:tc>
          <w:tcPr>
            <w:tcW w:w="9062" w:type="dxa"/>
            <w:tcBorders>
              <w:top w:val="nil"/>
              <w:left w:val="nil"/>
              <w:bottom w:val="single" w:sz="4" w:space="0" w:color="auto"/>
              <w:right w:val="nil"/>
            </w:tcBorders>
            <w:vAlign w:val="center"/>
          </w:tcPr>
          <w:p w14:paraId="73A8A998" w14:textId="5EEF9B51" w:rsidR="002D4543" w:rsidRPr="002D4543" w:rsidRDefault="00D3135F" w:rsidP="002D4543">
            <w:pPr>
              <w:rPr>
                <w:b/>
                <w:bCs/>
              </w:rPr>
            </w:pPr>
            <w:r>
              <w:rPr>
                <w:b/>
                <w:bCs/>
              </w:rPr>
              <w:t>Le chef de projet a-t-il changé depuis le début du projet</w:t>
            </w:r>
            <w:r w:rsidR="002D4543">
              <w:rPr>
                <w:b/>
                <w:bCs/>
              </w:rPr>
              <w:t> ?</w:t>
            </w:r>
            <w:r>
              <w:rPr>
                <w:b/>
                <w:bCs/>
              </w:rPr>
              <w:t xml:space="preserve"> Si oui, merci d’indiquer son nom.</w:t>
            </w:r>
          </w:p>
        </w:tc>
      </w:tr>
      <w:tr w:rsidR="002D4543" w14:paraId="719C3A71" w14:textId="77777777" w:rsidTr="003315E0">
        <w:trPr>
          <w:trHeight w:val="907"/>
        </w:trPr>
        <w:tc>
          <w:tcPr>
            <w:tcW w:w="9062" w:type="dxa"/>
            <w:tcBorders>
              <w:top w:val="single" w:sz="4" w:space="0" w:color="auto"/>
              <w:left w:val="single" w:sz="4" w:space="0" w:color="auto"/>
              <w:bottom w:val="single" w:sz="4" w:space="0" w:color="auto"/>
              <w:right w:val="single" w:sz="4" w:space="0" w:color="auto"/>
            </w:tcBorders>
          </w:tcPr>
          <w:p w14:paraId="395C1BC0" w14:textId="77777777" w:rsidR="002D4543" w:rsidRDefault="007312D4" w:rsidP="007312D4">
            <w:pPr>
              <w:spacing w:after="160" w:line="278" w:lineRule="auto"/>
            </w:pPr>
            <w:r w:rsidRPr="00FE157D">
              <w:t>Non, le chef de projet n'a pas changé depuis le début du projet.</w:t>
            </w:r>
          </w:p>
          <w:p w14:paraId="734D7DFF" w14:textId="77777777" w:rsidR="007312D4" w:rsidRDefault="007312D4" w:rsidP="007312D4">
            <w:pPr>
              <w:spacing w:after="160" w:line="278" w:lineRule="auto"/>
            </w:pPr>
            <w:r w:rsidRPr="00784258">
              <w:rPr>
                <w:b/>
                <w:bCs/>
              </w:rPr>
              <w:t>Chef De Projet :</w:t>
            </w:r>
            <w:r>
              <w:t xml:space="preserve"> El Hadj Oumar TALL</w:t>
            </w:r>
          </w:p>
          <w:p w14:paraId="3084CC3E" w14:textId="1B88A2A0" w:rsidR="007312D4" w:rsidRDefault="007312D4" w:rsidP="007312D4">
            <w:pPr>
              <w:spacing w:after="160" w:line="278" w:lineRule="auto"/>
            </w:pPr>
            <w:r w:rsidRPr="00784258">
              <w:rPr>
                <w:b/>
                <w:bCs/>
              </w:rPr>
              <w:t>Chef De Projet Adjoint :</w:t>
            </w:r>
            <w:r>
              <w:t xml:space="preserve"> Jules GREGOIRE</w:t>
            </w:r>
          </w:p>
        </w:tc>
      </w:tr>
      <w:tr w:rsidR="00FC1B2F" w14:paraId="0A10A2D5" w14:textId="77777777" w:rsidTr="00FB3D09">
        <w:trPr>
          <w:trHeight w:val="1020"/>
        </w:trPr>
        <w:tc>
          <w:tcPr>
            <w:tcW w:w="9062" w:type="dxa"/>
            <w:tcBorders>
              <w:top w:val="single" w:sz="4" w:space="0" w:color="auto"/>
              <w:left w:val="nil"/>
              <w:bottom w:val="single" w:sz="4" w:space="0" w:color="auto"/>
              <w:right w:val="nil"/>
            </w:tcBorders>
            <w:vAlign w:val="center"/>
          </w:tcPr>
          <w:p w14:paraId="47B5A9F5" w14:textId="77777777" w:rsidR="000A062E" w:rsidRDefault="000A062E" w:rsidP="000A062E">
            <w:pPr>
              <w:rPr>
                <w:b/>
                <w:bCs/>
              </w:rPr>
            </w:pPr>
            <w:r w:rsidRPr="00C263A0">
              <w:rPr>
                <w:b/>
                <w:bCs/>
              </w:rPr>
              <w:t xml:space="preserve">Merci de nous donner accès ici à l’outil demandé pour la répartition et le suivi du travail </w:t>
            </w:r>
            <w:r w:rsidRPr="006336B4">
              <w:rPr>
                <w:b/>
                <w:bCs/>
                <w:i/>
                <w:iCs/>
              </w:rPr>
              <w:t>(Trello, Notion…)</w:t>
            </w:r>
            <w:r>
              <w:rPr>
                <w:b/>
                <w:bCs/>
              </w:rPr>
              <w:t>.</w:t>
            </w:r>
          </w:p>
          <w:p w14:paraId="1717E09D" w14:textId="1F45EC08" w:rsidR="00FC1B2F" w:rsidRPr="003315E0" w:rsidRDefault="000A062E" w:rsidP="000A062E">
            <w:pPr>
              <w:rPr>
                <w:b/>
                <w:bCs/>
              </w:rPr>
            </w:pPr>
            <w:r w:rsidRPr="006336B4">
              <w:rPr>
                <w:b/>
                <w:bCs/>
                <w:i/>
                <w:iCs/>
                <w:sz w:val="21"/>
                <w:szCs w:val="21"/>
              </w:rPr>
              <w:t xml:space="preserve">(Il nous </w:t>
            </w:r>
            <w:r>
              <w:rPr>
                <w:b/>
                <w:bCs/>
                <w:i/>
                <w:iCs/>
                <w:sz w:val="21"/>
                <w:szCs w:val="21"/>
              </w:rPr>
              <w:t>faut ici bien</w:t>
            </w:r>
            <w:r w:rsidRPr="006336B4">
              <w:rPr>
                <w:b/>
                <w:bCs/>
                <w:i/>
                <w:iCs/>
                <w:sz w:val="21"/>
                <w:szCs w:val="21"/>
              </w:rPr>
              <w:t xml:space="preserve"> évidemment l’URL </w:t>
            </w:r>
            <w:r w:rsidRPr="006336B4">
              <w:rPr>
                <w:b/>
                <w:bCs/>
                <w:i/>
                <w:iCs/>
                <w:sz w:val="21"/>
                <w:szCs w:val="21"/>
                <w:u w:val="single"/>
              </w:rPr>
              <w:t>publi</w:t>
            </w:r>
            <w:r>
              <w:rPr>
                <w:b/>
                <w:bCs/>
                <w:i/>
                <w:iCs/>
                <w:sz w:val="21"/>
                <w:szCs w:val="21"/>
                <w:u w:val="single"/>
              </w:rPr>
              <w:t>que</w:t>
            </w:r>
            <w:r w:rsidRPr="006336B4">
              <w:rPr>
                <w:b/>
                <w:bCs/>
                <w:i/>
                <w:iCs/>
                <w:sz w:val="21"/>
                <w:szCs w:val="21"/>
              </w:rPr>
              <w:t xml:space="preserve"> ainsi que les identifiants de connexion au cas où)</w:t>
            </w:r>
          </w:p>
        </w:tc>
      </w:tr>
      <w:tr w:rsidR="00FC1B2F" w14:paraId="26357E98" w14:textId="77777777" w:rsidTr="003315E0">
        <w:trPr>
          <w:trHeight w:val="907"/>
        </w:trPr>
        <w:tc>
          <w:tcPr>
            <w:tcW w:w="9062" w:type="dxa"/>
            <w:tcBorders>
              <w:top w:val="single" w:sz="4" w:space="0" w:color="auto"/>
              <w:bottom w:val="single" w:sz="4" w:space="0" w:color="auto"/>
            </w:tcBorders>
          </w:tcPr>
          <w:p w14:paraId="658AB634" w14:textId="77777777" w:rsidR="00FC1B2F" w:rsidRDefault="00FC1B2F" w:rsidP="00282ADB"/>
          <w:p w14:paraId="356337EF" w14:textId="3A65A8E3" w:rsidR="00E015A5" w:rsidRDefault="007221AA" w:rsidP="00282ADB">
            <w:r>
              <w:t xml:space="preserve">URL publique : </w:t>
            </w:r>
            <w:hyperlink r:id="rId8" w:history="1">
              <w:r w:rsidRPr="0042301E">
                <w:rPr>
                  <w:rStyle w:val="Lienhypertexte"/>
                </w:rPr>
                <w:t>https://trello.com/w/espacedetravailuser90660687</w:t>
              </w:r>
            </w:hyperlink>
          </w:p>
          <w:p w14:paraId="5AC33CEE" w14:textId="77777777" w:rsidR="007221AA" w:rsidRDefault="007221AA" w:rsidP="00282ADB">
            <w:r>
              <w:t>Identifiants de connexion :</w:t>
            </w:r>
          </w:p>
          <w:p w14:paraId="527FE28D" w14:textId="3F968A24" w:rsidR="007221AA" w:rsidRDefault="007221AA" w:rsidP="00282ADB">
            <w:r w:rsidRPr="00FE157D">
              <w:t>Email :</w:t>
            </w:r>
            <w:r>
              <w:t xml:space="preserve"> </w:t>
            </w:r>
            <w:hyperlink r:id="rId9" w:history="1">
              <w:r w:rsidRPr="000012DF">
                <w:rPr>
                  <w:rStyle w:val="Lienhypertexte"/>
                </w:rPr>
                <w:t>groupe3estdarchi@gmail.com</w:t>
              </w:r>
            </w:hyperlink>
          </w:p>
          <w:p w14:paraId="690CD6DE" w14:textId="77777777" w:rsidR="007221AA" w:rsidRDefault="007221AA" w:rsidP="00282ADB">
            <w:r>
              <w:t>Mot de passe : ESTDARCHI2025@</w:t>
            </w:r>
          </w:p>
          <w:p w14:paraId="3B4376E8" w14:textId="6F3EB050" w:rsidR="00E015A5" w:rsidRDefault="00E015A5" w:rsidP="00282ADB">
            <w:r>
              <w:t>NB : Le lien vous redirige sur les différents tableaux de notre projet à savoir (</w:t>
            </w:r>
            <w:r w:rsidRPr="00E015A5">
              <w:rPr>
                <w:b/>
              </w:rPr>
              <w:t>CDC, CCT, Groupes3 et TOUTES LES TACHES</w:t>
            </w:r>
            <w:r>
              <w:t>). Ceci représente la répartition de nos tâches. Pour obtenir plus détails, vous pouvez cliquer sur un tableau.</w:t>
            </w:r>
          </w:p>
        </w:tc>
      </w:tr>
    </w:tbl>
    <w:p w14:paraId="29DFFB38" w14:textId="0722311A" w:rsidR="00CB4801" w:rsidRPr="00CB4801" w:rsidRDefault="00CB4801" w:rsidP="00011D6D">
      <w:pPr>
        <w:pStyle w:val="Titre1"/>
        <w:rPr>
          <w:rFonts w:asciiTheme="minorHAnsi" w:eastAsiaTheme="minorHAnsi" w:hAnsiTheme="minorHAnsi" w:cstheme="minorBidi"/>
          <w:color w:val="auto"/>
          <w:sz w:val="22"/>
          <w:szCs w:val="22"/>
        </w:rPr>
      </w:pPr>
      <w:r>
        <w:br w:type="page"/>
      </w:r>
    </w:p>
    <w:p w14:paraId="7322CA68" w14:textId="77777777" w:rsidR="00234E21" w:rsidRDefault="00234E21" w:rsidP="00234E21">
      <w:pPr>
        <w:pStyle w:val="Titre1"/>
        <w:numPr>
          <w:ilvl w:val="0"/>
          <w:numId w:val="2"/>
        </w:numPr>
      </w:pPr>
      <w:r>
        <w:lastRenderedPageBreak/>
        <w:t xml:space="preserve">Avancée du cahier des spécifications techniques </w:t>
      </w:r>
    </w:p>
    <w:tbl>
      <w:tblPr>
        <w:tblStyle w:val="Grilledutableau"/>
        <w:tblW w:w="0" w:type="auto"/>
        <w:tblLook w:val="04A0" w:firstRow="1" w:lastRow="0" w:firstColumn="1" w:lastColumn="0" w:noHBand="0" w:noVBand="1"/>
      </w:tblPr>
      <w:tblGrid>
        <w:gridCol w:w="9062"/>
      </w:tblGrid>
      <w:tr w:rsidR="00234E21" w14:paraId="7F560295" w14:textId="77777777" w:rsidTr="00FB3D09">
        <w:trPr>
          <w:trHeight w:val="964"/>
        </w:trPr>
        <w:tc>
          <w:tcPr>
            <w:tcW w:w="9062" w:type="dxa"/>
            <w:tcBorders>
              <w:top w:val="nil"/>
              <w:left w:val="nil"/>
              <w:bottom w:val="single" w:sz="4" w:space="0" w:color="auto"/>
              <w:right w:val="nil"/>
            </w:tcBorders>
            <w:vAlign w:val="center"/>
          </w:tcPr>
          <w:p w14:paraId="18BBFFEE" w14:textId="3AA54813" w:rsidR="00234E21" w:rsidRPr="002921EE" w:rsidRDefault="00234E21" w:rsidP="005F1BBB">
            <w:pPr>
              <w:pStyle w:val="Paragraphedeliste"/>
              <w:numPr>
                <w:ilvl w:val="0"/>
                <w:numId w:val="4"/>
              </w:numPr>
              <w:ind w:left="318"/>
              <w:rPr>
                <w:b/>
                <w:bCs/>
              </w:rPr>
            </w:pPr>
            <w:r>
              <w:rPr>
                <w:b/>
                <w:bCs/>
              </w:rPr>
              <w:t xml:space="preserve">Depuis que le projet vous a été distribué, quelles sont les parties qui sont terminées à 100% ? </w:t>
            </w:r>
            <w:r w:rsidRPr="00AA25E9">
              <w:rPr>
                <w:b/>
                <w:bCs/>
                <w:i/>
                <w:iCs/>
                <w:sz w:val="20"/>
                <w:szCs w:val="20"/>
              </w:rPr>
              <w:t>(Noter ici le nom de la partie ou de la sous-partie par rapport au plan d</w:t>
            </w:r>
            <w:r>
              <w:rPr>
                <w:b/>
                <w:bCs/>
                <w:i/>
                <w:iCs/>
                <w:sz w:val="20"/>
                <w:szCs w:val="20"/>
              </w:rPr>
              <w:t xml:space="preserve">u cahier des spécifications techniques </w:t>
            </w:r>
            <w:r w:rsidRPr="00AA25E9">
              <w:rPr>
                <w:b/>
                <w:bCs/>
                <w:i/>
                <w:iCs/>
                <w:sz w:val="20"/>
                <w:szCs w:val="20"/>
              </w:rPr>
              <w:t>qui vous a été fourni)</w:t>
            </w:r>
          </w:p>
        </w:tc>
      </w:tr>
      <w:tr w:rsidR="00234E21" w14:paraId="2C2992E8" w14:textId="77777777" w:rsidTr="005F1BBB">
        <w:trPr>
          <w:trHeight w:val="907"/>
        </w:trPr>
        <w:tc>
          <w:tcPr>
            <w:tcW w:w="9062" w:type="dxa"/>
            <w:tcBorders>
              <w:top w:val="single" w:sz="4" w:space="0" w:color="auto"/>
              <w:bottom w:val="single" w:sz="4" w:space="0" w:color="auto"/>
            </w:tcBorders>
          </w:tcPr>
          <w:p w14:paraId="1659D8CB" w14:textId="77777777" w:rsidR="004134C5" w:rsidRPr="00FE157D" w:rsidRDefault="004134C5" w:rsidP="004134C5">
            <w:pPr>
              <w:spacing w:after="160" w:line="278" w:lineRule="auto"/>
            </w:pPr>
            <w:r w:rsidRPr="00FE157D">
              <w:t>Les parties terminées à 100% sont :</w:t>
            </w:r>
          </w:p>
          <w:p w14:paraId="0FDE96B3" w14:textId="77777777" w:rsidR="004134C5" w:rsidRPr="00FE157D" w:rsidRDefault="004134C5" w:rsidP="004134C5">
            <w:pPr>
              <w:numPr>
                <w:ilvl w:val="0"/>
                <w:numId w:val="7"/>
              </w:numPr>
              <w:spacing w:after="160" w:line="278" w:lineRule="auto"/>
            </w:pPr>
            <w:r w:rsidRPr="00FE157D">
              <w:t>A. État des lieux (Présentation de l'agence, Problématique, Méthodologie actuelle)</w:t>
            </w:r>
          </w:p>
          <w:p w14:paraId="69481848" w14:textId="77777777" w:rsidR="004134C5" w:rsidRPr="00FE157D" w:rsidRDefault="004134C5" w:rsidP="004134C5">
            <w:pPr>
              <w:numPr>
                <w:ilvl w:val="0"/>
                <w:numId w:val="7"/>
              </w:numPr>
              <w:spacing w:after="160" w:line="278" w:lineRule="auto"/>
            </w:pPr>
            <w:r w:rsidRPr="00FE157D">
              <w:t>B. Méthodologie de projet à venir (Scrum)</w:t>
            </w:r>
          </w:p>
          <w:p w14:paraId="0DD87865" w14:textId="77777777" w:rsidR="004134C5" w:rsidRPr="00FE157D" w:rsidRDefault="004134C5" w:rsidP="004134C5">
            <w:pPr>
              <w:numPr>
                <w:ilvl w:val="0"/>
                <w:numId w:val="7"/>
              </w:numPr>
              <w:spacing w:after="160" w:line="278" w:lineRule="auto"/>
            </w:pPr>
            <w:r w:rsidRPr="00FE157D">
              <w:t>C. Introduction au mouvement DevOps et DevSecOps</w:t>
            </w:r>
          </w:p>
          <w:p w14:paraId="448F864B" w14:textId="77777777" w:rsidR="004134C5" w:rsidRPr="00FE157D" w:rsidRDefault="004134C5" w:rsidP="004134C5">
            <w:pPr>
              <w:numPr>
                <w:ilvl w:val="0"/>
                <w:numId w:val="7"/>
              </w:numPr>
              <w:spacing w:after="160" w:line="278" w:lineRule="auto"/>
            </w:pPr>
            <w:r w:rsidRPr="00FE157D">
              <w:t>D. Analyse du workflow CI/CD (Présentation, Choix techniques, Hébergement et backups)</w:t>
            </w:r>
          </w:p>
          <w:p w14:paraId="511FCFA6" w14:textId="77777777" w:rsidR="004134C5" w:rsidRPr="00FE157D" w:rsidRDefault="004134C5" w:rsidP="004134C5">
            <w:pPr>
              <w:numPr>
                <w:ilvl w:val="0"/>
                <w:numId w:val="7"/>
              </w:numPr>
              <w:spacing w:after="160" w:line="278" w:lineRule="auto"/>
            </w:pPr>
            <w:r w:rsidRPr="00FE157D">
              <w:t>E. Diagramme d'infrastructure complet du workflow</w:t>
            </w:r>
          </w:p>
          <w:p w14:paraId="21AE0604" w14:textId="35F3428F" w:rsidR="00234E21" w:rsidRDefault="004134C5" w:rsidP="004134C5">
            <w:pPr>
              <w:numPr>
                <w:ilvl w:val="0"/>
                <w:numId w:val="7"/>
              </w:numPr>
              <w:spacing w:after="160" w:line="278" w:lineRule="auto"/>
            </w:pPr>
            <w:r w:rsidRPr="00FE157D">
              <w:t>F. Gestion des ressources humaines (Recrutement, Formation)</w:t>
            </w:r>
          </w:p>
        </w:tc>
      </w:tr>
      <w:tr w:rsidR="00234E21" w14:paraId="57BE24C1" w14:textId="77777777" w:rsidTr="00FB3D09">
        <w:trPr>
          <w:trHeight w:val="964"/>
        </w:trPr>
        <w:tc>
          <w:tcPr>
            <w:tcW w:w="9062" w:type="dxa"/>
            <w:tcBorders>
              <w:left w:val="nil"/>
              <w:right w:val="nil"/>
            </w:tcBorders>
            <w:vAlign w:val="center"/>
          </w:tcPr>
          <w:p w14:paraId="51F5A4BF" w14:textId="4B13A1F0" w:rsidR="00234E21" w:rsidRPr="002921EE" w:rsidRDefault="00234E21" w:rsidP="005F1BBB">
            <w:pPr>
              <w:pStyle w:val="Paragraphedeliste"/>
              <w:numPr>
                <w:ilvl w:val="0"/>
                <w:numId w:val="4"/>
              </w:numPr>
              <w:ind w:left="318"/>
              <w:rPr>
                <w:b/>
                <w:bCs/>
              </w:rPr>
            </w:pPr>
            <w:r>
              <w:rPr>
                <w:b/>
                <w:bCs/>
              </w:rPr>
              <w:t xml:space="preserve">Depuis que le projet vous a été distribué, quelles sont les parties qui en cours de réalisation ? </w:t>
            </w:r>
            <w:r w:rsidRPr="00AA25E9">
              <w:rPr>
                <w:b/>
                <w:bCs/>
                <w:i/>
                <w:iCs/>
                <w:sz w:val="20"/>
                <w:szCs w:val="20"/>
              </w:rPr>
              <w:t>(Noter ici le nom de la partie ou de la sous-partie par rapport au plan d</w:t>
            </w:r>
            <w:r>
              <w:rPr>
                <w:b/>
                <w:bCs/>
                <w:i/>
                <w:iCs/>
                <w:sz w:val="20"/>
                <w:szCs w:val="20"/>
              </w:rPr>
              <w:t>u cahier des spécifications techniques</w:t>
            </w:r>
            <w:r w:rsidRPr="00AA25E9">
              <w:rPr>
                <w:b/>
                <w:bCs/>
                <w:i/>
                <w:iCs/>
                <w:sz w:val="20"/>
                <w:szCs w:val="20"/>
              </w:rPr>
              <w:t xml:space="preserve"> qui vous a été fourni)</w:t>
            </w:r>
          </w:p>
        </w:tc>
      </w:tr>
      <w:tr w:rsidR="00234E21" w14:paraId="4C74A315" w14:textId="77777777" w:rsidTr="005F1BBB">
        <w:trPr>
          <w:trHeight w:val="907"/>
        </w:trPr>
        <w:tc>
          <w:tcPr>
            <w:tcW w:w="9062" w:type="dxa"/>
            <w:tcBorders>
              <w:bottom w:val="single" w:sz="4" w:space="0" w:color="auto"/>
            </w:tcBorders>
          </w:tcPr>
          <w:p w14:paraId="3AA15960" w14:textId="35DCB4D9" w:rsidR="004134C5" w:rsidRPr="00FE157D" w:rsidRDefault="004134C5" w:rsidP="004134C5">
            <w:pPr>
              <w:numPr>
                <w:ilvl w:val="0"/>
                <w:numId w:val="8"/>
              </w:numPr>
              <w:spacing w:after="160" w:line="278" w:lineRule="auto"/>
            </w:pPr>
            <w:r w:rsidRPr="00FE157D">
              <w:t>G. Procédures (Diagrammes BPMN) - 9</w:t>
            </w:r>
            <w:r>
              <w:t>5</w:t>
            </w:r>
            <w:r w:rsidRPr="00FE157D">
              <w:t>% complété</w:t>
            </w:r>
            <w:r>
              <w:t xml:space="preserve"> (</w:t>
            </w:r>
            <w:r w:rsidRPr="004134C5">
              <w:rPr>
                <w:color w:val="1F4E79" w:themeColor="accent5" w:themeShade="80"/>
              </w:rPr>
              <w:t>Il reste uniquement le Diagramme d’activité à achever</w:t>
            </w:r>
            <w:r>
              <w:t>)</w:t>
            </w:r>
          </w:p>
          <w:p w14:paraId="5AEE8F2A" w14:textId="78E5B46B" w:rsidR="004134C5" w:rsidRPr="00FE157D" w:rsidRDefault="004134C5" w:rsidP="004134C5">
            <w:pPr>
              <w:numPr>
                <w:ilvl w:val="0"/>
                <w:numId w:val="8"/>
              </w:numPr>
              <w:spacing w:after="160" w:line="278" w:lineRule="auto"/>
            </w:pPr>
            <w:r w:rsidRPr="00FE157D">
              <w:t xml:space="preserve">H. Diagramme de Gantt - </w:t>
            </w:r>
            <w:r>
              <w:t>95</w:t>
            </w:r>
            <w:r w:rsidRPr="00FE157D">
              <w:t>% complété</w:t>
            </w:r>
            <w:r>
              <w:t xml:space="preserve"> (</w:t>
            </w:r>
            <w:r w:rsidRPr="00AC2367">
              <w:rPr>
                <w:color w:val="1F4E79" w:themeColor="accent5" w:themeShade="80"/>
              </w:rPr>
              <w:t>Il reste</w:t>
            </w:r>
            <w:r w:rsidR="008A3B9D">
              <w:rPr>
                <w:color w:val="1F4E79" w:themeColor="accent5" w:themeShade="80"/>
              </w:rPr>
              <w:t xml:space="preserve"> à</w:t>
            </w:r>
            <w:r w:rsidRPr="00AC2367">
              <w:rPr>
                <w:color w:val="1F4E79" w:themeColor="accent5" w:themeShade="80"/>
              </w:rPr>
              <w:t xml:space="preserve"> affecter les ressources aux différentes tâches</w:t>
            </w:r>
            <w:r>
              <w:t>)</w:t>
            </w:r>
          </w:p>
          <w:p w14:paraId="0CF72F8E" w14:textId="10365A6A" w:rsidR="004134C5" w:rsidRPr="00FE157D" w:rsidRDefault="004134C5" w:rsidP="004134C5">
            <w:pPr>
              <w:numPr>
                <w:ilvl w:val="0"/>
                <w:numId w:val="8"/>
              </w:numPr>
              <w:spacing w:after="160" w:line="278" w:lineRule="auto"/>
            </w:pPr>
            <w:r w:rsidRPr="00FE157D">
              <w:t xml:space="preserve">I. Estimation des coûts et rentabilité - </w:t>
            </w:r>
            <w:r>
              <w:t>98</w:t>
            </w:r>
            <w:r w:rsidRPr="00FE157D">
              <w:t>% complété</w:t>
            </w:r>
            <w:r>
              <w:t xml:space="preserve"> (</w:t>
            </w:r>
            <w:r w:rsidRPr="00AC2367">
              <w:rPr>
                <w:color w:val="1F4E79" w:themeColor="accent5" w:themeShade="80"/>
              </w:rPr>
              <w:t xml:space="preserve">Il reste la validation des coûts. Une séance est prévue le mercredi 09 avril 2025 à 19h00 pour l’arbitrage des </w:t>
            </w:r>
            <w:r w:rsidR="006A594D" w:rsidRPr="00AC2367">
              <w:rPr>
                <w:color w:val="1F4E79" w:themeColor="accent5" w:themeShade="80"/>
              </w:rPr>
              <w:t>couts</w:t>
            </w:r>
            <w:r w:rsidR="008A3B9D">
              <w:rPr>
                <w:color w:val="1F4E79" w:themeColor="accent5" w:themeShade="80"/>
              </w:rPr>
              <w:t xml:space="preserve"> et procéder à</w:t>
            </w:r>
            <w:r w:rsidRPr="00AC2367">
              <w:rPr>
                <w:color w:val="1F4E79" w:themeColor="accent5" w:themeShade="80"/>
              </w:rPr>
              <w:t xml:space="preserve"> sa validation</w:t>
            </w:r>
            <w:r>
              <w:t>).</w:t>
            </w:r>
          </w:p>
          <w:p w14:paraId="3494D323" w14:textId="77777777" w:rsidR="00234E21" w:rsidRDefault="00234E21" w:rsidP="005F1BBB"/>
        </w:tc>
      </w:tr>
      <w:tr w:rsidR="00234E21" w14:paraId="2EDEDC53" w14:textId="77777777" w:rsidTr="00FB3D09">
        <w:trPr>
          <w:trHeight w:val="964"/>
        </w:trPr>
        <w:tc>
          <w:tcPr>
            <w:tcW w:w="9062" w:type="dxa"/>
            <w:tcBorders>
              <w:left w:val="nil"/>
              <w:right w:val="nil"/>
            </w:tcBorders>
            <w:vAlign w:val="center"/>
          </w:tcPr>
          <w:p w14:paraId="31A12D67" w14:textId="77777777" w:rsidR="00234E21" w:rsidRDefault="00234E21" w:rsidP="005F1BBB">
            <w:pPr>
              <w:pStyle w:val="Paragraphedeliste"/>
              <w:numPr>
                <w:ilvl w:val="0"/>
                <w:numId w:val="4"/>
              </w:numPr>
              <w:ind w:left="318"/>
              <w:rPr>
                <w:b/>
                <w:bCs/>
              </w:rPr>
            </w:pPr>
            <w:r>
              <w:rPr>
                <w:b/>
                <w:bCs/>
              </w:rPr>
              <w:t>Depuis que le projet vous a été distribué, quelles sont les parties qui n’ont pas du tout été débutées ?</w:t>
            </w:r>
          </w:p>
          <w:p w14:paraId="0F579AEB" w14:textId="13B85178" w:rsidR="00234E21" w:rsidRPr="002921EE" w:rsidRDefault="00234E21" w:rsidP="005F1BBB">
            <w:pPr>
              <w:pStyle w:val="Paragraphedeliste"/>
              <w:ind w:left="318"/>
              <w:rPr>
                <w:b/>
                <w:bCs/>
              </w:rPr>
            </w:pPr>
            <w:r w:rsidRPr="00AA25E9">
              <w:rPr>
                <w:b/>
                <w:bCs/>
                <w:i/>
                <w:iCs/>
                <w:sz w:val="20"/>
                <w:szCs w:val="20"/>
              </w:rPr>
              <w:t>(Noter ici le nom de la partie ou de la sous-partie par rapport au plan d</w:t>
            </w:r>
            <w:r>
              <w:rPr>
                <w:b/>
                <w:bCs/>
                <w:i/>
                <w:iCs/>
                <w:sz w:val="20"/>
                <w:szCs w:val="20"/>
              </w:rPr>
              <w:t>u cahier des spécifications techniques</w:t>
            </w:r>
            <w:r w:rsidRPr="00AA25E9">
              <w:rPr>
                <w:b/>
                <w:bCs/>
                <w:i/>
                <w:iCs/>
                <w:sz w:val="20"/>
                <w:szCs w:val="20"/>
              </w:rPr>
              <w:t xml:space="preserve"> qui vous a été fourni)</w:t>
            </w:r>
          </w:p>
        </w:tc>
      </w:tr>
      <w:tr w:rsidR="00234E21" w14:paraId="2AD64305" w14:textId="77777777" w:rsidTr="005F1BBB">
        <w:trPr>
          <w:trHeight w:val="907"/>
        </w:trPr>
        <w:tc>
          <w:tcPr>
            <w:tcW w:w="9062" w:type="dxa"/>
            <w:tcBorders>
              <w:bottom w:val="single" w:sz="4" w:space="0" w:color="auto"/>
            </w:tcBorders>
          </w:tcPr>
          <w:p w14:paraId="36B72369" w14:textId="0502D2A2" w:rsidR="00234E21" w:rsidRDefault="00AC2367" w:rsidP="00AC2367">
            <w:pPr>
              <w:spacing w:after="160" w:line="278" w:lineRule="auto"/>
            </w:pPr>
            <w:r w:rsidRPr="00FE157D">
              <w:t>Toutes les sections du cahier des spécifications techniques ont été débutées. Il reste principalement des finalisations et ajustements sur les sections G</w:t>
            </w:r>
            <w:r>
              <w:t xml:space="preserve"> (</w:t>
            </w:r>
            <w:r w:rsidRPr="00FE157D">
              <w:t>Procédures</w:t>
            </w:r>
            <w:r>
              <w:t xml:space="preserve">), </w:t>
            </w:r>
            <w:r w:rsidRPr="00FE157D">
              <w:t xml:space="preserve">H </w:t>
            </w:r>
            <w:r>
              <w:t>(</w:t>
            </w:r>
            <w:r w:rsidRPr="00FE157D">
              <w:t>Diagramme de Gantt</w:t>
            </w:r>
            <w:r>
              <w:t xml:space="preserve">) </w:t>
            </w:r>
            <w:r w:rsidRPr="00FE157D">
              <w:t>et I</w:t>
            </w:r>
            <w:r>
              <w:t xml:space="preserve"> (</w:t>
            </w:r>
            <w:r w:rsidRPr="00FE157D">
              <w:t>Estimation des coûts et rentabilité</w:t>
            </w:r>
            <w:r>
              <w:t>)</w:t>
            </w:r>
            <w:r w:rsidRPr="00FE157D">
              <w:t>.</w:t>
            </w:r>
          </w:p>
        </w:tc>
      </w:tr>
    </w:tbl>
    <w:p w14:paraId="290FF4D0" w14:textId="0C389E6F" w:rsidR="00234E21" w:rsidRDefault="00234E21" w:rsidP="00234E21">
      <w:pPr>
        <w:pStyle w:val="Titre1"/>
        <w:numPr>
          <w:ilvl w:val="0"/>
          <w:numId w:val="2"/>
        </w:numPr>
      </w:pPr>
      <w:r>
        <w:br w:type="page"/>
      </w:r>
    </w:p>
    <w:p w14:paraId="40A5B71F" w14:textId="38762FAE" w:rsidR="00C91593" w:rsidRDefault="00AA25E9" w:rsidP="00C47F83">
      <w:pPr>
        <w:pStyle w:val="Titre1"/>
        <w:numPr>
          <w:ilvl w:val="0"/>
          <w:numId w:val="2"/>
        </w:numPr>
      </w:pPr>
      <w:r>
        <w:lastRenderedPageBreak/>
        <w:t xml:space="preserve">Avancée du </w:t>
      </w:r>
      <w:r w:rsidR="000F341A">
        <w:t>cahier des charges</w:t>
      </w:r>
    </w:p>
    <w:tbl>
      <w:tblPr>
        <w:tblStyle w:val="Grilledutableau"/>
        <w:tblW w:w="0" w:type="auto"/>
        <w:tblLook w:val="04A0" w:firstRow="1" w:lastRow="0" w:firstColumn="1" w:lastColumn="0" w:noHBand="0" w:noVBand="1"/>
      </w:tblPr>
      <w:tblGrid>
        <w:gridCol w:w="9062"/>
      </w:tblGrid>
      <w:tr w:rsidR="00C47F83" w14:paraId="429467C2" w14:textId="77777777" w:rsidTr="00FB3D09">
        <w:trPr>
          <w:trHeight w:val="964"/>
        </w:trPr>
        <w:tc>
          <w:tcPr>
            <w:tcW w:w="9062" w:type="dxa"/>
            <w:tcBorders>
              <w:top w:val="nil"/>
              <w:left w:val="nil"/>
              <w:bottom w:val="single" w:sz="4" w:space="0" w:color="auto"/>
              <w:right w:val="nil"/>
            </w:tcBorders>
            <w:vAlign w:val="center"/>
          </w:tcPr>
          <w:p w14:paraId="3E78FD26" w14:textId="665BD652" w:rsidR="00C47F83" w:rsidRPr="002921EE" w:rsidRDefault="00AA25E9" w:rsidP="00C47F83">
            <w:pPr>
              <w:pStyle w:val="Paragraphedeliste"/>
              <w:numPr>
                <w:ilvl w:val="0"/>
                <w:numId w:val="4"/>
              </w:numPr>
              <w:ind w:left="318"/>
              <w:rPr>
                <w:b/>
                <w:bCs/>
              </w:rPr>
            </w:pPr>
            <w:r>
              <w:rPr>
                <w:b/>
                <w:bCs/>
              </w:rPr>
              <w:t xml:space="preserve">Depuis que le projet vous a été distribué, quelles sont les parties qui sont terminées à 100% ? </w:t>
            </w:r>
            <w:r w:rsidRPr="00AA25E9">
              <w:rPr>
                <w:b/>
                <w:bCs/>
                <w:i/>
                <w:iCs/>
                <w:sz w:val="20"/>
                <w:szCs w:val="20"/>
              </w:rPr>
              <w:t xml:space="preserve">(Noter ici le nom de la partie ou de la sous-partie par rapport au plan de </w:t>
            </w:r>
            <w:r w:rsidR="008A008F">
              <w:rPr>
                <w:b/>
                <w:bCs/>
                <w:i/>
                <w:iCs/>
                <w:sz w:val="20"/>
                <w:szCs w:val="20"/>
              </w:rPr>
              <w:t>CDC</w:t>
            </w:r>
            <w:r w:rsidRPr="00AA25E9">
              <w:rPr>
                <w:b/>
                <w:bCs/>
                <w:i/>
                <w:iCs/>
                <w:sz w:val="20"/>
                <w:szCs w:val="20"/>
              </w:rPr>
              <w:t xml:space="preserve"> qui vous a été fourni)</w:t>
            </w:r>
          </w:p>
        </w:tc>
      </w:tr>
      <w:tr w:rsidR="00C47F83" w14:paraId="5F4DCE3B" w14:textId="77777777" w:rsidTr="00293677">
        <w:trPr>
          <w:trHeight w:val="907"/>
        </w:trPr>
        <w:tc>
          <w:tcPr>
            <w:tcW w:w="9062" w:type="dxa"/>
            <w:tcBorders>
              <w:top w:val="single" w:sz="4" w:space="0" w:color="auto"/>
              <w:bottom w:val="single" w:sz="4" w:space="0" w:color="auto"/>
            </w:tcBorders>
          </w:tcPr>
          <w:p w14:paraId="1631902A" w14:textId="28E0B637" w:rsidR="003677F9" w:rsidRDefault="003677F9" w:rsidP="003677F9">
            <w:pPr>
              <w:spacing w:after="160" w:line="278" w:lineRule="auto"/>
            </w:pPr>
            <w:r w:rsidRPr="00FE157D">
              <w:t>Les parties terminées à 100% sont :</w:t>
            </w:r>
          </w:p>
          <w:p w14:paraId="7A32461F" w14:textId="1660AF4B" w:rsidR="00C47F83" w:rsidRDefault="00AC2367" w:rsidP="00AC2367">
            <w:pPr>
              <w:pStyle w:val="Paragraphedeliste"/>
              <w:numPr>
                <w:ilvl w:val="0"/>
                <w:numId w:val="9"/>
              </w:numPr>
            </w:pPr>
            <w:r w:rsidRPr="00AC2367">
              <w:t>Descriptifs</w:t>
            </w:r>
          </w:p>
          <w:p w14:paraId="40D81285" w14:textId="77777777" w:rsidR="00AC2367" w:rsidRDefault="00AC2367" w:rsidP="00AC2367">
            <w:pPr>
              <w:pStyle w:val="Paragraphedeliste"/>
              <w:numPr>
                <w:ilvl w:val="0"/>
                <w:numId w:val="9"/>
              </w:numPr>
            </w:pPr>
            <w:r w:rsidRPr="00AC2367">
              <w:t>Plan de veille</w:t>
            </w:r>
          </w:p>
          <w:p w14:paraId="128B5994" w14:textId="77777777" w:rsidR="00AC2367" w:rsidRDefault="00AC2367" w:rsidP="00AC2367">
            <w:pPr>
              <w:pStyle w:val="Paragraphedeliste"/>
              <w:numPr>
                <w:ilvl w:val="0"/>
                <w:numId w:val="9"/>
              </w:numPr>
            </w:pPr>
            <w:r w:rsidRPr="00AC2367">
              <w:t>Benchmark</w:t>
            </w:r>
          </w:p>
          <w:p w14:paraId="7014A558" w14:textId="77777777" w:rsidR="00AC2367" w:rsidRDefault="00AC2367" w:rsidP="00AC2367">
            <w:pPr>
              <w:pStyle w:val="Paragraphedeliste"/>
              <w:numPr>
                <w:ilvl w:val="0"/>
                <w:numId w:val="9"/>
              </w:numPr>
            </w:pPr>
            <w:r w:rsidRPr="00AC2367">
              <w:t>Stratégie de communication digitale</w:t>
            </w:r>
          </w:p>
          <w:p w14:paraId="6E858554" w14:textId="77777777" w:rsidR="00AC2367" w:rsidRDefault="00AC2367" w:rsidP="00AC2367">
            <w:pPr>
              <w:pStyle w:val="Paragraphedeliste"/>
              <w:numPr>
                <w:ilvl w:val="0"/>
                <w:numId w:val="9"/>
              </w:numPr>
            </w:pPr>
            <w:r w:rsidRPr="00AC2367">
              <w:t>Cahier des charges fonctionnel</w:t>
            </w:r>
          </w:p>
          <w:p w14:paraId="153F61C0" w14:textId="77777777" w:rsidR="00AC2367" w:rsidRDefault="00AC2367" w:rsidP="00AC2367">
            <w:pPr>
              <w:pStyle w:val="Paragraphedeliste"/>
              <w:numPr>
                <w:ilvl w:val="0"/>
                <w:numId w:val="9"/>
              </w:numPr>
            </w:pPr>
            <w:r w:rsidRPr="00AC2367">
              <w:t>Cahier des clauses techniques détaillées</w:t>
            </w:r>
          </w:p>
          <w:p w14:paraId="5119B6E7" w14:textId="77777777" w:rsidR="00AC2367" w:rsidRDefault="00AC2367" w:rsidP="00AC2367">
            <w:pPr>
              <w:pStyle w:val="Paragraphedeliste"/>
              <w:numPr>
                <w:ilvl w:val="0"/>
                <w:numId w:val="10"/>
              </w:numPr>
            </w:pPr>
            <w:r w:rsidRPr="00AC2367">
              <w:t>Cahier de légalité</w:t>
            </w:r>
          </w:p>
          <w:p w14:paraId="525D45DB" w14:textId="0E72D275" w:rsidR="003677F9" w:rsidRDefault="003677F9" w:rsidP="008A3B9D">
            <w:pPr>
              <w:pStyle w:val="Paragraphedeliste"/>
              <w:numPr>
                <w:ilvl w:val="0"/>
                <w:numId w:val="10"/>
              </w:numPr>
            </w:pPr>
            <w:r w:rsidRPr="003677F9">
              <w:t>Matrices et Gantt</w:t>
            </w:r>
          </w:p>
        </w:tc>
      </w:tr>
      <w:tr w:rsidR="00C47F83" w14:paraId="218538F1" w14:textId="77777777" w:rsidTr="00FB3D09">
        <w:trPr>
          <w:trHeight w:val="964"/>
        </w:trPr>
        <w:tc>
          <w:tcPr>
            <w:tcW w:w="9062" w:type="dxa"/>
            <w:tcBorders>
              <w:left w:val="nil"/>
              <w:right w:val="nil"/>
            </w:tcBorders>
            <w:vAlign w:val="center"/>
          </w:tcPr>
          <w:p w14:paraId="46ED87F2" w14:textId="28FDA727" w:rsidR="00C47F83" w:rsidRPr="002921EE" w:rsidRDefault="00AA25E9" w:rsidP="00C47F83">
            <w:pPr>
              <w:pStyle w:val="Paragraphedeliste"/>
              <w:numPr>
                <w:ilvl w:val="0"/>
                <w:numId w:val="4"/>
              </w:numPr>
              <w:ind w:left="318"/>
              <w:rPr>
                <w:b/>
                <w:bCs/>
              </w:rPr>
            </w:pPr>
            <w:r>
              <w:rPr>
                <w:b/>
                <w:bCs/>
              </w:rPr>
              <w:t xml:space="preserve">Depuis que le projet vous a été distribué, quelles sont les parties qui en cours de réalisation ? </w:t>
            </w:r>
            <w:r w:rsidRPr="00AA25E9">
              <w:rPr>
                <w:b/>
                <w:bCs/>
                <w:i/>
                <w:iCs/>
                <w:sz w:val="20"/>
                <w:szCs w:val="20"/>
              </w:rPr>
              <w:t xml:space="preserve">(Noter ici le nom de la partie ou de la sous-partie par rapport au plan de </w:t>
            </w:r>
            <w:r w:rsidR="008A008F">
              <w:rPr>
                <w:b/>
                <w:bCs/>
                <w:i/>
                <w:iCs/>
                <w:sz w:val="20"/>
                <w:szCs w:val="20"/>
              </w:rPr>
              <w:t>CDC</w:t>
            </w:r>
            <w:r w:rsidRPr="00AA25E9">
              <w:rPr>
                <w:b/>
                <w:bCs/>
                <w:i/>
                <w:iCs/>
                <w:sz w:val="20"/>
                <w:szCs w:val="20"/>
              </w:rPr>
              <w:t xml:space="preserve"> qui vous a été fourni)</w:t>
            </w:r>
          </w:p>
        </w:tc>
      </w:tr>
      <w:tr w:rsidR="00C47F83" w14:paraId="2EE061CB" w14:textId="77777777" w:rsidTr="00293677">
        <w:trPr>
          <w:trHeight w:val="907"/>
        </w:trPr>
        <w:tc>
          <w:tcPr>
            <w:tcW w:w="9062" w:type="dxa"/>
            <w:tcBorders>
              <w:bottom w:val="single" w:sz="4" w:space="0" w:color="auto"/>
            </w:tcBorders>
          </w:tcPr>
          <w:p w14:paraId="7C63318E" w14:textId="209A63A6" w:rsidR="008A3B9D" w:rsidRDefault="00AC2367" w:rsidP="008A3B9D">
            <w:pPr>
              <w:pStyle w:val="Paragraphedeliste"/>
              <w:numPr>
                <w:ilvl w:val="0"/>
                <w:numId w:val="11"/>
              </w:numPr>
            </w:pPr>
            <w:r w:rsidRPr="00AC2367">
              <w:t>Identité visuelle et charte graphique</w:t>
            </w:r>
            <w:r w:rsidR="003677F9">
              <w:t xml:space="preserve"> - 15</w:t>
            </w:r>
            <w:r w:rsidR="003677F9" w:rsidRPr="00FE157D">
              <w:t>%</w:t>
            </w:r>
          </w:p>
          <w:p w14:paraId="0EE629DB" w14:textId="69C3B34C" w:rsidR="008A3B9D" w:rsidRDefault="008A3B9D" w:rsidP="008A3B9D">
            <w:pPr>
              <w:pStyle w:val="Paragraphedeliste"/>
              <w:numPr>
                <w:ilvl w:val="0"/>
                <w:numId w:val="24"/>
              </w:numPr>
            </w:pPr>
            <w:r>
              <w:t xml:space="preserve">Devis </w:t>
            </w:r>
            <w:r w:rsidR="00CF20C8">
              <w:t xml:space="preserve">- </w:t>
            </w:r>
            <w:r>
              <w:t>90%</w:t>
            </w:r>
          </w:p>
        </w:tc>
      </w:tr>
      <w:tr w:rsidR="00C47F83" w14:paraId="39C5F2F8" w14:textId="77777777" w:rsidTr="00FB3D09">
        <w:trPr>
          <w:trHeight w:val="964"/>
        </w:trPr>
        <w:tc>
          <w:tcPr>
            <w:tcW w:w="9062" w:type="dxa"/>
            <w:tcBorders>
              <w:left w:val="nil"/>
              <w:right w:val="nil"/>
            </w:tcBorders>
            <w:vAlign w:val="center"/>
          </w:tcPr>
          <w:p w14:paraId="67E82DEA" w14:textId="77777777" w:rsidR="00AA25E9" w:rsidRDefault="00AA25E9" w:rsidP="00C47F83">
            <w:pPr>
              <w:pStyle w:val="Paragraphedeliste"/>
              <w:numPr>
                <w:ilvl w:val="0"/>
                <w:numId w:val="4"/>
              </w:numPr>
              <w:ind w:left="318"/>
              <w:rPr>
                <w:b/>
                <w:bCs/>
              </w:rPr>
            </w:pPr>
            <w:r>
              <w:rPr>
                <w:b/>
                <w:bCs/>
              </w:rPr>
              <w:t>Depuis que le projet vous a été distribué, quelles sont les parties qui n’ont pas du tout été débutées ?</w:t>
            </w:r>
          </w:p>
          <w:p w14:paraId="71147B2A" w14:textId="3ED19E3A" w:rsidR="00C47F83" w:rsidRPr="002921EE" w:rsidRDefault="00AA25E9" w:rsidP="00AA25E9">
            <w:pPr>
              <w:pStyle w:val="Paragraphedeliste"/>
              <w:ind w:left="318"/>
              <w:rPr>
                <w:b/>
                <w:bCs/>
              </w:rPr>
            </w:pPr>
            <w:r w:rsidRPr="00AA25E9">
              <w:rPr>
                <w:b/>
                <w:bCs/>
                <w:i/>
                <w:iCs/>
                <w:sz w:val="20"/>
                <w:szCs w:val="20"/>
              </w:rPr>
              <w:t xml:space="preserve">(Noter ici le nom de la partie ou de la sous-partie par rapport au plan de </w:t>
            </w:r>
            <w:r w:rsidR="008A008F">
              <w:rPr>
                <w:b/>
                <w:bCs/>
                <w:i/>
                <w:iCs/>
                <w:sz w:val="20"/>
                <w:szCs w:val="20"/>
              </w:rPr>
              <w:t>CDC</w:t>
            </w:r>
            <w:r w:rsidRPr="00AA25E9">
              <w:rPr>
                <w:b/>
                <w:bCs/>
                <w:i/>
                <w:iCs/>
                <w:sz w:val="20"/>
                <w:szCs w:val="20"/>
              </w:rPr>
              <w:t xml:space="preserve"> qui vous a été fourni)</w:t>
            </w:r>
          </w:p>
        </w:tc>
      </w:tr>
      <w:tr w:rsidR="00C47F83" w14:paraId="74BAD453" w14:textId="77777777" w:rsidTr="00293677">
        <w:trPr>
          <w:trHeight w:val="907"/>
        </w:trPr>
        <w:tc>
          <w:tcPr>
            <w:tcW w:w="9062" w:type="dxa"/>
            <w:tcBorders>
              <w:bottom w:val="single" w:sz="4" w:space="0" w:color="auto"/>
            </w:tcBorders>
          </w:tcPr>
          <w:p w14:paraId="7A06DF8B" w14:textId="5CA4452C" w:rsidR="00C47F83" w:rsidRDefault="00490CE8" w:rsidP="00C47F83">
            <w:r w:rsidRPr="00FE157D">
              <w:t xml:space="preserve">Toutes les sections du cahier des spécifications techniques ont été débutées. Il reste principalement </w:t>
            </w:r>
            <w:r>
              <w:t>continuer sur la partie G (</w:t>
            </w:r>
            <w:r w:rsidRPr="00AC2367">
              <w:t>Identité visuelle et charte graphique</w:t>
            </w:r>
            <w:r>
              <w:t>)</w:t>
            </w:r>
            <w:r w:rsidR="008A3B9D">
              <w:t xml:space="preserve"> et la partie J (Devis)</w:t>
            </w:r>
            <w:r>
              <w:t>.</w:t>
            </w:r>
          </w:p>
        </w:tc>
      </w:tr>
    </w:tbl>
    <w:p w14:paraId="5456E239" w14:textId="77777777" w:rsidR="00E610E6" w:rsidRDefault="00E610E6" w:rsidP="00E610E6">
      <w:pPr>
        <w:pStyle w:val="Titre1"/>
      </w:pPr>
    </w:p>
    <w:p w14:paraId="25C44D13" w14:textId="7094D740" w:rsidR="00E610E6" w:rsidRDefault="00E610E6" w:rsidP="00E610E6">
      <w:pPr>
        <w:pStyle w:val="Titre1"/>
      </w:pPr>
    </w:p>
    <w:p w14:paraId="1912B00F" w14:textId="77777777" w:rsidR="00E610E6" w:rsidRPr="00E610E6" w:rsidRDefault="00E610E6" w:rsidP="00E610E6"/>
    <w:p w14:paraId="146E503B" w14:textId="77777777" w:rsidR="00C6751F" w:rsidRDefault="00C6751F">
      <w:pPr>
        <w:rPr>
          <w:rFonts w:asciiTheme="majorHAnsi" w:eastAsiaTheme="majorEastAsia" w:hAnsiTheme="majorHAnsi" w:cstheme="majorBidi"/>
          <w:color w:val="2F5496" w:themeColor="accent1" w:themeShade="BF"/>
          <w:sz w:val="32"/>
          <w:szCs w:val="32"/>
        </w:rPr>
      </w:pPr>
      <w:r>
        <w:br w:type="page"/>
      </w:r>
    </w:p>
    <w:p w14:paraId="62DDEBE1" w14:textId="66BA804A" w:rsidR="00D8373B" w:rsidRDefault="00D8373B" w:rsidP="00D8373B">
      <w:pPr>
        <w:pStyle w:val="Titre1"/>
        <w:numPr>
          <w:ilvl w:val="0"/>
          <w:numId w:val="2"/>
        </w:numPr>
      </w:pPr>
      <w:r>
        <w:lastRenderedPageBreak/>
        <w:t>Analyse de stratégie</w:t>
      </w:r>
      <w:r w:rsidR="00BB5D70" w:rsidRPr="00BB5D70">
        <w:rPr>
          <w:i/>
          <w:iCs/>
          <w:sz w:val="28"/>
          <w:szCs w:val="28"/>
        </w:rPr>
        <w:t xml:space="preserve"> (Cahier des charges)</w:t>
      </w:r>
    </w:p>
    <w:p w14:paraId="76AF0AA6" w14:textId="77777777" w:rsidR="00D8373B" w:rsidRDefault="00D8373B" w:rsidP="00D8373B">
      <w:r>
        <w:t>A ce stade du projet, la partie sur l’analyse de stratégie devrait être terminée à 100% pour pouvoir avancer sur les autres parties efficacement.</w:t>
      </w:r>
    </w:p>
    <w:p w14:paraId="3438826F" w14:textId="77777777" w:rsidR="00D8373B" w:rsidRDefault="00D8373B" w:rsidP="00D8373B">
      <w:r>
        <w:t>Nous remettons donc ici des questions du précédent rendu pour voir les évolutions par rapport à nos retours et recadrer une nouvelle fois si nécessaire.</w:t>
      </w:r>
    </w:p>
    <w:tbl>
      <w:tblPr>
        <w:tblStyle w:val="Grilledutableau"/>
        <w:tblW w:w="0" w:type="auto"/>
        <w:tblLook w:val="04A0" w:firstRow="1" w:lastRow="0" w:firstColumn="1" w:lastColumn="0" w:noHBand="0" w:noVBand="1"/>
      </w:tblPr>
      <w:tblGrid>
        <w:gridCol w:w="9072"/>
      </w:tblGrid>
      <w:tr w:rsidR="00D8373B" w14:paraId="0944950F" w14:textId="77777777" w:rsidTr="00877334">
        <w:trPr>
          <w:trHeight w:val="964"/>
        </w:trPr>
        <w:tc>
          <w:tcPr>
            <w:tcW w:w="9062" w:type="dxa"/>
            <w:tcBorders>
              <w:top w:val="nil"/>
              <w:left w:val="nil"/>
              <w:bottom w:val="single" w:sz="4" w:space="0" w:color="auto"/>
              <w:right w:val="nil"/>
            </w:tcBorders>
            <w:vAlign w:val="center"/>
          </w:tcPr>
          <w:p w14:paraId="270D4964" w14:textId="77777777" w:rsidR="007A7413" w:rsidRDefault="007A7413" w:rsidP="007A7413">
            <w:pPr>
              <w:pStyle w:val="Paragraphedeliste"/>
              <w:numPr>
                <w:ilvl w:val="0"/>
                <w:numId w:val="4"/>
              </w:numPr>
              <w:ind w:left="318"/>
              <w:rPr>
                <w:b/>
                <w:bCs/>
              </w:rPr>
            </w:pPr>
            <w:r w:rsidRPr="002921EE">
              <w:rPr>
                <w:b/>
                <w:bCs/>
              </w:rPr>
              <w:t>Qui est pour vous la cible principale</w:t>
            </w:r>
            <w:r>
              <w:rPr>
                <w:b/>
                <w:bCs/>
              </w:rPr>
              <w:t xml:space="preserve"> identifiée grâce à l’étude de marché</w:t>
            </w:r>
            <w:r w:rsidRPr="002921EE">
              <w:rPr>
                <w:b/>
                <w:bCs/>
              </w:rPr>
              <w:t> ?</w:t>
            </w:r>
          </w:p>
          <w:p w14:paraId="76F0A706" w14:textId="594DC6AF" w:rsidR="00D8373B" w:rsidRPr="007A7413" w:rsidRDefault="007A7413" w:rsidP="007A7413">
            <w:pPr>
              <w:pStyle w:val="Paragraphedeliste"/>
              <w:ind w:left="318"/>
              <w:rPr>
                <w:b/>
                <w:bCs/>
              </w:rPr>
            </w:pPr>
            <w:r w:rsidRPr="007A7413">
              <w:rPr>
                <w:b/>
                <w:bCs/>
                <w:i/>
                <w:iCs/>
                <w:sz w:val="21"/>
                <w:szCs w:val="21"/>
              </w:rPr>
              <w:t>(Mettez ici en avant les informations socio-démographiques ainsi que les motivations d’achat et/ou de consommation des produits ou services proposés)</w:t>
            </w:r>
          </w:p>
        </w:tc>
      </w:tr>
      <w:tr w:rsidR="00D8373B" w14:paraId="39985176" w14:textId="77777777" w:rsidTr="004944D6">
        <w:trPr>
          <w:trHeight w:val="907"/>
        </w:trPr>
        <w:tc>
          <w:tcPr>
            <w:tcW w:w="9062" w:type="dxa"/>
            <w:tcBorders>
              <w:top w:val="single" w:sz="4" w:space="0" w:color="auto"/>
              <w:bottom w:val="single" w:sz="4" w:space="0" w:color="auto"/>
            </w:tcBorders>
          </w:tcPr>
          <w:p w14:paraId="1F6A365F" w14:textId="5E825260" w:rsidR="001A4276" w:rsidRDefault="001A4276" w:rsidP="001A4276">
            <w:pPr>
              <w:pStyle w:val="NormalWeb"/>
              <w:jc w:val="both"/>
              <w:rPr>
                <w:rFonts w:asciiTheme="minorHAnsi" w:eastAsiaTheme="minorHAnsi" w:hAnsiTheme="minorHAnsi" w:cstheme="minorBidi"/>
                <w:b/>
                <w:bCs/>
                <w:sz w:val="22"/>
                <w:szCs w:val="22"/>
                <w:lang w:eastAsia="en-US"/>
              </w:rPr>
            </w:pPr>
            <w:r w:rsidRPr="001A4276">
              <w:rPr>
                <w:rFonts w:asciiTheme="minorHAnsi" w:eastAsiaTheme="minorHAnsi" w:hAnsiTheme="minorHAnsi" w:cstheme="minorBidi"/>
                <w:b/>
                <w:bCs/>
                <w:sz w:val="22"/>
                <w:szCs w:val="22"/>
                <w:lang w:eastAsia="en-US"/>
              </w:rPr>
              <w:t>Cible principale</w:t>
            </w:r>
            <w:r w:rsidR="00293CFB">
              <w:rPr>
                <w:rFonts w:asciiTheme="minorHAnsi" w:eastAsiaTheme="minorHAnsi" w:hAnsiTheme="minorHAnsi" w:cstheme="minorBidi"/>
                <w:b/>
                <w:bCs/>
                <w:sz w:val="22"/>
                <w:szCs w:val="22"/>
                <w:lang w:eastAsia="en-US"/>
              </w:rPr>
              <w:t> :</w:t>
            </w:r>
          </w:p>
          <w:p w14:paraId="1B9460D5" w14:textId="77777777" w:rsidR="00293CFB" w:rsidRPr="001A4276" w:rsidRDefault="00293CFB" w:rsidP="001A4276">
            <w:pPr>
              <w:pStyle w:val="NormalWeb"/>
              <w:jc w:val="both"/>
              <w:rPr>
                <w:rFonts w:asciiTheme="minorHAnsi" w:eastAsiaTheme="minorHAnsi" w:hAnsiTheme="minorHAnsi" w:cstheme="minorBidi"/>
                <w:b/>
                <w:bCs/>
                <w:sz w:val="22"/>
                <w:szCs w:val="22"/>
                <w:lang w:eastAsia="en-US"/>
              </w:rPr>
            </w:pPr>
          </w:p>
          <w:p w14:paraId="48B4A5E4" w14:textId="77777777" w:rsidR="001A4276" w:rsidRPr="001A4276" w:rsidRDefault="001A4276" w:rsidP="001A4276">
            <w:pPr>
              <w:jc w:val="both"/>
            </w:pPr>
            <w:r w:rsidRPr="001A4276">
              <w:t>Aussi appelée cible primaire, elle regroupe l’ensemble des clients potentiels de Thé Tip Top. Ce sont des consommateurs réguliers ou occasionnels de thé, soucieux de la qualité des produits qu'ils consomment.</w:t>
            </w:r>
          </w:p>
          <w:p w14:paraId="554CEB53" w14:textId="77777777" w:rsidR="001A4276" w:rsidRPr="001A4276" w:rsidRDefault="001A4276" w:rsidP="001A4276">
            <w:pPr>
              <w:jc w:val="both"/>
              <w:rPr>
                <w:b/>
                <w:bCs/>
              </w:rPr>
            </w:pPr>
            <w:r w:rsidRPr="001A4276">
              <w:rPr>
                <w:b/>
                <w:bCs/>
              </w:rPr>
              <w:t>Caractéristiques de la cible principale :</w:t>
            </w:r>
          </w:p>
          <w:p w14:paraId="02ECC4A5" w14:textId="73ACC4B8" w:rsidR="001A4276" w:rsidRPr="001A4276" w:rsidRDefault="001A4276" w:rsidP="001A4276">
            <w:r w:rsidRPr="001A4276">
              <w:rPr>
                <w:rFonts w:ascii="Segoe UI Symbol" w:hAnsi="Segoe UI Symbol" w:cs="Segoe UI Symbol"/>
              </w:rPr>
              <w:t>✔</w:t>
            </w:r>
            <w:r w:rsidRPr="001A4276">
              <w:rPr>
                <w:b/>
                <w:bCs/>
              </w:rPr>
              <w:t>Sexe :</w:t>
            </w:r>
            <w:r w:rsidRPr="001A4276">
              <w:t xml:space="preserve"> Féminin et masculin</w:t>
            </w:r>
            <w:r w:rsidRPr="001A4276">
              <w:br/>
            </w:r>
            <w:r w:rsidRPr="001A4276">
              <w:rPr>
                <w:rFonts w:ascii="Segoe UI Symbol" w:hAnsi="Segoe UI Symbol" w:cs="Segoe UI Symbol"/>
              </w:rPr>
              <w:t>✔</w:t>
            </w:r>
            <w:r w:rsidRPr="001A4276">
              <w:rPr>
                <w:b/>
                <w:bCs/>
              </w:rPr>
              <w:t xml:space="preserve"> Âge : </w:t>
            </w:r>
            <w:r w:rsidRPr="001A4276">
              <w:t>Entre 25 et 60 ans (légèrement plus âgé que la version précédente, car les consommateurs de thé premium sont souvent plus matures)</w:t>
            </w:r>
            <w:r w:rsidRPr="001A4276">
              <w:br/>
            </w:r>
            <w:r w:rsidRPr="001A4276">
              <w:rPr>
                <w:rFonts w:ascii="Segoe UI Symbol" w:hAnsi="Segoe UI Symbol" w:cs="Segoe UI Symbol"/>
              </w:rPr>
              <w:t>✔</w:t>
            </w:r>
            <w:r w:rsidRPr="001A4276">
              <w:t xml:space="preserve"> </w:t>
            </w:r>
            <w:r w:rsidRPr="001A4276">
              <w:rPr>
                <w:b/>
                <w:bCs/>
              </w:rPr>
              <w:t>Pouvoir d’achat :</w:t>
            </w:r>
            <w:r w:rsidRPr="001A4276">
              <w:t xml:space="preserve"> Moyen à </w:t>
            </w:r>
            <w:r w:rsidR="008A3B9D" w:rsidRPr="001A4276">
              <w:t>éle</w:t>
            </w:r>
            <w:r w:rsidR="008A3B9D">
              <w:t>v</w:t>
            </w:r>
            <w:r w:rsidR="008A3B9D" w:rsidRPr="001A4276">
              <w:t>er</w:t>
            </w:r>
            <w:r w:rsidRPr="001A4276">
              <w:t xml:space="preserve"> (C</w:t>
            </w:r>
            <w:r>
              <w:t xml:space="preserve">atégories </w:t>
            </w:r>
            <w:r w:rsidRPr="001A4276">
              <w:t>S</w:t>
            </w:r>
            <w:r>
              <w:t>ocio-</w:t>
            </w:r>
            <w:r w:rsidRPr="001A4276">
              <w:t>P</w:t>
            </w:r>
            <w:r>
              <w:t>rofessionnelles</w:t>
            </w:r>
            <w:r w:rsidRPr="001A4276">
              <w:t>+, cadres, professions libérales, urbains)</w:t>
            </w:r>
            <w:r w:rsidRPr="001A4276">
              <w:br/>
            </w:r>
            <w:r w:rsidRPr="001A4276">
              <w:rPr>
                <w:rFonts w:ascii="Segoe UI Symbol" w:hAnsi="Segoe UI Symbol" w:cs="Segoe UI Symbol"/>
              </w:rPr>
              <w:t>✔</w:t>
            </w:r>
            <w:r w:rsidRPr="001A4276">
              <w:t xml:space="preserve"> </w:t>
            </w:r>
            <w:r w:rsidRPr="001A4276">
              <w:rPr>
                <w:b/>
                <w:bCs/>
              </w:rPr>
              <w:t>Habitudes de consommation :</w:t>
            </w:r>
          </w:p>
          <w:p w14:paraId="50409A39" w14:textId="77777777" w:rsidR="001A4276" w:rsidRPr="001A4276" w:rsidRDefault="001A4276" w:rsidP="001A4276">
            <w:pPr>
              <w:pStyle w:val="Paragraphedeliste"/>
              <w:numPr>
                <w:ilvl w:val="0"/>
                <w:numId w:val="13"/>
              </w:numPr>
            </w:pPr>
            <w:r w:rsidRPr="001A4276">
              <w:t>Préfèrent payer plus cher pour un produit de qualité supérieure</w:t>
            </w:r>
          </w:p>
          <w:p w14:paraId="596963F6" w14:textId="77777777" w:rsidR="001A4276" w:rsidRPr="001A4276" w:rsidRDefault="001A4276" w:rsidP="001A4276">
            <w:pPr>
              <w:pStyle w:val="Paragraphedeliste"/>
              <w:numPr>
                <w:ilvl w:val="0"/>
                <w:numId w:val="13"/>
              </w:numPr>
            </w:pPr>
            <w:r w:rsidRPr="001A4276">
              <w:t>S’intéressent aux produits naturels, bio et responsables</w:t>
            </w:r>
          </w:p>
          <w:p w14:paraId="3B2CAA63" w14:textId="77777777" w:rsidR="001A4276" w:rsidRPr="001A4276" w:rsidRDefault="001A4276" w:rsidP="001A4276">
            <w:pPr>
              <w:pStyle w:val="Paragraphedeliste"/>
              <w:numPr>
                <w:ilvl w:val="0"/>
                <w:numId w:val="13"/>
              </w:numPr>
            </w:pPr>
            <w:r w:rsidRPr="001A4276">
              <w:t>Ont une routine bien-être et apprécient le thé pour ses bienfaits</w:t>
            </w:r>
          </w:p>
          <w:p w14:paraId="271707F0" w14:textId="77777777" w:rsidR="00D8373B" w:rsidRDefault="00D8373B" w:rsidP="004944D6"/>
        </w:tc>
      </w:tr>
      <w:tr w:rsidR="00D8373B" w14:paraId="19D6A6CA" w14:textId="77777777" w:rsidTr="00877334">
        <w:trPr>
          <w:trHeight w:val="964"/>
        </w:trPr>
        <w:tc>
          <w:tcPr>
            <w:tcW w:w="9062" w:type="dxa"/>
            <w:tcBorders>
              <w:left w:val="nil"/>
              <w:right w:val="nil"/>
            </w:tcBorders>
            <w:vAlign w:val="center"/>
          </w:tcPr>
          <w:p w14:paraId="22C97B83" w14:textId="77777777" w:rsidR="007A7413" w:rsidRDefault="007A7413" w:rsidP="007A7413">
            <w:pPr>
              <w:pStyle w:val="Paragraphedeliste"/>
              <w:numPr>
                <w:ilvl w:val="0"/>
                <w:numId w:val="4"/>
              </w:numPr>
              <w:ind w:left="318"/>
              <w:rPr>
                <w:b/>
                <w:bCs/>
              </w:rPr>
            </w:pPr>
            <w:r w:rsidRPr="002921EE">
              <w:rPr>
                <w:b/>
                <w:bCs/>
              </w:rPr>
              <w:t>Qui est pour vous le cœur de cible</w:t>
            </w:r>
            <w:r>
              <w:rPr>
                <w:b/>
                <w:bCs/>
              </w:rPr>
              <w:t xml:space="preserve"> grâce à l’étude de marché</w:t>
            </w:r>
            <w:r w:rsidRPr="002921EE">
              <w:rPr>
                <w:b/>
                <w:bCs/>
              </w:rPr>
              <w:t> ?</w:t>
            </w:r>
          </w:p>
          <w:p w14:paraId="2379FC74" w14:textId="26941DC5" w:rsidR="00D8373B" w:rsidRPr="002921EE" w:rsidRDefault="007A7413" w:rsidP="007A7413">
            <w:pPr>
              <w:pStyle w:val="Paragraphedeliste"/>
              <w:ind w:left="318"/>
              <w:rPr>
                <w:b/>
                <w:bCs/>
              </w:rPr>
            </w:pPr>
            <w:r w:rsidRPr="00ED20A0">
              <w:rPr>
                <w:b/>
                <w:bCs/>
                <w:i/>
                <w:iCs/>
                <w:sz w:val="21"/>
                <w:szCs w:val="21"/>
              </w:rPr>
              <w:t>(Mettez ici en avant les informations socio-démographiques ainsi que les motivations d’achat et/ou de consommation des produits ou services proposés)</w:t>
            </w:r>
          </w:p>
        </w:tc>
      </w:tr>
      <w:tr w:rsidR="00D8373B" w14:paraId="7887A262" w14:textId="77777777" w:rsidTr="004944D6">
        <w:trPr>
          <w:trHeight w:val="907"/>
        </w:trPr>
        <w:tc>
          <w:tcPr>
            <w:tcW w:w="9062" w:type="dxa"/>
            <w:tcBorders>
              <w:bottom w:val="single" w:sz="4" w:space="0" w:color="auto"/>
            </w:tcBorders>
          </w:tcPr>
          <w:p w14:paraId="78F07AE9" w14:textId="1A3850AD" w:rsidR="00293CFB" w:rsidRDefault="00293CFB" w:rsidP="001A4276">
            <w:pPr>
              <w:rPr>
                <w:b/>
                <w:bCs/>
              </w:rPr>
            </w:pPr>
            <w:r w:rsidRPr="00293CFB">
              <w:rPr>
                <w:b/>
                <w:bCs/>
              </w:rPr>
              <w:t>Cœur de cible</w:t>
            </w:r>
            <w:r>
              <w:rPr>
                <w:b/>
                <w:bCs/>
              </w:rPr>
              <w:t> :</w:t>
            </w:r>
          </w:p>
          <w:p w14:paraId="0DEE88E7" w14:textId="77777777" w:rsidR="00293CFB" w:rsidRPr="00293CFB" w:rsidRDefault="00293CFB" w:rsidP="001A4276">
            <w:pPr>
              <w:rPr>
                <w:b/>
                <w:bCs/>
              </w:rPr>
            </w:pPr>
          </w:p>
          <w:p w14:paraId="0E217CB0" w14:textId="5C4C5F4A" w:rsidR="001A4276" w:rsidRPr="001A4276" w:rsidRDefault="001A4276" w:rsidP="001A4276">
            <w:r w:rsidRPr="001A4276">
              <w:t>Le cœur de cible représente la frange de consommateurs les plus engagés et les plus susceptibles d’acheter régulièrement les produits Thé Tip Top.</w:t>
            </w:r>
          </w:p>
          <w:p w14:paraId="35B92F60" w14:textId="77777777" w:rsidR="001A4276" w:rsidRPr="001A4276" w:rsidRDefault="001A4276" w:rsidP="001A4276">
            <w:r w:rsidRPr="001A4276">
              <w:rPr>
                <w:b/>
                <w:bCs/>
              </w:rPr>
              <w:t>Profil du cœur de cible :</w:t>
            </w:r>
            <w:r w:rsidRPr="001A4276">
              <w:br/>
            </w:r>
            <w:r w:rsidRPr="001A4276">
              <w:rPr>
                <w:rFonts w:ascii="Segoe UI Symbol" w:hAnsi="Segoe UI Symbol" w:cs="Segoe UI Symbol"/>
              </w:rPr>
              <w:t>✔</w:t>
            </w:r>
            <w:r w:rsidRPr="001A4276">
              <w:t xml:space="preserve"> </w:t>
            </w:r>
            <w:r w:rsidRPr="001A4276">
              <w:rPr>
                <w:b/>
                <w:bCs/>
              </w:rPr>
              <w:t>Amateurs passionnés</w:t>
            </w:r>
            <w:r w:rsidRPr="001A4276">
              <w:t xml:space="preserve"> de thé qui recherchent authenticité et qualité supérieure</w:t>
            </w:r>
            <w:r w:rsidRPr="001A4276">
              <w:br/>
            </w:r>
            <w:r w:rsidRPr="001A4276">
              <w:rPr>
                <w:rFonts w:ascii="Segoe UI Symbol" w:hAnsi="Segoe UI Symbol" w:cs="Segoe UI Symbol"/>
              </w:rPr>
              <w:t>✔</w:t>
            </w:r>
            <w:r w:rsidRPr="001A4276">
              <w:t xml:space="preserve"> </w:t>
            </w:r>
            <w:r w:rsidRPr="001A4276">
              <w:rPr>
                <w:b/>
                <w:bCs/>
              </w:rPr>
              <w:t>Explorateurs du goût :</w:t>
            </w:r>
            <w:r w:rsidRPr="001A4276">
              <w:t xml:space="preserve"> curieux de nouvelles saveurs et mélanges originaux</w:t>
            </w:r>
            <w:r w:rsidRPr="001A4276">
              <w:br/>
            </w:r>
            <w:r w:rsidRPr="001A4276">
              <w:rPr>
                <w:rFonts w:ascii="Segoe UI Symbol" w:hAnsi="Segoe UI Symbol" w:cs="Segoe UI Symbol"/>
              </w:rPr>
              <w:t>✔</w:t>
            </w:r>
            <w:r w:rsidRPr="001A4276">
              <w:t xml:space="preserve"> </w:t>
            </w:r>
            <w:r w:rsidRPr="001A4276">
              <w:rPr>
                <w:b/>
                <w:bCs/>
              </w:rPr>
              <w:t>Consommateurs engagés :</w:t>
            </w:r>
          </w:p>
          <w:p w14:paraId="1C5B3BA3" w14:textId="77777777" w:rsidR="001A4276" w:rsidRPr="001A4276" w:rsidRDefault="001A4276" w:rsidP="001A4276">
            <w:pPr>
              <w:pStyle w:val="Paragraphedeliste"/>
              <w:numPr>
                <w:ilvl w:val="0"/>
                <w:numId w:val="15"/>
              </w:numPr>
            </w:pPr>
            <w:r w:rsidRPr="001A4276">
              <w:t>Privilégient les produits bio, sans OGM et sans pesticides</w:t>
            </w:r>
          </w:p>
          <w:p w14:paraId="730B93CF" w14:textId="77777777" w:rsidR="001A4276" w:rsidRPr="001A4276" w:rsidRDefault="001A4276" w:rsidP="001A4276">
            <w:pPr>
              <w:pStyle w:val="Paragraphedeliste"/>
              <w:numPr>
                <w:ilvl w:val="0"/>
                <w:numId w:val="15"/>
              </w:numPr>
            </w:pPr>
            <w:r w:rsidRPr="001A4276">
              <w:t>Sensibles aux pratiques écoresponsables et à l'impact environnemental</w:t>
            </w:r>
          </w:p>
          <w:p w14:paraId="1E3263DD" w14:textId="77777777" w:rsidR="001A4276" w:rsidRPr="001A4276" w:rsidRDefault="001A4276" w:rsidP="001A4276">
            <w:pPr>
              <w:pStyle w:val="Paragraphedeliste"/>
              <w:numPr>
                <w:ilvl w:val="0"/>
                <w:numId w:val="15"/>
              </w:numPr>
            </w:pPr>
            <w:r w:rsidRPr="001A4276">
              <w:t>Favorisent les marques avec une histoire et des valeurs fortes</w:t>
            </w:r>
          </w:p>
          <w:p w14:paraId="0E2DCBE9" w14:textId="77777777" w:rsidR="001A4276" w:rsidRPr="001A4276" w:rsidRDefault="001A4276" w:rsidP="001A4276">
            <w:r w:rsidRPr="001A4276">
              <w:rPr>
                <w:rFonts w:ascii="Segoe UI Symbol" w:hAnsi="Segoe UI Symbol" w:cs="Segoe UI Symbol"/>
              </w:rPr>
              <w:t>✔</w:t>
            </w:r>
            <w:r w:rsidRPr="001A4276">
              <w:t xml:space="preserve"> Mode de vie :</w:t>
            </w:r>
          </w:p>
          <w:p w14:paraId="0DF46D15" w14:textId="77777777" w:rsidR="001A4276" w:rsidRPr="001A4276" w:rsidRDefault="001A4276" w:rsidP="001A4276">
            <w:pPr>
              <w:pStyle w:val="Paragraphedeliste"/>
              <w:numPr>
                <w:ilvl w:val="0"/>
                <w:numId w:val="16"/>
              </w:numPr>
            </w:pPr>
            <w:r w:rsidRPr="001A4276">
              <w:t>Adopte un mode de vie sain et équilibré</w:t>
            </w:r>
          </w:p>
          <w:p w14:paraId="75098462" w14:textId="77777777" w:rsidR="001A4276" w:rsidRPr="001A4276" w:rsidRDefault="001A4276" w:rsidP="001A4276">
            <w:pPr>
              <w:pStyle w:val="Paragraphedeliste"/>
              <w:numPr>
                <w:ilvl w:val="0"/>
                <w:numId w:val="16"/>
              </w:numPr>
            </w:pPr>
            <w:r w:rsidRPr="001A4276">
              <w:t>Intègre le thé dans une routine bien-être (yoga, méditation, alimentation saine)</w:t>
            </w:r>
          </w:p>
          <w:p w14:paraId="5AC95325" w14:textId="0928A7EE" w:rsidR="00D8373B" w:rsidRPr="001A4276" w:rsidRDefault="001A4276" w:rsidP="001A4276">
            <w:pPr>
              <w:pStyle w:val="Paragraphedeliste"/>
              <w:numPr>
                <w:ilvl w:val="0"/>
                <w:numId w:val="16"/>
              </w:numPr>
            </w:pPr>
            <w:r w:rsidRPr="001A4276">
              <w:t>Préfère des marques transparentes sur l’origine et la fabrication de leurs produits</w:t>
            </w:r>
          </w:p>
        </w:tc>
      </w:tr>
      <w:tr w:rsidR="00D8373B" w14:paraId="2FAEDF3A" w14:textId="77777777" w:rsidTr="00877334">
        <w:trPr>
          <w:trHeight w:val="964"/>
        </w:trPr>
        <w:tc>
          <w:tcPr>
            <w:tcW w:w="9062" w:type="dxa"/>
            <w:tcBorders>
              <w:left w:val="nil"/>
              <w:right w:val="nil"/>
            </w:tcBorders>
            <w:vAlign w:val="center"/>
          </w:tcPr>
          <w:p w14:paraId="6857300F" w14:textId="77777777" w:rsidR="007A7413" w:rsidRDefault="007A7413" w:rsidP="007A7413">
            <w:pPr>
              <w:pStyle w:val="Paragraphedeliste"/>
              <w:numPr>
                <w:ilvl w:val="0"/>
                <w:numId w:val="4"/>
              </w:numPr>
              <w:ind w:left="318"/>
              <w:rPr>
                <w:b/>
                <w:bCs/>
              </w:rPr>
            </w:pPr>
            <w:r w:rsidRPr="002921EE">
              <w:rPr>
                <w:b/>
                <w:bCs/>
              </w:rPr>
              <w:lastRenderedPageBreak/>
              <w:t>Qui est pour vous la cible secondaire </w:t>
            </w:r>
            <w:r>
              <w:rPr>
                <w:b/>
                <w:bCs/>
              </w:rPr>
              <w:t>grâce à l’étude de marché</w:t>
            </w:r>
            <w:r w:rsidRPr="002921EE">
              <w:rPr>
                <w:b/>
                <w:bCs/>
              </w:rPr>
              <w:t> ?</w:t>
            </w:r>
          </w:p>
          <w:p w14:paraId="066D71AE" w14:textId="73DBAE26" w:rsidR="00D8373B" w:rsidRPr="002921EE" w:rsidRDefault="007A7413" w:rsidP="007A7413">
            <w:pPr>
              <w:pStyle w:val="Paragraphedeliste"/>
              <w:ind w:left="318"/>
              <w:rPr>
                <w:b/>
                <w:bCs/>
              </w:rPr>
            </w:pPr>
            <w:r w:rsidRPr="00E40A66">
              <w:rPr>
                <w:b/>
                <w:bCs/>
                <w:i/>
                <w:iCs/>
                <w:sz w:val="21"/>
                <w:szCs w:val="21"/>
              </w:rPr>
              <w:t>(Mettez ici en avant les informations socio-démographiques ainsi que les motivations d’achat et/ou de consommation des produits ou services proposés)</w:t>
            </w:r>
          </w:p>
        </w:tc>
      </w:tr>
      <w:tr w:rsidR="00D8373B" w14:paraId="0F0D653A" w14:textId="77777777" w:rsidTr="004944D6">
        <w:trPr>
          <w:trHeight w:val="907"/>
        </w:trPr>
        <w:tc>
          <w:tcPr>
            <w:tcW w:w="9062" w:type="dxa"/>
            <w:tcBorders>
              <w:bottom w:val="single" w:sz="4" w:space="0" w:color="auto"/>
            </w:tcBorders>
          </w:tcPr>
          <w:p w14:paraId="60FD0AD9" w14:textId="73A8EF93" w:rsidR="00515E7F" w:rsidRDefault="00515E7F" w:rsidP="00515E7F">
            <w:pPr>
              <w:rPr>
                <w:b/>
                <w:bCs/>
              </w:rPr>
            </w:pPr>
            <w:r w:rsidRPr="00515E7F">
              <w:rPr>
                <w:b/>
                <w:bCs/>
              </w:rPr>
              <w:t>Cible secondaire</w:t>
            </w:r>
            <w:r w:rsidR="00293CFB">
              <w:rPr>
                <w:b/>
                <w:bCs/>
              </w:rPr>
              <w:t> :</w:t>
            </w:r>
          </w:p>
          <w:p w14:paraId="03A7ED6F" w14:textId="77777777" w:rsidR="00293CFB" w:rsidRPr="00515E7F" w:rsidRDefault="00293CFB" w:rsidP="00515E7F">
            <w:pPr>
              <w:rPr>
                <w:b/>
                <w:bCs/>
              </w:rPr>
            </w:pPr>
          </w:p>
          <w:p w14:paraId="66960B29" w14:textId="77777777" w:rsidR="00515E7F" w:rsidRPr="00515E7F" w:rsidRDefault="00515E7F" w:rsidP="00515E7F">
            <w:r w:rsidRPr="00515E7F">
              <w:t>Cette cible ne représente pas des clients directs, mais des prescripteurs qui peuvent amplifier la notoriété de la marque auprès de nouveaux consommateurs (Cible relais &amp; Influenceurs).</w:t>
            </w:r>
          </w:p>
          <w:p w14:paraId="2537060D" w14:textId="77777777" w:rsidR="00515E7F" w:rsidRPr="00515E7F" w:rsidRDefault="00515E7F" w:rsidP="00515E7F">
            <w:r w:rsidRPr="00515E7F">
              <w:rPr>
                <w:b/>
                <w:bCs/>
              </w:rPr>
              <w:t>Profil de la cible relais :</w:t>
            </w:r>
            <w:r w:rsidRPr="00515E7F">
              <w:br/>
            </w:r>
            <w:r w:rsidRPr="00515E7F">
              <w:rPr>
                <w:rFonts w:ascii="Segoe UI Symbol" w:hAnsi="Segoe UI Symbol" w:cs="Segoe UI Symbol"/>
              </w:rPr>
              <w:t>✔</w:t>
            </w:r>
            <w:r w:rsidRPr="00515E7F">
              <w:t xml:space="preserve"> </w:t>
            </w:r>
            <w:r w:rsidRPr="00515E7F">
              <w:rPr>
                <w:b/>
                <w:bCs/>
              </w:rPr>
              <w:t>Personnes influentes dans leur communauté</w:t>
            </w:r>
            <w:r w:rsidRPr="00515E7F">
              <w:t xml:space="preserve"> (sportifs, nutritionnistes, influenceurs bien-être).</w:t>
            </w:r>
            <w:r w:rsidRPr="00515E7F">
              <w:br/>
            </w:r>
            <w:r w:rsidRPr="00515E7F">
              <w:rPr>
                <w:rFonts w:ascii="Segoe UI Symbol" w:hAnsi="Segoe UI Symbol" w:cs="Segoe UI Symbol"/>
              </w:rPr>
              <w:t>✔</w:t>
            </w:r>
            <w:r w:rsidRPr="00515E7F">
              <w:t xml:space="preserve"> </w:t>
            </w:r>
            <w:r w:rsidRPr="00515E7F">
              <w:rPr>
                <w:b/>
                <w:bCs/>
              </w:rPr>
              <w:t>Caractéristiques sociodémographiques :</w:t>
            </w:r>
          </w:p>
          <w:p w14:paraId="4AEFF89D" w14:textId="77777777" w:rsidR="00515E7F" w:rsidRPr="00515E7F" w:rsidRDefault="00515E7F" w:rsidP="00515E7F">
            <w:pPr>
              <w:pStyle w:val="Paragraphedeliste"/>
              <w:numPr>
                <w:ilvl w:val="0"/>
                <w:numId w:val="18"/>
              </w:numPr>
            </w:pPr>
            <w:r w:rsidRPr="00515E7F">
              <w:rPr>
                <w:b/>
                <w:bCs/>
              </w:rPr>
              <w:t>Sexe :</w:t>
            </w:r>
            <w:r w:rsidRPr="00515E7F">
              <w:t xml:space="preserve"> Féminin et masculin</w:t>
            </w:r>
          </w:p>
          <w:p w14:paraId="73217B58" w14:textId="77777777" w:rsidR="00515E7F" w:rsidRPr="00515E7F" w:rsidRDefault="00515E7F" w:rsidP="00515E7F">
            <w:pPr>
              <w:pStyle w:val="Paragraphedeliste"/>
              <w:numPr>
                <w:ilvl w:val="0"/>
                <w:numId w:val="18"/>
              </w:numPr>
            </w:pPr>
            <w:r w:rsidRPr="00515E7F">
              <w:rPr>
                <w:b/>
                <w:bCs/>
              </w:rPr>
              <w:t>Âge :</w:t>
            </w:r>
            <w:r w:rsidRPr="00515E7F">
              <w:t xml:space="preserve"> 18 - 30 ans</w:t>
            </w:r>
          </w:p>
          <w:p w14:paraId="3DA41E20" w14:textId="77777777" w:rsidR="00515E7F" w:rsidRDefault="00515E7F" w:rsidP="00515E7F">
            <w:pPr>
              <w:pStyle w:val="Paragraphedeliste"/>
              <w:numPr>
                <w:ilvl w:val="0"/>
                <w:numId w:val="18"/>
              </w:numPr>
            </w:pPr>
            <w:r w:rsidRPr="00515E7F">
              <w:rPr>
                <w:b/>
                <w:bCs/>
              </w:rPr>
              <w:t>Métier &amp; influence :</w:t>
            </w:r>
            <w:r w:rsidRPr="00515E7F">
              <w:t xml:space="preserve"> Sportifs, coachs fitness, blogueurs santé, créateurs de contenu bien-être.</w:t>
            </w:r>
          </w:p>
          <w:p w14:paraId="6685D6C7" w14:textId="792FE654" w:rsidR="00515E7F" w:rsidRPr="00515E7F" w:rsidRDefault="00515E7F" w:rsidP="00515E7F">
            <w:pPr>
              <w:pStyle w:val="Paragraphedeliste"/>
              <w:numPr>
                <w:ilvl w:val="0"/>
                <w:numId w:val="18"/>
              </w:numPr>
              <w:rPr>
                <w:b/>
                <w:bCs/>
              </w:rPr>
            </w:pPr>
            <w:r w:rsidRPr="00515E7F">
              <w:rPr>
                <w:b/>
                <w:bCs/>
              </w:rPr>
              <w:t>Habitudes d’achat :</w:t>
            </w:r>
          </w:p>
          <w:p w14:paraId="378D7B37" w14:textId="77777777" w:rsidR="00515E7F" w:rsidRPr="00515E7F" w:rsidRDefault="00515E7F" w:rsidP="00515E7F">
            <w:pPr>
              <w:pStyle w:val="Paragraphedeliste"/>
              <w:numPr>
                <w:ilvl w:val="0"/>
                <w:numId w:val="19"/>
              </w:numPr>
              <w:ind w:firstLine="21"/>
            </w:pPr>
            <w:r w:rsidRPr="00515E7F">
              <w:t>Investissent dans une alimentation saine et naturelle.</w:t>
            </w:r>
          </w:p>
          <w:p w14:paraId="49BCCE89" w14:textId="77777777" w:rsidR="00515E7F" w:rsidRPr="00515E7F" w:rsidRDefault="00515E7F" w:rsidP="00515E7F">
            <w:pPr>
              <w:pStyle w:val="Paragraphedeliste"/>
              <w:numPr>
                <w:ilvl w:val="0"/>
                <w:numId w:val="19"/>
              </w:numPr>
              <w:ind w:firstLine="21"/>
            </w:pPr>
            <w:r w:rsidRPr="00515E7F">
              <w:t>Valorisent les produits bio et éthiques et influencent leur communauté vers ce type de consommation.</w:t>
            </w:r>
          </w:p>
          <w:p w14:paraId="37E40F2D" w14:textId="77777777" w:rsidR="00D8373B" w:rsidRDefault="00515E7F" w:rsidP="00515E7F">
            <w:pPr>
              <w:pStyle w:val="Paragraphedeliste"/>
              <w:numPr>
                <w:ilvl w:val="0"/>
                <w:numId w:val="19"/>
              </w:numPr>
              <w:ind w:firstLine="21"/>
            </w:pPr>
            <w:r w:rsidRPr="00515E7F">
              <w:t>Très présents sur les réseaux sociaux, notamment Instagram, TikTok et YouTube.</w:t>
            </w:r>
          </w:p>
          <w:p w14:paraId="62B684B1" w14:textId="6892B2CC" w:rsidR="00515E7F" w:rsidRPr="00515E7F" w:rsidRDefault="00515E7F" w:rsidP="00515E7F"/>
        </w:tc>
      </w:tr>
      <w:tr w:rsidR="00D200F1" w14:paraId="30B3A84C" w14:textId="77777777" w:rsidTr="00877334">
        <w:trPr>
          <w:trHeight w:val="964"/>
        </w:trPr>
        <w:tc>
          <w:tcPr>
            <w:tcW w:w="9062" w:type="dxa"/>
            <w:tcBorders>
              <w:left w:val="nil"/>
              <w:right w:val="nil"/>
            </w:tcBorders>
            <w:vAlign w:val="center"/>
          </w:tcPr>
          <w:p w14:paraId="55062571" w14:textId="77777777" w:rsidR="007A7413" w:rsidRDefault="007A7413" w:rsidP="007A7413">
            <w:pPr>
              <w:pStyle w:val="Paragraphedeliste"/>
              <w:numPr>
                <w:ilvl w:val="0"/>
                <w:numId w:val="4"/>
              </w:numPr>
              <w:ind w:left="318"/>
              <w:rPr>
                <w:b/>
                <w:bCs/>
              </w:rPr>
            </w:pPr>
            <w:r w:rsidRPr="004C361B">
              <w:rPr>
                <w:b/>
                <w:bCs/>
              </w:rPr>
              <w:t>Quelle est la zone de chalandise proposée ?</w:t>
            </w:r>
          </w:p>
          <w:p w14:paraId="5EB068DC" w14:textId="67D732D8" w:rsidR="00D200F1" w:rsidRDefault="007A7413" w:rsidP="007A7413">
            <w:pPr>
              <w:pStyle w:val="Paragraphedeliste"/>
              <w:ind w:left="315"/>
            </w:pPr>
            <w:r w:rsidRPr="005246A1">
              <w:rPr>
                <w:b/>
                <w:bCs/>
                <w:i/>
                <w:iCs/>
                <w:sz w:val="21"/>
                <w:szCs w:val="21"/>
              </w:rPr>
              <w:t>(Mettez ici en avant les agglomérations identifiées réparties par zone)</w:t>
            </w:r>
          </w:p>
        </w:tc>
      </w:tr>
      <w:tr w:rsidR="00D200F1" w14:paraId="44367CC5" w14:textId="77777777" w:rsidTr="001C4070">
        <w:trPr>
          <w:trHeight w:val="7640"/>
        </w:trPr>
        <w:tc>
          <w:tcPr>
            <w:tcW w:w="9062" w:type="dxa"/>
          </w:tcPr>
          <w:p w14:paraId="73413103" w14:textId="77777777" w:rsidR="00293CFB" w:rsidRPr="00293CFB" w:rsidRDefault="00293CFB" w:rsidP="00293CFB">
            <w:pPr>
              <w:pStyle w:val="NormalWeb"/>
              <w:jc w:val="both"/>
              <w:rPr>
                <w:rFonts w:asciiTheme="minorHAnsi" w:hAnsiTheme="minorHAnsi" w:cstheme="minorHAnsi"/>
                <w:sz w:val="22"/>
                <w:szCs w:val="22"/>
              </w:rPr>
            </w:pPr>
            <w:r w:rsidRPr="00293CFB">
              <w:rPr>
                <w:rFonts w:asciiTheme="minorHAnsi" w:hAnsiTheme="minorHAnsi" w:cstheme="minorHAnsi"/>
                <w:sz w:val="22"/>
                <w:szCs w:val="22"/>
              </w:rPr>
              <w:lastRenderedPageBreak/>
              <w:t>La zone de chalandise correspond à l’aire géographique d’attraction commerciale de la 10ᵉ boutique de Thé Tip Top. Elle est divisée en trois niveaux en fonction de la proximité des clients potentiels et de leur fréquence d’achat.</w:t>
            </w:r>
          </w:p>
          <w:p w14:paraId="27024816" w14:textId="77777777" w:rsidR="00293CFB" w:rsidRPr="00293CFB" w:rsidRDefault="00293CFB" w:rsidP="00293CFB">
            <w:pPr>
              <w:pStyle w:val="NormalWeb"/>
              <w:jc w:val="center"/>
              <w:rPr>
                <w:rFonts w:asciiTheme="minorHAnsi" w:hAnsiTheme="minorHAnsi" w:cstheme="minorHAnsi"/>
                <w:b/>
                <w:bCs/>
                <w:sz w:val="22"/>
                <w:szCs w:val="22"/>
              </w:rPr>
            </w:pPr>
            <w:r w:rsidRPr="00293CFB">
              <w:rPr>
                <w:rFonts w:asciiTheme="minorHAnsi" w:hAnsiTheme="minorHAnsi" w:cstheme="minorHAnsi"/>
                <w:b/>
                <w:bCs/>
                <w:sz w:val="22"/>
                <w:szCs w:val="22"/>
              </w:rPr>
              <w:t>1️. Zone Primaire (Clients réguliers)</w:t>
            </w:r>
          </w:p>
          <w:p w14:paraId="1D94418C" w14:textId="77777777" w:rsidR="00293CFB" w:rsidRPr="00293CFB" w:rsidRDefault="00293CFB" w:rsidP="00293CFB">
            <w:pPr>
              <w:pStyle w:val="NormalWeb"/>
              <w:jc w:val="center"/>
              <w:rPr>
                <w:rFonts w:asciiTheme="minorHAnsi" w:hAnsiTheme="minorHAnsi" w:cstheme="minorHAnsi"/>
                <w:sz w:val="22"/>
                <w:szCs w:val="22"/>
              </w:rPr>
            </w:pPr>
          </w:p>
          <w:p w14:paraId="5BA34B42" w14:textId="77777777" w:rsidR="00293CFB" w:rsidRPr="00293CFB" w:rsidRDefault="00293CFB" w:rsidP="00293CFB">
            <w:pPr>
              <w:pStyle w:val="NormalWeb"/>
              <w:jc w:val="both"/>
              <w:rPr>
                <w:rFonts w:asciiTheme="minorHAnsi" w:hAnsiTheme="minorHAnsi" w:cstheme="minorHAnsi"/>
                <w:sz w:val="22"/>
                <w:szCs w:val="22"/>
              </w:rPr>
            </w:pPr>
            <w:r w:rsidRPr="00293CFB">
              <w:rPr>
                <w:rFonts w:asciiTheme="minorHAnsi" w:hAnsiTheme="minorHAnsi" w:cstheme="minorHAnsi"/>
                <w:b/>
                <w:bCs/>
                <w:sz w:val="22"/>
                <w:szCs w:val="22"/>
              </w:rPr>
              <w:t>Localisation :</w:t>
            </w:r>
            <w:r w:rsidRPr="00293CFB">
              <w:rPr>
                <w:rFonts w:asciiTheme="minorHAnsi" w:hAnsiTheme="minorHAnsi" w:cstheme="minorHAnsi"/>
                <w:sz w:val="22"/>
                <w:szCs w:val="22"/>
              </w:rPr>
              <w:t xml:space="preserve"> Nice et son agglomération</w:t>
            </w:r>
          </w:p>
          <w:p w14:paraId="228B140C" w14:textId="77777777" w:rsidR="00293CFB" w:rsidRPr="00293CFB" w:rsidRDefault="00293CFB" w:rsidP="00293CFB">
            <w:pPr>
              <w:pStyle w:val="Paragraphedeliste"/>
              <w:numPr>
                <w:ilvl w:val="0"/>
                <w:numId w:val="20"/>
              </w:numPr>
              <w:suppressAutoHyphens/>
              <w:autoSpaceDN w:val="0"/>
              <w:spacing w:line="276" w:lineRule="auto"/>
              <w:jc w:val="both"/>
              <w:rPr>
                <w:rFonts w:cstheme="minorHAnsi"/>
              </w:rPr>
            </w:pPr>
            <w:r w:rsidRPr="00293CFB">
              <w:rPr>
                <w:rFonts w:cstheme="minorHAnsi"/>
              </w:rPr>
              <w:t>Cette zone représente le cœur de la clientèle, soit les personnes vivant à proximité immédiate de la boutique (rayon de 5 à 10 km).</w:t>
            </w:r>
          </w:p>
          <w:p w14:paraId="4C8CC782" w14:textId="77777777" w:rsidR="00293CFB" w:rsidRPr="00293CFB" w:rsidRDefault="00293CFB" w:rsidP="00293CFB">
            <w:pPr>
              <w:pStyle w:val="Paragraphedeliste"/>
              <w:numPr>
                <w:ilvl w:val="0"/>
                <w:numId w:val="20"/>
              </w:numPr>
              <w:suppressAutoHyphens/>
              <w:autoSpaceDN w:val="0"/>
              <w:spacing w:line="276" w:lineRule="auto"/>
              <w:jc w:val="both"/>
              <w:rPr>
                <w:rFonts w:cstheme="minorHAnsi"/>
              </w:rPr>
            </w:pPr>
            <w:r w:rsidRPr="00293CFB">
              <w:rPr>
                <w:rFonts w:cstheme="minorHAnsi"/>
              </w:rPr>
              <w:t>Elle inclut les habitants, actifs urbains, touristes de passage, et les amateurs de thé fidèles à la marque et aussi clients réguliers.</w:t>
            </w:r>
          </w:p>
          <w:p w14:paraId="4FCE9414" w14:textId="77777777" w:rsidR="00293CFB" w:rsidRPr="00293CFB" w:rsidRDefault="00293CFB" w:rsidP="00293CFB">
            <w:pPr>
              <w:pStyle w:val="NormalWeb"/>
              <w:jc w:val="both"/>
              <w:rPr>
                <w:rFonts w:asciiTheme="minorHAnsi" w:hAnsiTheme="minorHAnsi" w:cstheme="minorHAnsi"/>
                <w:sz w:val="22"/>
                <w:szCs w:val="22"/>
              </w:rPr>
            </w:pPr>
          </w:p>
          <w:p w14:paraId="4313928A" w14:textId="77777777" w:rsidR="00293CFB" w:rsidRPr="00293CFB" w:rsidRDefault="00293CFB" w:rsidP="00293CFB">
            <w:pPr>
              <w:pStyle w:val="NormalWeb"/>
              <w:jc w:val="center"/>
              <w:rPr>
                <w:rFonts w:asciiTheme="minorHAnsi" w:hAnsiTheme="minorHAnsi" w:cstheme="minorHAnsi"/>
                <w:b/>
                <w:bCs/>
                <w:sz w:val="22"/>
                <w:szCs w:val="22"/>
              </w:rPr>
            </w:pPr>
            <w:r w:rsidRPr="00293CFB">
              <w:rPr>
                <w:rFonts w:asciiTheme="minorHAnsi" w:hAnsiTheme="minorHAnsi" w:cstheme="minorHAnsi"/>
                <w:b/>
                <w:bCs/>
                <w:sz w:val="22"/>
                <w:szCs w:val="22"/>
              </w:rPr>
              <w:t>2️. Zone Secondaire (Clients occasionnels et semi-réguliers)</w:t>
            </w:r>
          </w:p>
          <w:p w14:paraId="60E998B7" w14:textId="77777777" w:rsidR="00293CFB" w:rsidRPr="00293CFB" w:rsidRDefault="00293CFB" w:rsidP="00293CFB">
            <w:pPr>
              <w:pStyle w:val="NormalWeb"/>
              <w:jc w:val="center"/>
              <w:rPr>
                <w:rFonts w:asciiTheme="minorHAnsi" w:hAnsiTheme="minorHAnsi" w:cstheme="minorHAnsi"/>
                <w:sz w:val="22"/>
                <w:szCs w:val="22"/>
              </w:rPr>
            </w:pPr>
          </w:p>
          <w:p w14:paraId="7C94837C" w14:textId="77777777" w:rsidR="00293CFB" w:rsidRPr="00293CFB" w:rsidRDefault="00293CFB" w:rsidP="00293CFB">
            <w:pPr>
              <w:pStyle w:val="NormalWeb"/>
              <w:jc w:val="both"/>
              <w:rPr>
                <w:rFonts w:asciiTheme="minorHAnsi" w:hAnsiTheme="minorHAnsi" w:cstheme="minorHAnsi"/>
                <w:sz w:val="22"/>
                <w:szCs w:val="22"/>
              </w:rPr>
            </w:pPr>
            <w:r w:rsidRPr="00293CFB">
              <w:rPr>
                <w:rFonts w:asciiTheme="minorHAnsi" w:hAnsiTheme="minorHAnsi" w:cstheme="minorHAnsi"/>
                <w:b/>
                <w:bCs/>
                <w:sz w:val="22"/>
                <w:szCs w:val="22"/>
              </w:rPr>
              <w:t>Localisation :</w:t>
            </w:r>
            <w:r w:rsidRPr="00293CFB">
              <w:rPr>
                <w:rFonts w:asciiTheme="minorHAnsi" w:hAnsiTheme="minorHAnsi" w:cstheme="minorHAnsi"/>
                <w:sz w:val="22"/>
                <w:szCs w:val="22"/>
              </w:rPr>
              <w:t xml:space="preserve"> Villes proches de Nice (Cannes, Antibes, Monaco, Menton, Grasse)</w:t>
            </w:r>
          </w:p>
          <w:p w14:paraId="68853889" w14:textId="77777777" w:rsidR="00293CFB" w:rsidRPr="00293CFB" w:rsidRDefault="00293CFB" w:rsidP="00293CFB">
            <w:pPr>
              <w:pStyle w:val="Paragraphedeliste"/>
              <w:numPr>
                <w:ilvl w:val="0"/>
                <w:numId w:val="21"/>
              </w:numPr>
              <w:suppressAutoHyphens/>
              <w:autoSpaceDN w:val="0"/>
              <w:spacing w:line="276" w:lineRule="auto"/>
              <w:jc w:val="both"/>
              <w:rPr>
                <w:rFonts w:cstheme="minorHAnsi"/>
              </w:rPr>
            </w:pPr>
            <w:r w:rsidRPr="00293CFB">
              <w:rPr>
                <w:rFonts w:cstheme="minorHAnsi"/>
              </w:rPr>
              <w:t>Cette zone représente des consommateurs qui ne se déplacent pas systématiquement à Nice, mais qui peuvent être attirés par une offre unique ou un événement spécial.</w:t>
            </w:r>
          </w:p>
          <w:p w14:paraId="59D6CFC9" w14:textId="77777777" w:rsidR="00293CFB" w:rsidRPr="00293CFB" w:rsidRDefault="00293CFB" w:rsidP="00293CFB">
            <w:pPr>
              <w:pStyle w:val="Paragraphedeliste"/>
              <w:numPr>
                <w:ilvl w:val="0"/>
                <w:numId w:val="21"/>
              </w:numPr>
              <w:suppressAutoHyphens/>
              <w:autoSpaceDN w:val="0"/>
              <w:spacing w:line="276" w:lineRule="auto"/>
              <w:jc w:val="both"/>
              <w:rPr>
                <w:rFonts w:cstheme="minorHAnsi"/>
              </w:rPr>
            </w:pPr>
            <w:r w:rsidRPr="00293CFB">
              <w:rPr>
                <w:rFonts w:cstheme="minorHAnsi"/>
              </w:rPr>
              <w:t>Elle concerne notamment les habitants des villes voisines, les visiteurs fréquents et les personnes venant pour des courses ponctuelles ou du tourisme gastronomique.</w:t>
            </w:r>
          </w:p>
          <w:p w14:paraId="20EE4111" w14:textId="77777777" w:rsidR="00293CFB" w:rsidRPr="00293CFB" w:rsidRDefault="00293CFB" w:rsidP="00293CFB">
            <w:pPr>
              <w:pStyle w:val="Paragraphedeliste"/>
              <w:jc w:val="both"/>
              <w:rPr>
                <w:rFonts w:cstheme="minorHAnsi"/>
              </w:rPr>
            </w:pPr>
          </w:p>
          <w:p w14:paraId="6F42E3FE" w14:textId="77777777" w:rsidR="00293CFB" w:rsidRPr="00293CFB" w:rsidRDefault="00293CFB" w:rsidP="00293CFB">
            <w:pPr>
              <w:pStyle w:val="NormalWeb"/>
              <w:jc w:val="center"/>
              <w:rPr>
                <w:rFonts w:asciiTheme="minorHAnsi" w:hAnsiTheme="minorHAnsi" w:cstheme="minorHAnsi"/>
                <w:b/>
                <w:bCs/>
                <w:sz w:val="22"/>
                <w:szCs w:val="22"/>
              </w:rPr>
            </w:pPr>
            <w:r w:rsidRPr="00293CFB">
              <w:rPr>
                <w:rFonts w:asciiTheme="minorHAnsi" w:hAnsiTheme="minorHAnsi" w:cstheme="minorHAnsi"/>
                <w:b/>
                <w:bCs/>
                <w:sz w:val="22"/>
                <w:szCs w:val="22"/>
              </w:rPr>
              <w:t>3️. Zone Tertiaire (Clients ponctuels et curieux)</w:t>
            </w:r>
          </w:p>
          <w:p w14:paraId="743177AA" w14:textId="77777777" w:rsidR="00293CFB" w:rsidRPr="00293CFB" w:rsidRDefault="00293CFB" w:rsidP="00293CFB">
            <w:pPr>
              <w:pStyle w:val="NormalWeb"/>
              <w:jc w:val="center"/>
              <w:rPr>
                <w:rFonts w:asciiTheme="minorHAnsi" w:hAnsiTheme="minorHAnsi" w:cstheme="minorHAnsi"/>
                <w:sz w:val="22"/>
                <w:szCs w:val="22"/>
              </w:rPr>
            </w:pPr>
          </w:p>
          <w:p w14:paraId="28C8A048" w14:textId="77777777" w:rsidR="00293CFB" w:rsidRPr="00293CFB" w:rsidRDefault="00293CFB" w:rsidP="00293CFB">
            <w:pPr>
              <w:pStyle w:val="NormalWeb"/>
              <w:jc w:val="both"/>
              <w:rPr>
                <w:rFonts w:asciiTheme="minorHAnsi" w:hAnsiTheme="minorHAnsi" w:cstheme="minorHAnsi"/>
                <w:sz w:val="22"/>
                <w:szCs w:val="22"/>
              </w:rPr>
            </w:pPr>
            <w:r w:rsidRPr="00293CFB">
              <w:rPr>
                <w:rFonts w:asciiTheme="minorHAnsi" w:hAnsiTheme="minorHAnsi" w:cstheme="minorHAnsi"/>
                <w:b/>
                <w:bCs/>
                <w:sz w:val="22"/>
                <w:szCs w:val="22"/>
              </w:rPr>
              <w:t>Localisation :</w:t>
            </w:r>
            <w:r w:rsidRPr="00293CFB">
              <w:rPr>
                <w:rFonts w:asciiTheme="minorHAnsi" w:hAnsiTheme="minorHAnsi" w:cstheme="minorHAnsi"/>
                <w:sz w:val="22"/>
                <w:szCs w:val="22"/>
              </w:rPr>
              <w:t xml:space="preserve"> Marseille, Toulon, Avignon, Montpellier, Aix-en-Provence</w:t>
            </w:r>
          </w:p>
          <w:p w14:paraId="33B9B6CF" w14:textId="77777777" w:rsidR="00293CFB" w:rsidRPr="00293CFB" w:rsidRDefault="00293CFB" w:rsidP="00293CFB">
            <w:pPr>
              <w:pStyle w:val="Paragraphedeliste"/>
              <w:numPr>
                <w:ilvl w:val="0"/>
                <w:numId w:val="22"/>
              </w:numPr>
              <w:suppressAutoHyphens/>
              <w:autoSpaceDN w:val="0"/>
              <w:spacing w:line="276" w:lineRule="auto"/>
              <w:jc w:val="both"/>
              <w:rPr>
                <w:rFonts w:cstheme="minorHAnsi"/>
              </w:rPr>
            </w:pPr>
            <w:r w:rsidRPr="00293CFB">
              <w:rPr>
                <w:rFonts w:cstheme="minorHAnsi"/>
              </w:rPr>
              <w:t>Cette zone couvre les grandes villes du Sud-Est, où Thé Tip Top pourrait attirer des clients via une présence digitale et des campagnes marketing nationales.</w:t>
            </w:r>
          </w:p>
          <w:p w14:paraId="76A6F611" w14:textId="77777777" w:rsidR="00293CFB" w:rsidRPr="00293CFB" w:rsidRDefault="00293CFB" w:rsidP="00293CFB">
            <w:pPr>
              <w:pStyle w:val="Paragraphedeliste"/>
              <w:numPr>
                <w:ilvl w:val="0"/>
                <w:numId w:val="22"/>
              </w:numPr>
              <w:suppressAutoHyphens/>
              <w:autoSpaceDN w:val="0"/>
              <w:spacing w:line="276" w:lineRule="auto"/>
              <w:jc w:val="both"/>
              <w:rPr>
                <w:rFonts w:cstheme="minorHAnsi"/>
              </w:rPr>
            </w:pPr>
            <w:r w:rsidRPr="00293CFB">
              <w:rPr>
                <w:rFonts w:cstheme="minorHAnsi"/>
              </w:rPr>
              <w:t>Elle inclut les consommateurs qui ne viendront pas forcément en boutique, mais qui découvriront la marque via des recommandations, publicités ou collaborations locales.</w:t>
            </w:r>
          </w:p>
          <w:p w14:paraId="7E3AE654" w14:textId="77777777" w:rsidR="00293CFB" w:rsidRPr="00293CFB" w:rsidRDefault="00293CFB" w:rsidP="00293CFB">
            <w:pPr>
              <w:pStyle w:val="NormalWeb"/>
              <w:jc w:val="both"/>
              <w:rPr>
                <w:rFonts w:asciiTheme="minorHAnsi" w:hAnsiTheme="minorHAnsi" w:cstheme="minorHAnsi"/>
                <w:sz w:val="22"/>
                <w:szCs w:val="22"/>
              </w:rPr>
            </w:pPr>
          </w:p>
          <w:p w14:paraId="34A323F8" w14:textId="77777777" w:rsidR="00293CFB" w:rsidRPr="00293CFB" w:rsidRDefault="00293CFB" w:rsidP="00293CFB">
            <w:pPr>
              <w:pStyle w:val="NormalWeb"/>
              <w:rPr>
                <w:rFonts w:asciiTheme="minorHAnsi" w:hAnsiTheme="minorHAnsi" w:cstheme="minorHAnsi"/>
                <w:sz w:val="22"/>
                <w:szCs w:val="22"/>
              </w:rPr>
            </w:pPr>
            <w:r w:rsidRPr="00293CFB">
              <w:rPr>
                <w:rFonts w:asciiTheme="minorHAnsi" w:hAnsiTheme="minorHAnsi" w:cstheme="minorHAnsi"/>
                <w:noProof/>
                <w:sz w:val="22"/>
                <w:szCs w:val="22"/>
              </w:rPr>
              <w:lastRenderedPageBreak/>
              <w:drawing>
                <wp:inline distT="0" distB="0" distL="0" distR="0" wp14:anchorId="4A92F64E" wp14:editId="02FFFB10">
                  <wp:extent cx="5760720" cy="4096383"/>
                  <wp:effectExtent l="0" t="0" r="0" b="0"/>
                  <wp:docPr id="1678644257"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5760720" cy="4096383"/>
                          </a:xfrm>
                          <a:prstGeom prst="rect">
                            <a:avLst/>
                          </a:prstGeom>
                          <a:noFill/>
                          <a:ln>
                            <a:noFill/>
                            <a:prstDash/>
                          </a:ln>
                        </pic:spPr>
                      </pic:pic>
                    </a:graphicData>
                  </a:graphic>
                </wp:inline>
              </w:drawing>
            </w:r>
          </w:p>
          <w:p w14:paraId="71A7B9E2" w14:textId="77777777" w:rsidR="00293CFB" w:rsidRPr="00293CFB" w:rsidRDefault="00293CFB" w:rsidP="00293CFB">
            <w:pPr>
              <w:rPr>
                <w:rFonts w:cstheme="minorHAnsi"/>
              </w:rPr>
            </w:pPr>
          </w:p>
          <w:p w14:paraId="774C466B" w14:textId="77777777" w:rsidR="00D200F1" w:rsidRDefault="00D200F1" w:rsidP="004944D6"/>
        </w:tc>
      </w:tr>
    </w:tbl>
    <w:p w14:paraId="6608E100" w14:textId="77777777" w:rsidR="00D8373B" w:rsidRPr="00FB2480" w:rsidRDefault="00D8373B" w:rsidP="00D8373B"/>
    <w:p w14:paraId="7DACA2F9" w14:textId="77777777" w:rsidR="00D8373B" w:rsidRDefault="00D8373B" w:rsidP="00D8373B">
      <w:pPr>
        <w:rPr>
          <w:rFonts w:asciiTheme="majorHAnsi" w:eastAsiaTheme="majorEastAsia" w:hAnsiTheme="majorHAnsi" w:cstheme="majorBidi"/>
          <w:color w:val="2F5496" w:themeColor="accent1" w:themeShade="BF"/>
          <w:sz w:val="32"/>
          <w:szCs w:val="32"/>
        </w:rPr>
      </w:pPr>
      <w:r>
        <w:br w:type="page"/>
      </w:r>
    </w:p>
    <w:p w14:paraId="13F3B41A" w14:textId="3CAD2242" w:rsidR="00C91593" w:rsidRDefault="00AA25E9" w:rsidP="00C91593">
      <w:pPr>
        <w:pStyle w:val="Titre1"/>
        <w:numPr>
          <w:ilvl w:val="0"/>
          <w:numId w:val="2"/>
        </w:numPr>
      </w:pPr>
      <w:r>
        <w:lastRenderedPageBreak/>
        <w:t>Questions</w:t>
      </w:r>
      <w:r w:rsidR="008D2EC5">
        <w:t xml:space="preserve"> / Problématiques</w:t>
      </w:r>
      <w:r>
        <w:t xml:space="preserve"> éventuelles</w:t>
      </w:r>
    </w:p>
    <w:tbl>
      <w:tblPr>
        <w:tblStyle w:val="Grilledutableau"/>
        <w:tblW w:w="0" w:type="auto"/>
        <w:tblLook w:val="04A0" w:firstRow="1" w:lastRow="0" w:firstColumn="1" w:lastColumn="0" w:noHBand="0" w:noVBand="1"/>
      </w:tblPr>
      <w:tblGrid>
        <w:gridCol w:w="9062"/>
      </w:tblGrid>
      <w:tr w:rsidR="00827D63" w14:paraId="39858D4D" w14:textId="77777777" w:rsidTr="001149DF">
        <w:trPr>
          <w:trHeight w:val="737"/>
        </w:trPr>
        <w:tc>
          <w:tcPr>
            <w:tcW w:w="9062" w:type="dxa"/>
            <w:tcBorders>
              <w:top w:val="nil"/>
              <w:left w:val="nil"/>
              <w:bottom w:val="single" w:sz="4" w:space="0" w:color="auto"/>
              <w:right w:val="nil"/>
            </w:tcBorders>
            <w:vAlign w:val="center"/>
          </w:tcPr>
          <w:p w14:paraId="20ECDA75" w14:textId="31067561" w:rsidR="00827D63" w:rsidRPr="002921EE" w:rsidRDefault="00AA25E9" w:rsidP="00827D63">
            <w:pPr>
              <w:pStyle w:val="Paragraphedeliste"/>
              <w:numPr>
                <w:ilvl w:val="0"/>
                <w:numId w:val="4"/>
              </w:numPr>
              <w:ind w:left="318"/>
              <w:rPr>
                <w:b/>
                <w:bCs/>
              </w:rPr>
            </w:pPr>
            <w:r>
              <w:rPr>
                <w:b/>
                <w:bCs/>
              </w:rPr>
              <w:t>Avez-vous des questions particulières sur u</w:t>
            </w:r>
            <w:r w:rsidR="008D2EC5">
              <w:rPr>
                <w:b/>
                <w:bCs/>
              </w:rPr>
              <w:t>n élément du sujet ou une partie du cahier des charges que vous devez réaliser ?</w:t>
            </w:r>
          </w:p>
        </w:tc>
      </w:tr>
      <w:tr w:rsidR="00D334F6" w14:paraId="06081C40" w14:textId="77777777" w:rsidTr="001C4070">
        <w:trPr>
          <w:trHeight w:val="1423"/>
        </w:trPr>
        <w:tc>
          <w:tcPr>
            <w:tcW w:w="9062" w:type="dxa"/>
            <w:tcBorders>
              <w:top w:val="single" w:sz="4" w:space="0" w:color="auto"/>
              <w:bottom w:val="single" w:sz="4" w:space="0" w:color="auto"/>
            </w:tcBorders>
          </w:tcPr>
          <w:p w14:paraId="538A91CC" w14:textId="7E7FBD04" w:rsidR="00D334F6" w:rsidRDefault="001C4070" w:rsidP="001C4070">
            <w:pPr>
              <w:spacing w:after="160" w:line="278" w:lineRule="auto"/>
            </w:pPr>
            <w:r w:rsidRPr="00FE157D">
              <w:t>Nous souhaitons obtenir des précisions sur les attentes concernant l'aspect RSE (Responsabilité Sociétale des Entreprises) du projet pour Thé Tip Top. Le sujet mentionne une "démarche éco-responsable", mais nous aimerions savoir si des actions spécifiques sont attendues, notamment concernant l'hébergement du site web (green hosting) ou d'autres aspects techniques du projet.</w:t>
            </w:r>
          </w:p>
        </w:tc>
      </w:tr>
      <w:tr w:rsidR="00D334F6" w14:paraId="5D02BDDB" w14:textId="77777777" w:rsidTr="00A574B1">
        <w:trPr>
          <w:trHeight w:val="567"/>
        </w:trPr>
        <w:tc>
          <w:tcPr>
            <w:tcW w:w="9062" w:type="dxa"/>
            <w:tcBorders>
              <w:left w:val="nil"/>
              <w:right w:val="nil"/>
            </w:tcBorders>
            <w:vAlign w:val="center"/>
          </w:tcPr>
          <w:p w14:paraId="00306E43" w14:textId="6A9617DE" w:rsidR="00D334F6" w:rsidRPr="002921EE" w:rsidRDefault="008D2EC5" w:rsidP="00282ADB">
            <w:pPr>
              <w:pStyle w:val="Paragraphedeliste"/>
              <w:numPr>
                <w:ilvl w:val="0"/>
                <w:numId w:val="4"/>
              </w:numPr>
              <w:ind w:left="318"/>
              <w:rPr>
                <w:b/>
                <w:bCs/>
              </w:rPr>
            </w:pPr>
            <w:r>
              <w:rPr>
                <w:b/>
                <w:bCs/>
              </w:rPr>
              <w:t>Y a-t-il des problématiques particulières à soulever ?</w:t>
            </w:r>
            <w:r w:rsidRPr="008D2EC5">
              <w:rPr>
                <w:b/>
                <w:bCs/>
                <w:i/>
                <w:iCs/>
                <w:sz w:val="20"/>
                <w:szCs w:val="20"/>
              </w:rPr>
              <w:t xml:space="preserve"> (Organisation, communication…)</w:t>
            </w:r>
          </w:p>
        </w:tc>
      </w:tr>
      <w:tr w:rsidR="00D334F6" w14:paraId="527F84B5" w14:textId="77777777" w:rsidTr="009C4D73">
        <w:trPr>
          <w:trHeight w:val="1474"/>
        </w:trPr>
        <w:tc>
          <w:tcPr>
            <w:tcW w:w="9062" w:type="dxa"/>
            <w:tcBorders>
              <w:bottom w:val="single" w:sz="4" w:space="0" w:color="auto"/>
            </w:tcBorders>
          </w:tcPr>
          <w:p w14:paraId="4D3A5945" w14:textId="161FCAF0" w:rsidR="00D334F6" w:rsidRDefault="00F31B67" w:rsidP="00F31B67">
            <w:pPr>
              <w:spacing w:after="160" w:line="278" w:lineRule="auto"/>
            </w:pPr>
            <w:r w:rsidRPr="00FE157D">
              <w:t>La principale problématique que nous rencontrons concerne la coordination entre la mise en place du workflow DevOps pour l'agence et le développement du site de jeu-concours pour Thé Tip Top. Étant donné que le second projet doit être réalisé en utilisant le workflow mis en place, nous nous interrogeons sur la gestion des délais et la synchronisation des équipes. Nous travaillons actuellement à affiner le planning pour assurer une transition fluide entre les deux phases du projet.</w:t>
            </w:r>
          </w:p>
        </w:tc>
      </w:tr>
    </w:tbl>
    <w:p w14:paraId="4C0EC6C3" w14:textId="77777777" w:rsidR="00DC6E69" w:rsidRDefault="00DC6E69" w:rsidP="00DC6E69">
      <w:pPr>
        <w:pStyle w:val="Titre1"/>
      </w:pPr>
    </w:p>
    <w:p w14:paraId="2847BD7C" w14:textId="22219551" w:rsidR="004C5760" w:rsidRPr="00340FC3" w:rsidRDefault="004C5760" w:rsidP="00340FC3">
      <w:pPr>
        <w:rPr>
          <w:rFonts w:asciiTheme="majorHAnsi" w:eastAsiaTheme="majorEastAsia" w:hAnsiTheme="majorHAnsi" w:cstheme="majorBidi"/>
          <w:color w:val="2F5496" w:themeColor="accent1" w:themeShade="BF"/>
          <w:sz w:val="32"/>
          <w:szCs w:val="32"/>
        </w:rPr>
      </w:pPr>
    </w:p>
    <w:sectPr w:rsidR="004C5760" w:rsidRPr="00340FC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52276"/>
    <w:multiLevelType w:val="hybridMultilevel"/>
    <w:tmpl w:val="68AC09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414E75"/>
    <w:multiLevelType w:val="hybridMultilevel"/>
    <w:tmpl w:val="37704A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B3309F"/>
    <w:multiLevelType w:val="hybridMultilevel"/>
    <w:tmpl w:val="1A3E241A"/>
    <w:lvl w:ilvl="0" w:tplc="ED44CB98">
      <w:start w:val="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76965FD"/>
    <w:multiLevelType w:val="multilevel"/>
    <w:tmpl w:val="EBE8E2E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10815BCC"/>
    <w:multiLevelType w:val="hybridMultilevel"/>
    <w:tmpl w:val="D1CABA9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10F25493"/>
    <w:multiLevelType w:val="multilevel"/>
    <w:tmpl w:val="C74C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1025AA"/>
    <w:multiLevelType w:val="hybridMultilevel"/>
    <w:tmpl w:val="3698DE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E4016DD"/>
    <w:multiLevelType w:val="hybridMultilevel"/>
    <w:tmpl w:val="7E4827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EB925EE"/>
    <w:multiLevelType w:val="hybridMultilevel"/>
    <w:tmpl w:val="C62AC8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981864"/>
    <w:multiLevelType w:val="hybridMultilevel"/>
    <w:tmpl w:val="B0227CA4"/>
    <w:lvl w:ilvl="0" w:tplc="C8A28D08">
      <w:start w:val="7"/>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2020987"/>
    <w:multiLevelType w:val="multilevel"/>
    <w:tmpl w:val="3CB0745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1" w15:restartNumberingAfterBreak="0">
    <w:nsid w:val="44B23382"/>
    <w:multiLevelType w:val="hybridMultilevel"/>
    <w:tmpl w:val="928ECA34"/>
    <w:lvl w:ilvl="0" w:tplc="21A29C66">
      <w:start w:val="10"/>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524289A"/>
    <w:multiLevelType w:val="hybridMultilevel"/>
    <w:tmpl w:val="68E0F246"/>
    <w:lvl w:ilvl="0" w:tplc="BE78832E">
      <w:start w:val="8"/>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5910963"/>
    <w:multiLevelType w:val="hybridMultilevel"/>
    <w:tmpl w:val="83D2AA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6D50EA2"/>
    <w:multiLevelType w:val="hybridMultilevel"/>
    <w:tmpl w:val="51FEE10E"/>
    <w:lvl w:ilvl="0" w:tplc="CC30F5D4">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 w15:restartNumberingAfterBreak="0">
    <w:nsid w:val="4EE56AE0"/>
    <w:multiLevelType w:val="hybridMultilevel"/>
    <w:tmpl w:val="D6261F30"/>
    <w:lvl w:ilvl="0" w:tplc="142AD5FC">
      <w:start w:val="9"/>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4CC5069"/>
    <w:multiLevelType w:val="hybridMultilevel"/>
    <w:tmpl w:val="05ACFF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7645077"/>
    <w:multiLevelType w:val="multilevel"/>
    <w:tmpl w:val="3942F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2F2FF4"/>
    <w:multiLevelType w:val="hybridMultilevel"/>
    <w:tmpl w:val="CEC873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06C6A7B"/>
    <w:multiLevelType w:val="hybridMultilevel"/>
    <w:tmpl w:val="69488B46"/>
    <w:lvl w:ilvl="0" w:tplc="A828B326">
      <w:start w:val="1"/>
      <w:numFmt w:val="decimal"/>
      <w:lvlText w:val="%1."/>
      <w:lvlJc w:val="left"/>
      <w:pPr>
        <w:ind w:left="720" w:hanging="36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21D49BD"/>
    <w:multiLevelType w:val="hybridMultilevel"/>
    <w:tmpl w:val="26DE6DBA"/>
    <w:lvl w:ilvl="0" w:tplc="0206F798">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A650309"/>
    <w:multiLevelType w:val="hybridMultilevel"/>
    <w:tmpl w:val="2B04995E"/>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15:restartNumberingAfterBreak="0">
    <w:nsid w:val="6BD33B4C"/>
    <w:multiLevelType w:val="hybridMultilevel"/>
    <w:tmpl w:val="191EF4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5AD4572"/>
    <w:multiLevelType w:val="hybridMultilevel"/>
    <w:tmpl w:val="7CEE2B0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94652993">
    <w:abstractNumId w:val="21"/>
  </w:num>
  <w:num w:numId="2" w16cid:durableId="1449280979">
    <w:abstractNumId w:val="4"/>
  </w:num>
  <w:num w:numId="3" w16cid:durableId="7099672">
    <w:abstractNumId w:val="14"/>
  </w:num>
  <w:num w:numId="4" w16cid:durableId="1004746150">
    <w:abstractNumId w:val="19"/>
  </w:num>
  <w:num w:numId="5" w16cid:durableId="144015101">
    <w:abstractNumId w:val="20"/>
  </w:num>
  <w:num w:numId="6" w16cid:durableId="2084594878">
    <w:abstractNumId w:val="0"/>
  </w:num>
  <w:num w:numId="7" w16cid:durableId="876503866">
    <w:abstractNumId w:val="5"/>
  </w:num>
  <w:num w:numId="8" w16cid:durableId="183715756">
    <w:abstractNumId w:val="17"/>
  </w:num>
  <w:num w:numId="9" w16cid:durableId="544634207">
    <w:abstractNumId w:val="23"/>
  </w:num>
  <w:num w:numId="10" w16cid:durableId="1113789092">
    <w:abstractNumId w:val="12"/>
  </w:num>
  <w:num w:numId="11" w16cid:durableId="566066373">
    <w:abstractNumId w:val="9"/>
  </w:num>
  <w:num w:numId="12" w16cid:durableId="274169679">
    <w:abstractNumId w:val="1"/>
  </w:num>
  <w:num w:numId="13" w16cid:durableId="1070345736">
    <w:abstractNumId w:val="7"/>
  </w:num>
  <w:num w:numId="14" w16cid:durableId="1997764265">
    <w:abstractNumId w:val="10"/>
  </w:num>
  <w:num w:numId="15" w16cid:durableId="1947469078">
    <w:abstractNumId w:val="22"/>
  </w:num>
  <w:num w:numId="16" w16cid:durableId="1467694902">
    <w:abstractNumId w:val="6"/>
  </w:num>
  <w:num w:numId="17" w16cid:durableId="518546253">
    <w:abstractNumId w:val="3"/>
  </w:num>
  <w:num w:numId="18" w16cid:durableId="659508571">
    <w:abstractNumId w:val="13"/>
  </w:num>
  <w:num w:numId="19" w16cid:durableId="1184900905">
    <w:abstractNumId w:val="2"/>
  </w:num>
  <w:num w:numId="20" w16cid:durableId="544685710">
    <w:abstractNumId w:val="8"/>
  </w:num>
  <w:num w:numId="21" w16cid:durableId="2047365286">
    <w:abstractNumId w:val="16"/>
  </w:num>
  <w:num w:numId="22" w16cid:durableId="2075854253">
    <w:abstractNumId w:val="18"/>
  </w:num>
  <w:num w:numId="23" w16cid:durableId="453015504">
    <w:abstractNumId w:val="15"/>
  </w:num>
  <w:num w:numId="24" w16cid:durableId="22101987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C65"/>
    <w:rsid w:val="00011D6D"/>
    <w:rsid w:val="000133F0"/>
    <w:rsid w:val="00034E6A"/>
    <w:rsid w:val="00074FA8"/>
    <w:rsid w:val="000863E4"/>
    <w:rsid w:val="000A062E"/>
    <w:rsid w:val="000F341A"/>
    <w:rsid w:val="000F7DB6"/>
    <w:rsid w:val="001149DF"/>
    <w:rsid w:val="0018164C"/>
    <w:rsid w:val="001A4276"/>
    <w:rsid w:val="001C2847"/>
    <w:rsid w:val="001C4070"/>
    <w:rsid w:val="001F4DC1"/>
    <w:rsid w:val="00234E21"/>
    <w:rsid w:val="00247072"/>
    <w:rsid w:val="002921EE"/>
    <w:rsid w:val="00293677"/>
    <w:rsid w:val="00293CFB"/>
    <w:rsid w:val="002D4543"/>
    <w:rsid w:val="00326906"/>
    <w:rsid w:val="003315E0"/>
    <w:rsid w:val="00340FC3"/>
    <w:rsid w:val="003677F9"/>
    <w:rsid w:val="004134C5"/>
    <w:rsid w:val="00442BC0"/>
    <w:rsid w:val="00490CE8"/>
    <w:rsid w:val="004C361B"/>
    <w:rsid w:val="004C5760"/>
    <w:rsid w:val="00512D1B"/>
    <w:rsid w:val="00515E7F"/>
    <w:rsid w:val="00575EA2"/>
    <w:rsid w:val="005C14F8"/>
    <w:rsid w:val="005C77BC"/>
    <w:rsid w:val="00611F4A"/>
    <w:rsid w:val="006A594D"/>
    <w:rsid w:val="006B79A9"/>
    <w:rsid w:val="006C2359"/>
    <w:rsid w:val="007221AA"/>
    <w:rsid w:val="007312D4"/>
    <w:rsid w:val="007702CF"/>
    <w:rsid w:val="00784258"/>
    <w:rsid w:val="007A7413"/>
    <w:rsid w:val="00827D63"/>
    <w:rsid w:val="0086582C"/>
    <w:rsid w:val="00877334"/>
    <w:rsid w:val="008A008F"/>
    <w:rsid w:val="008A3B9D"/>
    <w:rsid w:val="008D057A"/>
    <w:rsid w:val="008D2EC5"/>
    <w:rsid w:val="0096064B"/>
    <w:rsid w:val="009C4D73"/>
    <w:rsid w:val="00A574B1"/>
    <w:rsid w:val="00AA25E9"/>
    <w:rsid w:val="00AC2367"/>
    <w:rsid w:val="00B37F7A"/>
    <w:rsid w:val="00B56698"/>
    <w:rsid w:val="00BA1A94"/>
    <w:rsid w:val="00BB5D70"/>
    <w:rsid w:val="00BD0B3F"/>
    <w:rsid w:val="00BF6FAB"/>
    <w:rsid w:val="00C47F83"/>
    <w:rsid w:val="00C6751F"/>
    <w:rsid w:val="00C91593"/>
    <w:rsid w:val="00C96A67"/>
    <w:rsid w:val="00CB4801"/>
    <w:rsid w:val="00CF20C8"/>
    <w:rsid w:val="00D1502A"/>
    <w:rsid w:val="00D200F1"/>
    <w:rsid w:val="00D3135F"/>
    <w:rsid w:val="00D334F6"/>
    <w:rsid w:val="00D80577"/>
    <w:rsid w:val="00D8373B"/>
    <w:rsid w:val="00DC6E69"/>
    <w:rsid w:val="00DD4863"/>
    <w:rsid w:val="00E015A5"/>
    <w:rsid w:val="00E27C65"/>
    <w:rsid w:val="00E610E6"/>
    <w:rsid w:val="00F2534A"/>
    <w:rsid w:val="00F31845"/>
    <w:rsid w:val="00F31B67"/>
    <w:rsid w:val="00FB3D09"/>
    <w:rsid w:val="00FC1B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7FA2B"/>
  <w15:chartTrackingRefBased/>
  <w15:docId w15:val="{C3CA972E-19C6-474F-B51F-3AD0D9310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334F6"/>
    <w:pPr>
      <w:keepNext/>
      <w:keepLines/>
      <w:spacing w:before="480" w:after="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basedOn w:val="Policepardfaut"/>
    <w:uiPriority w:val="99"/>
    <w:unhideWhenUsed/>
    <w:rsid w:val="00C91593"/>
    <w:rPr>
      <w:color w:val="0563C1" w:themeColor="hyperlink"/>
      <w:u w:val="single"/>
    </w:rPr>
  </w:style>
  <w:style w:type="paragraph" w:styleId="Titre">
    <w:name w:val="Title"/>
    <w:basedOn w:val="Normal"/>
    <w:next w:val="Normal"/>
    <w:link w:val="TitreCar"/>
    <w:uiPriority w:val="10"/>
    <w:qFormat/>
    <w:rsid w:val="00C915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91593"/>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D334F6"/>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qFormat/>
    <w:rsid w:val="00C91593"/>
    <w:pPr>
      <w:ind w:left="720"/>
      <w:contextualSpacing/>
    </w:pPr>
  </w:style>
  <w:style w:type="table" w:styleId="Grilledutableau">
    <w:name w:val="Table Grid"/>
    <w:basedOn w:val="TableauNormal"/>
    <w:uiPriority w:val="39"/>
    <w:rsid w:val="00C47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7221AA"/>
    <w:rPr>
      <w:color w:val="0563C1" w:themeColor="hyperlink"/>
      <w:u w:val="single"/>
    </w:rPr>
  </w:style>
  <w:style w:type="character" w:customStyle="1" w:styleId="Mentionnonrsolue1">
    <w:name w:val="Mention non résolue1"/>
    <w:basedOn w:val="Policepardfaut"/>
    <w:uiPriority w:val="99"/>
    <w:semiHidden/>
    <w:unhideWhenUsed/>
    <w:rsid w:val="007221AA"/>
    <w:rPr>
      <w:color w:val="605E5C"/>
      <w:shd w:val="clear" w:color="auto" w:fill="E1DFDD"/>
    </w:rPr>
  </w:style>
  <w:style w:type="paragraph" w:styleId="NormalWeb">
    <w:name w:val="Normal (Web)"/>
    <w:basedOn w:val="Normal"/>
    <w:uiPriority w:val="99"/>
    <w:rsid w:val="001A4276"/>
    <w:pPr>
      <w:autoSpaceDN w:val="0"/>
      <w:spacing w:before="100" w:after="100"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w/espacedetravailuser90660687"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hyperlink" Target="mailto:groupe3estdarchi@gmail.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56d12c94-1d02-437d-8085-edaf264ea22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A900D717E69E14EA70CB7AEC1C84DB1" ma:contentTypeVersion="1" ma:contentTypeDescription="Crée un document." ma:contentTypeScope="" ma:versionID="869107be9f585606b5b6beb3034dc08a">
  <xsd:schema xmlns:xsd="http://www.w3.org/2001/XMLSchema" xmlns:xs="http://www.w3.org/2001/XMLSchema" xmlns:p="http://schemas.microsoft.com/office/2006/metadata/properties" xmlns:ns2="56d12c94-1d02-437d-8085-edaf264ea22b" targetNamespace="http://schemas.microsoft.com/office/2006/metadata/properties" ma:root="true" ma:fieldsID="82cb4da2f7e1eef86ef4b0fb33ed2c10" ns2:_="">
    <xsd:import namespace="56d12c94-1d02-437d-8085-edaf264ea22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d12c94-1d02-437d-8085-edaf264ea22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B73DBD-42E1-4DEC-8E19-1E18026147D3}">
  <ds:schemaRefs>
    <ds:schemaRef ds:uri="http://schemas.microsoft.com/office/2006/metadata/properties"/>
    <ds:schemaRef ds:uri="http://schemas.microsoft.com/office/infopath/2007/PartnerControls"/>
    <ds:schemaRef ds:uri="56d12c94-1d02-437d-8085-edaf264ea22b"/>
  </ds:schemaRefs>
</ds:datastoreItem>
</file>

<file path=customXml/itemProps2.xml><?xml version="1.0" encoding="utf-8"?>
<ds:datastoreItem xmlns:ds="http://schemas.openxmlformats.org/officeDocument/2006/customXml" ds:itemID="{CBB498F5-A3FE-4A8A-9124-E2FBB39694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d12c94-1d02-437d-8085-edaf264ea2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01E878-6FCE-4B18-A6B5-59CA2AC957A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8</Pages>
  <Words>1631</Words>
  <Characters>8972</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gwendoline Quillerou</dc:creator>
  <cp:keywords/>
  <dc:description/>
  <cp:lastModifiedBy>Jules GREGOIRE</cp:lastModifiedBy>
  <cp:revision>46</cp:revision>
  <dcterms:created xsi:type="dcterms:W3CDTF">2021-11-12T09:56:00Z</dcterms:created>
  <dcterms:modified xsi:type="dcterms:W3CDTF">2025-04-06T18:39:00Z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0x0101004A900D717E69E14EA70CB7AEC1C84DB1</vt:lpwstr>
  </property>
  <property fmtid="{D5CDD505-2E9C-101B-9397-08002B2CF9AE}" pid="3" name="Order">
    <vt:r8>22200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ies>
</file>