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6B2A57" w14:paraId="5D72CE16" w14:textId="77777777" w:rsidTr="006B2A57">
        <w:tc>
          <w:tcPr>
            <w:tcW w:w="10790" w:type="dxa"/>
          </w:tcPr>
          <w:p w14:paraId="7785A75F" w14:textId="02799565" w:rsidR="006B2A57" w:rsidRPr="006B2A57" w:rsidRDefault="0074437E" w:rsidP="00A9584F">
            <w:pPr>
              <w:jc w:val="both"/>
              <w:rPr>
                <w:noProof/>
                <w:sz w:val="26"/>
                <w:szCs w:val="26"/>
              </w:rPr>
            </w:pPr>
            <w:r>
              <w:rPr>
                <w:noProof/>
                <w:color w:val="0070C0"/>
                <w:sz w:val="26"/>
                <w:szCs w:val="26"/>
              </w:rPr>
              <w:t xml:space="preserve">Keeping a </w:t>
            </w:r>
            <w:r w:rsidR="006B2A57" w:rsidRPr="006B2A57">
              <w:rPr>
                <w:noProof/>
                <w:color w:val="0070C0"/>
                <w:sz w:val="26"/>
                <w:szCs w:val="26"/>
              </w:rPr>
              <w:t xml:space="preserve">Healthy </w:t>
            </w:r>
            <w:r w:rsidR="00FC07B7">
              <w:rPr>
                <w:noProof/>
                <w:color w:val="0070C0"/>
                <w:sz w:val="26"/>
                <w:szCs w:val="26"/>
              </w:rPr>
              <w:t>M</w:t>
            </w:r>
            <w:r w:rsidR="00FC07B7" w:rsidRPr="00FC07B7">
              <w:rPr>
                <w:noProof/>
                <w:color w:val="0070C0"/>
                <w:sz w:val="26"/>
                <w:szCs w:val="26"/>
              </w:rPr>
              <w:t>enagerie</w:t>
            </w:r>
          </w:p>
        </w:tc>
      </w:tr>
    </w:tbl>
    <w:p w14:paraId="5ACF4324" w14:textId="77777777" w:rsidR="006B2A57" w:rsidRDefault="006B2A57" w:rsidP="00A9584F">
      <w:pPr>
        <w:jc w:val="both"/>
        <w:rPr>
          <w:noProof/>
        </w:rPr>
      </w:pPr>
    </w:p>
    <w:p w14:paraId="7719E8CE" w14:textId="354CBC43" w:rsidR="006B2A57" w:rsidRDefault="006B2A57" w:rsidP="00A9584F">
      <w:pPr>
        <w:jc w:val="both"/>
        <w:rPr>
          <w:noProof/>
        </w:rPr>
      </w:pPr>
    </w:p>
    <w:p w14:paraId="5BDF2816" w14:textId="1B11B45A" w:rsidR="00FC07B7" w:rsidRDefault="00FC07B7" w:rsidP="00A9584F">
      <w:pPr>
        <w:jc w:val="both"/>
        <w:rPr>
          <w:noProof/>
        </w:rPr>
      </w:pPr>
    </w:p>
    <w:p w14:paraId="1140AACD" w14:textId="712B52FF" w:rsidR="00FC07B7" w:rsidRDefault="00FC07B7" w:rsidP="00A9584F">
      <w:pPr>
        <w:jc w:val="both"/>
        <w:rPr>
          <w:noProof/>
          <w:color w:val="0070C0"/>
          <w:sz w:val="26"/>
          <w:szCs w:val="26"/>
        </w:rPr>
      </w:pPr>
      <w:r>
        <w:rPr>
          <w:noProof/>
          <w:color w:val="0070C0"/>
          <w:sz w:val="26"/>
          <w:szCs w:val="26"/>
        </w:rPr>
        <w:t>Abstract</w:t>
      </w:r>
    </w:p>
    <w:p w14:paraId="011F19F5" w14:textId="77777777" w:rsidR="00FC07B7" w:rsidRPr="00FC07B7" w:rsidRDefault="00FC07B7" w:rsidP="00A9584F">
      <w:pPr>
        <w:jc w:val="both"/>
        <w:rPr>
          <w:noProof/>
          <w:sz w:val="10"/>
          <w:szCs w:val="10"/>
        </w:rPr>
      </w:pPr>
    </w:p>
    <w:p w14:paraId="0CAE4842" w14:textId="635BE522" w:rsidR="00FC07B7" w:rsidRDefault="00FC07B7" w:rsidP="00A9584F">
      <w:pPr>
        <w:jc w:val="both"/>
      </w:pPr>
      <w:r>
        <w:t>Kafka has a hard dependence on Zookeeper</w:t>
      </w:r>
      <w:r>
        <w:t xml:space="preserve">.  When </w:t>
      </w:r>
      <w:r>
        <w:t>Kafka</w:t>
      </w:r>
      <w:r>
        <w:t xml:space="preserve"> is not working, it could be because of </w:t>
      </w:r>
      <w:r w:rsidR="00B27AE5">
        <w:t>Zookeeper</w:t>
      </w:r>
      <w:r w:rsidR="00B27AE5">
        <w:t xml:space="preserve"> not working.</w:t>
      </w:r>
    </w:p>
    <w:p w14:paraId="267C02A4" w14:textId="77777777" w:rsidR="00FC07B7" w:rsidRDefault="00FC07B7" w:rsidP="00A9584F">
      <w:pPr>
        <w:jc w:val="both"/>
      </w:pPr>
    </w:p>
    <w:p w14:paraId="1E46B4B0" w14:textId="1516CB25" w:rsidR="00FC07B7" w:rsidRDefault="006B2A57" w:rsidP="00A9584F">
      <w:pPr>
        <w:jc w:val="both"/>
      </w:pPr>
      <w:r>
        <w:t xml:space="preserve">Because Zookeeper runs as daemon, its presence eludes/escapes detection by many tools, like macOS’  </w:t>
      </w:r>
      <w:r w:rsidRPr="00FC07B7">
        <w:rPr>
          <w:color w:val="0070C0"/>
        </w:rPr>
        <w:t>Activity Monitor</w:t>
      </w:r>
      <w:r>
        <w:t xml:space="preserve">.  </w:t>
      </w:r>
    </w:p>
    <w:p w14:paraId="0C85415B" w14:textId="6F28EA3E" w:rsidR="00FC07B7" w:rsidRDefault="00FC07B7" w:rsidP="00A9584F">
      <w:pPr>
        <w:jc w:val="both"/>
      </w:pPr>
    </w:p>
    <w:p w14:paraId="6AAF7C1C" w14:textId="77777777" w:rsidR="00FC07B7" w:rsidRDefault="00FC07B7" w:rsidP="00A9584F">
      <w:pPr>
        <w:jc w:val="both"/>
      </w:pPr>
      <w:r>
        <w:t xml:space="preserve">This document offers two </w:t>
      </w:r>
      <w:r w:rsidRPr="00FC07B7">
        <w:rPr>
          <w:sz w:val="22"/>
          <w:szCs w:val="22"/>
        </w:rPr>
        <w:t>CLI</w:t>
      </w:r>
      <w:r>
        <w:t xml:space="preserve"> alternatives to the </w:t>
      </w:r>
      <w:r w:rsidRPr="00FC07B7">
        <w:rPr>
          <w:color w:val="0070C0"/>
        </w:rPr>
        <w:t>Activity Monitor</w:t>
      </w:r>
      <w:r>
        <w:t xml:space="preserve"> for proving a Zookeeper instance is alive.</w:t>
      </w:r>
    </w:p>
    <w:p w14:paraId="1CA13249" w14:textId="0D9FC1B1" w:rsidR="00FC07B7" w:rsidRDefault="00FC07B7" w:rsidP="00A9584F">
      <w:pPr>
        <w:jc w:val="both"/>
      </w:pPr>
    </w:p>
    <w:p w14:paraId="44D661CA" w14:textId="42F6E368" w:rsidR="00B27AE5" w:rsidRDefault="00B27AE5" w:rsidP="00A9584F">
      <w:pPr>
        <w:jc w:val="both"/>
      </w:pPr>
      <w:r w:rsidRPr="009C1E85">
        <w:rPr>
          <w:rFonts w:cstheme="majorHAnsi"/>
          <w:b/>
          <w:bCs/>
          <w:noProof/>
          <w:sz w:val="28"/>
          <w:szCs w:val="28"/>
        </w:rPr>
        <w:drawing>
          <wp:inline distT="0" distB="0" distL="0" distR="0" wp14:anchorId="1417680D" wp14:editId="60FF734B">
            <wp:extent cx="5943600" cy="1926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DA7C" w14:textId="445045BB" w:rsidR="00B27AE5" w:rsidRDefault="00B27AE5" w:rsidP="00A9584F">
      <w:pPr>
        <w:jc w:val="both"/>
      </w:pPr>
    </w:p>
    <w:p w14:paraId="568FEED3" w14:textId="6AC9F0F6" w:rsidR="00B27AE5" w:rsidRDefault="00B27AE5" w:rsidP="00A9584F">
      <w:pPr>
        <w:jc w:val="both"/>
      </w:pPr>
    </w:p>
    <w:p w14:paraId="4075F905" w14:textId="77777777" w:rsidR="006504A8" w:rsidRDefault="006504A8" w:rsidP="00A9584F">
      <w:pPr>
        <w:jc w:val="both"/>
        <w:rPr>
          <w:noProof/>
          <w:color w:val="0070C0"/>
          <w:sz w:val="26"/>
          <w:szCs w:val="26"/>
        </w:rPr>
      </w:pPr>
      <w:r>
        <w:rPr>
          <w:noProof/>
          <w:color w:val="0070C0"/>
          <w:sz w:val="26"/>
          <w:szCs w:val="26"/>
        </w:rPr>
        <w:br w:type="page"/>
      </w:r>
    </w:p>
    <w:p w14:paraId="5F154F04" w14:textId="1304F69F" w:rsidR="00B27AE5" w:rsidRDefault="00B27AE5" w:rsidP="00A9584F">
      <w:pPr>
        <w:jc w:val="both"/>
        <w:rPr>
          <w:noProof/>
          <w:color w:val="0070C0"/>
          <w:sz w:val="26"/>
          <w:szCs w:val="26"/>
        </w:rPr>
      </w:pPr>
      <w:r>
        <w:rPr>
          <w:noProof/>
          <w:color w:val="0070C0"/>
          <w:sz w:val="26"/>
          <w:szCs w:val="26"/>
        </w:rPr>
        <w:lastRenderedPageBreak/>
        <w:t xml:space="preserve">The </w:t>
      </w:r>
      <w:r w:rsidR="00E65CC5">
        <w:rPr>
          <w:noProof/>
          <w:color w:val="0070C0"/>
          <w:sz w:val="26"/>
          <w:szCs w:val="26"/>
        </w:rPr>
        <w:t>Safari</w:t>
      </w:r>
    </w:p>
    <w:p w14:paraId="4F852D2F" w14:textId="77777777" w:rsidR="00B27AE5" w:rsidRPr="00FC07B7" w:rsidRDefault="00B27AE5" w:rsidP="00A9584F">
      <w:pPr>
        <w:jc w:val="both"/>
        <w:rPr>
          <w:noProof/>
          <w:sz w:val="10"/>
          <w:szCs w:val="10"/>
        </w:rPr>
      </w:pPr>
    </w:p>
    <w:p w14:paraId="0FAF307B" w14:textId="230756B3" w:rsidR="00FC07B7" w:rsidRDefault="00B27AE5" w:rsidP="00A9584F">
      <w:pPr>
        <w:jc w:val="both"/>
      </w:pPr>
      <w:r>
        <w:t>Kafk</w:t>
      </w:r>
      <w:r>
        <w:t>a</w:t>
      </w:r>
      <w:r w:rsidR="00FC07B7">
        <w:t xml:space="preserve"> has a hard dependence on </w:t>
      </w:r>
      <w:r w:rsidR="00FC07B7">
        <w:t>Zookeeper</w:t>
      </w:r>
      <w:r w:rsidR="00E65CC5">
        <w:t>.</w:t>
      </w:r>
    </w:p>
    <w:p w14:paraId="0C0EB216" w14:textId="77777777" w:rsidR="00FC07B7" w:rsidRDefault="00FC07B7" w:rsidP="00A9584F">
      <w:pPr>
        <w:jc w:val="both"/>
      </w:pPr>
    </w:p>
    <w:p w14:paraId="534ED32C" w14:textId="54100E94" w:rsidR="00E65CC5" w:rsidRDefault="00E65CC5" w:rsidP="00A9584F">
      <w:pPr>
        <w:jc w:val="both"/>
      </w:pPr>
      <w:r>
        <w:t xml:space="preserve">Because </w:t>
      </w:r>
      <w:r>
        <w:t xml:space="preserve">the </w:t>
      </w:r>
      <w:r w:rsidRPr="00FC07B7">
        <w:rPr>
          <w:color w:val="0070C0"/>
        </w:rPr>
        <w:t>Activity Monitor</w:t>
      </w:r>
      <w:r>
        <w:t xml:space="preserve"> </w:t>
      </w:r>
      <w:r>
        <w:t xml:space="preserve">does not directly/specifically detect </w:t>
      </w:r>
      <w:r w:rsidR="006B2A57">
        <w:t>Zookeeper</w:t>
      </w:r>
      <w:r w:rsidR="00FC07B7">
        <w:t>’</w:t>
      </w:r>
      <w:r w:rsidR="006B2A57">
        <w:t>s</w:t>
      </w:r>
      <w:r>
        <w:t xml:space="preserve"> existence, </w:t>
      </w:r>
      <w:r w:rsidR="006B2A57">
        <w:t xml:space="preserve"> </w:t>
      </w:r>
      <w:r>
        <w:t xml:space="preserve">Zookeeper’s </w:t>
      </w:r>
      <w:r w:rsidR="006B2A57" w:rsidRPr="006B2A57">
        <w:rPr>
          <w:sz w:val="22"/>
          <w:szCs w:val="22"/>
        </w:rPr>
        <w:t xml:space="preserve">PID </w:t>
      </w:r>
      <w:r w:rsidR="006B2A57">
        <w:t xml:space="preserve">was found </w:t>
      </w:r>
      <w:r w:rsidR="00FC07B7">
        <w:t xml:space="preserve">via a built-in </w:t>
      </w:r>
      <w:r w:rsidR="00FC07B7" w:rsidRPr="00FC07B7">
        <w:rPr>
          <w:sz w:val="22"/>
          <w:szCs w:val="22"/>
        </w:rPr>
        <w:t>CLI</w:t>
      </w:r>
      <w:r w:rsidR="00FC07B7">
        <w:t xml:space="preserve"> filter</w:t>
      </w:r>
      <w:r w:rsidR="006504A8">
        <w:t xml:space="preserve">: </w:t>
      </w:r>
      <w:r w:rsidR="00FC07B7">
        <w:t xml:space="preserve"> </w:t>
      </w:r>
      <w:r w:rsidR="00FC07B7" w:rsidRPr="009C1E85">
        <w:rPr>
          <w:color w:val="0070C0"/>
        </w:rPr>
        <w:t>lsof</w:t>
      </w:r>
      <w:r>
        <w:t xml:space="preserve">.  </w:t>
      </w:r>
      <w:r w:rsidR="001A1644">
        <w:t xml:space="preserve"> </w:t>
      </w:r>
    </w:p>
    <w:p w14:paraId="5BCFA6C5" w14:textId="77777777" w:rsidR="00E65CC5" w:rsidRDefault="00E65CC5" w:rsidP="00A9584F">
      <w:pPr>
        <w:jc w:val="both"/>
      </w:pPr>
    </w:p>
    <w:p w14:paraId="078A972E" w14:textId="3FB4BFED" w:rsidR="00FC07B7" w:rsidRDefault="00E65CC5" w:rsidP="00A9584F">
      <w:pPr>
        <w:jc w:val="both"/>
      </w:pPr>
      <w:r>
        <w:t>T</w:t>
      </w:r>
      <w:r w:rsidR="00FC07B7">
        <w:t xml:space="preserve">hen using the value of the </w:t>
      </w:r>
      <w:r w:rsidR="00FC07B7" w:rsidRPr="006B2A57">
        <w:rPr>
          <w:sz w:val="22"/>
          <w:szCs w:val="22"/>
        </w:rPr>
        <w:t xml:space="preserve">PID </w:t>
      </w:r>
      <w:r w:rsidR="00FC07B7">
        <w:t>a</w:t>
      </w:r>
      <w:r w:rsidR="006504A8">
        <w:t xml:space="preserve">s reported by </w:t>
      </w:r>
      <w:r w:rsidR="006504A8" w:rsidRPr="009C1E85">
        <w:rPr>
          <w:color w:val="0070C0"/>
        </w:rPr>
        <w:t>lsof</w:t>
      </w:r>
      <w:r w:rsidR="006504A8">
        <w:t xml:space="preserve"> a</w:t>
      </w:r>
      <w:r w:rsidR="00FC07B7">
        <w:t>s a search term</w:t>
      </w:r>
      <w:r w:rsidR="006504A8">
        <w:t>, a peek into  the</w:t>
      </w:r>
      <w:r w:rsidR="00FC07B7" w:rsidRPr="00FC07B7">
        <w:rPr>
          <w:color w:val="0070C0"/>
        </w:rPr>
        <w:t xml:space="preserve"> </w:t>
      </w:r>
      <w:r w:rsidR="00FC07B7" w:rsidRPr="00FC07B7">
        <w:rPr>
          <w:color w:val="0070C0"/>
        </w:rPr>
        <w:t>Activity Monitor</w:t>
      </w:r>
      <w:r w:rsidR="00FC07B7">
        <w:t xml:space="preserve"> </w:t>
      </w:r>
      <w:r w:rsidR="00FC07B7" w:rsidRPr="00FC07B7">
        <w:rPr>
          <w:sz w:val="22"/>
          <w:szCs w:val="22"/>
        </w:rPr>
        <w:t>GUI</w:t>
      </w:r>
      <w:r w:rsidR="00FC07B7">
        <w:t xml:space="preserve">, </w:t>
      </w:r>
      <w:r w:rsidR="006504A8">
        <w:t xml:space="preserve">shows that a </w:t>
      </w:r>
      <w:r w:rsidR="00FC07B7">
        <w:t xml:space="preserve">live presence of </w:t>
      </w:r>
      <w:r w:rsidR="00FC07B7">
        <w:t xml:space="preserve">Zookeeper </w:t>
      </w:r>
      <w:r w:rsidR="006504A8" w:rsidRPr="006504A8">
        <w:rPr>
          <w:u w:val="single"/>
        </w:rPr>
        <w:t>might have</w:t>
      </w:r>
      <w:r w:rsidR="006504A8">
        <w:t xml:space="preserve"> been discovered</w:t>
      </w:r>
      <w:r w:rsidR="00FC07B7">
        <w:t>.</w:t>
      </w:r>
    </w:p>
    <w:p w14:paraId="4232D169" w14:textId="77777777" w:rsidR="00FC07B7" w:rsidRDefault="00FC07B7" w:rsidP="00A9584F">
      <w:pPr>
        <w:jc w:val="both"/>
      </w:pPr>
    </w:p>
    <w:p w14:paraId="6EC3C5E7" w14:textId="2821782A" w:rsidR="006504A8" w:rsidRDefault="00FC07B7" w:rsidP="00A9584F">
      <w:pPr>
        <w:jc w:val="both"/>
      </w:pPr>
      <w:r>
        <w:t xml:space="preserve">It is tucked away as part-and-parcel to the Process Name:  </w:t>
      </w:r>
      <w:r w:rsidRPr="00FC07B7">
        <w:rPr>
          <w:color w:val="0070C0"/>
        </w:rPr>
        <w:t>com.docker.backend</w:t>
      </w:r>
    </w:p>
    <w:p w14:paraId="0D4E61A7" w14:textId="77777777" w:rsidR="006504A8" w:rsidRDefault="006504A8" w:rsidP="00A9584F">
      <w:pPr>
        <w:jc w:val="both"/>
      </w:pPr>
    </w:p>
    <w:p w14:paraId="34DC8360" w14:textId="0AA8CD59" w:rsidR="006B2A57" w:rsidRDefault="006B2A57" w:rsidP="00A9584F">
      <w:pPr>
        <w:jc w:val="both"/>
      </w:pPr>
      <w:r>
        <w:rPr>
          <w:noProof/>
        </w:rPr>
        <w:drawing>
          <wp:inline distT="0" distB="0" distL="0" distR="0" wp14:anchorId="08DA9026" wp14:editId="4CBB8129">
            <wp:extent cx="6548547" cy="5088467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26 at 9.34.3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715" cy="519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DF67" w14:textId="678C1352" w:rsidR="006B2A57" w:rsidRDefault="006B2A57" w:rsidP="00A9584F">
      <w:pPr>
        <w:jc w:val="both"/>
      </w:pPr>
    </w:p>
    <w:p w14:paraId="270BB754" w14:textId="05A398A2" w:rsidR="006504A8" w:rsidRDefault="00A116E8" w:rsidP="00A9584F">
      <w:pPr>
        <w:jc w:val="both"/>
      </w:pPr>
      <w:r>
        <w:t>In</w:t>
      </w:r>
      <w:r w:rsidR="006504A8">
        <w:t>conclusive.</w:t>
      </w:r>
    </w:p>
    <w:p w14:paraId="2768DCE4" w14:textId="77777777" w:rsidR="00A116E8" w:rsidRDefault="00A116E8" w:rsidP="00A9584F">
      <w:pPr>
        <w:jc w:val="both"/>
      </w:pPr>
    </w:p>
    <w:p w14:paraId="0784E3B7" w14:textId="2979240D" w:rsidR="006504A8" w:rsidRDefault="006504A8" w:rsidP="00A9584F">
      <w:pPr>
        <w:jc w:val="both"/>
      </w:pPr>
      <w:r>
        <w:t>Elusive.</w:t>
      </w:r>
    </w:p>
    <w:p w14:paraId="03CE19EB" w14:textId="14C4F9C8" w:rsidR="006504A8" w:rsidRDefault="006504A8" w:rsidP="00A9584F">
      <w:pPr>
        <w:jc w:val="both"/>
      </w:pPr>
    </w:p>
    <w:p w14:paraId="63AF23FA" w14:textId="1FFCE861" w:rsidR="006504A8" w:rsidRDefault="006504A8" w:rsidP="00A9584F">
      <w:pPr>
        <w:jc w:val="both"/>
      </w:pPr>
      <w:r w:rsidRPr="009C1E85">
        <w:rPr>
          <w:rFonts w:cstheme="majorHAnsi"/>
          <w:b/>
          <w:bCs/>
          <w:noProof/>
          <w:sz w:val="28"/>
          <w:szCs w:val="28"/>
        </w:rPr>
        <w:drawing>
          <wp:inline distT="0" distB="0" distL="0" distR="0" wp14:anchorId="446B9E57" wp14:editId="6FA645EC">
            <wp:extent cx="5943600" cy="1926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89D2" w14:textId="577901C6" w:rsidR="006B2A57" w:rsidRDefault="006B2A57" w:rsidP="00A9584F">
      <w:pPr>
        <w:jc w:val="both"/>
      </w:pPr>
    </w:p>
    <w:p w14:paraId="315D9445" w14:textId="77777777" w:rsidR="006504A8" w:rsidRDefault="006504A8" w:rsidP="00A9584F">
      <w:pPr>
        <w:jc w:val="both"/>
      </w:pPr>
    </w:p>
    <w:p w14:paraId="256E3D01" w14:textId="77777777" w:rsidR="006504A8" w:rsidRDefault="006504A8" w:rsidP="00A9584F">
      <w:pPr>
        <w:jc w:val="both"/>
      </w:pPr>
    </w:p>
    <w:p w14:paraId="213A3D0E" w14:textId="77777777" w:rsidR="006504A8" w:rsidRDefault="006504A8" w:rsidP="00A9584F">
      <w:pPr>
        <w:jc w:val="both"/>
      </w:pPr>
    </w:p>
    <w:p w14:paraId="3CC04E1F" w14:textId="493B8D10" w:rsidR="006504A8" w:rsidRDefault="006504A8" w:rsidP="00A9584F">
      <w:pPr>
        <w:jc w:val="both"/>
        <w:rPr>
          <w:noProof/>
          <w:color w:val="0070C0"/>
          <w:sz w:val="26"/>
          <w:szCs w:val="26"/>
        </w:rPr>
      </w:pPr>
      <w:r>
        <w:rPr>
          <w:noProof/>
          <w:color w:val="0070C0"/>
          <w:sz w:val="26"/>
          <w:szCs w:val="26"/>
        </w:rPr>
        <w:lastRenderedPageBreak/>
        <w:t>T</w:t>
      </w:r>
      <w:r>
        <w:rPr>
          <w:noProof/>
          <w:color w:val="0070C0"/>
          <w:sz w:val="26"/>
          <w:szCs w:val="26"/>
        </w:rPr>
        <w:t>wo</w:t>
      </w:r>
      <w:r>
        <w:rPr>
          <w:noProof/>
          <w:color w:val="0070C0"/>
          <w:sz w:val="26"/>
          <w:szCs w:val="26"/>
        </w:rPr>
        <w:t xml:space="preserve"> S</w:t>
      </w:r>
      <w:r>
        <w:rPr>
          <w:noProof/>
          <w:color w:val="0070C0"/>
          <w:sz w:val="26"/>
          <w:szCs w:val="26"/>
        </w:rPr>
        <w:t>olutions</w:t>
      </w:r>
    </w:p>
    <w:p w14:paraId="3881DE78" w14:textId="77777777" w:rsidR="006504A8" w:rsidRPr="00FC07B7" w:rsidRDefault="006504A8" w:rsidP="00A9584F">
      <w:pPr>
        <w:jc w:val="both"/>
        <w:rPr>
          <w:noProof/>
          <w:sz w:val="10"/>
          <w:szCs w:val="10"/>
        </w:rPr>
      </w:pPr>
    </w:p>
    <w:p w14:paraId="7EACDE98" w14:textId="720630B5" w:rsidR="001A1644" w:rsidRDefault="002D5393" w:rsidP="00A9584F">
      <w:pPr>
        <w:jc w:val="both"/>
        <w:rPr>
          <w:noProof/>
          <w:color w:val="0070C0"/>
          <w:sz w:val="26"/>
          <w:szCs w:val="26"/>
        </w:rPr>
      </w:pPr>
      <w:r>
        <w:rPr>
          <w:noProof/>
          <w:color w:val="0070C0"/>
        </w:rPr>
        <w:t>Solution O</w:t>
      </w:r>
      <w:r w:rsidR="001A1644" w:rsidRPr="001A1644">
        <w:rPr>
          <w:noProof/>
          <w:color w:val="0070C0"/>
        </w:rPr>
        <w:t>ne</w:t>
      </w:r>
      <w:r w:rsidR="001A1644">
        <w:rPr>
          <w:noProof/>
          <w:color w:val="0070C0"/>
          <w:sz w:val="26"/>
          <w:szCs w:val="26"/>
        </w:rPr>
        <w:t xml:space="preserve"> </w:t>
      </w:r>
    </w:p>
    <w:p w14:paraId="6983A04E" w14:textId="77777777" w:rsidR="001A1644" w:rsidRPr="001A1644" w:rsidRDefault="001A1644" w:rsidP="00A9584F">
      <w:pPr>
        <w:jc w:val="both"/>
        <w:rPr>
          <w:noProof/>
          <w:color w:val="0070C0"/>
          <w:sz w:val="10"/>
          <w:szCs w:val="10"/>
        </w:rPr>
      </w:pPr>
    </w:p>
    <w:p w14:paraId="38050F49" w14:textId="437871A7" w:rsidR="006B2A57" w:rsidRDefault="006B2A57" w:rsidP="00A9584F">
      <w:pPr>
        <w:jc w:val="both"/>
      </w:pPr>
      <w:r>
        <w:t xml:space="preserve">While </w:t>
      </w:r>
      <w:r w:rsidR="006504A8">
        <w:t xml:space="preserve">we </w:t>
      </w:r>
      <w:r w:rsidR="001A1644">
        <w:t>can never be s</w:t>
      </w:r>
      <w:r>
        <w:t xml:space="preserve">ure of the </w:t>
      </w:r>
      <w:r w:rsidRPr="009C1E85">
        <w:t>IPv6</w:t>
      </w:r>
      <w:r>
        <w:t xml:space="preserve"> address for </w:t>
      </w:r>
      <w:r w:rsidRPr="009C1E85">
        <w:t xml:space="preserve">Zookeeper </w:t>
      </w:r>
      <w:r>
        <w:t>in every circumstance</w:t>
      </w:r>
      <w:r w:rsidR="001A1644">
        <w:t xml:space="preserve"> –</w:t>
      </w:r>
      <w:r>
        <w:t xml:space="preserve"> </w:t>
      </w:r>
      <w:r w:rsidRPr="009C1E85">
        <w:t>Zookeeper runs</w:t>
      </w:r>
      <w:r>
        <w:t xml:space="preserve"> </w:t>
      </w:r>
      <w:r w:rsidRPr="009C1E85">
        <w:t>as a daemon</w:t>
      </w:r>
      <w:r w:rsidR="001A1644">
        <w:t xml:space="preserve"> – </w:t>
      </w:r>
      <w:r>
        <w:t xml:space="preserve">it </w:t>
      </w:r>
      <w:r w:rsidRPr="002021B0">
        <w:rPr>
          <w:i/>
          <w:iCs/>
        </w:rPr>
        <w:t>IS</w:t>
      </w:r>
      <w:r>
        <w:t xml:space="preserve"> </w:t>
      </w:r>
      <w:r w:rsidRPr="009C1E85">
        <w:t>known t</w:t>
      </w:r>
      <w:r>
        <w:t xml:space="preserve">hat </w:t>
      </w:r>
      <w:r w:rsidRPr="009C1E85">
        <w:t>Zookeeper default</w:t>
      </w:r>
      <w:r>
        <w:t>s to</w:t>
      </w:r>
      <w:r w:rsidRPr="009C1E85">
        <w:t xml:space="preserve"> run</w:t>
      </w:r>
      <w:r>
        <w:t>ning</w:t>
      </w:r>
      <w:r w:rsidRPr="009C1E85">
        <w:t xml:space="preserve"> on port </w:t>
      </w:r>
      <w:r w:rsidRPr="002021B0">
        <w:rPr>
          <w:rFonts w:asciiTheme="majorHAnsi" w:hAnsiTheme="majorHAnsi" w:cstheme="majorHAnsi"/>
          <w:b/>
          <w:bCs/>
          <w:sz w:val="21"/>
          <w:szCs w:val="21"/>
        </w:rPr>
        <w:t>2181</w:t>
      </w:r>
      <w:r w:rsidRPr="002021B0">
        <w:t xml:space="preserve"> </w:t>
      </w:r>
      <w:r>
        <w:t>(</w:t>
      </w:r>
      <w:r w:rsidRPr="009C1E85">
        <w:t>IPv6</w:t>
      </w:r>
      <w:r>
        <w:t>).</w:t>
      </w:r>
    </w:p>
    <w:p w14:paraId="7CD1A54E" w14:textId="11BF8AFD" w:rsidR="001A1644" w:rsidRDefault="001A1644" w:rsidP="00A9584F">
      <w:pPr>
        <w:jc w:val="both"/>
      </w:pPr>
    </w:p>
    <w:p w14:paraId="7C43C3E1" w14:textId="5658821E" w:rsidR="001A1644" w:rsidRDefault="001A1644" w:rsidP="00A9584F">
      <w:pPr>
        <w:jc w:val="both"/>
      </w:pPr>
      <w:r>
        <w:t>With that smattering of info, we leverage</w:t>
      </w:r>
      <w:r>
        <w:t xml:space="preserve"> a built-in </w:t>
      </w:r>
      <w:r w:rsidRPr="00FC07B7">
        <w:rPr>
          <w:sz w:val="22"/>
          <w:szCs w:val="22"/>
        </w:rPr>
        <w:t>CLI</w:t>
      </w:r>
      <w:r>
        <w:t xml:space="preserve"> filter:  </w:t>
      </w:r>
      <w:r w:rsidRPr="009C1E85">
        <w:rPr>
          <w:color w:val="0070C0"/>
        </w:rPr>
        <w:t>lsof</w:t>
      </w:r>
      <w:r>
        <w:t xml:space="preserve"> </w:t>
      </w:r>
    </w:p>
    <w:p w14:paraId="09CC4400" w14:textId="7C596167" w:rsidR="001A1644" w:rsidRDefault="001A1644" w:rsidP="00A9584F">
      <w:pPr>
        <w:jc w:val="both"/>
      </w:pPr>
    </w:p>
    <w:p w14:paraId="2B2A5C98" w14:textId="77777777" w:rsidR="001A1644" w:rsidRDefault="001A1644" w:rsidP="00A9584F">
      <w:pPr>
        <w:jc w:val="both"/>
        <w:rPr>
          <w:rFonts w:eastAsia="Times New Roman" w:cs="Arial"/>
          <w:color w:val="202122"/>
          <w:kern w:val="0"/>
          <w:shd w:val="clear" w:color="auto" w:fill="FFFFFF"/>
        </w:rPr>
      </w:pPr>
      <w:r>
        <w:t>However, leveraging</w:t>
      </w:r>
      <w:r w:rsidRPr="009C1E85">
        <w:t xml:space="preserve"> the canonical </w:t>
      </w:r>
      <w:r w:rsidRPr="009C1E85">
        <w:rPr>
          <w:color w:val="0070C0"/>
        </w:rPr>
        <w:t xml:space="preserve">lsof </w:t>
      </w:r>
      <w:r w:rsidRPr="009C1E85">
        <w:t>utility</w:t>
      </w:r>
      <w:r>
        <w:t xml:space="preserve"> </w:t>
      </w:r>
      <w:r w:rsidRPr="009C1E85">
        <w:rPr>
          <w:rFonts w:eastAsia="Times New Roman" w:cs="Arial"/>
          <w:color w:val="202122"/>
          <w:kern w:val="0"/>
          <w:shd w:val="clear" w:color="auto" w:fill="FFFFFF"/>
        </w:rPr>
        <w:t>list</w:t>
      </w:r>
      <w:r>
        <w:rPr>
          <w:rFonts w:eastAsia="Times New Roman" w:cs="Arial"/>
          <w:color w:val="202122"/>
          <w:kern w:val="0"/>
          <w:shd w:val="clear" w:color="auto" w:fill="FFFFFF"/>
        </w:rPr>
        <w:t>s</w:t>
      </w:r>
      <w:r w:rsidRPr="009C1E85">
        <w:rPr>
          <w:rFonts w:eastAsia="Times New Roman" w:cs="Arial"/>
          <w:color w:val="202122"/>
          <w:kern w:val="0"/>
          <w:shd w:val="clear" w:color="auto" w:fill="FFFFFF"/>
        </w:rPr>
        <w:t xml:space="preserve"> </w:t>
      </w:r>
      <w:r w:rsidRPr="009C1E85">
        <w:rPr>
          <w:rFonts w:eastAsia="Times New Roman" w:cs="Arial"/>
          <w:i/>
          <w:iCs/>
          <w:color w:val="202122"/>
          <w:kern w:val="0"/>
          <w:u w:val="single"/>
          <w:shd w:val="clear" w:color="auto" w:fill="FFFFFF"/>
        </w:rPr>
        <w:t>all</w:t>
      </w:r>
      <w:r w:rsidRPr="009C1E85">
        <w:rPr>
          <w:rFonts w:eastAsia="Times New Roman" w:cs="Arial"/>
          <w:color w:val="202122"/>
          <w:kern w:val="0"/>
          <w:shd w:val="clear" w:color="auto" w:fill="FFFFFF"/>
        </w:rPr>
        <w:t xml:space="preserve"> open files and the processes that opened them</w:t>
      </w:r>
      <w:r>
        <w:rPr>
          <w:rFonts w:eastAsia="Times New Roman" w:cs="Arial"/>
          <w:color w:val="202122"/>
          <w:kern w:val="0"/>
          <w:shd w:val="clear" w:color="auto" w:fill="FFFFFF"/>
        </w:rPr>
        <w:t xml:space="preserve">. </w:t>
      </w:r>
    </w:p>
    <w:p w14:paraId="132F106F" w14:textId="77777777" w:rsidR="001A1644" w:rsidRDefault="001A1644" w:rsidP="00A9584F">
      <w:pPr>
        <w:jc w:val="both"/>
        <w:rPr>
          <w:rFonts w:eastAsia="Times New Roman" w:cs="Arial"/>
          <w:color w:val="202122"/>
          <w:kern w:val="0"/>
          <w:shd w:val="clear" w:color="auto" w:fill="FFFFFF"/>
        </w:rPr>
      </w:pPr>
      <w:r>
        <w:rPr>
          <w:rFonts w:eastAsia="Times New Roman" w:cs="Arial"/>
          <w:color w:val="202122"/>
          <w:kern w:val="0"/>
          <w:shd w:val="clear" w:color="auto" w:fill="FFFFFF"/>
        </w:rPr>
        <w:t xml:space="preserve">This indirectly proves the viability of an application by reporting  its </w:t>
      </w:r>
      <w:r w:rsidRPr="009C1E85">
        <w:rPr>
          <w:rFonts w:eastAsia="Times New Roman" w:cs="Arial"/>
          <w:color w:val="202122"/>
          <w:kern w:val="0"/>
          <w:sz w:val="22"/>
          <w:szCs w:val="22"/>
          <w:shd w:val="clear" w:color="auto" w:fill="FFFFFF"/>
        </w:rPr>
        <w:t>PID</w:t>
      </w:r>
      <w:r>
        <w:rPr>
          <w:rFonts w:eastAsia="Times New Roman" w:cs="Arial"/>
          <w:color w:val="202122"/>
          <w:kern w:val="0"/>
          <w:shd w:val="clear" w:color="auto" w:fill="FFFFFF"/>
        </w:rPr>
        <w:t>.</w:t>
      </w:r>
    </w:p>
    <w:p w14:paraId="0F96244E" w14:textId="77777777" w:rsidR="001A1644" w:rsidRDefault="001A1644" w:rsidP="00A9584F">
      <w:pPr>
        <w:jc w:val="both"/>
        <w:rPr>
          <w:rFonts w:eastAsia="Times New Roman" w:cs="Arial"/>
          <w:color w:val="202122"/>
          <w:kern w:val="0"/>
          <w:shd w:val="clear" w:color="auto" w:fill="FFFFFF"/>
        </w:rPr>
      </w:pPr>
    </w:p>
    <w:p w14:paraId="16ADD2AF" w14:textId="02BDEC8C" w:rsidR="001A1644" w:rsidRDefault="001A1644" w:rsidP="00A9584F">
      <w:pPr>
        <w:jc w:val="both"/>
      </w:pPr>
      <w:r>
        <w:t xml:space="preserve">Because the </w:t>
      </w:r>
      <w:r w:rsidRPr="009C1E85">
        <w:rPr>
          <w:color w:val="0070C0"/>
        </w:rPr>
        <w:t xml:space="preserve">lsof </w:t>
      </w:r>
      <w:r w:rsidRPr="009C1E85">
        <w:t>utility</w:t>
      </w:r>
      <w:r>
        <w:t xml:space="preserve"> reports every process,  to filter</w:t>
      </w:r>
      <w:r w:rsidRPr="009C1E85">
        <w:t xml:space="preserve"> </w:t>
      </w:r>
      <w:r>
        <w:t>its output, we</w:t>
      </w:r>
      <w:r w:rsidRPr="009C1E85">
        <w:t xml:space="preserve"> leverage the canonical </w:t>
      </w:r>
      <w:r w:rsidRPr="009C1E85">
        <w:rPr>
          <w:color w:val="0070C0"/>
        </w:rPr>
        <w:t xml:space="preserve">lsof </w:t>
      </w:r>
      <w:r w:rsidRPr="009C1E85">
        <w:t xml:space="preserve">utility </w:t>
      </w:r>
      <w:r>
        <w:t>to call by port  (</w:t>
      </w:r>
      <w:r w:rsidRPr="009C1E85">
        <w:t>IPv6</w:t>
      </w:r>
      <w:r>
        <w:t xml:space="preserve"> compatible) to narrow the list.  </w:t>
      </w:r>
    </w:p>
    <w:p w14:paraId="4B285E59" w14:textId="66B84B9B" w:rsidR="00341EAD" w:rsidRDefault="00341EAD" w:rsidP="00A9584F">
      <w:pPr>
        <w:jc w:val="both"/>
      </w:pPr>
    </w:p>
    <w:p w14:paraId="01ACD723" w14:textId="77777777" w:rsidR="00341EAD" w:rsidRDefault="00341EAD" w:rsidP="00A9584F">
      <w:pPr>
        <w:jc w:val="both"/>
      </w:pPr>
      <w:r>
        <w:t>So, omitting the (</w:t>
      </w:r>
      <w:r w:rsidRPr="009C1E85">
        <w:t>IPv6</w:t>
      </w:r>
      <w:r>
        <w:t xml:space="preserve">) IP address component, we supply just the port component (of a complete </w:t>
      </w:r>
      <w:r w:rsidRPr="009C1E85">
        <w:t>IPv6</w:t>
      </w:r>
      <w:r>
        <w:t xml:space="preserve"> address) to essentially “ping” Zookeeper:</w:t>
      </w:r>
    </w:p>
    <w:p w14:paraId="5EC61A4D" w14:textId="77777777" w:rsidR="00341EAD" w:rsidRPr="002021B0" w:rsidRDefault="00341EAD" w:rsidP="00A9584F">
      <w:pPr>
        <w:jc w:val="both"/>
        <w:rPr>
          <w:sz w:val="10"/>
          <w:szCs w:val="10"/>
        </w:rPr>
      </w:pPr>
    </w:p>
    <w:p w14:paraId="70EBEBD7" w14:textId="77777777" w:rsidR="00341EAD" w:rsidRPr="001629DF" w:rsidRDefault="00341EAD" w:rsidP="00A9584F">
      <w:pPr>
        <w:jc w:val="both"/>
        <w:rPr>
          <w:rFonts w:ascii="Courier New" w:hAnsi="Courier New" w:cs="Courier New"/>
          <w:color w:val="0070C0"/>
        </w:rPr>
      </w:pPr>
      <w:r w:rsidRPr="002021B0">
        <w:rPr>
          <w:rFonts w:ascii="Courier New" w:hAnsi="Courier New" w:cs="Courier New"/>
          <w:color w:val="0070C0"/>
        </w:rPr>
        <w:t xml:space="preserve">   </w:t>
      </w:r>
      <w:r w:rsidRPr="002021B0">
        <w:rPr>
          <w:rFonts w:ascii="Courier New" w:hAnsi="Courier New" w:cs="Courier New"/>
          <w:color w:val="0070C0"/>
          <w:sz w:val="22"/>
          <w:szCs w:val="22"/>
        </w:rPr>
        <w:t>lsof -i :2181</w:t>
      </w:r>
    </w:p>
    <w:p w14:paraId="59876F1F" w14:textId="77777777" w:rsidR="00CC0DD2" w:rsidRDefault="00CC0DD2" w:rsidP="00CC0DD2">
      <w:pPr>
        <w:jc w:val="both"/>
      </w:pPr>
    </w:p>
    <w:p w14:paraId="2EF22EA9" w14:textId="5CC9F921" w:rsidR="00CC0DD2" w:rsidRDefault="00CC0DD2" w:rsidP="00CC0DD2">
      <w:pPr>
        <w:jc w:val="both"/>
      </w:pPr>
      <w:r>
        <w:t>We</w:t>
      </w:r>
      <w:r>
        <w:t>’ve</w:t>
      </w:r>
      <w:r>
        <w:t xml:space="preserve"> omit</w:t>
      </w:r>
      <w:r>
        <w:t>ted</w:t>
      </w:r>
      <w:r>
        <w:t xml:space="preserve"> the hostname identifier</w:t>
      </w:r>
      <w:r>
        <w:t xml:space="preserve"> – </w:t>
      </w:r>
      <w:r>
        <w:t xml:space="preserve">the value of which in a </w:t>
      </w:r>
      <w:r w:rsidRPr="00CC0DD2">
        <w:rPr>
          <w:color w:val="0070C0"/>
        </w:rPr>
        <w:t>Docker Container</w:t>
      </w:r>
      <w:r>
        <w:t xml:space="preserve"> would be </w:t>
      </w:r>
      <w:r w:rsidRPr="00CC0DD2">
        <w:rPr>
          <w:color w:val="0070C0"/>
        </w:rPr>
        <w:t>localhost</w:t>
      </w:r>
      <w:r>
        <w:t>, anyway</w:t>
      </w:r>
      <w:r>
        <w:t xml:space="preserve"> – corner cases and </w:t>
      </w:r>
      <w:r w:rsidR="00B233FC">
        <w:t xml:space="preserve">for </w:t>
      </w:r>
      <w:r>
        <w:t>portability.</w:t>
      </w:r>
    </w:p>
    <w:p w14:paraId="6530B675" w14:textId="3EBA8409" w:rsidR="00CC0DD2" w:rsidRDefault="00CC0DD2" w:rsidP="00CC0DD2">
      <w:pPr>
        <w:jc w:val="both"/>
      </w:pPr>
    </w:p>
    <w:p w14:paraId="1468179A" w14:textId="77777777" w:rsidR="007C6704" w:rsidRDefault="007C6704" w:rsidP="00CC0DD2">
      <w:pPr>
        <w:jc w:val="both"/>
      </w:pPr>
    </w:p>
    <w:p w14:paraId="5A5A1169" w14:textId="4508831A" w:rsidR="00341EAD" w:rsidRDefault="00341EAD" w:rsidP="00A9584F">
      <w:pPr>
        <w:jc w:val="both"/>
      </w:pPr>
      <w:r>
        <w:t>I’ve written a simple script performs the above query (its advantage is hiding the syntactic complexity making the query reliable/repeatable</w:t>
      </w:r>
      <w:r>
        <w:t xml:space="preserve"> (one less thing to mistype, lose to misremembery (that’s jargon) </w:t>
      </w:r>
      <w:r>
        <w:t>:</w:t>
      </w:r>
    </w:p>
    <w:p w14:paraId="2B517C65" w14:textId="785E299C" w:rsidR="002D2688" w:rsidRPr="007C6704" w:rsidRDefault="002D2688" w:rsidP="00A9584F">
      <w:pPr>
        <w:jc w:val="both"/>
        <w:rPr>
          <w:rFonts w:eastAsia="Times New Roman" w:cs="Arial"/>
          <w:color w:val="202122"/>
          <w:kern w:val="0"/>
          <w:shd w:val="clear" w:color="auto" w:fill="FFFFFF"/>
        </w:rPr>
      </w:pPr>
      <w:r w:rsidRPr="009C1E85">
        <w:rPr>
          <w:noProof/>
        </w:rPr>
        <w:br/>
      </w:r>
      <w:r w:rsidRPr="009C1E85">
        <w:rPr>
          <w:noProof/>
        </w:rPr>
        <w:drawing>
          <wp:inline distT="0" distB="0" distL="0" distR="0" wp14:anchorId="4C3EE194" wp14:editId="33D35F07">
            <wp:extent cx="3190523" cy="2015067"/>
            <wp:effectExtent l="0" t="0" r="0" b="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26 at 9.00.2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00" cy="203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E95F" w14:textId="70975E43" w:rsidR="002021B0" w:rsidRDefault="001629DF" w:rsidP="00A9584F">
      <w:pPr>
        <w:jc w:val="both"/>
      </w:pPr>
      <w:r w:rsidRPr="009C1E85">
        <w:rPr>
          <w:noProof/>
        </w:rPr>
        <w:drawing>
          <wp:inline distT="0" distB="0" distL="0" distR="0" wp14:anchorId="7A0835C9" wp14:editId="2BB69EEA">
            <wp:extent cx="5246834" cy="1710266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26 at 8.57.3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8773" cy="174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4B59" w14:textId="77777777" w:rsidR="001629DF" w:rsidRDefault="001629DF" w:rsidP="00A9584F">
      <w:pPr>
        <w:jc w:val="both"/>
        <w:rPr>
          <w:rFonts w:eastAsia="Times New Roman" w:cs="Times New Roman"/>
          <w:kern w:val="0"/>
          <w:sz w:val="21"/>
          <w:szCs w:val="21"/>
        </w:rPr>
      </w:pPr>
    </w:p>
    <w:p w14:paraId="282DDA1A" w14:textId="77777777" w:rsidR="002021B0" w:rsidRPr="009C1E85" w:rsidRDefault="002021B0" w:rsidP="00A9584F">
      <w:pPr>
        <w:jc w:val="both"/>
        <w:rPr>
          <w:rFonts w:eastAsia="Times New Roman" w:cs="Times New Roman"/>
          <w:color w:val="0000FF"/>
          <w:kern w:val="0"/>
          <w:sz w:val="10"/>
          <w:szCs w:val="10"/>
          <w:u w:val="single"/>
        </w:rPr>
      </w:pPr>
    </w:p>
    <w:p w14:paraId="0214E440" w14:textId="4F315B87" w:rsidR="002021B0" w:rsidRDefault="002021B0" w:rsidP="00A9584F">
      <w:pPr>
        <w:jc w:val="both"/>
        <w:rPr>
          <w:rFonts w:eastAsia="Times New Roman" w:cs="Times New Roman"/>
          <w:kern w:val="0"/>
          <w:sz w:val="22"/>
          <w:szCs w:val="22"/>
        </w:rPr>
      </w:pPr>
      <w:r w:rsidRPr="002021B0">
        <w:rPr>
          <w:rFonts w:eastAsia="Times New Roman" w:cs="Times New Roman"/>
          <w:kern w:val="0"/>
          <w:sz w:val="21"/>
          <w:szCs w:val="21"/>
        </w:rPr>
        <w:t>ref</w:t>
      </w:r>
      <w:r w:rsidRPr="002021B0">
        <w:rPr>
          <w:rFonts w:eastAsia="Times New Roman" w:cs="Times New Roman"/>
          <w:kern w:val="0"/>
          <w:sz w:val="22"/>
          <w:szCs w:val="22"/>
        </w:rPr>
        <w:t xml:space="preserve"> </w:t>
      </w:r>
      <w:hyperlink r:id="rId8" w:anchor="Lsof_output" w:history="1">
        <w:r w:rsidRPr="009C1E85">
          <w:rPr>
            <w:rFonts w:eastAsia="Times New Roman" w:cs="Times New Roman"/>
            <w:color w:val="0000FF"/>
            <w:kern w:val="0"/>
            <w:sz w:val="22"/>
            <w:szCs w:val="22"/>
            <w:u w:val="single"/>
          </w:rPr>
          <w:t>https://en.wikipedia.org/wiki/Lsof#Lsof_output</w:t>
        </w:r>
      </w:hyperlink>
    </w:p>
    <w:p w14:paraId="33912D19" w14:textId="77777777" w:rsidR="00341EAD" w:rsidRPr="009C1E85" w:rsidRDefault="00341EAD" w:rsidP="00A9584F">
      <w:pPr>
        <w:jc w:val="both"/>
        <w:rPr>
          <w:rFonts w:eastAsia="Times New Roman" w:cs="Times New Roman"/>
          <w:kern w:val="0"/>
          <w:sz w:val="10"/>
          <w:szCs w:val="10"/>
        </w:rPr>
      </w:pPr>
    </w:p>
    <w:p w14:paraId="54976603" w14:textId="77777777" w:rsidR="00341EAD" w:rsidRPr="002021B0" w:rsidRDefault="00341EAD" w:rsidP="00A9584F">
      <w:pPr>
        <w:jc w:val="both"/>
        <w:rPr>
          <w:rFonts w:eastAsia="Times New Roman" w:cs="Times New Roman"/>
          <w:color w:val="0000FF"/>
          <w:kern w:val="0"/>
          <w:sz w:val="21"/>
          <w:szCs w:val="21"/>
          <w:u w:val="single"/>
        </w:rPr>
      </w:pPr>
      <w:r w:rsidRPr="002021B0">
        <w:rPr>
          <w:rFonts w:eastAsia="Times New Roman" w:cs="Times New Roman"/>
          <w:kern w:val="0"/>
          <w:sz w:val="21"/>
          <w:szCs w:val="21"/>
        </w:rPr>
        <w:t xml:space="preserve">ref </w:t>
      </w:r>
      <w:hyperlink r:id="rId9" w:history="1">
        <w:r w:rsidRPr="002D2688">
          <w:rPr>
            <w:rStyle w:val="Hyperlink"/>
            <w:rFonts w:eastAsia="Times New Roman" w:cs="Times New Roman"/>
            <w:kern w:val="0"/>
            <w:sz w:val="21"/>
            <w:szCs w:val="21"/>
          </w:rPr>
          <w:t>https://www.cyberciti.biz/faq/linux-unix-open-ports/</w:t>
        </w:r>
      </w:hyperlink>
    </w:p>
    <w:p w14:paraId="7F84309F" w14:textId="10E6FE3F" w:rsidR="002D5393" w:rsidRDefault="002D5393" w:rsidP="00A9584F">
      <w:pPr>
        <w:jc w:val="both"/>
        <w:rPr>
          <w:noProof/>
          <w:color w:val="0070C0"/>
          <w:sz w:val="26"/>
          <w:szCs w:val="26"/>
        </w:rPr>
      </w:pPr>
      <w:r>
        <w:rPr>
          <w:noProof/>
          <w:color w:val="0070C0"/>
        </w:rPr>
        <w:lastRenderedPageBreak/>
        <w:t xml:space="preserve">Solution </w:t>
      </w:r>
      <w:r>
        <w:rPr>
          <w:noProof/>
          <w:color w:val="0070C0"/>
        </w:rPr>
        <w:t>Two</w:t>
      </w:r>
      <w:r>
        <w:rPr>
          <w:noProof/>
          <w:color w:val="0070C0"/>
          <w:sz w:val="26"/>
          <w:szCs w:val="26"/>
        </w:rPr>
        <w:t xml:space="preserve"> </w:t>
      </w:r>
    </w:p>
    <w:p w14:paraId="0D4A3AFA" w14:textId="77777777" w:rsidR="002D5393" w:rsidRPr="001A1644" w:rsidRDefault="002D5393" w:rsidP="00A9584F">
      <w:pPr>
        <w:jc w:val="both"/>
        <w:rPr>
          <w:noProof/>
          <w:color w:val="0070C0"/>
          <w:sz w:val="10"/>
          <w:szCs w:val="10"/>
        </w:rPr>
      </w:pPr>
    </w:p>
    <w:p w14:paraId="11E0069A" w14:textId="77777777" w:rsidR="00486040" w:rsidRDefault="002D5393" w:rsidP="00A9584F">
      <w:pPr>
        <w:tabs>
          <w:tab w:val="center" w:pos="5400"/>
        </w:tabs>
        <w:jc w:val="both"/>
      </w:pPr>
      <w:r>
        <w:t xml:space="preserve">The more direct and informative (better?) way is to leverage the canonical </w:t>
      </w:r>
      <w:r w:rsidRPr="002D5393">
        <w:rPr>
          <w:color w:val="0070C0"/>
        </w:rPr>
        <w:t xml:space="preserve">netcat </w:t>
      </w:r>
      <w:r>
        <w:t>(</w:t>
      </w:r>
      <w:r w:rsidRPr="002D5393">
        <w:rPr>
          <w:color w:val="0070C0"/>
        </w:rPr>
        <w:t>nc</w:t>
      </w:r>
      <w:r>
        <w:t>) utility/filter.</w:t>
      </w:r>
      <w:r w:rsidR="00486040">
        <w:t xml:space="preserve">  </w:t>
      </w:r>
    </w:p>
    <w:p w14:paraId="2E29DFB6" w14:textId="77777777" w:rsidR="00486040" w:rsidRDefault="00486040" w:rsidP="00A9584F">
      <w:pPr>
        <w:tabs>
          <w:tab w:val="center" w:pos="5400"/>
        </w:tabs>
        <w:jc w:val="both"/>
      </w:pPr>
    </w:p>
    <w:p w14:paraId="6612B9D6" w14:textId="1018D5B1" w:rsidR="00486040" w:rsidRDefault="00486040" w:rsidP="00A9584F">
      <w:pPr>
        <w:tabs>
          <w:tab w:val="center" w:pos="5400"/>
        </w:tabs>
        <w:jc w:val="both"/>
      </w:pPr>
      <w:r>
        <w:t xml:space="preserve">The CLI  command below pipes the command </w:t>
      </w:r>
      <w:r>
        <w:rPr>
          <w:color w:val="0070C0"/>
        </w:rPr>
        <w:t>s</w:t>
      </w:r>
      <w:r w:rsidRPr="002D5393">
        <w:rPr>
          <w:color w:val="0070C0"/>
        </w:rPr>
        <w:t>ta</w:t>
      </w:r>
      <w:r>
        <w:rPr>
          <w:color w:val="0070C0"/>
        </w:rPr>
        <w:t>tus</w:t>
      </w:r>
      <w:r w:rsidRPr="002D5393">
        <w:rPr>
          <w:color w:val="0070C0"/>
        </w:rPr>
        <w:t xml:space="preserve"> </w:t>
      </w:r>
      <w:r>
        <w:t xml:space="preserve">into </w:t>
      </w:r>
      <w:r w:rsidRPr="00486040">
        <w:rPr>
          <w:color w:val="0070C0"/>
        </w:rPr>
        <w:t>netcat</w:t>
      </w:r>
      <w:r>
        <w:t xml:space="preserve"> (which targets the</w:t>
      </w:r>
      <w:r w:rsidRPr="008E4019">
        <w:rPr>
          <w:color w:val="0070C0"/>
        </w:rPr>
        <w:t xml:space="preserve"> host:port</w:t>
      </w:r>
      <w:r>
        <w:t>).</w:t>
      </w:r>
    </w:p>
    <w:p w14:paraId="717906B4" w14:textId="77777777" w:rsidR="002D5393" w:rsidRPr="00A611CF" w:rsidRDefault="002D5393" w:rsidP="00A9584F">
      <w:pPr>
        <w:tabs>
          <w:tab w:val="center" w:pos="5400"/>
        </w:tabs>
        <w:jc w:val="both"/>
        <w:rPr>
          <w:sz w:val="10"/>
          <w:szCs w:val="10"/>
        </w:rPr>
      </w:pPr>
    </w:p>
    <w:p w14:paraId="505B2343" w14:textId="545F7378" w:rsidR="002D5393" w:rsidRDefault="005E6139" w:rsidP="00A9584F">
      <w:pPr>
        <w:tabs>
          <w:tab w:val="center" w:pos="5400"/>
        </w:tabs>
        <w:jc w:val="both"/>
        <w:rPr>
          <w:rFonts w:ascii="Courier New" w:hAnsi="Courier New" w:cs="Courier New"/>
          <w:color w:val="00B050"/>
          <w:sz w:val="22"/>
          <w:szCs w:val="22"/>
        </w:rPr>
      </w:pPr>
      <w:r w:rsidRPr="00A611CF">
        <w:rPr>
          <w:rFonts w:ascii="Courier New" w:hAnsi="Courier New" w:cs="Courier New"/>
          <w:sz w:val="22"/>
          <w:szCs w:val="22"/>
        </w:rPr>
        <w:t xml:space="preserve">   </w:t>
      </w:r>
      <w:r w:rsidR="002D5393" w:rsidRPr="00A611CF">
        <w:rPr>
          <w:rFonts w:ascii="Courier New" w:hAnsi="Courier New" w:cs="Courier New"/>
          <w:sz w:val="22"/>
          <w:szCs w:val="22"/>
        </w:rPr>
        <w:t>echo status | nc localhost 2181</w:t>
      </w:r>
    </w:p>
    <w:p w14:paraId="56EF8043" w14:textId="77777777" w:rsidR="00A9584F" w:rsidRPr="00A9584F" w:rsidRDefault="00A9584F" w:rsidP="00A9584F">
      <w:pPr>
        <w:tabs>
          <w:tab w:val="center" w:pos="5400"/>
        </w:tabs>
        <w:jc w:val="both"/>
        <w:rPr>
          <w:rFonts w:ascii="Courier New" w:hAnsi="Courier New" w:cs="Courier New"/>
          <w:color w:val="00B050"/>
          <w:sz w:val="22"/>
          <w:szCs w:val="22"/>
        </w:rPr>
      </w:pPr>
    </w:p>
    <w:p w14:paraId="561E6363" w14:textId="6613A7A3" w:rsidR="0005329D" w:rsidRDefault="008E4019" w:rsidP="00E20D84">
      <w:pPr>
        <w:tabs>
          <w:tab w:val="center" w:pos="5400"/>
        </w:tabs>
        <w:jc w:val="center"/>
      </w:pPr>
      <w:r>
        <w:rPr>
          <w:noProof/>
        </w:rPr>
        <w:drawing>
          <wp:inline distT="0" distB="0" distL="0" distR="0" wp14:anchorId="4368ECE8" wp14:editId="2DA26693">
            <wp:extent cx="6858000" cy="316865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5-26 at 10.21.1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12CD" w14:textId="77777777" w:rsidR="00E20D84" w:rsidRDefault="00E20D84" w:rsidP="00E20D84">
      <w:pPr>
        <w:tabs>
          <w:tab w:val="center" w:pos="5400"/>
        </w:tabs>
        <w:jc w:val="center"/>
      </w:pPr>
    </w:p>
    <w:p w14:paraId="789DA5F1" w14:textId="448648D1" w:rsidR="00825BC4" w:rsidRDefault="00825BC4" w:rsidP="00A611CF">
      <w:pPr>
        <w:tabs>
          <w:tab w:val="center" w:pos="5400"/>
        </w:tabs>
        <w:jc w:val="both"/>
      </w:pPr>
      <w:r>
        <w:t xml:space="preserve">This approach does not reveal </w:t>
      </w:r>
      <w:r>
        <w:t>Zookeeper</w:t>
      </w:r>
      <w:r>
        <w:t xml:space="preserve">‘s </w:t>
      </w:r>
      <w:r w:rsidRPr="00825BC4">
        <w:rPr>
          <w:sz w:val="22"/>
          <w:szCs w:val="22"/>
        </w:rPr>
        <w:t>PID</w:t>
      </w:r>
      <w:r>
        <w:rPr>
          <w:sz w:val="22"/>
          <w:szCs w:val="22"/>
        </w:rPr>
        <w:t>/Ph</w:t>
      </w:r>
      <w:r w:rsidR="002F7573">
        <w:rPr>
          <w:sz w:val="22"/>
          <w:szCs w:val="22"/>
        </w:rPr>
        <w:t>D</w:t>
      </w:r>
      <w:r>
        <w:t>, but it surely proves that Zookeeper is</w:t>
      </w:r>
      <w:r w:rsidR="009E6E8F">
        <w:t xml:space="preserve"> online</w:t>
      </w:r>
      <w:r>
        <w:t>.</w:t>
      </w:r>
    </w:p>
    <w:p w14:paraId="212A235B" w14:textId="77777777" w:rsidR="00825BC4" w:rsidRDefault="00825BC4" w:rsidP="00A611CF">
      <w:pPr>
        <w:tabs>
          <w:tab w:val="center" w:pos="5400"/>
        </w:tabs>
        <w:jc w:val="both"/>
      </w:pPr>
    </w:p>
    <w:p w14:paraId="2AE57803" w14:textId="52F3F461" w:rsidR="00A611CF" w:rsidRDefault="00A611CF" w:rsidP="00A611CF">
      <w:pPr>
        <w:tabs>
          <w:tab w:val="center" w:pos="5400"/>
        </w:tabs>
        <w:jc w:val="both"/>
      </w:pPr>
      <w:r>
        <w:t xml:space="preserve">While </w:t>
      </w:r>
      <w:r w:rsidRPr="002D5393">
        <w:rPr>
          <w:color w:val="0070C0"/>
        </w:rPr>
        <w:t>nc</w:t>
      </w:r>
      <w:r>
        <w:t xml:space="preserve"> is an abbreviation of </w:t>
      </w:r>
      <w:r w:rsidRPr="002D5393">
        <w:rPr>
          <w:color w:val="0070C0"/>
        </w:rPr>
        <w:t>netcat</w:t>
      </w:r>
      <w:r>
        <w:t xml:space="preserve">, in macOS the </w:t>
      </w:r>
      <w:r w:rsidRPr="002D5393">
        <w:rPr>
          <w:color w:val="0070C0"/>
        </w:rPr>
        <w:t>nc</w:t>
      </w:r>
      <w:r>
        <w:t xml:space="preserve"> command is the only way to call</w:t>
      </w:r>
      <w:r w:rsidRPr="002D5393">
        <w:rPr>
          <w:color w:val="0070C0"/>
        </w:rPr>
        <w:t xml:space="preserve"> netcat</w:t>
      </w:r>
      <w:r w:rsidRPr="002D5393">
        <w:t>.</w:t>
      </w:r>
      <w:r>
        <w:t xml:space="preserve"> </w:t>
      </w:r>
    </w:p>
    <w:p w14:paraId="159C9847" w14:textId="338A945D" w:rsidR="00A9584F" w:rsidRDefault="00A9584F" w:rsidP="00A9584F">
      <w:pPr>
        <w:tabs>
          <w:tab w:val="center" w:pos="5400"/>
        </w:tabs>
        <w:jc w:val="both"/>
      </w:pPr>
    </w:p>
    <w:p w14:paraId="32FDFEE6" w14:textId="2B2E24AB" w:rsidR="00A9584F" w:rsidRDefault="008E4019" w:rsidP="00A9584F">
      <w:pPr>
        <w:tabs>
          <w:tab w:val="center" w:pos="5400"/>
        </w:tabs>
        <w:jc w:val="both"/>
      </w:pPr>
      <w:r w:rsidRPr="009C1E85">
        <w:rPr>
          <w:rFonts w:cstheme="majorHAnsi"/>
          <w:b/>
          <w:bCs/>
          <w:noProof/>
          <w:sz w:val="28"/>
          <w:szCs w:val="28"/>
        </w:rPr>
        <w:drawing>
          <wp:inline distT="0" distB="0" distL="0" distR="0" wp14:anchorId="24417AC8" wp14:editId="7F100925">
            <wp:extent cx="5943600" cy="1926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3A1A" w14:textId="56FFA740" w:rsidR="00A9584F" w:rsidRDefault="00A9584F" w:rsidP="00A9584F">
      <w:pPr>
        <w:tabs>
          <w:tab w:val="center" w:pos="5400"/>
        </w:tabs>
        <w:jc w:val="both"/>
      </w:pPr>
    </w:p>
    <w:p w14:paraId="28C017BF" w14:textId="77777777" w:rsidR="00A9584F" w:rsidRPr="009C1E85" w:rsidRDefault="00A9584F" w:rsidP="00A9584F">
      <w:pPr>
        <w:tabs>
          <w:tab w:val="center" w:pos="5400"/>
        </w:tabs>
        <w:jc w:val="both"/>
      </w:pPr>
    </w:p>
    <w:sectPr w:rsidR="00A9584F" w:rsidRPr="009C1E85" w:rsidSect="009C1E8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14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CD4"/>
    <w:rsid w:val="0005329D"/>
    <w:rsid w:val="00113912"/>
    <w:rsid w:val="001629DF"/>
    <w:rsid w:val="001A1644"/>
    <w:rsid w:val="002021B0"/>
    <w:rsid w:val="002B2DA4"/>
    <w:rsid w:val="002D2688"/>
    <w:rsid w:val="002D5393"/>
    <w:rsid w:val="002F7573"/>
    <w:rsid w:val="00341EAD"/>
    <w:rsid w:val="00486040"/>
    <w:rsid w:val="00490179"/>
    <w:rsid w:val="005E6139"/>
    <w:rsid w:val="005F4742"/>
    <w:rsid w:val="006504A8"/>
    <w:rsid w:val="006B2A57"/>
    <w:rsid w:val="0074437E"/>
    <w:rsid w:val="007A5CD4"/>
    <w:rsid w:val="007C6704"/>
    <w:rsid w:val="00825BC4"/>
    <w:rsid w:val="008E4019"/>
    <w:rsid w:val="008F4164"/>
    <w:rsid w:val="009C1E85"/>
    <w:rsid w:val="009E6E8F"/>
    <w:rsid w:val="00A116E8"/>
    <w:rsid w:val="00A611CF"/>
    <w:rsid w:val="00A9584F"/>
    <w:rsid w:val="00A96898"/>
    <w:rsid w:val="00B233FC"/>
    <w:rsid w:val="00B27AE5"/>
    <w:rsid w:val="00B32C03"/>
    <w:rsid w:val="00BB32BF"/>
    <w:rsid w:val="00CC0DD2"/>
    <w:rsid w:val="00E20D84"/>
    <w:rsid w:val="00E65CC5"/>
    <w:rsid w:val="00FC0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2A1805"/>
  <w15:chartTrackingRefBased/>
  <w15:docId w15:val="{BD7C1008-E042-9448-AB41-634991F7D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tima" w:eastAsiaTheme="minorHAnsi" w:hAnsi="Optima" w:cs="Times New Roman (Body CS)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268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268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B2A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04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Lsof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www.cyberciti.biz/faq/linux-unix-open-port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gregg trester</dc:creator>
  <cp:keywords/>
  <dc:description/>
  <cp:lastModifiedBy>gregg trester</cp:lastModifiedBy>
  <cp:revision>26</cp:revision>
  <dcterms:created xsi:type="dcterms:W3CDTF">2020-05-27T01:55:00Z</dcterms:created>
  <dcterms:modified xsi:type="dcterms:W3CDTF">2020-05-27T03:22:00Z</dcterms:modified>
</cp:coreProperties>
</file>