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ff0000"/>
          <w:sz w:val="48"/>
          <w:szCs w:val="48"/>
        </w:rPr>
      </w:pPr>
      <w:r w:rsidDel="00000000" w:rsidR="00000000" w:rsidRPr="00000000">
        <w:rPr>
          <w:rFonts w:ascii="Arial" w:cs="Arial" w:eastAsia="Arial" w:hAnsi="Arial"/>
          <w:b w:val="1"/>
          <w:color w:val="ff0000"/>
          <w:sz w:val="48"/>
          <w:szCs w:val="48"/>
          <w:rtl w:val="0"/>
        </w:rPr>
        <w:t xml:space="preserve">CODING STANDARDS</w:t>
      </w:r>
      <w:r w:rsidDel="00000000" w:rsidR="00000000" w:rsidRPr="00000000">
        <w:rPr>
          <w:rtl w:val="0"/>
        </w:rPr>
      </w:r>
    </w:p>
    <w:p w:rsidR="00000000" w:rsidDel="00000000" w:rsidP="00000000" w:rsidRDefault="00000000" w:rsidRPr="00000000" w14:paraId="00000002">
      <w:pPr>
        <w:jc w:val="both"/>
        <w:rPr>
          <w:rFonts w:ascii="Arial" w:cs="Arial" w:eastAsia="Arial" w:hAnsi="Arial"/>
          <w:b w:val="1"/>
          <w:color w:val="ff0000"/>
          <w:sz w:val="2"/>
          <w:szCs w:val="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Fonts w:ascii="Arial" w:cs="Arial" w:eastAsia="Arial" w:hAnsi="Arial"/>
          <w:b w:val="1"/>
          <w:color w:val="1155cc"/>
          <w:sz w:val="40"/>
          <w:szCs w:val="40"/>
          <w:rtl w:val="0"/>
        </w:rPr>
        <w:t xml:space="preserve"> </w:t>
      </w:r>
      <w:r w:rsidDel="00000000" w:rsidR="00000000" w:rsidRPr="00000000">
        <w:rPr>
          <w:rFonts w:ascii="Arial" w:cs="Arial" w:eastAsia="Arial" w:hAnsi="Arial"/>
          <w:b w:val="1"/>
          <w:i w:val="0"/>
          <w:smallCaps w:val="0"/>
          <w:strike w:val="0"/>
          <w:color w:val="1155cc"/>
          <w:sz w:val="40"/>
          <w:szCs w:val="40"/>
          <w:u w:val="single"/>
          <w:shd w:fill="auto" w:val="clear"/>
          <w:vertAlign w:val="baseline"/>
          <w:rtl w:val="0"/>
        </w:rPr>
        <w:t xml:space="preserve">Thiết kế module: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Code nên chia thành các module riêng biệt, mỗi module thực hiện đúng chức năng của mình. Sẽ không nói rõ chi tiết tại đây, tuy nhiên code cần đơn giản, rõ ràng, tách biệt và liên kết khi cần thiết.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Fonts w:ascii="Arial" w:cs="Arial" w:eastAsia="Arial" w:hAnsi="Arial"/>
          <w:b w:val="1"/>
          <w:color w:val="1155cc"/>
          <w:sz w:val="40"/>
          <w:szCs w:val="40"/>
          <w:u w:val="single"/>
          <w:rtl w:val="0"/>
        </w:rPr>
        <w:t xml:space="preserve">Cách tổ chức source code:</w:t>
      </w:r>
      <w:r w:rsidDel="00000000" w:rsidR="00000000" w:rsidRPr="00000000">
        <w:rPr>
          <w:rFonts w:ascii="Arial" w:cs="Arial" w:eastAsia="Arial" w:hAnsi="Arial"/>
          <w:b w:val="1"/>
          <w:color w:val="1155cc"/>
          <w:sz w:val="40"/>
          <w:szCs w:val="40"/>
          <w:rtl w:val="0"/>
        </w:rPr>
        <w:br w:type="textWrapp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434343"/>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Các file cùng loại sẽ được tổ chức trong cùng 1 thư mục tương ứng.</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các file hiển thị giao diện sẽ để trong folder “View”, các file định nghĩa các class tương ứng trong database sẽ để trong folder “Model”,…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color w:val="434343"/>
          <w:sz w:val="28"/>
          <w:szCs w:val="28"/>
        </w:rPr>
      </w:pPr>
      <w:r w:rsidDel="00000000" w:rsidR="00000000" w:rsidRPr="00000000">
        <w:rPr>
          <w:rFonts w:ascii="Arial" w:cs="Arial" w:eastAsia="Arial" w:hAnsi="Arial"/>
          <w:color w:val="434343"/>
          <w:sz w:val="28"/>
          <w:szCs w:val="28"/>
          <w:rtl w:val="0"/>
        </w:rPr>
        <w:t xml:space="preserve">Xem chi tiết trong file “Cấu trúc thư mục project”.</w:t>
      </w:r>
    </w:p>
    <w:p w:rsidR="00000000" w:rsidDel="00000000" w:rsidP="00000000" w:rsidRDefault="00000000" w:rsidRPr="00000000" w14:paraId="00000008">
      <w:pPr>
        <w:pStyle w:val="Heading1"/>
        <w:numPr>
          <w:ilvl w:val="0"/>
          <w:numId w:val="4"/>
        </w:numPr>
        <w:spacing w:after="0" w:afterAutospacing="0" w:before="0" w:lineRule="auto"/>
        <w:ind w:left="720" w:hanging="360"/>
        <w:jc w:val="both"/>
        <w:rPr/>
      </w:pPr>
      <w:bookmarkStart w:colFirst="0" w:colLast="0" w:name="_heading=h.lw5pt5d10r1e" w:id="0"/>
      <w:bookmarkEnd w:id="0"/>
      <w:r w:rsidDel="00000000" w:rsidR="00000000" w:rsidRPr="00000000">
        <w:rPr>
          <w:rFonts w:ascii="Arial" w:cs="Arial" w:eastAsia="Arial" w:hAnsi="Arial"/>
          <w:color w:val="1155cc"/>
          <w:sz w:val="40"/>
          <w:szCs w:val="40"/>
          <w:u w:val="single"/>
          <w:rtl w:val="0"/>
        </w:rPr>
        <w:t xml:space="preserve">Quy cách code:</w:t>
      </w:r>
      <w:r w:rsidDel="00000000" w:rsidR="00000000" w:rsidRPr="00000000">
        <w:rPr>
          <w:rtl w:val="0"/>
        </w:rPr>
      </w:r>
    </w:p>
    <w:p w:rsidR="00000000" w:rsidDel="00000000" w:rsidP="00000000" w:rsidRDefault="00000000" w:rsidRPr="00000000" w14:paraId="00000009">
      <w:pPr>
        <w:pStyle w:val="Heading2"/>
        <w:numPr>
          <w:ilvl w:val="0"/>
          <w:numId w:val="1"/>
        </w:numPr>
        <w:spacing w:after="0" w:before="0" w:beforeAutospacing="0" w:lineRule="auto"/>
        <w:ind w:left="1440" w:hanging="360"/>
        <w:jc w:val="both"/>
        <w:rPr>
          <w:rFonts w:ascii="Arial" w:cs="Arial" w:eastAsia="Arial" w:hAnsi="Arial"/>
          <w:color w:val="1155cc"/>
        </w:rPr>
      </w:pPr>
      <w:bookmarkStart w:colFirst="0" w:colLast="0" w:name="_heading=h.gjdgxs" w:id="1"/>
      <w:bookmarkEnd w:id="1"/>
      <w:r w:rsidDel="00000000" w:rsidR="00000000" w:rsidRPr="00000000">
        <w:rPr>
          <w:rFonts w:ascii="Arial" w:cs="Arial" w:eastAsia="Arial" w:hAnsi="Arial"/>
          <w:color w:val="1155cc"/>
          <w:u w:val="single"/>
          <w:rtl w:val="0"/>
        </w:rPr>
        <w:t xml:space="preserve">Quy cách đặt tên: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1"/>
          <w:color w:val="1155cc"/>
          <w:sz w:val="14"/>
          <w:szCs w:val="14"/>
          <w:u w:val="single"/>
        </w:rPr>
      </w:pPr>
      <w:bookmarkStart w:colFirst="0" w:colLast="0" w:name="_heading=h.nvxhcfz9yef8" w:id="2"/>
      <w:bookmarkEnd w:id="2"/>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Đặt tên bi</w:t>
      </w:r>
      <w:r w:rsidDel="00000000" w:rsidR="00000000" w:rsidRPr="00000000">
        <w:rPr>
          <w:rFonts w:ascii="Arial" w:cs="Arial" w:eastAsia="Arial" w:hAnsi="Arial"/>
          <w:sz w:val="28"/>
          <w:szCs w:val="28"/>
          <w:rtl w:val="0"/>
        </w:rPr>
        <w:t xml:space="preserve">ế</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n/hàm phải đi liền với ý nghĩa sử dụng.</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string username = “John”; user có name là “John”</w:t>
        <w:br w:type="textWrapping"/>
        <w:t xml:space="preserve">function copyName(string nameInput) – phương thức copy từ 1 name cho trước…</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Tên biến và hàm nên đặt theo camelCase (javascript)</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w:t>
      </w:r>
      <w:r w:rsidDel="00000000" w:rsidR="00000000" w:rsidRPr="00000000">
        <w:rPr>
          <w:rFonts w:ascii="Arial" w:cs="Arial" w:eastAsia="Arial" w:hAnsi="Arial"/>
          <w:color w:val="434343"/>
          <w:sz w:val="28"/>
          <w:szCs w:val="28"/>
          <w:rtl w:val="0"/>
        </w:rPr>
        <w:t xml:space="preserve">í</w:t>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 dụ: nên đặt là userName chứ không phải là username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Tên hàm nên là động từ và tên biến là danh từ</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var product, function sendMessage(),…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Các biến hoặc hàm trả về kiểu boolean nên dùng “is”, “can”, “have”,… đứng trước tên biến/hàm</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isExist, canApply, havePermission,</w:t>
      </w:r>
      <w:r w:rsidDel="00000000" w:rsidR="00000000" w:rsidRPr="00000000">
        <w:rPr>
          <w:rFonts w:ascii="Arial" w:cs="Arial" w:eastAsia="Arial" w:hAnsi="Arial"/>
          <w:color w:val="434343"/>
          <w:sz w:val="28"/>
          <w:szCs w:val="28"/>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Các constant sẽ UpperCase toàn bộ, mỗi chữ cách nhau bởi dấu gạch dư</w:t>
      </w:r>
      <w:r w:rsidDel="00000000" w:rsidR="00000000" w:rsidRPr="00000000">
        <w:rPr>
          <w:rFonts w:ascii="Arial" w:cs="Arial" w:eastAsia="Arial" w:hAnsi="Arial"/>
          <w:sz w:val="28"/>
          <w:szCs w:val="28"/>
          <w:rtl w:val="0"/>
        </w:rPr>
        <w:t xml:space="preserve">ớ</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 “_”</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const MAX_LENGTH = 100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Các biến tạm, hay đặt tên rõ ràng, ko sử dụng temp.</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Các interface thì phải có chữ “I” phía trước</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Tên class đặt theo PascalCase</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class OrderDetail,…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14"/>
          <w:szCs w:val="14"/>
        </w:rPr>
      </w:pPr>
      <w:r w:rsidDel="00000000" w:rsidR="00000000" w:rsidRPr="00000000">
        <w:rPr>
          <w:rtl w:val="0"/>
        </w:rPr>
      </w:r>
    </w:p>
    <w:p w:rsidR="00000000" w:rsidDel="00000000" w:rsidP="00000000" w:rsidRDefault="00000000" w:rsidRPr="00000000" w14:paraId="0000001A">
      <w:pPr>
        <w:pStyle w:val="Heading2"/>
        <w:numPr>
          <w:ilvl w:val="0"/>
          <w:numId w:val="1"/>
        </w:numPr>
        <w:spacing w:after="0" w:before="0" w:lineRule="auto"/>
        <w:ind w:left="1440" w:hanging="360"/>
        <w:jc w:val="both"/>
        <w:rPr>
          <w:rFonts w:ascii="Arial" w:cs="Arial" w:eastAsia="Arial" w:hAnsi="Arial"/>
          <w:color w:val="1155cc"/>
        </w:rPr>
      </w:pPr>
      <w:bookmarkStart w:colFirst="0" w:colLast="0" w:name="_heading=h.v30gc6nom760" w:id="3"/>
      <w:bookmarkEnd w:id="3"/>
      <w:r w:rsidDel="00000000" w:rsidR="00000000" w:rsidRPr="00000000">
        <w:rPr>
          <w:rFonts w:ascii="Arial" w:cs="Arial" w:eastAsia="Arial" w:hAnsi="Arial"/>
          <w:color w:val="1155cc"/>
          <w:u w:val="single"/>
          <w:rtl w:val="0"/>
        </w:rPr>
        <w:t xml:space="preserve">Quy cách viết code: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b w:val="1"/>
          <w:color w:val="1155cc"/>
          <w:sz w:val="14"/>
          <w:szCs w:val="14"/>
          <w:u w:val="single"/>
        </w:rPr>
      </w:pPr>
      <w:bookmarkStart w:colFirst="0" w:colLast="0" w:name="_heading=h.lavepnpmxr1t" w:id="4"/>
      <w:bookmarkEnd w:id="4"/>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Giữa các tên biến, value, property và các kí tự “=”, “:”,.. phải có khoảng trắng</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var userName = “John”</w:t>
        <w:br w:type="textWrapping"/>
        <w:t xml:space="preserve">var user = { name: “John”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color w:val="434343"/>
          <w:sz w:val="4"/>
          <w:szCs w:val="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Luôn nhớ sử dụng dấu chấm phẩy “;”, cả trong trường hợp không bị lỗi nếu không sử dụng dấu ch</w:t>
      </w:r>
      <w:r w:rsidDel="00000000" w:rsidR="00000000" w:rsidRPr="00000000">
        <w:rPr>
          <w:rFonts w:ascii="Arial" w:cs="Arial" w:eastAsia="Arial" w:hAnsi="Arial"/>
          <w:sz w:val="28"/>
          <w:szCs w:val="28"/>
          <w:rtl w:val="0"/>
        </w:rPr>
        <w:t xml:space="preserve">ấ</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m phẩy thì cũng nên sử dụng. (trong javascript)</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Ngắt dòng code khi cần thiết, để dễ nhìn hơn.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Thống nhất 1 cách đóng 1 code block</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4"/>
          <w:szCs w:val="4"/>
          <w:u w:val="none"/>
          <w:shd w:fill="auto" w:val="clear"/>
          <w:vertAlign w:val="baseline"/>
          <w:rtl w:val="0"/>
        </w:rPr>
        <w:br w:type="textWrapping"/>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Ví dụ: trong javascript</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if ( myFunction() ) {</w:t>
        <w:br w:type="textWrapping"/>
        <w:t xml:space="preserve">     // Expressions</w:t>
        <w:br w:type="textWrapping"/>
        <w:t xml:space="preserve">} else if ( ( a &amp;amp;&amp;amp; b ) || c ) {</w:t>
        <w:br w:type="textWrapping"/>
        <w:t xml:space="preserve">    // Expressions</w:t>
        <w:br w:type="textWrapping"/>
        <w:t xml:space="preserve">} else {</w:t>
        <w:br w:type="textWrapping"/>
        <w:t xml:space="preserve">    // Expressions</w:t>
        <w:br w:type="textWrapping"/>
        <w:t xml:space="preser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Sử dụng tab trong sub code</w:t>
        <w:br w:type="textWrapping"/>
      </w:r>
      <w:r w:rsidDel="00000000" w:rsidR="00000000" w:rsidRPr="00000000">
        <w:rPr>
          <w:rFonts w:ascii="Arial" w:cs="Arial" w:eastAsia="Arial" w:hAnsi="Arial"/>
          <w:i w:val="0"/>
          <w:smallCaps w:val="0"/>
          <w:strike w:val="0"/>
          <w:color w:val="434343"/>
          <w:sz w:val="28"/>
          <w:szCs w:val="28"/>
          <w:u w:val="none"/>
          <w:shd w:fill="auto" w:val="clear"/>
          <w:vertAlign w:val="baseline"/>
          <w:rtl w:val="0"/>
        </w:rPr>
        <w:t xml:space="preserve">Ví dụ: </w:t>
        <w:br w:type="textWrapping"/>
        <w:t xml:space="preserve">elements</w:t>
        <w:br w:type="textWrapping"/>
        <w:t xml:space="preserve">    .addClass( 'foo' )</w:t>
        <w:br w:type="textWrapping"/>
        <w:t xml:space="preserve">    .children()</w:t>
        <w:br w:type="textWrapping"/>
        <w:t xml:space="preserve">       .html( 'hello' )</w:t>
        <w:br w:type="textWrapping"/>
        <w:t xml:space="preserve">    .end()</w:t>
        <w:br w:type="textWrapping"/>
        <w:t xml:space="preserve">    .appendTo( 'body'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Comment code: comment ở đầu file để đưa ra overview, hoặc ở những đoạn code phức tạp, khó hiểu, không nhất thiết phải ở tất cả các dòng code</w:t>
      </w:r>
    </w:p>
    <w:p w:rsidR="00000000" w:rsidDel="00000000" w:rsidP="00000000" w:rsidRDefault="00000000" w:rsidRPr="00000000" w14:paraId="000000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Comment 1 dòng: sử dụng //</w:t>
      </w:r>
    </w:p>
    <w:p w:rsidR="00000000" w:rsidDel="00000000" w:rsidP="00000000" w:rsidRDefault="00000000" w:rsidRPr="00000000" w14:paraId="000000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Comment nhiều dòng: sử dụng /* */</w:t>
      </w:r>
      <w:r w:rsidDel="00000000" w:rsidR="00000000" w:rsidRPr="00000000">
        <w:rPr>
          <w:rtl w:val="0"/>
        </w:rPr>
      </w:r>
    </w:p>
    <w:p w:rsidR="00000000" w:rsidDel="00000000" w:rsidP="00000000" w:rsidRDefault="00000000" w:rsidRPr="00000000" w14:paraId="00000028">
      <w:pPr>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29">
      <w:pPr>
        <w:pStyle w:val="Heading1"/>
        <w:numPr>
          <w:ilvl w:val="0"/>
          <w:numId w:val="4"/>
        </w:numPr>
        <w:spacing w:after="0" w:before="0" w:lineRule="auto"/>
        <w:ind w:left="720" w:hanging="360"/>
        <w:jc w:val="both"/>
      </w:pPr>
      <w:bookmarkStart w:colFirst="0" w:colLast="0" w:name="_heading=h.ze3d1ti7lpp" w:id="5"/>
      <w:bookmarkEnd w:id="5"/>
      <w:r w:rsidDel="00000000" w:rsidR="00000000" w:rsidRPr="00000000">
        <w:rPr>
          <w:b w:val="1"/>
          <w:color w:val="1155cc"/>
          <w:sz w:val="40"/>
          <w:szCs w:val="40"/>
          <w:rtl w:val="0"/>
        </w:rPr>
        <w:t xml:space="preserve"> </w:t>
      </w:r>
      <w:r w:rsidDel="00000000" w:rsidR="00000000" w:rsidRPr="00000000">
        <w:rPr>
          <w:rFonts w:ascii="Arial" w:cs="Arial" w:eastAsia="Arial" w:hAnsi="Arial"/>
          <w:color w:val="1155cc"/>
          <w:sz w:val="40"/>
          <w:szCs w:val="40"/>
          <w:u w:val="single"/>
          <w:rtl w:val="0"/>
        </w:rPr>
        <w:t xml:space="preserve">Handle Error và Logging:</w:t>
      </w:r>
    </w:p>
    <w:p w:rsidR="00000000" w:rsidDel="00000000" w:rsidP="00000000" w:rsidRDefault="00000000" w:rsidRPr="00000000" w14:paraId="0000002A">
      <w:pPr>
        <w:pStyle w:val="Heading2"/>
        <w:numPr>
          <w:ilvl w:val="1"/>
          <w:numId w:val="4"/>
        </w:numPr>
        <w:spacing w:before="0" w:lineRule="auto"/>
        <w:ind w:left="1440" w:hanging="360"/>
        <w:rPr>
          <w:rFonts w:ascii="Arial" w:cs="Arial" w:eastAsia="Arial" w:hAnsi="Arial"/>
          <w:color w:val="1155cc"/>
        </w:rPr>
      </w:pPr>
      <w:bookmarkStart w:colFirst="0" w:colLast="0" w:name="_heading=h.io9i7kq16yi4" w:id="6"/>
      <w:bookmarkEnd w:id="6"/>
      <w:r w:rsidDel="00000000" w:rsidR="00000000" w:rsidRPr="00000000">
        <w:rPr>
          <w:rFonts w:ascii="Arial" w:cs="Arial" w:eastAsia="Arial" w:hAnsi="Arial"/>
          <w:color w:val="1155cc"/>
          <w:u w:val="single"/>
          <w:rtl w:val="0"/>
        </w:rPr>
        <w:t xml:space="preserve">Handle Error:</w:t>
      </w:r>
    </w:p>
    <w:p w:rsidR="00000000" w:rsidDel="00000000" w:rsidP="00000000" w:rsidRDefault="00000000" w:rsidRPr="00000000" w14:paraId="0000002B">
      <w:pPr>
        <w:numPr>
          <w:ilvl w:val="0"/>
          <w:numId w:val="3"/>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Lỗi cú pháp hầu hết có thể xảy ra trong giai đoạn phát triển ban đầu và là kết quả của sai cú pháp. Lỗi cú pháp có thể được bắt gặp và sửa chữa một cách dễ dàng khi chương trình được biên dịch để thực thi.</w:t>
      </w:r>
    </w:p>
    <w:p w:rsidR="00000000" w:rsidDel="00000000" w:rsidP="00000000" w:rsidRDefault="00000000" w:rsidRPr="00000000" w14:paraId="0000002C">
      <w:pPr>
        <w:numPr>
          <w:ilvl w:val="0"/>
          <w:numId w:val="3"/>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Lỗi logic là kết quả của việc thực hiện logic không hợp lý. Phát hiện và sửa lỗi dựa trên specification, requirement và bug log từ tester.</w:t>
      </w:r>
    </w:p>
    <w:p w:rsidR="00000000" w:rsidDel="00000000" w:rsidP="00000000" w:rsidRDefault="00000000" w:rsidRPr="00000000" w14:paraId="0000002D">
      <w:pPr>
        <w:numPr>
          <w:ilvl w:val="0"/>
          <w:numId w:val="3"/>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Lỗi runtime là các lỗi khi chúng ta không cân nhắc tất cả các trường hợp xảy ra. Thông thường sẽ sử dụng try catch trong code để handle.</w:t>
      </w:r>
    </w:p>
    <w:p w:rsidR="00000000" w:rsidDel="00000000" w:rsidP="00000000" w:rsidRDefault="00000000" w:rsidRPr="00000000" w14:paraId="0000002E">
      <w:pPr>
        <w:pStyle w:val="Heading2"/>
        <w:numPr>
          <w:ilvl w:val="1"/>
          <w:numId w:val="4"/>
        </w:numPr>
        <w:spacing w:after="0" w:before="0" w:lineRule="auto"/>
        <w:ind w:left="1440" w:hanging="360"/>
        <w:rPr>
          <w:rFonts w:ascii="Arial" w:cs="Arial" w:eastAsia="Arial" w:hAnsi="Arial"/>
          <w:color w:val="1155cc"/>
        </w:rPr>
      </w:pPr>
      <w:bookmarkStart w:colFirst="0" w:colLast="0" w:name="_heading=h.lizeyxgl3z8y" w:id="7"/>
      <w:bookmarkEnd w:id="7"/>
      <w:r w:rsidDel="00000000" w:rsidR="00000000" w:rsidRPr="00000000">
        <w:rPr>
          <w:rFonts w:ascii="Arial" w:cs="Arial" w:eastAsia="Arial" w:hAnsi="Arial"/>
          <w:color w:val="1155cc"/>
          <w:u w:val="single"/>
          <w:rtl w:val="0"/>
        </w:rPr>
        <w:t xml:space="preserve">Logging:</w:t>
      </w:r>
    </w:p>
    <w:p w:rsidR="00000000" w:rsidDel="00000000" w:rsidP="00000000" w:rsidRDefault="00000000" w:rsidRPr="00000000" w14:paraId="0000002F">
      <w:pPr>
        <w:ind w:left="1440" w:firstLine="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Ghi log là để lưu lại quá trình thực thi của chương trình.</w:t>
      </w:r>
    </w:p>
    <w:p w:rsidR="00000000" w:rsidDel="00000000" w:rsidP="00000000" w:rsidRDefault="00000000" w:rsidRPr="00000000" w14:paraId="00000030">
      <w:pPr>
        <w:numPr>
          <w:ilvl w:val="0"/>
          <w:numId w:val="6"/>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Nếu ghi log cho lỗi (thường là lỗi runtime) thì khi chương trình có lỗi có thể nhìn được lỗi gì, ở đoạn code nào và dễ dàng trong việc tìm phương án xử lý. Nhiều trường hợp chương trình gặp lỗi trên môi trường production mà không thể tái hiện lại được, khi đó sẽ xem log để tìm nguyên nhân.</w:t>
      </w:r>
    </w:p>
    <w:p w:rsidR="00000000" w:rsidDel="00000000" w:rsidP="00000000" w:rsidRDefault="00000000" w:rsidRPr="00000000" w14:paraId="00000031">
      <w:pPr>
        <w:numPr>
          <w:ilvl w:val="0"/>
          <w:numId w:val="6"/>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Nếu ghi log cho quá trình sử dụng ứng dụng, sẽ biết user nào vào truy cập vào ứng dụng và thao tác gì, từ đó tìm được thủ phạm của những tác nhân gậy hại đến ứng dụng</w:t>
      </w:r>
    </w:p>
    <w:p w:rsidR="00000000" w:rsidDel="00000000" w:rsidP="00000000" w:rsidRDefault="00000000" w:rsidRPr="00000000" w14:paraId="00000032">
      <w:pPr>
        <w:numPr>
          <w:ilvl w:val="0"/>
          <w:numId w:val="6"/>
        </w:numPr>
        <w:spacing w:after="0" w:afterAutospacing="0"/>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Nếu ghi log ở các đoạn code phức tạp, các tiến trình chạy ngầm, sẽ biết được trạng thái của tiến trình đó đang chạy như thế nào, biết được tốc độ xử lý của các nghiệp vụ phức tạp, có cơ sở để tìm ra các đoạn code gây cao tải cho hệ thống…</w:t>
      </w:r>
    </w:p>
    <w:p w:rsidR="00000000" w:rsidDel="00000000" w:rsidP="00000000" w:rsidRDefault="00000000" w:rsidRPr="00000000" w14:paraId="00000033">
      <w:pPr>
        <w:numPr>
          <w:ilvl w:val="0"/>
          <w:numId w:val="6"/>
        </w:numPr>
        <w:ind w:left="2160" w:hanging="360"/>
        <w:rPr>
          <w:rFonts w:ascii="Arial" w:cs="Arial" w:eastAsia="Arial" w:hAnsi="Arial"/>
          <w:color w:val="3a3a3a"/>
          <w:sz w:val="27"/>
          <w:szCs w:val="27"/>
          <w:u w:val="none"/>
          <w:shd w:fill="fefefe" w:val="clear"/>
        </w:rPr>
      </w:pPr>
      <w:r w:rsidDel="00000000" w:rsidR="00000000" w:rsidRPr="00000000">
        <w:rPr>
          <w:rFonts w:ascii="Arial" w:cs="Arial" w:eastAsia="Arial" w:hAnsi="Arial"/>
          <w:color w:val="3a3a3a"/>
          <w:sz w:val="27"/>
          <w:szCs w:val="27"/>
          <w:shd w:fill="fefefe" w:val="clear"/>
          <w:rtl w:val="0"/>
        </w:rPr>
        <w:t xml:space="preserve">…</w:t>
      </w:r>
    </w:p>
    <w:p w:rsidR="00000000" w:rsidDel="00000000" w:rsidP="00000000" w:rsidRDefault="00000000" w:rsidRPr="00000000" w14:paraId="00000034">
      <w:pPr>
        <w:ind w:left="0" w:firstLine="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ab/>
        <w:tab/>
        <w:t xml:space="preserve">Các cách ghi log:</w:t>
      </w:r>
    </w:p>
    <w:p w:rsidR="00000000" w:rsidDel="00000000" w:rsidP="00000000" w:rsidRDefault="00000000" w:rsidRPr="00000000" w14:paraId="00000035">
      <w:pPr>
        <w:numPr>
          <w:ilvl w:val="0"/>
          <w:numId w:val="2"/>
        </w:numPr>
        <w:spacing w:after="0" w:afterAutospacing="0"/>
        <w:ind w:left="2160" w:hanging="36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Print ra màn hình </w:t>
      </w:r>
    </w:p>
    <w:p w:rsidR="00000000" w:rsidDel="00000000" w:rsidP="00000000" w:rsidRDefault="00000000" w:rsidRPr="00000000" w14:paraId="00000036">
      <w:pPr>
        <w:numPr>
          <w:ilvl w:val="0"/>
          <w:numId w:val="2"/>
        </w:numPr>
        <w:spacing w:after="0" w:afterAutospacing="0"/>
        <w:ind w:left="2160" w:hanging="36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Ghi ra file lưu trên ổ cứng</w:t>
      </w:r>
    </w:p>
    <w:p w:rsidR="00000000" w:rsidDel="00000000" w:rsidP="00000000" w:rsidRDefault="00000000" w:rsidRPr="00000000" w14:paraId="00000037">
      <w:pPr>
        <w:numPr>
          <w:ilvl w:val="0"/>
          <w:numId w:val="2"/>
        </w:numPr>
        <w:ind w:left="2160" w:hanging="36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 xml:space="preserve">Insert log vào 1 bảng trong cơ sở dữ liệu...</w:t>
      </w:r>
    </w:p>
    <w:p w:rsidR="00000000" w:rsidDel="00000000" w:rsidP="00000000" w:rsidRDefault="00000000" w:rsidRPr="00000000" w14:paraId="00000038">
      <w:pPr>
        <w:ind w:left="0" w:firstLine="0"/>
        <w:rPr>
          <w:rFonts w:ascii="Arial" w:cs="Arial" w:eastAsia="Arial" w:hAnsi="Arial"/>
          <w:color w:val="3a3a3a"/>
          <w:sz w:val="27"/>
          <w:szCs w:val="27"/>
          <w:shd w:fill="fefefe" w:val="clear"/>
        </w:rPr>
      </w:pPr>
      <w:r w:rsidDel="00000000" w:rsidR="00000000" w:rsidRPr="00000000">
        <w:rPr>
          <w:rFonts w:ascii="Arial" w:cs="Arial" w:eastAsia="Arial" w:hAnsi="Arial"/>
          <w:color w:val="3a3a3a"/>
          <w:sz w:val="27"/>
          <w:szCs w:val="27"/>
          <w:shd w:fill="fefefe" w:val="clear"/>
          <w:rtl w:val="0"/>
        </w:rPr>
        <w:tab/>
        <w:tab/>
        <w:t xml:space="preserve">Tùy vào ngôn ngữ và công nghệ sử dụng mà có các phương pháp ghi log khác nhau. Ví dụ như nodejs sẽ có winston hỗ trợ cho việc ghi log.</w:t>
      </w:r>
    </w:p>
    <w:p w:rsidR="00000000" w:rsidDel="00000000" w:rsidP="00000000" w:rsidRDefault="00000000" w:rsidRPr="00000000" w14:paraId="00000039">
      <w:pPr>
        <w:pStyle w:val="Heading1"/>
        <w:numPr>
          <w:ilvl w:val="0"/>
          <w:numId w:val="4"/>
        </w:numPr>
        <w:spacing w:after="0" w:lineRule="auto"/>
        <w:ind w:left="720" w:hanging="360"/>
        <w:jc w:val="both"/>
        <w:rPr/>
      </w:pPr>
      <w:bookmarkStart w:colFirst="0" w:colLast="0" w:name="_heading=h.szjtmj9cczil" w:id="8"/>
      <w:bookmarkEnd w:id="8"/>
      <w:r w:rsidDel="00000000" w:rsidR="00000000" w:rsidRPr="00000000">
        <w:rPr>
          <w:rFonts w:ascii="Arial" w:cs="Arial" w:eastAsia="Arial" w:hAnsi="Arial"/>
          <w:color w:val="1155cc"/>
          <w:rtl w:val="0"/>
        </w:rPr>
        <w:t xml:space="preserve"> </w:t>
      </w:r>
      <w:r w:rsidDel="00000000" w:rsidR="00000000" w:rsidRPr="00000000">
        <w:rPr>
          <w:rFonts w:ascii="Arial" w:cs="Arial" w:eastAsia="Arial" w:hAnsi="Arial"/>
          <w:color w:val="1155cc"/>
          <w:u w:val="single"/>
          <w:rtl w:val="0"/>
        </w:rPr>
        <w:t xml:space="preserve">Tool và IDE:</w:t>
      </w:r>
    </w:p>
    <w:p w:rsidR="00000000" w:rsidDel="00000000" w:rsidP="00000000" w:rsidRDefault="00000000" w:rsidRPr="00000000" w14:paraId="0000003A">
      <w:pPr>
        <w:ind w:left="720" w:firstLine="0"/>
        <w:rPr>
          <w:rFonts w:ascii="Arial" w:cs="Arial" w:eastAsia="Arial" w:hAnsi="Arial"/>
          <w:color w:val="434343"/>
          <w:sz w:val="27"/>
          <w:szCs w:val="27"/>
        </w:rPr>
      </w:pPr>
      <w:r w:rsidDel="00000000" w:rsidR="00000000" w:rsidRPr="00000000">
        <w:rPr>
          <w:rFonts w:ascii="Arial" w:cs="Arial" w:eastAsia="Arial" w:hAnsi="Arial"/>
          <w:color w:val="434343"/>
          <w:sz w:val="27"/>
          <w:szCs w:val="27"/>
          <w:rtl w:val="0"/>
        </w:rPr>
        <w:t xml:space="preserve">Visual Studio Code, Postman,...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8"/>
          <w:szCs w:val="28"/>
        </w:rPr>
      </w:pPr>
      <w:r w:rsidDel="00000000" w:rsidR="00000000" w:rsidRPr="00000000">
        <w:rPr>
          <w:rtl w:val="0"/>
        </w:rPr>
      </w:r>
    </w:p>
    <w:sectPr>
      <w:headerReference r:id="rId7" w:type="default"/>
      <w:pgSz w:h="15840" w:w="12240"/>
      <w:pgMar w:bottom="1440" w:top="1440" w:left="1440" w:right="8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left" w:pos="3960"/>
      </w:tabs>
      <w:spacing w:after="0" w:line="276" w:lineRule="auto"/>
      <w:ind w:right="-6.259842519683616"/>
      <w:rPr>
        <w:rFonts w:ascii="Arial" w:cs="Arial" w:eastAsia="Arial" w:hAnsi="Arial"/>
        <w:b w:val="1"/>
        <w:color w:val="ff0000"/>
      </w:rPr>
    </w:pPr>
    <w:r w:rsidDel="00000000" w:rsidR="00000000" w:rsidRPr="00000000">
      <w:rPr>
        <w:rFonts w:ascii="Arial" w:cs="Arial" w:eastAsia="Arial" w:hAnsi="Arial"/>
        <w:b w:val="1"/>
        <w:color w:val="ff0000"/>
        <w:rtl w:val="0"/>
      </w:rPr>
      <w:t xml:space="preserve">NHÓM 2</w:t>
      <w:tab/>
      <w:t xml:space="preserve">XÂY DỰNG WEB HỖ TRỢ ÔN TẬP TOÁN 1, 2, 3, 4, VÀ 5</w:t>
    </w:r>
  </w:p>
  <w:p w:rsidR="00000000" w:rsidDel="00000000" w:rsidP="00000000" w:rsidRDefault="00000000" w:rsidRPr="00000000" w14:paraId="0000003D">
    <w:pPr>
      <w:tabs>
        <w:tab w:val="left" w:pos="3960"/>
      </w:tabs>
      <w:spacing w:after="0" w:line="276" w:lineRule="auto"/>
      <w:ind w:right="-6.259842519683616"/>
      <w:rPr>
        <w:rFonts w:ascii="Arial" w:cs="Arial" w:eastAsia="Arial" w:hAnsi="Arial"/>
        <w:b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tabs>
        <w:tab w:val="left" w:pos="3960"/>
      </w:tabs>
      <w:spacing w:after="0" w:line="276" w:lineRule="auto"/>
      <w:ind w:right="-6.259842519683616"/>
      <w:rPr>
        <w:rFonts w:ascii="Arial" w:cs="Arial" w:eastAsia="Arial" w:hAnsi="Arial"/>
        <w:b w:val="1"/>
        <w:color w:val="ff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1155cc"/>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7C7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GGBjHE/dRXNYfIQxzI9QRkTw==">AMUW2mXX/I6ng87FeBlsr0U0WE1AAYwCTELLRxZ72ZNXzj2zcdSUXaIdit5PUkfOovGKtqWQpnrJTGDzGE3ZKDHqW3Wv55ZfW9SCdt9ufUhTmQPCJ6ZtZeeslmwMWL5JoxKfK1L23Y/uynSqxsXqou+mQnatCclha3f98k4HjbFxhbASpzL/aPThfFnTKrni0P5Dw8+dfYW5M4bsX3xvmi6pNHAaei9SNsFxWqBZOxK8tgVoCD2wzIYC35hXpuR/aMmbJ/C7sDOqdcAjBWxsnkR/3mb/xQXp+NsjVzVUviAg8XW1lKQP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2019-12-02T14:17:00Z</dcterms:created>
  <dc:creator>DatHT5</dc:creator>
</cp:coreProperties>
</file>