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  <w:p>
            <w:pPr>
              <w:spacing w:after="80"/>
              <w:jc w:val="left"/>
            </w:pPr>
            <w:r>
              <w:rPr>
                <w:b/>
                <w:sz w:val="20"/>
              </w:rPr>
              <w:t>ΕΛΛΗΝΙΚΗ ΔΗΜΟΚΡΑΤΙΑ</w:t>
            </w:r>
          </w:p>
          <w:p>
            <w:pPr>
              <w:spacing w:after="80"/>
              <w:jc w:val="left"/>
            </w:pPr>
            <w:r>
              <w:rPr>
                <w:b/>
                <w:sz w:val="20"/>
              </w:rPr>
              <w:t>ΕΛΛΗΝΙΚΗ ΑΣΤΥΝΟΜΙΑ</w:t>
            </w:r>
          </w:p>
          <w:p>
            <w:pPr>
              <w:spacing w:after="80"/>
              <w:jc w:val="left"/>
            </w:pPr>
            <w:r>
              <w:rPr>
                <w:b/>
                <w:sz w:val="20"/>
              </w:rPr>
              <w:t>ΔΙΕΥΘ. ΑΣΤ. ΘΕΣΣΑΛΟΝΙΚΗΣ</w:t>
            </w:r>
          </w:p>
          <w:p>
            <w:pPr>
              <w:spacing w:after="80"/>
              <w:jc w:val="left"/>
            </w:pPr>
            <w:r>
              <w:rPr>
                <w:b/>
                <w:sz w:val="20"/>
              </w:rPr>
              <w:t>ΑΣΤΥΝΟΜΙΚΟ ΤΜΗΜΑ ΘΕΡΜΗΣ</w:t>
            </w:r>
          </w:p>
          <w:p>
            <w:pPr>
              <w:spacing w:after="80"/>
              <w:jc w:val="left"/>
            </w:pPr>
            <w:r>
              <w:rPr>
                <w:b/>
                <w:sz w:val="20"/>
              </w:rPr>
              <w:t>ΤΗΛ:2310461203</w:t>
            </w:r>
          </w:p>
          <w:p>
            <w:pPr>
              <w:spacing w:after="80"/>
              <w:jc w:val="left"/>
            </w:pPr>
            <w:r>
              <w:rPr>
                <w:b/>
                <w:sz w:val="20"/>
              </w:rPr>
              <w:t>email: atthermis@astynomia.gr</w:t>
            </w:r>
          </w:p>
          <w:p>
            <w:pPr>
              <w:spacing w:after="80"/>
              <w:jc w:val="left"/>
            </w:pPr>
            <w:r>
              <w:rPr>
                <w:b/>
                <w:sz w:val="20"/>
              </w:rPr>
              <w:t xml:space="preserve">Αρμόδιος:</w:t>
            </w:r>
          </w:p>
          <w:p>
            <w:pPr>
              <w:spacing w:after="80"/>
              <w:jc w:val="left"/>
            </w:pPr>
            <w:r>
              <w:rPr>
                <w:b/>
                <w:sz w:val="20"/>
              </w:rPr>
              <w:t xml:space="preserve">Αρ.πρωτ: </w:t>
            </w:r>
          </w:p>
        </w:tc>
        <w:tc>
          <w:tcPr>
            <w:tcW w:type="dxa" w:w="4320"/>
          </w:tcPr>
          <w:p/>
          <w:p>
            <w:pPr>
              <w:jc w:val="right"/>
            </w:pPr>
            <w:r>
              <w:rPr>
                <w:sz w:val="24"/>
              </w:rPr>
              <w:t>Θέρμη, 04/10/2025</w:t>
            </w:r>
          </w:p>
          <w:p>
            <w:pPr>
              <w:jc w:val="center"/>
            </w:pPr>
            <w:r>
              <w:rPr>
                <w:sz w:val="24"/>
              </w:rPr>
              <w:t xml:space="preserve"> Π Ρ Ο Σ</w:t>
            </w:r>
          </w:p>
          <w:p>
            <w:pPr>
              <w:jc w:val="center"/>
            </w:pPr>
            <w:r>
              <w:rPr>
                <w:sz w:val="24"/>
              </w:rPr>
              <w:t xml:space="preserve">ΕΙΣΑΓΓΕΛΙΑ ΠΛΗΜ/ΚΩΝ </w:t>
              <w:br/>
              <w:t>ΘΕΣΣΑΛΟΝΙΚΗΣ</w:t>
              <w:br/>
            </w:r>
          </w:p>
        </w:tc>
      </w:tr>
    </w:tbl>
    <w:p>
      <w:r>
        <w:br/>
      </w:r>
    </w:p>
    <w:p>
      <w:pPr>
        <w:spacing w:before="320"/>
        <w:jc w:val="center"/>
      </w:pPr>
      <w:r>
        <w:rPr>
          <w:b/>
          <w:sz w:val="28"/>
        </w:rPr>
        <w:t xml:space="preserve">ΘΕΜΑ: «Αποστολή Συνοδείας»</w:t>
      </w:r>
    </w:p>
    <w:p>
      <w:r>
        <w:t xml:space="preserve"> Υποβάλλεται συννημένα δικογραφία που σχηματίσθηκε στην Υπηρεσία μας και αφορά  την υποβολή έγκλησης της    του  και της  γεν. στη  κατ., αριθμόςτηλεφώνου , ηλεκτρονικό ταχυδρομείο , κάτοχος του υπ αριθμόν  που εκδόθηκε την  από  Α.Φ.Μ : , Δ.Ο.Υ :  εις βάρος του {surnamePerperator}}  του  και της γεν.  στη  κατ.,αριθμός τηλεφώνου , ηλεκτρονικό ταχυδρομείου, κάτοχος του υπ αριθμόν  που εκδόθηκε την  από  Α.Φ.Μ : , Δ.Ο.Υ : , για παράβαση της Νομοθεσία Περί Όπλων και Εκρηκτικών - 2168/93 πράξη/εις που έλαβαν χώρα  στη  στις  και περί ώρα .</w:t>
        <w:br/>
        <w:tab/>
        <w:t xml:space="preserve">Συγκεκριμένα ανωτέρω τόπο και χρόνο δράστης διαπιστώθηκε ύστερα από Αστυνομικόέλεγχο που διενεργήθηκε στο υπ αριθμόν   μάρκας  ιδιοκτησίας του, να κατέχει εντός αυτού και συγκεκριμένα στο . Ανωτέρω αντικείμενο κατασχέθηκε.  Παρακαλούμε για τις δικές σας ενέργειες.</w:t>
      </w:r>
    </w:p>
    <w:p>
      <w:pPr>
        <w:jc w:val="right"/>
      </w:pPr>
      <w:r>
        <w:t xml:space="preserve"/>
      </w:r>
      <w:r>
        <w:tab/>
      </w:r>
      <w:r>
        <w:t xml:space="preserve"/>
      </w:r>
      <w:r>
        <w:tab/>
      </w:r>
      <w:r>
        <w:t xml:space="preserve">Θέρμη, 04/10/2025</w:t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>Ο</w:t>
      </w:r>
      <w:r>
        <w:tab/>
      </w:r>
      <w:r>
        <w:t xml:space="preserve"/>
      </w:r>
      <w:r>
        <w:tab/>
      </w:r>
      <w:r>
        <w:t xml:space="preserve"/>
        <w:br/>
        <w:t xml:space="preserve"/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>Ανακριτικός Υπάλληλος</w:t>
        <w:br/>
        <w:t xml:space="preserve"/>
        <w:br/>
        <w:t xml:space="preserve"/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> </w:t>
        <w:br/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