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ΕΚΘΕΣΗ ΕΞΕΤΑΣΗΣ ΚΑΤΗΓΟΡΟΥΜΕΝΟΥ</w:t>
      </w:r>
    </w:p>
    <w:p>
      <w:pPr>
        <w:jc w:val="both"/>
      </w:pPr>
      <w:r>
        <w:t>Στην {{ place }} σήμερα την {{ date_num_apologia}} του μήνα {{ month_apologia }} του έτους {{year_apologia}} ημέρα εβδομάδας {{ day_apologia}} και ώρα {{start_hour_apologia}} ενώπιον εμού του {{ first_officer }} του {{ policeStation }} Θεσσαλονίκης, παρισταμένου  και του  {{ sec_officer }} της ιδίας υπηρεσίας, που προσλήφθηκε ως Β' Ανακριτικός Υπάλληλος, εξετάζεται ο κατωτέρω σημειούμενος κατηγορούμενος ,</w:t>
      </w:r>
    </w:p>
    <w:p>
      <w:pPr>
        <w:jc w:val="both"/>
      </w:pPr>
      <w:r>
        <w:t>ΕΡΩΤΗΣΗ : Πως ονομάζεσαι κ.λ.π.</w:t>
      </w:r>
    </w:p>
    <w:p>
      <w:pPr>
        <w:jc w:val="both"/>
      </w:pPr>
      <w:r>
        <w:t>ΑΠΟΚΡΙΣΗ : {{surnamePerperator}}  {{namePerperator}} του {{fathernamePerperator}} και της {{ mothernamePerperator}} γεν. {{dateOfBirthPerperator }} στη {{ placeOfBirthPerperator }} κατ.{{ addressPerperator }},αριθμός τηλεφώνου {{ telPreperator }}, ηλεκτρονικό ταχυδρομείου{{ emailPreperator }}, κάτοχος του υπ αριθμόν {{ DATperperator }} που εκδόθηκε την {{ issuedPerperator }} από {{place_issuedPerperator}}Α.Φ.Μ : {{ afmPreperator }}, Δ.Ο.Υ : {{ doyPrep }}, από τον {{officer_arrest }} υπηρετών στο  {{  policeStation }}</w:t>
      </w:r>
    </w:p>
    <w:p>
      <w:pPr>
        <w:jc w:val="both"/>
      </w:pPr>
      <w:r>
        <w:t>Ενταύθα γνωρίσαμε στον εξεταζόμενο ότι κατηγορείται για παράβαση του άρθρου {{offences }} του Π.Κ.</w:t>
      </w:r>
    </w:p>
    <w:p>
      <w:pPr>
        <w:jc w:val="both"/>
      </w:pPr>
      <w:r>
        <w:t>Ειδικότερα κατηγορείται ότι στις {{dateOfCrime}}και περί ώρα {{ hourOfCrime}} στο {{placeOfCrime}}  προέβης στην παράβαση του/των άρθρων {{offences }} τπυ Π.Κ.εις βάρος του {{surname}} {{name}} του {{ fathername}} και της {{ mothername}} γεν. {{dateOfBirth  }} στη {{ placeOfBirth }} κατ. {{ address }}, αριθμός τηλεφώνου {{ tel }}, ηλεκτρονικό ταχυδρομείο {{ email }}, κάτοχος του υπ αριθμόν {{ DAT }} που εκδόθηκε την  {{ issued }} από {{place_issued}} Α.Φ.Μ : {{ afm }}, Δ.Ο.Υ : {{ doy }}</w:t>
      </w:r>
    </w:p>
    <w:p>
      <w:pPr>
        <w:jc w:val="both"/>
      </w:pPr>
      <w:r>
        <w:t xml:space="preserve">Στη συνέχεια αφού ανακοινώσαμε στον εξεταζόμενο το περιεχόμενο των εγγράφων της ανάκρισης, εξηγήσαμε εκ νέου με σαφήνεια σ’ αυτόν , σύμφωνα με τα άρθρα 95 και 105 ή 106 του Κώδικα Ποινικής Δικονομίας , όλα τα δικαιώματά του που προβλέπονται από τα άρθρα  91,95,96,97,98,100,101 , 104 και 273 του Κώδικα Ποινικής Δικονομίας και ειδικότερα ότι δικαιούται : να παρίσταται μετά συνηγόρου , μετά του οποίου δεν μπορεί να απαγορευτεί η απολύτως απόρρητη επικοινωνία του σε καμιά περίπτωση, να μελετήσει ο ίδιος ή ο συνήγορός του  τα έγγραφα της ανάκρισης και του κατηγορητηρίου (πραγματικών περιστατικών- κατηγορίας) , να του χορηγηθούν αντίγραφα αυτών με δική του δαπάνη και μετά από γραπτή αίτησή του να ζητήσει προθεσμία μέχρι 48 ωρών , προ της παρέλευσης της οποίας δεν υποχρεούται σε απολογία και ότι δύναται να δοθεί παράταση της προθεσμίας αυτής με αίτησή του , να αρνηθεί να απαντήσει (δικαίωμα σιωπής και μη αυτοενεχοποίσης) , και να παραδώσει την απολογία του γραπτή . </w:t>
      </w:r>
    </w:p>
    <w:p>
      <w:pPr>
        <w:jc w:val="both"/>
      </w:pPr>
      <w:r>
        <w:t xml:space="preserve">ΕΡΩΤΗΣΗ: Επιθυμείται να κάνετε χρήση των δικαιωμάτων που σας γνωστοποιήθηκαν ;  </w:t>
      </w:r>
    </w:p>
    <w:p>
      <w:pPr>
        <w:jc w:val="both"/>
      </w:pPr>
      <w:r>
        <w:t xml:space="preserve">ΑΠΟΚΡΙΣΗ: {{ question_rights_apologia }}  </w:t>
      </w:r>
    </w:p>
    <w:p>
      <w:pPr>
        <w:jc w:val="both"/>
      </w:pPr>
      <w:r>
        <w:t xml:space="preserve">ΑΠΟΚΡΙΣΗ: {{ question_rights_apologia }}  </w:t>
      </w:r>
    </w:p>
    <w:p>
      <w:pPr>
        <w:jc w:val="both"/>
      </w:pPr>
      <w:r>
        <w:t xml:space="preserve">Ύστερα από τα ανωτέρω προβήκαμε στην λήψη της απολογίας του  </w:t>
      </w:r>
    </w:p>
    <w:p>
      <w:pPr>
        <w:jc w:val="both"/>
      </w:pPr>
      <w:r>
        <w:t xml:space="preserve">Για πιστοποίηση συντάχθηκε  η παρούσα έκθεση, η οποία αφού αναγνώσθηκε και βεβαιώθηκε  υπογράφεται ως ακολούθως : </w:t>
      </w:r>
    </w:p>
    <w:p>
      <w:pPr>
        <w:jc w:val="both"/>
      </w:pPr>
      <w:r>
        <w:t>Ο Εξετασθείς                              Ο Β Ανακριτικός Υπάλληλος               Ο   Ανακριτικός Υπάλληλος</w:t>
        <w:br/>
        <w:br/>
        <w:br/>
      </w:r>
    </w:p>
    <w:p>
      <w:pPr>
        <w:jc w:val="both"/>
      </w:pPr>
      <w:r>
        <w:t xml:space="preserve"> Στη συνέχεια, προβήκαμε στην εξέταση του κατηγορουμένου ως ακολούθως : </w:t>
      </w:r>
    </w:p>
    <w:p>
      <w:pPr>
        <w:jc w:val="both"/>
      </w:pPr>
      <w:r>
        <w:t xml:space="preserve"> ΕΡΩΤΗΣΗ :  Κατηγορήθηκες  άλλη φορά και για ποια αιτία ;</w:t>
      </w:r>
    </w:p>
    <w:p>
      <w:pPr>
        <w:jc w:val="both"/>
      </w:pPr>
      <w:r>
        <w:t xml:space="preserve">ΑΠΟΚΡΙΣΗ: {{ question_crime_apologia }}  </w:t>
      </w:r>
    </w:p>
    <w:p>
      <w:pPr>
        <w:jc w:val="both"/>
      </w:pPr>
      <w:r>
        <w:t xml:space="preserve">ΕΡΩΤΗΣΗ : Κατηγορείσαι ήδη για τις πράξεις που σου γνωστοποιήθηκαν ανωτέρω. Τι απολογείσαι;   </w:t>
      </w:r>
    </w:p>
    <w:p>
      <w:pPr>
        <w:jc w:val="both"/>
      </w:pPr>
      <w:r>
        <w:t xml:space="preserve">ΑΠΟΚΡΙΣΗ : {{question_crime_confess }} </w:t>
      </w:r>
    </w:p>
    <w:p>
      <w:pPr>
        <w:jc w:val="both"/>
      </w:pPr>
      <w:r>
        <w:t>Η παρούσα έκθεση άρχισε να συντάσσεται την  {{start_hour_apologia}} ώρα και περαιώθηκε την {{end_hour_apologia}} ώρα. Για πίστωση συντάχθηκε η παρούσα έκθεση η οποία αφού 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