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B02CF" w14:textId="77777777" w:rsidR="000473C6" w:rsidRDefault="00000000">
      <w:pPr>
        <w:jc w:val="center"/>
      </w:pPr>
      <w:r>
        <w:rPr>
          <w:b/>
          <w:color w:val="1F4E78"/>
          <w:sz w:val="36"/>
        </w:rPr>
        <w:t>ANALYSE THERMIQUE D’UN INCENDIE SOUS LA PASSERELLE</w:t>
      </w:r>
    </w:p>
    <w:p w14:paraId="09C7869C" w14:textId="77777777" w:rsidR="000473C6" w:rsidRDefault="00000000">
      <w:pPr>
        <w:jc w:val="center"/>
      </w:pPr>
      <w:r>
        <w:rPr>
          <w:b/>
        </w:rPr>
        <w:t>Passerelle Gerland - La Saulaie</w:t>
      </w:r>
    </w:p>
    <w:p w14:paraId="4683C61E" w14:textId="77777777" w:rsidR="000473C6" w:rsidRDefault="00000000">
      <w:pPr>
        <w:jc w:val="center"/>
      </w:pPr>
      <w:r>
        <w:t>Rapport du 01/09/2026</w:t>
      </w:r>
    </w:p>
    <w:p w14:paraId="4854569F" w14:textId="77777777" w:rsidR="000473C6" w:rsidRDefault="00000000">
      <w:r>
        <w:br w:type="page"/>
      </w:r>
    </w:p>
    <w:p w14:paraId="668BF6EA" w14:textId="77777777" w:rsidR="000473C6" w:rsidRDefault="00000000">
      <w:pPr>
        <w:pStyle w:val="Titre1"/>
      </w:pPr>
      <w:bookmarkStart w:id="0" w:name="_Toc239181133"/>
      <w:r>
        <w:lastRenderedPageBreak/>
        <w:t>Sommaire</w:t>
      </w:r>
      <w:bookmarkEnd w:id="0"/>
    </w:p>
    <w:p w14:paraId="31FE7481" w14:textId="5CCE7E10" w:rsidR="00081CCE" w:rsidRDefault="00000000">
      <w:pPr>
        <w:pStyle w:val="TM1"/>
        <w:tabs>
          <w:tab w:val="right" w:leader="dot" w:pos="9962"/>
        </w:tabs>
        <w:rPr>
          <w:rFonts w:asciiTheme="minorHAnsi" w:hAnsiTheme="minorHAnsi"/>
          <w:noProof/>
          <w:kern w:val="2"/>
          <w:sz w:val="24"/>
          <w:szCs w:val="24"/>
          <w:lang w:val="fr-FR" w:eastAsia="fr-FR"/>
          <w14:ligatures w14:val="standardContextual"/>
        </w:rPr>
      </w:pPr>
      <w:r>
        <w:fldChar w:fldCharType="begin"/>
      </w:r>
      <w:r>
        <w:instrText xml:space="preserve"> TOC \o "1-3" \h \z </w:instrText>
      </w:r>
      <w:r>
        <w:fldChar w:fldCharType="separate"/>
      </w:r>
      <w:hyperlink w:anchor="_Toc239181133" w:history="1">
        <w:r w:rsidR="00081CCE" w:rsidRPr="003F61F6">
          <w:rPr>
            <w:rStyle w:val="Lienhypertexte"/>
            <w:noProof/>
          </w:rPr>
          <w:t>Sommaire</w:t>
        </w:r>
        <w:r w:rsidR="00081CCE">
          <w:rPr>
            <w:noProof/>
            <w:webHidden/>
          </w:rPr>
          <w:tab/>
        </w:r>
        <w:r w:rsidR="00081CCE">
          <w:rPr>
            <w:noProof/>
            <w:webHidden/>
          </w:rPr>
          <w:fldChar w:fldCharType="begin"/>
        </w:r>
        <w:r w:rsidR="00081CCE">
          <w:rPr>
            <w:noProof/>
            <w:webHidden/>
          </w:rPr>
          <w:instrText xml:space="preserve"> PAGEREF _Toc239181133 \h </w:instrText>
        </w:r>
        <w:r w:rsidR="00081CCE">
          <w:rPr>
            <w:noProof/>
            <w:webHidden/>
          </w:rPr>
        </w:r>
        <w:r w:rsidR="00081CCE">
          <w:rPr>
            <w:noProof/>
            <w:webHidden/>
          </w:rPr>
          <w:fldChar w:fldCharType="separate"/>
        </w:r>
        <w:r w:rsidR="00081CCE">
          <w:rPr>
            <w:noProof/>
            <w:webHidden/>
          </w:rPr>
          <w:t>2</w:t>
        </w:r>
        <w:r w:rsidR="00081CCE">
          <w:rPr>
            <w:noProof/>
            <w:webHidden/>
          </w:rPr>
          <w:fldChar w:fldCharType="end"/>
        </w:r>
      </w:hyperlink>
    </w:p>
    <w:p w14:paraId="09C850E8" w14:textId="09B460DD" w:rsidR="00081CCE" w:rsidRDefault="00081CCE">
      <w:pPr>
        <w:pStyle w:val="TM1"/>
        <w:tabs>
          <w:tab w:val="right" w:leader="dot" w:pos="9962"/>
        </w:tabs>
        <w:rPr>
          <w:rFonts w:asciiTheme="minorHAnsi" w:hAnsiTheme="minorHAnsi"/>
          <w:noProof/>
          <w:kern w:val="2"/>
          <w:sz w:val="24"/>
          <w:szCs w:val="24"/>
          <w:lang w:val="fr-FR" w:eastAsia="fr-FR"/>
          <w14:ligatures w14:val="standardContextual"/>
        </w:rPr>
      </w:pPr>
      <w:hyperlink w:anchor="_Toc239181134" w:history="1">
        <w:r w:rsidRPr="003F61F6">
          <w:rPr>
            <w:rStyle w:val="Lienhypertexte"/>
            <w:noProof/>
          </w:rPr>
          <w:t>1. Objet et présentation du projet</w:t>
        </w:r>
        <w:r>
          <w:rPr>
            <w:noProof/>
            <w:webHidden/>
          </w:rPr>
          <w:tab/>
        </w:r>
        <w:r>
          <w:rPr>
            <w:noProof/>
            <w:webHidden/>
          </w:rPr>
          <w:fldChar w:fldCharType="begin"/>
        </w:r>
        <w:r>
          <w:rPr>
            <w:noProof/>
            <w:webHidden/>
          </w:rPr>
          <w:instrText xml:space="preserve"> PAGEREF _Toc239181134 \h </w:instrText>
        </w:r>
        <w:r>
          <w:rPr>
            <w:noProof/>
            <w:webHidden/>
          </w:rPr>
        </w:r>
        <w:r>
          <w:rPr>
            <w:noProof/>
            <w:webHidden/>
          </w:rPr>
          <w:fldChar w:fldCharType="separate"/>
        </w:r>
        <w:r>
          <w:rPr>
            <w:noProof/>
            <w:webHidden/>
          </w:rPr>
          <w:t>3</w:t>
        </w:r>
        <w:r>
          <w:rPr>
            <w:noProof/>
            <w:webHidden/>
          </w:rPr>
          <w:fldChar w:fldCharType="end"/>
        </w:r>
      </w:hyperlink>
    </w:p>
    <w:p w14:paraId="64D4982A" w14:textId="3370BF33" w:rsidR="00081CCE" w:rsidRDefault="00081CCE">
      <w:pPr>
        <w:pStyle w:val="TM1"/>
        <w:tabs>
          <w:tab w:val="right" w:leader="dot" w:pos="9962"/>
        </w:tabs>
        <w:rPr>
          <w:rFonts w:asciiTheme="minorHAnsi" w:hAnsiTheme="minorHAnsi"/>
          <w:noProof/>
          <w:kern w:val="2"/>
          <w:sz w:val="24"/>
          <w:szCs w:val="24"/>
          <w:lang w:val="fr-FR" w:eastAsia="fr-FR"/>
          <w14:ligatures w14:val="standardContextual"/>
        </w:rPr>
      </w:pPr>
      <w:hyperlink w:anchor="_Toc239181135" w:history="1">
        <w:r w:rsidRPr="003F61F6">
          <w:rPr>
            <w:rStyle w:val="Lienhypertexte"/>
            <w:noProof/>
          </w:rPr>
          <w:t>2. Références</w:t>
        </w:r>
        <w:r>
          <w:rPr>
            <w:noProof/>
            <w:webHidden/>
          </w:rPr>
          <w:tab/>
        </w:r>
        <w:r>
          <w:rPr>
            <w:noProof/>
            <w:webHidden/>
          </w:rPr>
          <w:fldChar w:fldCharType="begin"/>
        </w:r>
        <w:r>
          <w:rPr>
            <w:noProof/>
            <w:webHidden/>
          </w:rPr>
          <w:instrText xml:space="preserve"> PAGEREF _Toc239181135 \h </w:instrText>
        </w:r>
        <w:r>
          <w:rPr>
            <w:noProof/>
            <w:webHidden/>
          </w:rPr>
        </w:r>
        <w:r>
          <w:rPr>
            <w:noProof/>
            <w:webHidden/>
          </w:rPr>
          <w:fldChar w:fldCharType="separate"/>
        </w:r>
        <w:r>
          <w:rPr>
            <w:noProof/>
            <w:webHidden/>
          </w:rPr>
          <w:t>4</w:t>
        </w:r>
        <w:r>
          <w:rPr>
            <w:noProof/>
            <w:webHidden/>
          </w:rPr>
          <w:fldChar w:fldCharType="end"/>
        </w:r>
      </w:hyperlink>
    </w:p>
    <w:p w14:paraId="4ADE72D3" w14:textId="1C98F288" w:rsidR="00081CCE" w:rsidRDefault="00081CCE">
      <w:pPr>
        <w:pStyle w:val="TM1"/>
        <w:tabs>
          <w:tab w:val="right" w:leader="dot" w:pos="9962"/>
        </w:tabs>
        <w:rPr>
          <w:rFonts w:asciiTheme="minorHAnsi" w:hAnsiTheme="minorHAnsi"/>
          <w:noProof/>
          <w:kern w:val="2"/>
          <w:sz w:val="24"/>
          <w:szCs w:val="24"/>
          <w:lang w:val="fr-FR" w:eastAsia="fr-FR"/>
          <w14:ligatures w14:val="standardContextual"/>
        </w:rPr>
      </w:pPr>
      <w:hyperlink w:anchor="_Toc239181136" w:history="1">
        <w:r w:rsidRPr="003F61F6">
          <w:rPr>
            <w:rStyle w:val="Lienhypertexte"/>
            <w:noProof/>
          </w:rPr>
          <w:t>3. Choix de la courbe de feu</w:t>
        </w:r>
        <w:r>
          <w:rPr>
            <w:noProof/>
            <w:webHidden/>
          </w:rPr>
          <w:tab/>
        </w:r>
        <w:r>
          <w:rPr>
            <w:noProof/>
            <w:webHidden/>
          </w:rPr>
          <w:fldChar w:fldCharType="begin"/>
        </w:r>
        <w:r>
          <w:rPr>
            <w:noProof/>
            <w:webHidden/>
          </w:rPr>
          <w:instrText xml:space="preserve"> PAGEREF _Toc239181136 \h </w:instrText>
        </w:r>
        <w:r>
          <w:rPr>
            <w:noProof/>
            <w:webHidden/>
          </w:rPr>
        </w:r>
        <w:r>
          <w:rPr>
            <w:noProof/>
            <w:webHidden/>
          </w:rPr>
          <w:fldChar w:fldCharType="separate"/>
        </w:r>
        <w:r>
          <w:rPr>
            <w:noProof/>
            <w:webHidden/>
          </w:rPr>
          <w:t>4</w:t>
        </w:r>
        <w:r>
          <w:rPr>
            <w:noProof/>
            <w:webHidden/>
          </w:rPr>
          <w:fldChar w:fldCharType="end"/>
        </w:r>
      </w:hyperlink>
    </w:p>
    <w:p w14:paraId="52E7F440" w14:textId="4E12DCF1" w:rsidR="00081CCE" w:rsidRDefault="00081CCE">
      <w:pPr>
        <w:pStyle w:val="TM1"/>
        <w:tabs>
          <w:tab w:val="right" w:leader="dot" w:pos="9962"/>
        </w:tabs>
        <w:rPr>
          <w:rFonts w:asciiTheme="minorHAnsi" w:hAnsiTheme="minorHAnsi"/>
          <w:noProof/>
          <w:kern w:val="2"/>
          <w:sz w:val="24"/>
          <w:szCs w:val="24"/>
          <w:lang w:val="fr-FR" w:eastAsia="fr-FR"/>
          <w14:ligatures w14:val="standardContextual"/>
        </w:rPr>
      </w:pPr>
      <w:hyperlink w:anchor="_Toc239181137" w:history="1">
        <w:r w:rsidRPr="003F61F6">
          <w:rPr>
            <w:rStyle w:val="Lienhypertexte"/>
            <w:noProof/>
          </w:rPr>
          <w:t>4. Géométrie simplifiée et positions de feu</w:t>
        </w:r>
        <w:r>
          <w:rPr>
            <w:noProof/>
            <w:webHidden/>
          </w:rPr>
          <w:tab/>
        </w:r>
        <w:r>
          <w:rPr>
            <w:noProof/>
            <w:webHidden/>
          </w:rPr>
          <w:fldChar w:fldCharType="begin"/>
        </w:r>
        <w:r>
          <w:rPr>
            <w:noProof/>
            <w:webHidden/>
          </w:rPr>
          <w:instrText xml:space="preserve"> PAGEREF _Toc239181137 \h </w:instrText>
        </w:r>
        <w:r>
          <w:rPr>
            <w:noProof/>
            <w:webHidden/>
          </w:rPr>
        </w:r>
        <w:r>
          <w:rPr>
            <w:noProof/>
            <w:webHidden/>
          </w:rPr>
          <w:fldChar w:fldCharType="separate"/>
        </w:r>
        <w:r>
          <w:rPr>
            <w:noProof/>
            <w:webHidden/>
          </w:rPr>
          <w:t>5</w:t>
        </w:r>
        <w:r>
          <w:rPr>
            <w:noProof/>
            <w:webHidden/>
          </w:rPr>
          <w:fldChar w:fldCharType="end"/>
        </w:r>
      </w:hyperlink>
    </w:p>
    <w:p w14:paraId="27920ECC" w14:textId="1FE0ECF3" w:rsidR="00081CCE" w:rsidRDefault="00081CCE">
      <w:pPr>
        <w:pStyle w:val="TM1"/>
        <w:tabs>
          <w:tab w:val="right" w:leader="dot" w:pos="9962"/>
        </w:tabs>
        <w:rPr>
          <w:rFonts w:asciiTheme="minorHAnsi" w:hAnsiTheme="minorHAnsi"/>
          <w:noProof/>
          <w:kern w:val="2"/>
          <w:sz w:val="24"/>
          <w:szCs w:val="24"/>
          <w:lang w:val="fr-FR" w:eastAsia="fr-FR"/>
          <w14:ligatures w14:val="standardContextual"/>
        </w:rPr>
      </w:pPr>
      <w:hyperlink w:anchor="_Toc239181138" w:history="1">
        <w:r w:rsidRPr="003F61F6">
          <w:rPr>
            <w:rStyle w:val="Lienhypertexte"/>
            <w:noProof/>
          </w:rPr>
          <w:t>5. Choix des paramètres et hypothèses</w:t>
        </w:r>
        <w:r>
          <w:rPr>
            <w:noProof/>
            <w:webHidden/>
          </w:rPr>
          <w:tab/>
        </w:r>
        <w:r>
          <w:rPr>
            <w:noProof/>
            <w:webHidden/>
          </w:rPr>
          <w:fldChar w:fldCharType="begin"/>
        </w:r>
        <w:r>
          <w:rPr>
            <w:noProof/>
            <w:webHidden/>
          </w:rPr>
          <w:instrText xml:space="preserve"> PAGEREF _Toc239181138 \h </w:instrText>
        </w:r>
        <w:r>
          <w:rPr>
            <w:noProof/>
            <w:webHidden/>
          </w:rPr>
        </w:r>
        <w:r>
          <w:rPr>
            <w:noProof/>
            <w:webHidden/>
          </w:rPr>
          <w:fldChar w:fldCharType="separate"/>
        </w:r>
        <w:r>
          <w:rPr>
            <w:noProof/>
            <w:webHidden/>
          </w:rPr>
          <w:t>6</w:t>
        </w:r>
        <w:r>
          <w:rPr>
            <w:noProof/>
            <w:webHidden/>
          </w:rPr>
          <w:fldChar w:fldCharType="end"/>
        </w:r>
      </w:hyperlink>
    </w:p>
    <w:p w14:paraId="294E6FE4" w14:textId="70301244" w:rsidR="00081CCE" w:rsidRDefault="00081CCE">
      <w:pPr>
        <w:pStyle w:val="TM1"/>
        <w:tabs>
          <w:tab w:val="right" w:leader="dot" w:pos="9962"/>
        </w:tabs>
        <w:rPr>
          <w:rFonts w:asciiTheme="minorHAnsi" w:hAnsiTheme="minorHAnsi"/>
          <w:noProof/>
          <w:kern w:val="2"/>
          <w:sz w:val="24"/>
          <w:szCs w:val="24"/>
          <w:lang w:val="fr-FR" w:eastAsia="fr-FR"/>
          <w14:ligatures w14:val="standardContextual"/>
        </w:rPr>
      </w:pPr>
      <w:hyperlink w:anchor="_Toc239181139" w:history="1">
        <w:r w:rsidRPr="003F61F6">
          <w:rPr>
            <w:rStyle w:val="Lienhypertexte"/>
            <w:noProof/>
          </w:rPr>
          <w:t>6. Méthode de calcul</w:t>
        </w:r>
        <w:r>
          <w:rPr>
            <w:noProof/>
            <w:webHidden/>
          </w:rPr>
          <w:tab/>
        </w:r>
        <w:r>
          <w:rPr>
            <w:noProof/>
            <w:webHidden/>
          </w:rPr>
          <w:fldChar w:fldCharType="begin"/>
        </w:r>
        <w:r>
          <w:rPr>
            <w:noProof/>
            <w:webHidden/>
          </w:rPr>
          <w:instrText xml:space="preserve"> PAGEREF _Toc239181139 \h </w:instrText>
        </w:r>
        <w:r>
          <w:rPr>
            <w:noProof/>
            <w:webHidden/>
          </w:rPr>
        </w:r>
        <w:r>
          <w:rPr>
            <w:noProof/>
            <w:webHidden/>
          </w:rPr>
          <w:fldChar w:fldCharType="separate"/>
        </w:r>
        <w:r>
          <w:rPr>
            <w:noProof/>
            <w:webHidden/>
          </w:rPr>
          <w:t>6</w:t>
        </w:r>
        <w:r>
          <w:rPr>
            <w:noProof/>
            <w:webHidden/>
          </w:rPr>
          <w:fldChar w:fldCharType="end"/>
        </w:r>
      </w:hyperlink>
    </w:p>
    <w:p w14:paraId="4127581E" w14:textId="623A8541" w:rsidR="00081CCE" w:rsidRDefault="00081CCE">
      <w:pPr>
        <w:pStyle w:val="TM1"/>
        <w:tabs>
          <w:tab w:val="right" w:leader="dot" w:pos="9962"/>
        </w:tabs>
        <w:rPr>
          <w:rFonts w:asciiTheme="minorHAnsi" w:hAnsiTheme="minorHAnsi"/>
          <w:noProof/>
          <w:kern w:val="2"/>
          <w:sz w:val="24"/>
          <w:szCs w:val="24"/>
          <w:lang w:val="fr-FR" w:eastAsia="fr-FR"/>
          <w14:ligatures w14:val="standardContextual"/>
        </w:rPr>
      </w:pPr>
      <w:hyperlink w:anchor="_Toc239181140" w:history="1">
        <w:r w:rsidRPr="003F61F6">
          <w:rPr>
            <w:rStyle w:val="Lienhypertexte"/>
            <w:noProof/>
          </w:rPr>
          <w:t>7. Résultats de synthèse</w:t>
        </w:r>
        <w:r>
          <w:rPr>
            <w:noProof/>
            <w:webHidden/>
          </w:rPr>
          <w:tab/>
        </w:r>
        <w:r>
          <w:rPr>
            <w:noProof/>
            <w:webHidden/>
          </w:rPr>
          <w:fldChar w:fldCharType="begin"/>
        </w:r>
        <w:r>
          <w:rPr>
            <w:noProof/>
            <w:webHidden/>
          </w:rPr>
          <w:instrText xml:space="preserve"> PAGEREF _Toc239181140 \h </w:instrText>
        </w:r>
        <w:r>
          <w:rPr>
            <w:noProof/>
            <w:webHidden/>
          </w:rPr>
        </w:r>
        <w:r>
          <w:rPr>
            <w:noProof/>
            <w:webHidden/>
          </w:rPr>
          <w:fldChar w:fldCharType="separate"/>
        </w:r>
        <w:r>
          <w:rPr>
            <w:noProof/>
            <w:webHidden/>
          </w:rPr>
          <w:t>6</w:t>
        </w:r>
        <w:r>
          <w:rPr>
            <w:noProof/>
            <w:webHidden/>
          </w:rPr>
          <w:fldChar w:fldCharType="end"/>
        </w:r>
      </w:hyperlink>
    </w:p>
    <w:p w14:paraId="1D6C4C05" w14:textId="5E759E11" w:rsidR="00081CCE" w:rsidRDefault="00081CCE">
      <w:pPr>
        <w:pStyle w:val="TM1"/>
        <w:tabs>
          <w:tab w:val="right" w:leader="dot" w:pos="9962"/>
        </w:tabs>
        <w:rPr>
          <w:rFonts w:asciiTheme="minorHAnsi" w:hAnsiTheme="minorHAnsi"/>
          <w:noProof/>
          <w:kern w:val="2"/>
          <w:sz w:val="24"/>
          <w:szCs w:val="24"/>
          <w:lang w:val="fr-FR" w:eastAsia="fr-FR"/>
          <w14:ligatures w14:val="standardContextual"/>
        </w:rPr>
      </w:pPr>
      <w:hyperlink w:anchor="_Toc239181141" w:history="1">
        <w:r w:rsidRPr="003F61F6">
          <w:rPr>
            <w:rStyle w:val="Lienhypertexte"/>
            <w:noProof/>
          </w:rPr>
          <w:t>8. Impact structurel</w:t>
        </w:r>
        <w:r>
          <w:rPr>
            <w:noProof/>
            <w:webHidden/>
          </w:rPr>
          <w:tab/>
        </w:r>
        <w:r>
          <w:rPr>
            <w:noProof/>
            <w:webHidden/>
          </w:rPr>
          <w:fldChar w:fldCharType="begin"/>
        </w:r>
        <w:r>
          <w:rPr>
            <w:noProof/>
            <w:webHidden/>
          </w:rPr>
          <w:instrText xml:space="preserve"> PAGEREF _Toc239181141 \h </w:instrText>
        </w:r>
        <w:r>
          <w:rPr>
            <w:noProof/>
            <w:webHidden/>
          </w:rPr>
        </w:r>
        <w:r>
          <w:rPr>
            <w:noProof/>
            <w:webHidden/>
          </w:rPr>
          <w:fldChar w:fldCharType="separate"/>
        </w:r>
        <w:r>
          <w:rPr>
            <w:noProof/>
            <w:webHidden/>
          </w:rPr>
          <w:t>8</w:t>
        </w:r>
        <w:r>
          <w:rPr>
            <w:noProof/>
            <w:webHidden/>
          </w:rPr>
          <w:fldChar w:fldCharType="end"/>
        </w:r>
      </w:hyperlink>
    </w:p>
    <w:p w14:paraId="5EAD1C7A" w14:textId="1C667481" w:rsidR="00081CCE" w:rsidRDefault="00081CCE">
      <w:pPr>
        <w:pStyle w:val="TM1"/>
        <w:tabs>
          <w:tab w:val="right" w:leader="dot" w:pos="9962"/>
        </w:tabs>
        <w:rPr>
          <w:rFonts w:asciiTheme="minorHAnsi" w:hAnsiTheme="minorHAnsi"/>
          <w:noProof/>
          <w:kern w:val="2"/>
          <w:sz w:val="24"/>
          <w:szCs w:val="24"/>
          <w:lang w:val="fr-FR" w:eastAsia="fr-FR"/>
          <w14:ligatures w14:val="standardContextual"/>
        </w:rPr>
      </w:pPr>
      <w:hyperlink w:anchor="_Toc239181142" w:history="1">
        <w:r w:rsidRPr="003F61F6">
          <w:rPr>
            <w:rStyle w:val="Lienhypertexte"/>
            <w:noProof/>
          </w:rPr>
          <w:t>9. Limites et domaine de validité</w:t>
        </w:r>
        <w:r>
          <w:rPr>
            <w:noProof/>
            <w:webHidden/>
          </w:rPr>
          <w:tab/>
        </w:r>
        <w:r>
          <w:rPr>
            <w:noProof/>
            <w:webHidden/>
          </w:rPr>
          <w:fldChar w:fldCharType="begin"/>
        </w:r>
        <w:r>
          <w:rPr>
            <w:noProof/>
            <w:webHidden/>
          </w:rPr>
          <w:instrText xml:space="preserve"> PAGEREF _Toc239181142 \h </w:instrText>
        </w:r>
        <w:r>
          <w:rPr>
            <w:noProof/>
            <w:webHidden/>
          </w:rPr>
        </w:r>
        <w:r>
          <w:rPr>
            <w:noProof/>
            <w:webHidden/>
          </w:rPr>
          <w:fldChar w:fldCharType="separate"/>
        </w:r>
        <w:r>
          <w:rPr>
            <w:noProof/>
            <w:webHidden/>
          </w:rPr>
          <w:t>8</w:t>
        </w:r>
        <w:r>
          <w:rPr>
            <w:noProof/>
            <w:webHidden/>
          </w:rPr>
          <w:fldChar w:fldCharType="end"/>
        </w:r>
      </w:hyperlink>
    </w:p>
    <w:p w14:paraId="322A6B28" w14:textId="35FE74E1" w:rsidR="00081CCE" w:rsidRDefault="00081CCE">
      <w:pPr>
        <w:pStyle w:val="TM1"/>
        <w:tabs>
          <w:tab w:val="right" w:leader="dot" w:pos="9962"/>
        </w:tabs>
        <w:rPr>
          <w:rFonts w:asciiTheme="minorHAnsi" w:hAnsiTheme="minorHAnsi"/>
          <w:noProof/>
          <w:kern w:val="2"/>
          <w:sz w:val="24"/>
          <w:szCs w:val="24"/>
          <w:lang w:val="fr-FR" w:eastAsia="fr-FR"/>
          <w14:ligatures w14:val="standardContextual"/>
        </w:rPr>
      </w:pPr>
      <w:hyperlink w:anchor="_Toc239181143" w:history="1">
        <w:r w:rsidRPr="003F61F6">
          <w:rPr>
            <w:rStyle w:val="Lienhypertexte"/>
            <w:noProof/>
          </w:rPr>
          <w:t>Annexe A - Calcul détaillé du cas critique à 30 min</w:t>
        </w:r>
        <w:r>
          <w:rPr>
            <w:noProof/>
            <w:webHidden/>
          </w:rPr>
          <w:tab/>
        </w:r>
        <w:r>
          <w:rPr>
            <w:noProof/>
            <w:webHidden/>
          </w:rPr>
          <w:fldChar w:fldCharType="begin"/>
        </w:r>
        <w:r>
          <w:rPr>
            <w:noProof/>
            <w:webHidden/>
          </w:rPr>
          <w:instrText xml:space="preserve"> PAGEREF _Toc239181143 \h </w:instrText>
        </w:r>
        <w:r>
          <w:rPr>
            <w:noProof/>
            <w:webHidden/>
          </w:rPr>
        </w:r>
        <w:r>
          <w:rPr>
            <w:noProof/>
            <w:webHidden/>
          </w:rPr>
          <w:fldChar w:fldCharType="separate"/>
        </w:r>
        <w:r>
          <w:rPr>
            <w:noProof/>
            <w:webHidden/>
          </w:rPr>
          <w:t>9</w:t>
        </w:r>
        <w:r>
          <w:rPr>
            <w:noProof/>
            <w:webHidden/>
          </w:rPr>
          <w:fldChar w:fldCharType="end"/>
        </w:r>
      </w:hyperlink>
    </w:p>
    <w:p w14:paraId="205DBA85" w14:textId="2DA2673D" w:rsidR="00081CCE" w:rsidRDefault="00081CCE">
      <w:pPr>
        <w:pStyle w:val="TM1"/>
        <w:tabs>
          <w:tab w:val="right" w:leader="dot" w:pos="9962"/>
        </w:tabs>
        <w:rPr>
          <w:rFonts w:asciiTheme="minorHAnsi" w:hAnsiTheme="minorHAnsi"/>
          <w:noProof/>
          <w:kern w:val="2"/>
          <w:sz w:val="24"/>
          <w:szCs w:val="24"/>
          <w:lang w:val="fr-FR" w:eastAsia="fr-FR"/>
          <w14:ligatures w14:val="standardContextual"/>
        </w:rPr>
      </w:pPr>
      <w:hyperlink w:anchor="_Toc239181144" w:history="1">
        <w:r w:rsidRPr="003F61F6">
          <w:rPr>
            <w:rStyle w:val="Lienhypertexte"/>
            <w:noProof/>
          </w:rPr>
          <w:t>Annexe B - Courbes de tous les cas étudiés</w:t>
        </w:r>
        <w:r>
          <w:rPr>
            <w:noProof/>
            <w:webHidden/>
          </w:rPr>
          <w:tab/>
        </w:r>
        <w:r>
          <w:rPr>
            <w:noProof/>
            <w:webHidden/>
          </w:rPr>
          <w:fldChar w:fldCharType="begin"/>
        </w:r>
        <w:r>
          <w:rPr>
            <w:noProof/>
            <w:webHidden/>
          </w:rPr>
          <w:instrText xml:space="preserve"> PAGEREF _Toc239181144 \h </w:instrText>
        </w:r>
        <w:r>
          <w:rPr>
            <w:noProof/>
            <w:webHidden/>
          </w:rPr>
        </w:r>
        <w:r>
          <w:rPr>
            <w:noProof/>
            <w:webHidden/>
          </w:rPr>
          <w:fldChar w:fldCharType="separate"/>
        </w:r>
        <w:r>
          <w:rPr>
            <w:noProof/>
            <w:webHidden/>
          </w:rPr>
          <w:t>10</w:t>
        </w:r>
        <w:r>
          <w:rPr>
            <w:noProof/>
            <w:webHidden/>
          </w:rPr>
          <w:fldChar w:fldCharType="end"/>
        </w:r>
      </w:hyperlink>
    </w:p>
    <w:p w14:paraId="228C5117" w14:textId="46C943C0" w:rsidR="000473C6" w:rsidRDefault="00000000">
      <w:r>
        <w:fldChar w:fldCharType="end"/>
      </w:r>
    </w:p>
    <w:p w14:paraId="7C0FB046" w14:textId="77777777" w:rsidR="000473C6" w:rsidRDefault="00000000">
      <w:r>
        <w:br w:type="page"/>
      </w:r>
    </w:p>
    <w:p w14:paraId="00EA743B" w14:textId="77777777" w:rsidR="000473C6" w:rsidRDefault="00000000">
      <w:pPr>
        <w:pStyle w:val="Titre1"/>
      </w:pPr>
      <w:bookmarkStart w:id="1" w:name="_Toc239181134"/>
      <w:r>
        <w:lastRenderedPageBreak/>
        <w:t>1. Objet et présentation du projet</w:t>
      </w:r>
      <w:bookmarkEnd w:id="1"/>
    </w:p>
    <w:p w14:paraId="3D79A638" w14:textId="77777777" w:rsidR="000473C6" w:rsidRDefault="00000000">
      <w:r>
        <w:t>L’étude évalue l’évolution de la température des suspentes secondaires et des câbles principaux lors d’un incendie sur la M7 sous la passerelle.</w:t>
      </w:r>
    </w:p>
    <w:p w14:paraId="7EEA8151" w14:textId="77777777" w:rsidR="000473C6" w:rsidRDefault="00000000">
      <w:pPr>
        <w:jc w:val="center"/>
      </w:pPr>
      <w:r>
        <w:rPr>
          <w:noProof/>
        </w:rPr>
        <w:drawing>
          <wp:inline distT="0" distB="0" distL="0" distR="0" wp14:anchorId="4A5F4B07" wp14:editId="44CE2A67">
            <wp:extent cx="5760000" cy="3236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xtrait vue en plan generale.png"/>
                    <pic:cNvPicPr/>
                  </pic:nvPicPr>
                  <pic:blipFill>
                    <a:blip r:embed="rId6"/>
                    <a:stretch>
                      <a:fillRect/>
                    </a:stretch>
                  </pic:blipFill>
                  <pic:spPr>
                    <a:xfrm>
                      <a:off x="0" y="0"/>
                      <a:ext cx="5760000" cy="3236571"/>
                    </a:xfrm>
                    <a:prstGeom prst="rect">
                      <a:avLst/>
                    </a:prstGeom>
                  </pic:spPr>
                </pic:pic>
              </a:graphicData>
            </a:graphic>
          </wp:inline>
        </w:drawing>
      </w:r>
    </w:p>
    <w:p w14:paraId="056FF6F7" w14:textId="77777777" w:rsidR="000473C6" w:rsidRDefault="00000000">
      <w:pPr>
        <w:pStyle w:val="Lgende"/>
        <w:jc w:val="center"/>
      </w:pPr>
      <w:r>
        <w:t>Figure 1 - Vue en plan générale.</w:t>
      </w:r>
    </w:p>
    <w:p w14:paraId="336222FE" w14:textId="77777777" w:rsidR="000473C6" w:rsidRDefault="00000000">
      <w:pPr>
        <w:jc w:val="center"/>
      </w:pPr>
      <w:r>
        <w:rPr>
          <w:noProof/>
        </w:rPr>
        <w:drawing>
          <wp:inline distT="0" distB="0" distL="0" distR="0" wp14:anchorId="343D899C" wp14:editId="37D4F77F">
            <wp:extent cx="5760000" cy="24859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xtrait plan suspension.png"/>
                    <pic:cNvPicPr/>
                  </pic:nvPicPr>
                  <pic:blipFill>
                    <a:blip r:embed="rId7"/>
                    <a:stretch>
                      <a:fillRect/>
                    </a:stretch>
                  </pic:blipFill>
                  <pic:spPr>
                    <a:xfrm>
                      <a:off x="0" y="0"/>
                      <a:ext cx="5760000" cy="2485962"/>
                    </a:xfrm>
                    <a:prstGeom prst="rect">
                      <a:avLst/>
                    </a:prstGeom>
                  </pic:spPr>
                </pic:pic>
              </a:graphicData>
            </a:graphic>
          </wp:inline>
        </w:drawing>
      </w:r>
    </w:p>
    <w:p w14:paraId="56E54C21" w14:textId="77777777" w:rsidR="000473C6" w:rsidRDefault="00000000">
      <w:pPr>
        <w:pStyle w:val="Lgende"/>
        <w:jc w:val="center"/>
      </w:pPr>
      <w:r>
        <w:t>Figure 2 - Élévation et plan du système de suspension.</w:t>
      </w:r>
    </w:p>
    <w:p w14:paraId="35A6705F" w14:textId="77777777" w:rsidR="000473C6" w:rsidRDefault="00000000">
      <w:pPr>
        <w:jc w:val="center"/>
      </w:pPr>
      <w:r>
        <w:rPr>
          <w:noProof/>
        </w:rPr>
        <w:lastRenderedPageBreak/>
        <w:drawing>
          <wp:inline distT="0" distB="0" distL="0" distR="0" wp14:anchorId="0027841B" wp14:editId="07039F6F">
            <wp:extent cx="5760000" cy="27632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xtrait coupe long generale.png"/>
                    <pic:cNvPicPr/>
                  </pic:nvPicPr>
                  <pic:blipFill>
                    <a:blip r:embed="rId8"/>
                    <a:stretch>
                      <a:fillRect/>
                    </a:stretch>
                  </pic:blipFill>
                  <pic:spPr>
                    <a:xfrm>
                      <a:off x="0" y="0"/>
                      <a:ext cx="5760000" cy="2763221"/>
                    </a:xfrm>
                    <a:prstGeom prst="rect">
                      <a:avLst/>
                    </a:prstGeom>
                  </pic:spPr>
                </pic:pic>
              </a:graphicData>
            </a:graphic>
          </wp:inline>
        </w:drawing>
      </w:r>
    </w:p>
    <w:p w14:paraId="4D31B2F2" w14:textId="77777777" w:rsidR="000473C6" w:rsidRDefault="00000000">
      <w:pPr>
        <w:pStyle w:val="Lgende"/>
        <w:jc w:val="center"/>
      </w:pPr>
      <w:r>
        <w:t>Figure 3 - Coupe longitudinale générale.</w:t>
      </w:r>
    </w:p>
    <w:p w14:paraId="06AABDDE" w14:textId="77777777" w:rsidR="000473C6" w:rsidRDefault="00000000">
      <w:pPr>
        <w:jc w:val="center"/>
      </w:pPr>
      <w:r>
        <w:rPr>
          <w:noProof/>
        </w:rPr>
        <w:drawing>
          <wp:inline distT="0" distB="0" distL="0" distR="0" wp14:anchorId="31080B77" wp14:editId="1CACA78B">
            <wp:extent cx="5760000" cy="2008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coupe transv.png"/>
                    <pic:cNvPicPr/>
                  </pic:nvPicPr>
                  <pic:blipFill>
                    <a:blip r:embed="rId9"/>
                    <a:stretch>
                      <a:fillRect/>
                    </a:stretch>
                  </pic:blipFill>
                  <pic:spPr>
                    <a:xfrm>
                      <a:off x="0" y="0"/>
                      <a:ext cx="5760000" cy="2008125"/>
                    </a:xfrm>
                    <a:prstGeom prst="rect">
                      <a:avLst/>
                    </a:prstGeom>
                  </pic:spPr>
                </pic:pic>
              </a:graphicData>
            </a:graphic>
          </wp:inline>
        </w:drawing>
      </w:r>
    </w:p>
    <w:p w14:paraId="5F4299DB" w14:textId="77777777" w:rsidR="000473C6" w:rsidRDefault="00000000">
      <w:pPr>
        <w:pStyle w:val="Lgende"/>
        <w:jc w:val="center"/>
      </w:pPr>
      <w:r>
        <w:t>Figure 4 - Coupe transversale type du tablier.</w:t>
      </w:r>
    </w:p>
    <w:p w14:paraId="191546D8" w14:textId="77777777" w:rsidR="000473C6" w:rsidRDefault="00000000">
      <w:pPr>
        <w:pStyle w:val="Titre1"/>
      </w:pPr>
      <w:bookmarkStart w:id="2" w:name="_Toc239181135"/>
      <w:r>
        <w:t>2. Références</w:t>
      </w:r>
      <w:bookmarkEnd w:id="2"/>
    </w:p>
    <w:p w14:paraId="604B8F9A" w14:textId="77777777" w:rsidR="000473C6" w:rsidRDefault="00000000">
      <w:r>
        <w:t>• NF EN 1991-1-2 : actions thermiques sur les structures exposées au feu.</w:t>
      </w:r>
      <w:r>
        <w:br/>
        <w:t>• NF EN 1993-1-2 : propriétés thermiques de l’acier et calcul au feu.</w:t>
      </w:r>
      <w:r>
        <w:br/>
        <w:t>• Cerema, Résistance à l’incendie des ponts routiers, guide méthodologique, 2018.</w:t>
      </w:r>
      <w:r>
        <w:br/>
        <w:t>• Note SAU_AVP_NTE_069_A_FeuM7.</w:t>
      </w:r>
    </w:p>
    <w:p w14:paraId="4DD0FD8E" w14:textId="77777777" w:rsidR="000473C6" w:rsidRDefault="00000000">
      <w:pPr>
        <w:pStyle w:val="Titre1"/>
      </w:pPr>
      <w:bookmarkStart w:id="3" w:name="_Toc239181136"/>
      <w:r>
        <w:t>3. Choix de la courbe de feu</w:t>
      </w:r>
      <w:bookmarkEnd w:id="3"/>
    </w:p>
    <w:p w14:paraId="659C1F07" w14:textId="77777777" w:rsidR="000473C6" w:rsidRDefault="00000000">
      <w:r>
        <w:t>En appui du guide Cerema, rubrique « Choix des courbes », les courbes CN - ISO 834 et feu extérieur sont utilisées. Elles sont calculées séparément puis comparées.</w:t>
      </w:r>
    </w:p>
    <w:p w14:paraId="315F45B5" w14:textId="77777777" w:rsidR="000473C6" w:rsidRDefault="00000000">
      <w:pPr>
        <w:jc w:val="center"/>
      </w:pPr>
      <w:r>
        <w:rPr>
          <w:noProof/>
        </w:rPr>
        <w:drawing>
          <wp:inline distT="0" distB="0" distL="0" distR="0" wp14:anchorId="26A4497D" wp14:editId="07A41545">
            <wp:extent cx="5400000" cy="10570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it_cerema_choix_courbes.png"/>
                    <pic:cNvPicPr/>
                  </pic:nvPicPr>
                  <pic:blipFill>
                    <a:blip r:embed="rId10"/>
                    <a:stretch>
                      <a:fillRect/>
                    </a:stretch>
                  </pic:blipFill>
                  <pic:spPr>
                    <a:xfrm>
                      <a:off x="0" y="0"/>
                      <a:ext cx="5400000" cy="1057056"/>
                    </a:xfrm>
                    <a:prstGeom prst="rect">
                      <a:avLst/>
                    </a:prstGeom>
                  </pic:spPr>
                </pic:pic>
              </a:graphicData>
            </a:graphic>
          </wp:inline>
        </w:drawing>
      </w:r>
    </w:p>
    <w:p w14:paraId="2F01F564" w14:textId="77777777" w:rsidR="000473C6" w:rsidRDefault="00000000">
      <w:pPr>
        <w:pStyle w:val="Lgende"/>
        <w:jc w:val="center"/>
      </w:pPr>
      <w:r>
        <w:lastRenderedPageBreak/>
        <w:t>Figure 5 - Extrait du guide Cerema : choix des courbes.</w:t>
      </w:r>
    </w:p>
    <w:p w14:paraId="792FBF7D" w14:textId="77777777" w:rsidR="000473C6" w:rsidRDefault="00000000">
      <w:r>
        <w:t>Il appartient néanmoins au maître d’ouvrage ou à son AMO de préciser à la MOE si la courbe HC doit être utilisée, le maître d’ouvrage devant définir le scénario de feu contre lequel il souhaite protéger l’ouvrage.</w:t>
      </w:r>
    </w:p>
    <w:p w14:paraId="37D20729" w14:textId="77777777" w:rsidR="000473C6" w:rsidRDefault="00000000">
      <w:r>
        <w:t>Les longueurs de foyer étudiées jusqu’à 20 m et les courbes non HC ne couvrent pas un feu de camion-citerne ou un scénario hydrocarboné sévère.</w:t>
      </w:r>
    </w:p>
    <w:p w14:paraId="0F698757" w14:textId="77777777" w:rsidR="000473C6" w:rsidRDefault="00000000">
      <w:pPr>
        <w:jc w:val="center"/>
      </w:pPr>
      <w:r>
        <w:rPr>
          <w:noProof/>
        </w:rPr>
        <w:drawing>
          <wp:inline distT="0" distB="0" distL="0" distR="0" wp14:anchorId="3CD0B386" wp14:editId="2D83E765">
            <wp:extent cx="5580000" cy="303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bes_feu.png"/>
                    <pic:cNvPicPr/>
                  </pic:nvPicPr>
                  <pic:blipFill>
                    <a:blip r:embed="rId11"/>
                    <a:stretch>
                      <a:fillRect/>
                    </a:stretch>
                  </pic:blipFill>
                  <pic:spPr>
                    <a:xfrm>
                      <a:off x="0" y="0"/>
                      <a:ext cx="5580000" cy="3031800"/>
                    </a:xfrm>
                    <a:prstGeom prst="rect">
                      <a:avLst/>
                    </a:prstGeom>
                  </pic:spPr>
                </pic:pic>
              </a:graphicData>
            </a:graphic>
          </wp:inline>
        </w:drawing>
      </w:r>
    </w:p>
    <w:p w14:paraId="5E79C71B" w14:textId="77777777" w:rsidR="000473C6" w:rsidRDefault="00000000">
      <w:pPr>
        <w:pStyle w:val="Lgende"/>
        <w:jc w:val="center"/>
      </w:pPr>
      <w:r>
        <w:t>Figure 6 - Courbes nominales température-temps.</w:t>
      </w:r>
    </w:p>
    <w:p w14:paraId="00D840FC" w14:textId="77777777" w:rsidR="000473C6" w:rsidRDefault="00000000">
      <w:pPr>
        <w:pStyle w:val="Titre1"/>
      </w:pPr>
      <w:bookmarkStart w:id="4" w:name="_Toc239181137"/>
      <w:r>
        <w:t>4. Géométrie simplifiée et positions de feu</w:t>
      </w:r>
      <w:bookmarkEnd w:id="4"/>
    </w:p>
    <w:tbl>
      <w:tblPr>
        <w:tblStyle w:val="Grilledutableau"/>
        <w:tblW w:w="0" w:type="auto"/>
        <w:jc w:val="center"/>
        <w:tblLook w:val="04A0" w:firstRow="1" w:lastRow="0" w:firstColumn="1" w:lastColumn="0" w:noHBand="0" w:noVBand="1"/>
      </w:tblPr>
      <w:tblGrid>
        <w:gridCol w:w="2493"/>
        <w:gridCol w:w="2493"/>
        <w:gridCol w:w="2493"/>
        <w:gridCol w:w="2493"/>
      </w:tblGrid>
      <w:tr w:rsidR="000473C6" w14:paraId="62EA4241" w14:textId="77777777">
        <w:trPr>
          <w:jc w:val="center"/>
        </w:trPr>
        <w:tc>
          <w:tcPr>
            <w:tcW w:w="2493" w:type="dxa"/>
          </w:tcPr>
          <w:p w14:paraId="0341C5CA" w14:textId="77777777" w:rsidR="000473C6" w:rsidRDefault="00000000">
            <w:r>
              <w:rPr>
                <w:sz w:val="17"/>
              </w:rPr>
              <w:t>Coupe</w:t>
            </w:r>
          </w:p>
        </w:tc>
        <w:tc>
          <w:tcPr>
            <w:tcW w:w="2493" w:type="dxa"/>
          </w:tcPr>
          <w:p w14:paraId="0D4D7961" w14:textId="77777777" w:rsidR="000473C6" w:rsidRDefault="00000000">
            <w:r>
              <w:rPr>
                <w:sz w:val="17"/>
              </w:rPr>
              <w:t>Intrados (m)</w:t>
            </w:r>
          </w:p>
        </w:tc>
        <w:tc>
          <w:tcPr>
            <w:tcW w:w="2493" w:type="dxa"/>
          </w:tcPr>
          <w:p w14:paraId="7036368B" w14:textId="77777777" w:rsidR="000473C6" w:rsidRDefault="00000000">
            <w:r>
              <w:rPr>
                <w:sz w:val="17"/>
              </w:rPr>
              <w:t>Naissance suspente (m)</w:t>
            </w:r>
          </w:p>
        </w:tc>
        <w:tc>
          <w:tcPr>
            <w:tcW w:w="2493" w:type="dxa"/>
          </w:tcPr>
          <w:p w14:paraId="6AD75BD1" w14:textId="77777777" w:rsidR="000473C6" w:rsidRDefault="00000000">
            <w:r>
              <w:rPr>
                <w:sz w:val="17"/>
              </w:rPr>
              <w:t>Axe câble (m)</w:t>
            </w:r>
          </w:p>
        </w:tc>
      </w:tr>
      <w:tr w:rsidR="000473C6" w14:paraId="77274678" w14:textId="77777777">
        <w:trPr>
          <w:jc w:val="center"/>
        </w:trPr>
        <w:tc>
          <w:tcPr>
            <w:tcW w:w="2493" w:type="dxa"/>
          </w:tcPr>
          <w:p w14:paraId="4FFCB604" w14:textId="77777777" w:rsidR="000473C6" w:rsidRDefault="00000000">
            <w:r>
              <w:rPr>
                <w:sz w:val="17"/>
              </w:rPr>
              <w:t>F1</w:t>
            </w:r>
          </w:p>
        </w:tc>
        <w:tc>
          <w:tcPr>
            <w:tcW w:w="2493" w:type="dxa"/>
          </w:tcPr>
          <w:p w14:paraId="2CDFA1B4" w14:textId="77777777" w:rsidR="000473C6" w:rsidRDefault="00000000">
            <w:r>
              <w:rPr>
                <w:sz w:val="17"/>
              </w:rPr>
              <w:t>6.125</w:t>
            </w:r>
          </w:p>
        </w:tc>
        <w:tc>
          <w:tcPr>
            <w:tcW w:w="2493" w:type="dxa"/>
          </w:tcPr>
          <w:p w14:paraId="1A4B3F99" w14:textId="77777777" w:rsidR="000473C6" w:rsidRDefault="00000000">
            <w:r>
              <w:rPr>
                <w:sz w:val="17"/>
              </w:rPr>
              <w:t>6.945</w:t>
            </w:r>
          </w:p>
        </w:tc>
        <w:tc>
          <w:tcPr>
            <w:tcW w:w="2493" w:type="dxa"/>
          </w:tcPr>
          <w:p w14:paraId="53D395D1" w14:textId="77777777" w:rsidR="000473C6" w:rsidRDefault="00000000">
            <w:r>
              <w:rPr>
                <w:sz w:val="17"/>
              </w:rPr>
              <w:t>8.120</w:t>
            </w:r>
          </w:p>
        </w:tc>
      </w:tr>
      <w:tr w:rsidR="000473C6" w14:paraId="3F60A2B9" w14:textId="77777777">
        <w:trPr>
          <w:jc w:val="center"/>
        </w:trPr>
        <w:tc>
          <w:tcPr>
            <w:tcW w:w="2493" w:type="dxa"/>
          </w:tcPr>
          <w:p w14:paraId="38C757BD" w14:textId="77777777" w:rsidR="000473C6" w:rsidRDefault="00000000">
            <w:r>
              <w:rPr>
                <w:sz w:val="17"/>
              </w:rPr>
              <w:t>F2</w:t>
            </w:r>
          </w:p>
        </w:tc>
        <w:tc>
          <w:tcPr>
            <w:tcW w:w="2493" w:type="dxa"/>
          </w:tcPr>
          <w:p w14:paraId="527DC819" w14:textId="77777777" w:rsidR="000473C6" w:rsidRDefault="00000000">
            <w:r>
              <w:rPr>
                <w:sz w:val="17"/>
              </w:rPr>
              <w:t>6.900</w:t>
            </w:r>
          </w:p>
        </w:tc>
        <w:tc>
          <w:tcPr>
            <w:tcW w:w="2493" w:type="dxa"/>
          </w:tcPr>
          <w:p w14:paraId="3E724A23" w14:textId="77777777" w:rsidR="000473C6" w:rsidRDefault="00000000">
            <w:r>
              <w:rPr>
                <w:sz w:val="17"/>
              </w:rPr>
              <w:t>7.720</w:t>
            </w:r>
          </w:p>
        </w:tc>
        <w:tc>
          <w:tcPr>
            <w:tcW w:w="2493" w:type="dxa"/>
          </w:tcPr>
          <w:p w14:paraId="4192FF80" w14:textId="77777777" w:rsidR="000473C6" w:rsidRDefault="00000000">
            <w:r>
              <w:rPr>
                <w:sz w:val="17"/>
              </w:rPr>
              <w:t>9.400</w:t>
            </w:r>
          </w:p>
        </w:tc>
      </w:tr>
      <w:tr w:rsidR="000473C6" w14:paraId="6A701DF5" w14:textId="77777777">
        <w:trPr>
          <w:jc w:val="center"/>
        </w:trPr>
        <w:tc>
          <w:tcPr>
            <w:tcW w:w="2493" w:type="dxa"/>
          </w:tcPr>
          <w:p w14:paraId="794F6926" w14:textId="77777777" w:rsidR="000473C6" w:rsidRDefault="00000000">
            <w:r>
              <w:rPr>
                <w:sz w:val="17"/>
              </w:rPr>
              <w:t>F3</w:t>
            </w:r>
          </w:p>
        </w:tc>
        <w:tc>
          <w:tcPr>
            <w:tcW w:w="2493" w:type="dxa"/>
          </w:tcPr>
          <w:p w14:paraId="7681BDC1" w14:textId="77777777" w:rsidR="000473C6" w:rsidRDefault="00000000">
            <w:r>
              <w:rPr>
                <w:sz w:val="17"/>
              </w:rPr>
              <w:t>7.250</w:t>
            </w:r>
          </w:p>
        </w:tc>
        <w:tc>
          <w:tcPr>
            <w:tcW w:w="2493" w:type="dxa"/>
          </w:tcPr>
          <w:p w14:paraId="6A598521" w14:textId="77777777" w:rsidR="000473C6" w:rsidRDefault="00000000">
            <w:r>
              <w:rPr>
                <w:sz w:val="17"/>
              </w:rPr>
              <w:t>8.070</w:t>
            </w:r>
          </w:p>
        </w:tc>
        <w:tc>
          <w:tcPr>
            <w:tcW w:w="2493" w:type="dxa"/>
          </w:tcPr>
          <w:p w14:paraId="0755321C" w14:textId="77777777" w:rsidR="000473C6" w:rsidRDefault="00000000">
            <w:r>
              <w:rPr>
                <w:sz w:val="17"/>
              </w:rPr>
              <w:t>11.070</w:t>
            </w:r>
          </w:p>
        </w:tc>
      </w:tr>
    </w:tbl>
    <w:p w14:paraId="6A3A2C46" w14:textId="77777777" w:rsidR="000473C6" w:rsidRDefault="00000000">
      <w:r>
        <w:t>F1 correspond à la zone ouest, F2 à l’axe de la M7 et F3 à la zone est.</w:t>
      </w:r>
    </w:p>
    <w:p w14:paraId="54C16553" w14:textId="77777777" w:rsidR="000473C6" w:rsidRDefault="00000000">
      <w:pPr>
        <w:jc w:val="center"/>
      </w:pPr>
      <w:r>
        <w:rPr>
          <w:noProof/>
        </w:rPr>
        <w:drawing>
          <wp:inline distT="0" distB="0" distL="0" distR="0" wp14:anchorId="3850E968" wp14:editId="1316FAD9">
            <wp:extent cx="5580000" cy="2961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metrie.png"/>
                    <pic:cNvPicPr/>
                  </pic:nvPicPr>
                  <pic:blipFill>
                    <a:blip r:embed="rId12"/>
                    <a:stretch>
                      <a:fillRect/>
                    </a:stretch>
                  </pic:blipFill>
                  <pic:spPr>
                    <a:xfrm>
                      <a:off x="0" y="0"/>
                      <a:ext cx="5580000" cy="2961120"/>
                    </a:xfrm>
                    <a:prstGeom prst="rect">
                      <a:avLst/>
                    </a:prstGeom>
                  </pic:spPr>
                </pic:pic>
              </a:graphicData>
            </a:graphic>
          </wp:inline>
        </w:drawing>
      </w:r>
    </w:p>
    <w:p w14:paraId="1A591093" w14:textId="77777777" w:rsidR="000473C6" w:rsidRDefault="00000000">
      <w:pPr>
        <w:pStyle w:val="Lgende"/>
        <w:jc w:val="center"/>
      </w:pPr>
      <w:r>
        <w:lastRenderedPageBreak/>
        <w:t>Figure 7 - Trois coupes géométriques de référence et positions F1, F2 et F3.</w:t>
      </w:r>
    </w:p>
    <w:p w14:paraId="65DD8EB3" w14:textId="77777777" w:rsidR="000473C6" w:rsidRDefault="00000000">
      <w:pPr>
        <w:pStyle w:val="Titre1"/>
      </w:pPr>
      <w:bookmarkStart w:id="5" w:name="_Toc239181138"/>
      <w:r>
        <w:t>5. Choix des paramètres et hypothèses</w:t>
      </w:r>
      <w:bookmarkEnd w:id="5"/>
    </w:p>
    <w:tbl>
      <w:tblPr>
        <w:tblStyle w:val="Grilledutableau"/>
        <w:tblW w:w="0" w:type="auto"/>
        <w:jc w:val="center"/>
        <w:tblLook w:val="04A0" w:firstRow="1" w:lastRow="0" w:firstColumn="1" w:lastColumn="0" w:noHBand="0" w:noVBand="1"/>
      </w:tblPr>
      <w:tblGrid>
        <w:gridCol w:w="4986"/>
        <w:gridCol w:w="4986"/>
      </w:tblGrid>
      <w:tr w:rsidR="000473C6" w14:paraId="13A7B457" w14:textId="77777777">
        <w:trPr>
          <w:jc w:val="center"/>
        </w:trPr>
        <w:tc>
          <w:tcPr>
            <w:tcW w:w="4986" w:type="dxa"/>
          </w:tcPr>
          <w:p w14:paraId="7FB844D0" w14:textId="77777777" w:rsidR="000473C6" w:rsidRDefault="00000000">
            <w:r>
              <w:rPr>
                <w:sz w:val="17"/>
              </w:rPr>
              <w:t>Paramètre</w:t>
            </w:r>
          </w:p>
        </w:tc>
        <w:tc>
          <w:tcPr>
            <w:tcW w:w="4986" w:type="dxa"/>
          </w:tcPr>
          <w:p w14:paraId="5B34CCF5" w14:textId="77777777" w:rsidR="000473C6" w:rsidRDefault="00000000">
            <w:r>
              <w:rPr>
                <w:sz w:val="17"/>
              </w:rPr>
              <w:t>Valeur retenue</w:t>
            </w:r>
          </w:p>
        </w:tc>
      </w:tr>
      <w:tr w:rsidR="000473C6" w14:paraId="1753B019" w14:textId="77777777">
        <w:trPr>
          <w:jc w:val="center"/>
        </w:trPr>
        <w:tc>
          <w:tcPr>
            <w:tcW w:w="4986" w:type="dxa"/>
          </w:tcPr>
          <w:p w14:paraId="23BE1F36" w14:textId="77777777" w:rsidR="000473C6" w:rsidRDefault="00000000">
            <w:r>
              <w:rPr>
                <w:sz w:val="17"/>
              </w:rPr>
              <w:t>Poids lourd (hypothèse projet)</w:t>
            </w:r>
          </w:p>
        </w:tc>
        <w:tc>
          <w:tcPr>
            <w:tcW w:w="4986" w:type="dxa"/>
          </w:tcPr>
          <w:p w14:paraId="4FC01789" w14:textId="77777777" w:rsidR="000473C6" w:rsidRDefault="00000000">
            <w:r>
              <w:rPr>
                <w:sz w:val="17"/>
              </w:rPr>
              <w:t>16,0 × 2,50 × 4,00 m</w:t>
            </w:r>
          </w:p>
        </w:tc>
      </w:tr>
      <w:tr w:rsidR="000473C6" w14:paraId="53F578C9" w14:textId="77777777">
        <w:trPr>
          <w:jc w:val="center"/>
        </w:trPr>
        <w:tc>
          <w:tcPr>
            <w:tcW w:w="4986" w:type="dxa"/>
          </w:tcPr>
          <w:p w14:paraId="009773F2" w14:textId="77777777" w:rsidR="000473C6" w:rsidRDefault="00000000">
            <w:r>
              <w:rPr>
                <w:sz w:val="17"/>
              </w:rPr>
              <w:t>Longueur de foyer (analyse de sensibilité)</w:t>
            </w:r>
          </w:p>
        </w:tc>
        <w:tc>
          <w:tcPr>
            <w:tcW w:w="4986" w:type="dxa"/>
          </w:tcPr>
          <w:p w14:paraId="4D47BB9E" w14:textId="77777777" w:rsidR="000473C6" w:rsidRDefault="00000000">
            <w:r>
              <w:rPr>
                <w:sz w:val="17"/>
              </w:rPr>
              <w:t>10 / 15 / 20 m</w:t>
            </w:r>
          </w:p>
        </w:tc>
      </w:tr>
      <w:tr w:rsidR="000473C6" w14:paraId="66D722F4" w14:textId="77777777">
        <w:trPr>
          <w:jc w:val="center"/>
        </w:trPr>
        <w:tc>
          <w:tcPr>
            <w:tcW w:w="4986" w:type="dxa"/>
          </w:tcPr>
          <w:p w14:paraId="0B279AE7" w14:textId="77777777" w:rsidR="000473C6" w:rsidRDefault="00000000">
            <w:r>
              <w:rPr>
                <w:sz w:val="17"/>
              </w:rPr>
              <w:t>Durée du calcul</w:t>
            </w:r>
          </w:p>
        </w:tc>
        <w:tc>
          <w:tcPr>
            <w:tcW w:w="4986" w:type="dxa"/>
          </w:tcPr>
          <w:p w14:paraId="096E4845" w14:textId="77777777" w:rsidR="000473C6" w:rsidRDefault="00000000">
            <w:r>
              <w:rPr>
                <w:sz w:val="17"/>
              </w:rPr>
              <w:t>120 min</w:t>
            </w:r>
          </w:p>
        </w:tc>
      </w:tr>
      <w:tr w:rsidR="000473C6" w14:paraId="766DA623" w14:textId="77777777">
        <w:trPr>
          <w:jc w:val="center"/>
        </w:trPr>
        <w:tc>
          <w:tcPr>
            <w:tcW w:w="4986" w:type="dxa"/>
          </w:tcPr>
          <w:p w14:paraId="6664EB11" w14:textId="77777777" w:rsidR="000473C6" w:rsidRDefault="00000000">
            <w:r>
              <w:rPr>
                <w:sz w:val="17"/>
              </w:rPr>
              <w:t>Pas de temps</w:t>
            </w:r>
          </w:p>
        </w:tc>
        <w:tc>
          <w:tcPr>
            <w:tcW w:w="4986" w:type="dxa"/>
          </w:tcPr>
          <w:p w14:paraId="489AD1C1" w14:textId="77777777" w:rsidR="000473C6" w:rsidRDefault="00000000">
            <w:r>
              <w:rPr>
                <w:sz w:val="17"/>
              </w:rPr>
              <w:t>5 s</w:t>
            </w:r>
          </w:p>
        </w:tc>
      </w:tr>
      <w:tr w:rsidR="000473C6" w14:paraId="1545A791" w14:textId="77777777">
        <w:trPr>
          <w:jc w:val="center"/>
        </w:trPr>
        <w:tc>
          <w:tcPr>
            <w:tcW w:w="4986" w:type="dxa"/>
          </w:tcPr>
          <w:p w14:paraId="678B826D" w14:textId="77777777" w:rsidR="000473C6" w:rsidRDefault="00000000">
            <w:r>
              <w:rPr>
                <w:sz w:val="17"/>
              </w:rPr>
              <w:t>Facteur de forme Φ (NF EN 1991-1-2, § 3.1)</w:t>
            </w:r>
          </w:p>
        </w:tc>
        <w:tc>
          <w:tcPr>
            <w:tcW w:w="4986" w:type="dxa"/>
          </w:tcPr>
          <w:p w14:paraId="6E177739" w14:textId="77777777" w:rsidR="000473C6" w:rsidRDefault="00000000">
            <w:r>
              <w:rPr>
                <w:sz w:val="17"/>
              </w:rPr>
              <w:t>calcul géométrique de sensibilité, borné à 1,0</w:t>
            </w:r>
          </w:p>
        </w:tc>
      </w:tr>
      <w:tr w:rsidR="000473C6" w14:paraId="730512CF" w14:textId="77777777">
        <w:trPr>
          <w:jc w:val="center"/>
        </w:trPr>
        <w:tc>
          <w:tcPr>
            <w:tcW w:w="4986" w:type="dxa"/>
          </w:tcPr>
          <w:p w14:paraId="2C3A21D8" w14:textId="77777777" w:rsidR="000473C6" w:rsidRDefault="00000000">
            <w:r>
              <w:rPr>
                <w:sz w:val="17"/>
              </w:rPr>
              <w:t>Coefficient convectif αc (NF EN 1991-1-2, § 3.1)</w:t>
            </w:r>
          </w:p>
        </w:tc>
        <w:tc>
          <w:tcPr>
            <w:tcW w:w="4986" w:type="dxa"/>
          </w:tcPr>
          <w:p w14:paraId="4D312FD6" w14:textId="77777777" w:rsidR="000473C6" w:rsidRDefault="00000000">
            <w:r>
              <w:rPr>
                <w:sz w:val="17"/>
              </w:rPr>
              <w:t>25 W/(m²·K)</w:t>
            </w:r>
          </w:p>
        </w:tc>
      </w:tr>
      <w:tr w:rsidR="000473C6" w14:paraId="47763342" w14:textId="77777777">
        <w:trPr>
          <w:jc w:val="center"/>
        </w:trPr>
        <w:tc>
          <w:tcPr>
            <w:tcW w:w="4986" w:type="dxa"/>
          </w:tcPr>
          <w:p w14:paraId="24AF88E2" w14:textId="77777777" w:rsidR="000473C6" w:rsidRDefault="00000000">
            <w:r>
              <w:rPr>
                <w:sz w:val="17"/>
              </w:rPr>
              <w:t>Émissivité acier εm</w:t>
            </w:r>
          </w:p>
        </w:tc>
        <w:tc>
          <w:tcPr>
            <w:tcW w:w="4986" w:type="dxa"/>
          </w:tcPr>
          <w:p w14:paraId="7D231F56" w14:textId="77777777" w:rsidR="000473C6" w:rsidRDefault="00000000">
            <w:r>
              <w:rPr>
                <w:sz w:val="17"/>
              </w:rPr>
              <w:t>0,70</w:t>
            </w:r>
          </w:p>
        </w:tc>
      </w:tr>
      <w:tr w:rsidR="000473C6" w14:paraId="22017249" w14:textId="77777777">
        <w:trPr>
          <w:jc w:val="center"/>
        </w:trPr>
        <w:tc>
          <w:tcPr>
            <w:tcW w:w="4986" w:type="dxa"/>
          </w:tcPr>
          <w:p w14:paraId="1C993F20" w14:textId="77777777" w:rsidR="000473C6" w:rsidRDefault="00000000">
            <w:r>
              <w:rPr>
                <w:sz w:val="17"/>
              </w:rPr>
              <w:t>Émissivité flamme εf</w:t>
            </w:r>
          </w:p>
        </w:tc>
        <w:tc>
          <w:tcPr>
            <w:tcW w:w="4986" w:type="dxa"/>
          </w:tcPr>
          <w:p w14:paraId="3E17616D" w14:textId="77777777" w:rsidR="000473C6" w:rsidRDefault="00000000">
            <w:r>
              <w:rPr>
                <w:sz w:val="17"/>
              </w:rPr>
              <w:t>1,00</w:t>
            </w:r>
          </w:p>
        </w:tc>
      </w:tr>
      <w:tr w:rsidR="000473C6" w14:paraId="3E7C499B" w14:textId="77777777">
        <w:trPr>
          <w:jc w:val="center"/>
        </w:trPr>
        <w:tc>
          <w:tcPr>
            <w:tcW w:w="4986" w:type="dxa"/>
          </w:tcPr>
          <w:p w14:paraId="2C8A0C46" w14:textId="77777777" w:rsidR="000473C6" w:rsidRDefault="00000000">
            <w:r>
              <w:rPr>
                <w:sz w:val="17"/>
              </w:rPr>
              <w:t>Facteur d’ombre ksh (NF EN 1993-1-2)</w:t>
            </w:r>
          </w:p>
        </w:tc>
        <w:tc>
          <w:tcPr>
            <w:tcW w:w="4986" w:type="dxa"/>
          </w:tcPr>
          <w:p w14:paraId="4705A448" w14:textId="77777777" w:rsidR="000473C6" w:rsidRDefault="00000000">
            <w:r>
              <w:rPr>
                <w:sz w:val="17"/>
              </w:rPr>
              <w:t>1,00</w:t>
            </w:r>
          </w:p>
        </w:tc>
      </w:tr>
    </w:tbl>
    <w:p w14:paraId="412084EB" w14:textId="77777777" w:rsidR="000473C6" w:rsidRDefault="00000000">
      <w:r>
        <w:t>La chaleur spécifique ca(θa) est recalculée à chaque pas suivant les domaines de température de la NF EN 1993-1-2 : 20-600 °C, 600-735 °C, 735-900 °C et 900-1 200 °C.</w:t>
      </w:r>
    </w:p>
    <w:p w14:paraId="1797FB66" w14:textId="77777777" w:rsidR="000473C6" w:rsidRDefault="00000000">
      <w:pPr>
        <w:pStyle w:val="Titre1"/>
      </w:pPr>
      <w:bookmarkStart w:id="6" w:name="_Toc239181139"/>
      <w:r>
        <w:t>6. Méthode de calcul</w:t>
      </w:r>
      <w:bookmarkEnd w:id="6"/>
    </w:p>
    <w:p w14:paraId="3C942B3B" w14:textId="77777777" w:rsidR="000473C6" w:rsidRDefault="00000000">
      <w:r>
        <w:t>Pour chaque courbe, position et longueur de foyer, le calcul évalue la température des gaz, le facteur de forme, les flux convectif et radiatif, puis l’incrément de température de l’acier. L’intégration est répétée par pas de 5 s jusqu’à 120 min.</w:t>
      </w:r>
    </w:p>
    <w:p w14:paraId="1B4B5299" w14:textId="77777777" w:rsidR="000473C6" w:rsidRDefault="00000000">
      <w:r>
        <w:t>L’annexe A détaille le processus d’intégration, les grandeurs du dernier pas avant 30 min et la courbe d’intégration du cas critique.</w:t>
      </w:r>
    </w:p>
    <w:p w14:paraId="33AC7B18" w14:textId="77777777" w:rsidR="000473C6" w:rsidRDefault="00000000">
      <w:pPr>
        <w:pStyle w:val="Titre1"/>
      </w:pPr>
      <w:bookmarkStart w:id="7" w:name="_Toc239181140"/>
      <w:r>
        <w:t>7. Résultats de synthèse</w:t>
      </w:r>
      <w:bookmarkEnd w:id="7"/>
    </w:p>
    <w:tbl>
      <w:tblPr>
        <w:tblStyle w:val="Grilledutableau"/>
        <w:tblW w:w="0" w:type="auto"/>
        <w:jc w:val="center"/>
        <w:tblLook w:val="04A0" w:firstRow="1" w:lastRow="0" w:firstColumn="1" w:lastColumn="0" w:noHBand="0" w:noVBand="1"/>
      </w:tblPr>
      <w:tblGrid>
        <w:gridCol w:w="1108"/>
        <w:gridCol w:w="1108"/>
        <w:gridCol w:w="1108"/>
        <w:gridCol w:w="1108"/>
        <w:gridCol w:w="1108"/>
        <w:gridCol w:w="1108"/>
        <w:gridCol w:w="1108"/>
        <w:gridCol w:w="1108"/>
        <w:gridCol w:w="1108"/>
      </w:tblGrid>
      <w:tr w:rsidR="000473C6" w14:paraId="11DE9399" w14:textId="77777777">
        <w:trPr>
          <w:jc w:val="center"/>
        </w:trPr>
        <w:tc>
          <w:tcPr>
            <w:tcW w:w="1108" w:type="dxa"/>
          </w:tcPr>
          <w:p w14:paraId="7AFB1471" w14:textId="77777777" w:rsidR="000473C6" w:rsidRDefault="00000000">
            <w:r>
              <w:rPr>
                <w:sz w:val="14"/>
              </w:rPr>
              <w:t>Feu</w:t>
            </w:r>
          </w:p>
        </w:tc>
        <w:tc>
          <w:tcPr>
            <w:tcW w:w="1108" w:type="dxa"/>
          </w:tcPr>
          <w:p w14:paraId="0D4C3342" w14:textId="77777777" w:rsidR="000473C6" w:rsidRDefault="00000000">
            <w:r>
              <w:rPr>
                <w:sz w:val="14"/>
              </w:rPr>
              <w:t>Position</w:t>
            </w:r>
          </w:p>
        </w:tc>
        <w:tc>
          <w:tcPr>
            <w:tcW w:w="1108" w:type="dxa"/>
          </w:tcPr>
          <w:p w14:paraId="3F57165C" w14:textId="77777777" w:rsidR="000473C6" w:rsidRDefault="00000000">
            <w:r>
              <w:rPr>
                <w:sz w:val="14"/>
              </w:rPr>
              <w:t>L (m)</w:t>
            </w:r>
          </w:p>
        </w:tc>
        <w:tc>
          <w:tcPr>
            <w:tcW w:w="1108" w:type="dxa"/>
          </w:tcPr>
          <w:p w14:paraId="0B01A7C9" w14:textId="77777777" w:rsidR="000473C6" w:rsidRDefault="00000000">
            <w:r>
              <w:rPr>
                <w:sz w:val="14"/>
              </w:rPr>
              <w:t>Élément</w:t>
            </w:r>
          </w:p>
        </w:tc>
        <w:tc>
          <w:tcPr>
            <w:tcW w:w="1108" w:type="dxa"/>
          </w:tcPr>
          <w:p w14:paraId="598E6DC2" w14:textId="77777777" w:rsidR="000473C6" w:rsidRDefault="00000000">
            <w:r>
              <w:rPr>
                <w:sz w:val="14"/>
              </w:rPr>
              <w:t>T 15 min (°C)</w:t>
            </w:r>
          </w:p>
        </w:tc>
        <w:tc>
          <w:tcPr>
            <w:tcW w:w="1108" w:type="dxa"/>
          </w:tcPr>
          <w:p w14:paraId="48159DF8" w14:textId="77777777" w:rsidR="000473C6" w:rsidRDefault="00000000">
            <w:r>
              <w:rPr>
                <w:sz w:val="14"/>
              </w:rPr>
              <w:t>T 30 min (°C)</w:t>
            </w:r>
          </w:p>
        </w:tc>
        <w:tc>
          <w:tcPr>
            <w:tcW w:w="1108" w:type="dxa"/>
          </w:tcPr>
          <w:p w14:paraId="0059FB8E" w14:textId="77777777" w:rsidR="000473C6" w:rsidRDefault="00000000">
            <w:r>
              <w:rPr>
                <w:sz w:val="14"/>
              </w:rPr>
              <w:t>T 60 min (°C)</w:t>
            </w:r>
          </w:p>
        </w:tc>
        <w:tc>
          <w:tcPr>
            <w:tcW w:w="1108" w:type="dxa"/>
          </w:tcPr>
          <w:p w14:paraId="17141C81" w14:textId="77777777" w:rsidR="000473C6" w:rsidRDefault="00000000">
            <w:r>
              <w:rPr>
                <w:sz w:val="14"/>
              </w:rPr>
              <w:t>T 90 min (°C)</w:t>
            </w:r>
          </w:p>
        </w:tc>
        <w:tc>
          <w:tcPr>
            <w:tcW w:w="1108" w:type="dxa"/>
          </w:tcPr>
          <w:p w14:paraId="799630E4" w14:textId="77777777" w:rsidR="000473C6" w:rsidRDefault="00000000">
            <w:r>
              <w:rPr>
                <w:sz w:val="14"/>
              </w:rPr>
              <w:t>T 120 min (°C)</w:t>
            </w:r>
          </w:p>
        </w:tc>
      </w:tr>
      <w:tr w:rsidR="000473C6" w14:paraId="5D09B698" w14:textId="77777777">
        <w:trPr>
          <w:jc w:val="center"/>
        </w:trPr>
        <w:tc>
          <w:tcPr>
            <w:tcW w:w="1108" w:type="dxa"/>
          </w:tcPr>
          <w:p w14:paraId="22D10882" w14:textId="77777777" w:rsidR="000473C6" w:rsidRDefault="00000000">
            <w:r>
              <w:rPr>
                <w:sz w:val="14"/>
              </w:rPr>
              <w:t>ISO 834</w:t>
            </w:r>
          </w:p>
        </w:tc>
        <w:tc>
          <w:tcPr>
            <w:tcW w:w="1108" w:type="dxa"/>
          </w:tcPr>
          <w:p w14:paraId="48403858" w14:textId="77777777" w:rsidR="000473C6" w:rsidRDefault="00000000">
            <w:r>
              <w:rPr>
                <w:sz w:val="14"/>
              </w:rPr>
              <w:t>F1</w:t>
            </w:r>
          </w:p>
        </w:tc>
        <w:tc>
          <w:tcPr>
            <w:tcW w:w="1108" w:type="dxa"/>
          </w:tcPr>
          <w:p w14:paraId="62BE6EFE" w14:textId="77777777" w:rsidR="000473C6" w:rsidRDefault="00000000">
            <w:r>
              <w:rPr>
                <w:sz w:val="14"/>
              </w:rPr>
              <w:t>10</w:t>
            </w:r>
          </w:p>
        </w:tc>
        <w:tc>
          <w:tcPr>
            <w:tcW w:w="1108" w:type="dxa"/>
          </w:tcPr>
          <w:p w14:paraId="3EB4FD1C" w14:textId="77777777" w:rsidR="000473C6" w:rsidRDefault="00000000">
            <w:r>
              <w:rPr>
                <w:sz w:val="14"/>
              </w:rPr>
              <w:t>Suspente secondaire</w:t>
            </w:r>
          </w:p>
        </w:tc>
        <w:tc>
          <w:tcPr>
            <w:tcW w:w="1108" w:type="dxa"/>
          </w:tcPr>
          <w:p w14:paraId="405EF828" w14:textId="77777777" w:rsidR="000473C6" w:rsidRDefault="00000000">
            <w:r>
              <w:rPr>
                <w:sz w:val="14"/>
              </w:rPr>
              <w:t>480.3</w:t>
            </w:r>
          </w:p>
        </w:tc>
        <w:tc>
          <w:tcPr>
            <w:tcW w:w="1108" w:type="dxa"/>
          </w:tcPr>
          <w:p w14:paraId="16630055" w14:textId="77777777" w:rsidR="000473C6" w:rsidRDefault="00000000">
            <w:r>
              <w:rPr>
                <w:sz w:val="14"/>
              </w:rPr>
              <w:t>733.4</w:t>
            </w:r>
          </w:p>
        </w:tc>
        <w:tc>
          <w:tcPr>
            <w:tcW w:w="1108" w:type="dxa"/>
          </w:tcPr>
          <w:p w14:paraId="6F1082A2" w14:textId="77777777" w:rsidR="000473C6" w:rsidRDefault="00000000">
            <w:r>
              <w:rPr>
                <w:sz w:val="14"/>
              </w:rPr>
              <w:t>933.0</w:t>
            </w:r>
          </w:p>
        </w:tc>
        <w:tc>
          <w:tcPr>
            <w:tcW w:w="1108" w:type="dxa"/>
          </w:tcPr>
          <w:p w14:paraId="6770852C" w14:textId="77777777" w:rsidR="000473C6" w:rsidRDefault="00000000">
            <w:r>
              <w:rPr>
                <w:sz w:val="14"/>
              </w:rPr>
              <w:t>999.5</w:t>
            </w:r>
          </w:p>
        </w:tc>
        <w:tc>
          <w:tcPr>
            <w:tcW w:w="1108" w:type="dxa"/>
          </w:tcPr>
          <w:p w14:paraId="62B1E0CB" w14:textId="77777777" w:rsidR="000473C6" w:rsidRDefault="00000000">
            <w:r>
              <w:rPr>
                <w:sz w:val="14"/>
              </w:rPr>
              <w:t>1044.7</w:t>
            </w:r>
          </w:p>
        </w:tc>
      </w:tr>
      <w:tr w:rsidR="000473C6" w14:paraId="7B5D83C0" w14:textId="77777777">
        <w:trPr>
          <w:jc w:val="center"/>
        </w:trPr>
        <w:tc>
          <w:tcPr>
            <w:tcW w:w="1108" w:type="dxa"/>
          </w:tcPr>
          <w:p w14:paraId="58AEBFCE" w14:textId="77777777" w:rsidR="000473C6" w:rsidRDefault="00000000">
            <w:r>
              <w:rPr>
                <w:sz w:val="14"/>
              </w:rPr>
              <w:t>ISO 834</w:t>
            </w:r>
          </w:p>
        </w:tc>
        <w:tc>
          <w:tcPr>
            <w:tcW w:w="1108" w:type="dxa"/>
          </w:tcPr>
          <w:p w14:paraId="430132D4" w14:textId="77777777" w:rsidR="000473C6" w:rsidRDefault="00000000">
            <w:r>
              <w:rPr>
                <w:sz w:val="14"/>
              </w:rPr>
              <w:t>F1</w:t>
            </w:r>
          </w:p>
        </w:tc>
        <w:tc>
          <w:tcPr>
            <w:tcW w:w="1108" w:type="dxa"/>
          </w:tcPr>
          <w:p w14:paraId="2007C58F" w14:textId="77777777" w:rsidR="000473C6" w:rsidRDefault="00000000">
            <w:r>
              <w:rPr>
                <w:sz w:val="14"/>
              </w:rPr>
              <w:t>10</w:t>
            </w:r>
          </w:p>
        </w:tc>
        <w:tc>
          <w:tcPr>
            <w:tcW w:w="1108" w:type="dxa"/>
          </w:tcPr>
          <w:p w14:paraId="6532D0EB" w14:textId="77777777" w:rsidR="000473C6" w:rsidRDefault="00000000">
            <w:r>
              <w:rPr>
                <w:sz w:val="14"/>
              </w:rPr>
              <w:t>Câble principal clos</w:t>
            </w:r>
          </w:p>
        </w:tc>
        <w:tc>
          <w:tcPr>
            <w:tcW w:w="1108" w:type="dxa"/>
          </w:tcPr>
          <w:p w14:paraId="6985BCA2" w14:textId="77777777" w:rsidR="000473C6" w:rsidRDefault="00000000">
            <w:r>
              <w:rPr>
                <w:sz w:val="14"/>
              </w:rPr>
              <w:t>204.3</w:t>
            </w:r>
          </w:p>
        </w:tc>
        <w:tc>
          <w:tcPr>
            <w:tcW w:w="1108" w:type="dxa"/>
          </w:tcPr>
          <w:p w14:paraId="4AA276F5" w14:textId="77777777" w:rsidR="000473C6" w:rsidRDefault="00000000">
            <w:r>
              <w:rPr>
                <w:sz w:val="14"/>
              </w:rPr>
              <w:t>435.2</w:t>
            </w:r>
          </w:p>
        </w:tc>
        <w:tc>
          <w:tcPr>
            <w:tcW w:w="1108" w:type="dxa"/>
          </w:tcPr>
          <w:p w14:paraId="55BA6241" w14:textId="77777777" w:rsidR="000473C6" w:rsidRDefault="00000000">
            <w:r>
              <w:rPr>
                <w:sz w:val="14"/>
              </w:rPr>
              <w:t>732.9</w:t>
            </w:r>
          </w:p>
        </w:tc>
        <w:tc>
          <w:tcPr>
            <w:tcW w:w="1108" w:type="dxa"/>
          </w:tcPr>
          <w:p w14:paraId="6A583BDD" w14:textId="77777777" w:rsidR="000473C6" w:rsidRDefault="00000000">
            <w:r>
              <w:rPr>
                <w:sz w:val="14"/>
              </w:rPr>
              <w:t>925.5</w:t>
            </w:r>
          </w:p>
        </w:tc>
        <w:tc>
          <w:tcPr>
            <w:tcW w:w="1108" w:type="dxa"/>
          </w:tcPr>
          <w:p w14:paraId="55FD8ED6" w14:textId="77777777" w:rsidR="000473C6" w:rsidRDefault="00000000">
            <w:r>
              <w:rPr>
                <w:sz w:val="14"/>
              </w:rPr>
              <w:t>1024.9</w:t>
            </w:r>
          </w:p>
        </w:tc>
      </w:tr>
      <w:tr w:rsidR="000473C6" w14:paraId="7D0A1DD4" w14:textId="77777777">
        <w:trPr>
          <w:jc w:val="center"/>
        </w:trPr>
        <w:tc>
          <w:tcPr>
            <w:tcW w:w="1108" w:type="dxa"/>
          </w:tcPr>
          <w:p w14:paraId="4D945F0D" w14:textId="77777777" w:rsidR="000473C6" w:rsidRDefault="00000000">
            <w:r>
              <w:rPr>
                <w:sz w:val="14"/>
              </w:rPr>
              <w:t>ISO 834</w:t>
            </w:r>
          </w:p>
        </w:tc>
        <w:tc>
          <w:tcPr>
            <w:tcW w:w="1108" w:type="dxa"/>
          </w:tcPr>
          <w:p w14:paraId="500F4AC4" w14:textId="77777777" w:rsidR="000473C6" w:rsidRDefault="00000000">
            <w:r>
              <w:rPr>
                <w:sz w:val="14"/>
              </w:rPr>
              <w:t>F1</w:t>
            </w:r>
          </w:p>
        </w:tc>
        <w:tc>
          <w:tcPr>
            <w:tcW w:w="1108" w:type="dxa"/>
          </w:tcPr>
          <w:p w14:paraId="75B42142" w14:textId="77777777" w:rsidR="000473C6" w:rsidRDefault="00000000">
            <w:r>
              <w:rPr>
                <w:sz w:val="14"/>
              </w:rPr>
              <w:t>15</w:t>
            </w:r>
          </w:p>
        </w:tc>
        <w:tc>
          <w:tcPr>
            <w:tcW w:w="1108" w:type="dxa"/>
          </w:tcPr>
          <w:p w14:paraId="1A6CDBF0" w14:textId="77777777" w:rsidR="000473C6" w:rsidRDefault="00000000">
            <w:r>
              <w:rPr>
                <w:sz w:val="14"/>
              </w:rPr>
              <w:t>Suspente secondaire</w:t>
            </w:r>
          </w:p>
        </w:tc>
        <w:tc>
          <w:tcPr>
            <w:tcW w:w="1108" w:type="dxa"/>
          </w:tcPr>
          <w:p w14:paraId="5D3E3C82" w14:textId="77777777" w:rsidR="000473C6" w:rsidRDefault="00000000">
            <w:r>
              <w:rPr>
                <w:sz w:val="14"/>
              </w:rPr>
              <w:t>504.4</w:t>
            </w:r>
          </w:p>
        </w:tc>
        <w:tc>
          <w:tcPr>
            <w:tcW w:w="1108" w:type="dxa"/>
          </w:tcPr>
          <w:p w14:paraId="37A43B84" w14:textId="77777777" w:rsidR="000473C6" w:rsidRDefault="00000000">
            <w:r>
              <w:rPr>
                <w:sz w:val="14"/>
              </w:rPr>
              <w:t>738.3</w:t>
            </w:r>
          </w:p>
        </w:tc>
        <w:tc>
          <w:tcPr>
            <w:tcW w:w="1108" w:type="dxa"/>
          </w:tcPr>
          <w:p w14:paraId="328C0D32" w14:textId="77777777" w:rsidR="000473C6" w:rsidRDefault="00000000">
            <w:r>
              <w:rPr>
                <w:sz w:val="14"/>
              </w:rPr>
              <w:t>935.0</w:t>
            </w:r>
          </w:p>
        </w:tc>
        <w:tc>
          <w:tcPr>
            <w:tcW w:w="1108" w:type="dxa"/>
          </w:tcPr>
          <w:p w14:paraId="41E313A0" w14:textId="77777777" w:rsidR="000473C6" w:rsidRDefault="00000000">
            <w:r>
              <w:rPr>
                <w:sz w:val="14"/>
              </w:rPr>
              <w:t>1000.3</w:t>
            </w:r>
          </w:p>
        </w:tc>
        <w:tc>
          <w:tcPr>
            <w:tcW w:w="1108" w:type="dxa"/>
          </w:tcPr>
          <w:p w14:paraId="3F74C082" w14:textId="77777777" w:rsidR="000473C6" w:rsidRDefault="00000000">
            <w:r>
              <w:rPr>
                <w:sz w:val="14"/>
              </w:rPr>
              <w:t>1045.2</w:t>
            </w:r>
          </w:p>
        </w:tc>
      </w:tr>
      <w:tr w:rsidR="000473C6" w14:paraId="63B1A553" w14:textId="77777777">
        <w:trPr>
          <w:jc w:val="center"/>
        </w:trPr>
        <w:tc>
          <w:tcPr>
            <w:tcW w:w="1108" w:type="dxa"/>
          </w:tcPr>
          <w:p w14:paraId="08274FB8" w14:textId="77777777" w:rsidR="000473C6" w:rsidRDefault="00000000">
            <w:r>
              <w:rPr>
                <w:sz w:val="14"/>
              </w:rPr>
              <w:t>ISO 834</w:t>
            </w:r>
          </w:p>
        </w:tc>
        <w:tc>
          <w:tcPr>
            <w:tcW w:w="1108" w:type="dxa"/>
          </w:tcPr>
          <w:p w14:paraId="672A0980" w14:textId="77777777" w:rsidR="000473C6" w:rsidRDefault="00000000">
            <w:r>
              <w:rPr>
                <w:sz w:val="14"/>
              </w:rPr>
              <w:t>F1</w:t>
            </w:r>
          </w:p>
        </w:tc>
        <w:tc>
          <w:tcPr>
            <w:tcW w:w="1108" w:type="dxa"/>
          </w:tcPr>
          <w:p w14:paraId="52BB7487" w14:textId="77777777" w:rsidR="000473C6" w:rsidRDefault="00000000">
            <w:r>
              <w:rPr>
                <w:sz w:val="14"/>
              </w:rPr>
              <w:t>15</w:t>
            </w:r>
          </w:p>
        </w:tc>
        <w:tc>
          <w:tcPr>
            <w:tcW w:w="1108" w:type="dxa"/>
          </w:tcPr>
          <w:p w14:paraId="7C7230A3" w14:textId="77777777" w:rsidR="000473C6" w:rsidRDefault="00000000">
            <w:r>
              <w:rPr>
                <w:sz w:val="14"/>
              </w:rPr>
              <w:t>Câble principal clos</w:t>
            </w:r>
          </w:p>
        </w:tc>
        <w:tc>
          <w:tcPr>
            <w:tcW w:w="1108" w:type="dxa"/>
          </w:tcPr>
          <w:p w14:paraId="43C0D600" w14:textId="77777777" w:rsidR="000473C6" w:rsidRDefault="00000000">
            <w:r>
              <w:rPr>
                <w:sz w:val="14"/>
              </w:rPr>
              <w:t>221.6</w:t>
            </w:r>
          </w:p>
        </w:tc>
        <w:tc>
          <w:tcPr>
            <w:tcW w:w="1108" w:type="dxa"/>
          </w:tcPr>
          <w:p w14:paraId="57DE9058" w14:textId="77777777" w:rsidR="000473C6" w:rsidRDefault="00000000">
            <w:r>
              <w:rPr>
                <w:sz w:val="14"/>
              </w:rPr>
              <w:t>472.2</w:t>
            </w:r>
          </w:p>
        </w:tc>
        <w:tc>
          <w:tcPr>
            <w:tcW w:w="1108" w:type="dxa"/>
          </w:tcPr>
          <w:p w14:paraId="105471B7" w14:textId="77777777" w:rsidR="000473C6" w:rsidRDefault="00000000">
            <w:r>
              <w:rPr>
                <w:sz w:val="14"/>
              </w:rPr>
              <w:t>747.5</w:t>
            </w:r>
          </w:p>
        </w:tc>
        <w:tc>
          <w:tcPr>
            <w:tcW w:w="1108" w:type="dxa"/>
          </w:tcPr>
          <w:p w14:paraId="129B229F" w14:textId="77777777" w:rsidR="000473C6" w:rsidRDefault="00000000">
            <w:r>
              <w:rPr>
                <w:sz w:val="14"/>
              </w:rPr>
              <w:t>957.8</w:t>
            </w:r>
          </w:p>
        </w:tc>
        <w:tc>
          <w:tcPr>
            <w:tcW w:w="1108" w:type="dxa"/>
          </w:tcPr>
          <w:p w14:paraId="648BD685" w14:textId="77777777" w:rsidR="000473C6" w:rsidRDefault="00000000">
            <w:r>
              <w:rPr>
                <w:sz w:val="14"/>
              </w:rPr>
              <w:t>1032.4</w:t>
            </w:r>
          </w:p>
        </w:tc>
      </w:tr>
      <w:tr w:rsidR="000473C6" w14:paraId="35FBEBF3" w14:textId="77777777">
        <w:trPr>
          <w:jc w:val="center"/>
        </w:trPr>
        <w:tc>
          <w:tcPr>
            <w:tcW w:w="1108" w:type="dxa"/>
          </w:tcPr>
          <w:p w14:paraId="31204868" w14:textId="77777777" w:rsidR="000473C6" w:rsidRDefault="00000000">
            <w:r>
              <w:rPr>
                <w:sz w:val="14"/>
              </w:rPr>
              <w:t>ISO 834</w:t>
            </w:r>
          </w:p>
        </w:tc>
        <w:tc>
          <w:tcPr>
            <w:tcW w:w="1108" w:type="dxa"/>
          </w:tcPr>
          <w:p w14:paraId="3E867CCC" w14:textId="77777777" w:rsidR="000473C6" w:rsidRDefault="00000000">
            <w:r>
              <w:rPr>
                <w:sz w:val="14"/>
              </w:rPr>
              <w:t>F1</w:t>
            </w:r>
          </w:p>
        </w:tc>
        <w:tc>
          <w:tcPr>
            <w:tcW w:w="1108" w:type="dxa"/>
          </w:tcPr>
          <w:p w14:paraId="486E6EBB" w14:textId="77777777" w:rsidR="000473C6" w:rsidRDefault="00000000">
            <w:r>
              <w:rPr>
                <w:sz w:val="14"/>
              </w:rPr>
              <w:t>20</w:t>
            </w:r>
          </w:p>
        </w:tc>
        <w:tc>
          <w:tcPr>
            <w:tcW w:w="1108" w:type="dxa"/>
          </w:tcPr>
          <w:p w14:paraId="4F9AE6DB" w14:textId="77777777" w:rsidR="000473C6" w:rsidRDefault="00000000">
            <w:r>
              <w:rPr>
                <w:sz w:val="14"/>
              </w:rPr>
              <w:t>Suspente secondaire</w:t>
            </w:r>
          </w:p>
        </w:tc>
        <w:tc>
          <w:tcPr>
            <w:tcW w:w="1108" w:type="dxa"/>
          </w:tcPr>
          <w:p w14:paraId="0497411F" w14:textId="77777777" w:rsidR="000473C6" w:rsidRDefault="00000000">
            <w:r>
              <w:rPr>
                <w:sz w:val="14"/>
              </w:rPr>
              <w:t>516.9</w:t>
            </w:r>
          </w:p>
        </w:tc>
        <w:tc>
          <w:tcPr>
            <w:tcW w:w="1108" w:type="dxa"/>
          </w:tcPr>
          <w:p w14:paraId="39A9E268" w14:textId="77777777" w:rsidR="000473C6" w:rsidRDefault="00000000">
            <w:r>
              <w:rPr>
                <w:sz w:val="14"/>
              </w:rPr>
              <w:t>742.1</w:t>
            </w:r>
          </w:p>
        </w:tc>
        <w:tc>
          <w:tcPr>
            <w:tcW w:w="1108" w:type="dxa"/>
          </w:tcPr>
          <w:p w14:paraId="455F86B3" w14:textId="77777777" w:rsidR="000473C6" w:rsidRDefault="00000000">
            <w:r>
              <w:rPr>
                <w:sz w:val="14"/>
              </w:rPr>
              <w:t>935.8</w:t>
            </w:r>
          </w:p>
        </w:tc>
        <w:tc>
          <w:tcPr>
            <w:tcW w:w="1108" w:type="dxa"/>
          </w:tcPr>
          <w:p w14:paraId="7CBF4F79" w14:textId="77777777" w:rsidR="000473C6" w:rsidRDefault="00000000">
            <w:r>
              <w:rPr>
                <w:sz w:val="14"/>
              </w:rPr>
              <w:t>1000.7</w:t>
            </w:r>
          </w:p>
        </w:tc>
        <w:tc>
          <w:tcPr>
            <w:tcW w:w="1108" w:type="dxa"/>
          </w:tcPr>
          <w:p w14:paraId="5258DBFA" w14:textId="77777777" w:rsidR="000473C6" w:rsidRDefault="00000000">
            <w:r>
              <w:rPr>
                <w:sz w:val="14"/>
              </w:rPr>
              <w:t>1045.5</w:t>
            </w:r>
          </w:p>
        </w:tc>
      </w:tr>
      <w:tr w:rsidR="000473C6" w14:paraId="4E7F5708" w14:textId="77777777">
        <w:trPr>
          <w:jc w:val="center"/>
        </w:trPr>
        <w:tc>
          <w:tcPr>
            <w:tcW w:w="1108" w:type="dxa"/>
          </w:tcPr>
          <w:p w14:paraId="1C9792DC" w14:textId="77777777" w:rsidR="000473C6" w:rsidRDefault="00000000">
            <w:r>
              <w:rPr>
                <w:sz w:val="14"/>
              </w:rPr>
              <w:t>ISO 834</w:t>
            </w:r>
          </w:p>
        </w:tc>
        <w:tc>
          <w:tcPr>
            <w:tcW w:w="1108" w:type="dxa"/>
          </w:tcPr>
          <w:p w14:paraId="7DE9C3A1" w14:textId="77777777" w:rsidR="000473C6" w:rsidRDefault="00000000">
            <w:r>
              <w:rPr>
                <w:sz w:val="14"/>
              </w:rPr>
              <w:t>F1</w:t>
            </w:r>
          </w:p>
        </w:tc>
        <w:tc>
          <w:tcPr>
            <w:tcW w:w="1108" w:type="dxa"/>
          </w:tcPr>
          <w:p w14:paraId="0C030328" w14:textId="77777777" w:rsidR="000473C6" w:rsidRDefault="00000000">
            <w:r>
              <w:rPr>
                <w:sz w:val="14"/>
              </w:rPr>
              <w:t>20</w:t>
            </w:r>
          </w:p>
        </w:tc>
        <w:tc>
          <w:tcPr>
            <w:tcW w:w="1108" w:type="dxa"/>
          </w:tcPr>
          <w:p w14:paraId="6A9CDF2F" w14:textId="77777777" w:rsidR="000473C6" w:rsidRDefault="00000000">
            <w:r>
              <w:rPr>
                <w:sz w:val="14"/>
              </w:rPr>
              <w:t>Câble principal clos</w:t>
            </w:r>
          </w:p>
        </w:tc>
        <w:tc>
          <w:tcPr>
            <w:tcW w:w="1108" w:type="dxa"/>
          </w:tcPr>
          <w:p w14:paraId="1F2AFD1F" w14:textId="77777777" w:rsidR="000473C6" w:rsidRDefault="00000000">
            <w:r>
              <w:rPr>
                <w:sz w:val="14"/>
              </w:rPr>
              <w:t>231.8</w:t>
            </w:r>
          </w:p>
        </w:tc>
        <w:tc>
          <w:tcPr>
            <w:tcW w:w="1108" w:type="dxa"/>
          </w:tcPr>
          <w:p w14:paraId="4F3D4914" w14:textId="77777777" w:rsidR="000473C6" w:rsidRDefault="00000000">
            <w:r>
              <w:rPr>
                <w:sz w:val="14"/>
              </w:rPr>
              <w:t>492.9</w:t>
            </w:r>
          </w:p>
        </w:tc>
        <w:tc>
          <w:tcPr>
            <w:tcW w:w="1108" w:type="dxa"/>
          </w:tcPr>
          <w:p w14:paraId="7D2974A8" w14:textId="77777777" w:rsidR="000473C6" w:rsidRDefault="00000000">
            <w:r>
              <w:rPr>
                <w:sz w:val="14"/>
              </w:rPr>
              <w:t>764.8</w:t>
            </w:r>
          </w:p>
        </w:tc>
        <w:tc>
          <w:tcPr>
            <w:tcW w:w="1108" w:type="dxa"/>
          </w:tcPr>
          <w:p w14:paraId="3A6D3C8E" w14:textId="77777777" w:rsidR="000473C6" w:rsidRDefault="00000000">
            <w:r>
              <w:rPr>
                <w:sz w:val="14"/>
              </w:rPr>
              <w:t>969.3</w:t>
            </w:r>
          </w:p>
        </w:tc>
        <w:tc>
          <w:tcPr>
            <w:tcW w:w="1108" w:type="dxa"/>
          </w:tcPr>
          <w:p w14:paraId="0BB8E03E" w14:textId="77777777" w:rsidR="000473C6" w:rsidRDefault="00000000">
            <w:r>
              <w:rPr>
                <w:sz w:val="14"/>
              </w:rPr>
              <w:t>1034.8</w:t>
            </w:r>
          </w:p>
        </w:tc>
      </w:tr>
      <w:tr w:rsidR="000473C6" w14:paraId="75B9ED27" w14:textId="77777777">
        <w:trPr>
          <w:jc w:val="center"/>
        </w:trPr>
        <w:tc>
          <w:tcPr>
            <w:tcW w:w="1108" w:type="dxa"/>
          </w:tcPr>
          <w:p w14:paraId="063AA3B4" w14:textId="77777777" w:rsidR="000473C6" w:rsidRDefault="00000000">
            <w:r>
              <w:rPr>
                <w:sz w:val="14"/>
              </w:rPr>
              <w:t>ISO 834</w:t>
            </w:r>
          </w:p>
        </w:tc>
        <w:tc>
          <w:tcPr>
            <w:tcW w:w="1108" w:type="dxa"/>
          </w:tcPr>
          <w:p w14:paraId="12A6E30C" w14:textId="77777777" w:rsidR="000473C6" w:rsidRDefault="00000000">
            <w:r>
              <w:rPr>
                <w:sz w:val="14"/>
              </w:rPr>
              <w:t>F2</w:t>
            </w:r>
          </w:p>
        </w:tc>
        <w:tc>
          <w:tcPr>
            <w:tcW w:w="1108" w:type="dxa"/>
          </w:tcPr>
          <w:p w14:paraId="2760EEBF" w14:textId="77777777" w:rsidR="000473C6" w:rsidRDefault="00000000">
            <w:r>
              <w:rPr>
                <w:sz w:val="14"/>
              </w:rPr>
              <w:t>10</w:t>
            </w:r>
          </w:p>
        </w:tc>
        <w:tc>
          <w:tcPr>
            <w:tcW w:w="1108" w:type="dxa"/>
          </w:tcPr>
          <w:p w14:paraId="4CB3CF61" w14:textId="77777777" w:rsidR="000473C6" w:rsidRDefault="00000000">
            <w:r>
              <w:rPr>
                <w:sz w:val="14"/>
              </w:rPr>
              <w:t>Suspente secondaire</w:t>
            </w:r>
          </w:p>
        </w:tc>
        <w:tc>
          <w:tcPr>
            <w:tcW w:w="1108" w:type="dxa"/>
          </w:tcPr>
          <w:p w14:paraId="2927ACB5" w14:textId="77777777" w:rsidR="000473C6" w:rsidRDefault="00000000">
            <w:r>
              <w:rPr>
                <w:sz w:val="14"/>
              </w:rPr>
              <w:t>462.7</w:t>
            </w:r>
          </w:p>
        </w:tc>
        <w:tc>
          <w:tcPr>
            <w:tcW w:w="1108" w:type="dxa"/>
          </w:tcPr>
          <w:p w14:paraId="721967E1" w14:textId="77777777" w:rsidR="000473C6" w:rsidRDefault="00000000">
            <w:r>
              <w:rPr>
                <w:sz w:val="14"/>
              </w:rPr>
              <w:t>727.8</w:t>
            </w:r>
          </w:p>
        </w:tc>
        <w:tc>
          <w:tcPr>
            <w:tcW w:w="1108" w:type="dxa"/>
          </w:tcPr>
          <w:p w14:paraId="53B3118E" w14:textId="77777777" w:rsidR="000473C6" w:rsidRDefault="00000000">
            <w:r>
              <w:rPr>
                <w:sz w:val="14"/>
              </w:rPr>
              <w:t>930.9</w:t>
            </w:r>
          </w:p>
        </w:tc>
        <w:tc>
          <w:tcPr>
            <w:tcW w:w="1108" w:type="dxa"/>
          </w:tcPr>
          <w:p w14:paraId="17B5674E" w14:textId="77777777" w:rsidR="000473C6" w:rsidRDefault="00000000">
            <w:r>
              <w:rPr>
                <w:sz w:val="14"/>
              </w:rPr>
              <w:t>998.8</w:t>
            </w:r>
          </w:p>
        </w:tc>
        <w:tc>
          <w:tcPr>
            <w:tcW w:w="1108" w:type="dxa"/>
          </w:tcPr>
          <w:p w14:paraId="2548D256" w14:textId="77777777" w:rsidR="000473C6" w:rsidRDefault="00000000">
            <w:r>
              <w:rPr>
                <w:sz w:val="14"/>
              </w:rPr>
              <w:t>1044.2</w:t>
            </w:r>
          </w:p>
        </w:tc>
      </w:tr>
      <w:tr w:rsidR="000473C6" w14:paraId="41CA8240" w14:textId="77777777">
        <w:trPr>
          <w:jc w:val="center"/>
        </w:trPr>
        <w:tc>
          <w:tcPr>
            <w:tcW w:w="1108" w:type="dxa"/>
          </w:tcPr>
          <w:p w14:paraId="78CBEF0B" w14:textId="77777777" w:rsidR="000473C6" w:rsidRDefault="00000000">
            <w:r>
              <w:rPr>
                <w:sz w:val="14"/>
              </w:rPr>
              <w:t>ISO 834</w:t>
            </w:r>
          </w:p>
        </w:tc>
        <w:tc>
          <w:tcPr>
            <w:tcW w:w="1108" w:type="dxa"/>
          </w:tcPr>
          <w:p w14:paraId="429E7F31" w14:textId="77777777" w:rsidR="000473C6" w:rsidRDefault="00000000">
            <w:r>
              <w:rPr>
                <w:sz w:val="14"/>
              </w:rPr>
              <w:t>F2</w:t>
            </w:r>
          </w:p>
        </w:tc>
        <w:tc>
          <w:tcPr>
            <w:tcW w:w="1108" w:type="dxa"/>
          </w:tcPr>
          <w:p w14:paraId="558260ED" w14:textId="77777777" w:rsidR="000473C6" w:rsidRDefault="00000000">
            <w:r>
              <w:rPr>
                <w:sz w:val="14"/>
              </w:rPr>
              <w:t>10</w:t>
            </w:r>
          </w:p>
        </w:tc>
        <w:tc>
          <w:tcPr>
            <w:tcW w:w="1108" w:type="dxa"/>
          </w:tcPr>
          <w:p w14:paraId="05CD540B" w14:textId="77777777" w:rsidR="000473C6" w:rsidRDefault="00000000">
            <w:r>
              <w:rPr>
                <w:sz w:val="14"/>
              </w:rPr>
              <w:t>Câble principal clos</w:t>
            </w:r>
          </w:p>
        </w:tc>
        <w:tc>
          <w:tcPr>
            <w:tcW w:w="1108" w:type="dxa"/>
          </w:tcPr>
          <w:p w14:paraId="311DEBB6" w14:textId="77777777" w:rsidR="000473C6" w:rsidRDefault="00000000">
            <w:r>
              <w:rPr>
                <w:sz w:val="14"/>
              </w:rPr>
              <w:t>191.6</w:t>
            </w:r>
          </w:p>
        </w:tc>
        <w:tc>
          <w:tcPr>
            <w:tcW w:w="1108" w:type="dxa"/>
          </w:tcPr>
          <w:p w14:paraId="63E8640E" w14:textId="77777777" w:rsidR="000473C6" w:rsidRDefault="00000000">
            <w:r>
              <w:rPr>
                <w:sz w:val="14"/>
              </w:rPr>
              <w:t>406.6</w:t>
            </w:r>
          </w:p>
        </w:tc>
        <w:tc>
          <w:tcPr>
            <w:tcW w:w="1108" w:type="dxa"/>
          </w:tcPr>
          <w:p w14:paraId="65535D1A" w14:textId="77777777" w:rsidR="000473C6" w:rsidRDefault="00000000">
            <w:r>
              <w:rPr>
                <w:sz w:val="14"/>
              </w:rPr>
              <w:t>715.4</w:t>
            </w:r>
          </w:p>
        </w:tc>
        <w:tc>
          <w:tcPr>
            <w:tcW w:w="1108" w:type="dxa"/>
          </w:tcPr>
          <w:p w14:paraId="4A279D7D" w14:textId="77777777" w:rsidR="000473C6" w:rsidRDefault="00000000">
            <w:r>
              <w:rPr>
                <w:sz w:val="14"/>
              </w:rPr>
              <w:t>886.7</w:t>
            </w:r>
          </w:p>
        </w:tc>
        <w:tc>
          <w:tcPr>
            <w:tcW w:w="1108" w:type="dxa"/>
          </w:tcPr>
          <w:p w14:paraId="6CD1A597" w14:textId="77777777" w:rsidR="000473C6" w:rsidRDefault="00000000">
            <w:r>
              <w:rPr>
                <w:sz w:val="14"/>
              </w:rPr>
              <w:t>1013.6</w:t>
            </w:r>
          </w:p>
        </w:tc>
      </w:tr>
      <w:tr w:rsidR="000473C6" w14:paraId="440BF043" w14:textId="77777777">
        <w:trPr>
          <w:jc w:val="center"/>
        </w:trPr>
        <w:tc>
          <w:tcPr>
            <w:tcW w:w="1108" w:type="dxa"/>
          </w:tcPr>
          <w:p w14:paraId="10F39669" w14:textId="77777777" w:rsidR="000473C6" w:rsidRDefault="00000000">
            <w:r>
              <w:rPr>
                <w:sz w:val="14"/>
              </w:rPr>
              <w:t>ISO 834</w:t>
            </w:r>
          </w:p>
        </w:tc>
        <w:tc>
          <w:tcPr>
            <w:tcW w:w="1108" w:type="dxa"/>
          </w:tcPr>
          <w:p w14:paraId="6BDE06B8" w14:textId="77777777" w:rsidR="000473C6" w:rsidRDefault="00000000">
            <w:r>
              <w:rPr>
                <w:sz w:val="14"/>
              </w:rPr>
              <w:t>F2</w:t>
            </w:r>
          </w:p>
        </w:tc>
        <w:tc>
          <w:tcPr>
            <w:tcW w:w="1108" w:type="dxa"/>
          </w:tcPr>
          <w:p w14:paraId="3FB4B31C" w14:textId="77777777" w:rsidR="000473C6" w:rsidRDefault="00000000">
            <w:r>
              <w:rPr>
                <w:sz w:val="14"/>
              </w:rPr>
              <w:t>15</w:t>
            </w:r>
          </w:p>
        </w:tc>
        <w:tc>
          <w:tcPr>
            <w:tcW w:w="1108" w:type="dxa"/>
          </w:tcPr>
          <w:p w14:paraId="1248132A" w14:textId="77777777" w:rsidR="000473C6" w:rsidRDefault="00000000">
            <w:r>
              <w:rPr>
                <w:sz w:val="14"/>
              </w:rPr>
              <w:t>Suspente secondaire</w:t>
            </w:r>
          </w:p>
        </w:tc>
        <w:tc>
          <w:tcPr>
            <w:tcW w:w="1108" w:type="dxa"/>
          </w:tcPr>
          <w:p w14:paraId="7213EB80" w14:textId="77777777" w:rsidR="000473C6" w:rsidRDefault="00000000">
            <w:r>
              <w:rPr>
                <w:sz w:val="14"/>
              </w:rPr>
              <w:t>491.6</w:t>
            </w:r>
          </w:p>
        </w:tc>
        <w:tc>
          <w:tcPr>
            <w:tcW w:w="1108" w:type="dxa"/>
          </w:tcPr>
          <w:p w14:paraId="013E8504" w14:textId="77777777" w:rsidR="000473C6" w:rsidRDefault="00000000">
            <w:r>
              <w:rPr>
                <w:sz w:val="14"/>
              </w:rPr>
              <w:t>735.5</w:t>
            </w:r>
          </w:p>
        </w:tc>
        <w:tc>
          <w:tcPr>
            <w:tcW w:w="1108" w:type="dxa"/>
          </w:tcPr>
          <w:p w14:paraId="56819323" w14:textId="77777777" w:rsidR="000473C6" w:rsidRDefault="00000000">
            <w:r>
              <w:rPr>
                <w:sz w:val="14"/>
              </w:rPr>
              <w:t>934.0</w:t>
            </w:r>
          </w:p>
        </w:tc>
        <w:tc>
          <w:tcPr>
            <w:tcW w:w="1108" w:type="dxa"/>
          </w:tcPr>
          <w:p w14:paraId="43F697C2" w14:textId="77777777" w:rsidR="000473C6" w:rsidRDefault="00000000">
            <w:r>
              <w:rPr>
                <w:sz w:val="14"/>
              </w:rPr>
              <w:t>999.9</w:t>
            </w:r>
          </w:p>
        </w:tc>
        <w:tc>
          <w:tcPr>
            <w:tcW w:w="1108" w:type="dxa"/>
          </w:tcPr>
          <w:p w14:paraId="6628BDF3" w14:textId="77777777" w:rsidR="000473C6" w:rsidRDefault="00000000">
            <w:r>
              <w:rPr>
                <w:sz w:val="14"/>
              </w:rPr>
              <w:t>1045.0</w:t>
            </w:r>
          </w:p>
        </w:tc>
      </w:tr>
      <w:tr w:rsidR="000473C6" w14:paraId="41D7A066" w14:textId="77777777">
        <w:trPr>
          <w:jc w:val="center"/>
        </w:trPr>
        <w:tc>
          <w:tcPr>
            <w:tcW w:w="1108" w:type="dxa"/>
          </w:tcPr>
          <w:p w14:paraId="190D2424" w14:textId="77777777" w:rsidR="000473C6" w:rsidRDefault="00000000">
            <w:r>
              <w:rPr>
                <w:sz w:val="14"/>
              </w:rPr>
              <w:t>ISO 834</w:t>
            </w:r>
          </w:p>
        </w:tc>
        <w:tc>
          <w:tcPr>
            <w:tcW w:w="1108" w:type="dxa"/>
          </w:tcPr>
          <w:p w14:paraId="28303ED7" w14:textId="77777777" w:rsidR="000473C6" w:rsidRDefault="00000000">
            <w:r>
              <w:rPr>
                <w:sz w:val="14"/>
              </w:rPr>
              <w:t>F2</w:t>
            </w:r>
          </w:p>
        </w:tc>
        <w:tc>
          <w:tcPr>
            <w:tcW w:w="1108" w:type="dxa"/>
          </w:tcPr>
          <w:p w14:paraId="5DE775B3" w14:textId="77777777" w:rsidR="000473C6" w:rsidRDefault="00000000">
            <w:r>
              <w:rPr>
                <w:sz w:val="14"/>
              </w:rPr>
              <w:t>15</w:t>
            </w:r>
          </w:p>
        </w:tc>
        <w:tc>
          <w:tcPr>
            <w:tcW w:w="1108" w:type="dxa"/>
          </w:tcPr>
          <w:p w14:paraId="139B4BB1" w14:textId="77777777" w:rsidR="000473C6" w:rsidRDefault="00000000">
            <w:r>
              <w:rPr>
                <w:sz w:val="14"/>
              </w:rPr>
              <w:t>Câble principal clos</w:t>
            </w:r>
          </w:p>
        </w:tc>
        <w:tc>
          <w:tcPr>
            <w:tcW w:w="1108" w:type="dxa"/>
          </w:tcPr>
          <w:p w14:paraId="47B37BD9" w14:textId="77777777" w:rsidR="000473C6" w:rsidRDefault="00000000">
            <w:r>
              <w:rPr>
                <w:sz w:val="14"/>
              </w:rPr>
              <w:t>210.4</w:t>
            </w:r>
          </w:p>
        </w:tc>
        <w:tc>
          <w:tcPr>
            <w:tcW w:w="1108" w:type="dxa"/>
          </w:tcPr>
          <w:p w14:paraId="4BA316A9" w14:textId="77777777" w:rsidR="000473C6" w:rsidRDefault="00000000">
            <w:r>
              <w:rPr>
                <w:sz w:val="14"/>
              </w:rPr>
              <w:t>448.4</w:t>
            </w:r>
          </w:p>
        </w:tc>
        <w:tc>
          <w:tcPr>
            <w:tcW w:w="1108" w:type="dxa"/>
          </w:tcPr>
          <w:p w14:paraId="4AA941A3" w14:textId="77777777" w:rsidR="000473C6" w:rsidRDefault="00000000">
            <w:r>
              <w:rPr>
                <w:sz w:val="14"/>
              </w:rPr>
              <w:t>736.4</w:t>
            </w:r>
          </w:p>
        </w:tc>
        <w:tc>
          <w:tcPr>
            <w:tcW w:w="1108" w:type="dxa"/>
          </w:tcPr>
          <w:p w14:paraId="5A47E7CD" w14:textId="77777777" w:rsidR="000473C6" w:rsidRDefault="00000000">
            <w:r>
              <w:rPr>
                <w:sz w:val="14"/>
              </w:rPr>
              <w:t>939.2</w:t>
            </w:r>
          </w:p>
        </w:tc>
        <w:tc>
          <w:tcPr>
            <w:tcW w:w="1108" w:type="dxa"/>
          </w:tcPr>
          <w:p w14:paraId="1394784B" w14:textId="77777777" w:rsidR="000473C6" w:rsidRDefault="00000000">
            <w:r>
              <w:rPr>
                <w:sz w:val="14"/>
              </w:rPr>
              <w:t>1028.2</w:t>
            </w:r>
          </w:p>
        </w:tc>
      </w:tr>
      <w:tr w:rsidR="000473C6" w14:paraId="0D721A91" w14:textId="77777777">
        <w:trPr>
          <w:jc w:val="center"/>
        </w:trPr>
        <w:tc>
          <w:tcPr>
            <w:tcW w:w="1108" w:type="dxa"/>
          </w:tcPr>
          <w:p w14:paraId="08314A04" w14:textId="77777777" w:rsidR="000473C6" w:rsidRDefault="00000000">
            <w:r>
              <w:rPr>
                <w:sz w:val="14"/>
              </w:rPr>
              <w:t>ISO 834</w:t>
            </w:r>
          </w:p>
        </w:tc>
        <w:tc>
          <w:tcPr>
            <w:tcW w:w="1108" w:type="dxa"/>
          </w:tcPr>
          <w:p w14:paraId="65F13093" w14:textId="77777777" w:rsidR="000473C6" w:rsidRDefault="00000000">
            <w:r>
              <w:rPr>
                <w:sz w:val="14"/>
              </w:rPr>
              <w:t>F2</w:t>
            </w:r>
          </w:p>
        </w:tc>
        <w:tc>
          <w:tcPr>
            <w:tcW w:w="1108" w:type="dxa"/>
          </w:tcPr>
          <w:p w14:paraId="70E16F49" w14:textId="77777777" w:rsidR="000473C6" w:rsidRDefault="00000000">
            <w:r>
              <w:rPr>
                <w:sz w:val="14"/>
              </w:rPr>
              <w:t>20</w:t>
            </w:r>
          </w:p>
        </w:tc>
        <w:tc>
          <w:tcPr>
            <w:tcW w:w="1108" w:type="dxa"/>
          </w:tcPr>
          <w:p w14:paraId="13773557" w14:textId="77777777" w:rsidR="000473C6" w:rsidRDefault="00000000">
            <w:r>
              <w:rPr>
                <w:sz w:val="14"/>
              </w:rPr>
              <w:t>Suspente secondaire</w:t>
            </w:r>
          </w:p>
        </w:tc>
        <w:tc>
          <w:tcPr>
            <w:tcW w:w="1108" w:type="dxa"/>
          </w:tcPr>
          <w:p w14:paraId="5F45FAC8" w14:textId="77777777" w:rsidR="000473C6" w:rsidRDefault="00000000">
            <w:r>
              <w:rPr>
                <w:sz w:val="14"/>
              </w:rPr>
              <w:t>507.0</w:t>
            </w:r>
          </w:p>
        </w:tc>
        <w:tc>
          <w:tcPr>
            <w:tcW w:w="1108" w:type="dxa"/>
          </w:tcPr>
          <w:p w14:paraId="1AB2C2FE" w14:textId="77777777" w:rsidR="000473C6" w:rsidRDefault="00000000">
            <w:r>
              <w:rPr>
                <w:sz w:val="14"/>
              </w:rPr>
              <w:t>739.0</w:t>
            </w:r>
          </w:p>
        </w:tc>
        <w:tc>
          <w:tcPr>
            <w:tcW w:w="1108" w:type="dxa"/>
          </w:tcPr>
          <w:p w14:paraId="56EF592C" w14:textId="77777777" w:rsidR="000473C6" w:rsidRDefault="00000000">
            <w:r>
              <w:rPr>
                <w:sz w:val="14"/>
              </w:rPr>
              <w:t>935.1</w:t>
            </w:r>
          </w:p>
        </w:tc>
        <w:tc>
          <w:tcPr>
            <w:tcW w:w="1108" w:type="dxa"/>
          </w:tcPr>
          <w:p w14:paraId="373CD117" w14:textId="77777777" w:rsidR="000473C6" w:rsidRDefault="00000000">
            <w:r>
              <w:rPr>
                <w:sz w:val="14"/>
              </w:rPr>
              <w:t>1000.4</w:t>
            </w:r>
          </w:p>
        </w:tc>
        <w:tc>
          <w:tcPr>
            <w:tcW w:w="1108" w:type="dxa"/>
          </w:tcPr>
          <w:p w14:paraId="332E2C9C" w14:textId="77777777" w:rsidR="000473C6" w:rsidRDefault="00000000">
            <w:r>
              <w:rPr>
                <w:sz w:val="14"/>
              </w:rPr>
              <w:t>1045.3</w:t>
            </w:r>
          </w:p>
        </w:tc>
      </w:tr>
      <w:tr w:rsidR="000473C6" w14:paraId="6DA24CB5" w14:textId="77777777">
        <w:trPr>
          <w:jc w:val="center"/>
        </w:trPr>
        <w:tc>
          <w:tcPr>
            <w:tcW w:w="1108" w:type="dxa"/>
          </w:tcPr>
          <w:p w14:paraId="6D71E17F" w14:textId="77777777" w:rsidR="000473C6" w:rsidRDefault="00000000">
            <w:r>
              <w:rPr>
                <w:sz w:val="14"/>
              </w:rPr>
              <w:t>ISO 834</w:t>
            </w:r>
          </w:p>
        </w:tc>
        <w:tc>
          <w:tcPr>
            <w:tcW w:w="1108" w:type="dxa"/>
          </w:tcPr>
          <w:p w14:paraId="44E4C783" w14:textId="77777777" w:rsidR="000473C6" w:rsidRDefault="00000000">
            <w:r>
              <w:rPr>
                <w:sz w:val="14"/>
              </w:rPr>
              <w:t>F2</w:t>
            </w:r>
          </w:p>
        </w:tc>
        <w:tc>
          <w:tcPr>
            <w:tcW w:w="1108" w:type="dxa"/>
          </w:tcPr>
          <w:p w14:paraId="17C6C888" w14:textId="77777777" w:rsidR="000473C6" w:rsidRDefault="00000000">
            <w:r>
              <w:rPr>
                <w:sz w:val="14"/>
              </w:rPr>
              <w:t>20</w:t>
            </w:r>
          </w:p>
        </w:tc>
        <w:tc>
          <w:tcPr>
            <w:tcW w:w="1108" w:type="dxa"/>
          </w:tcPr>
          <w:p w14:paraId="4007B803" w14:textId="77777777" w:rsidR="000473C6" w:rsidRDefault="00000000">
            <w:r>
              <w:rPr>
                <w:sz w:val="14"/>
              </w:rPr>
              <w:t>Câble principal clos</w:t>
            </w:r>
          </w:p>
        </w:tc>
        <w:tc>
          <w:tcPr>
            <w:tcW w:w="1108" w:type="dxa"/>
          </w:tcPr>
          <w:p w14:paraId="032B242F" w14:textId="77777777" w:rsidR="000473C6" w:rsidRDefault="00000000">
            <w:r>
              <w:rPr>
                <w:sz w:val="14"/>
              </w:rPr>
              <w:t>222.3</w:t>
            </w:r>
          </w:p>
        </w:tc>
        <w:tc>
          <w:tcPr>
            <w:tcW w:w="1108" w:type="dxa"/>
          </w:tcPr>
          <w:p w14:paraId="2917D16E" w14:textId="77777777" w:rsidR="000473C6" w:rsidRDefault="00000000">
            <w:r>
              <w:rPr>
                <w:sz w:val="14"/>
              </w:rPr>
              <w:t>473.6</w:t>
            </w:r>
          </w:p>
        </w:tc>
        <w:tc>
          <w:tcPr>
            <w:tcW w:w="1108" w:type="dxa"/>
          </w:tcPr>
          <w:p w14:paraId="11CA1ED7" w14:textId="77777777" w:rsidR="000473C6" w:rsidRDefault="00000000">
            <w:r>
              <w:rPr>
                <w:sz w:val="14"/>
              </w:rPr>
              <w:t>748.4</w:t>
            </w:r>
          </w:p>
        </w:tc>
        <w:tc>
          <w:tcPr>
            <w:tcW w:w="1108" w:type="dxa"/>
          </w:tcPr>
          <w:p w14:paraId="120DD93A" w14:textId="77777777" w:rsidR="000473C6" w:rsidRDefault="00000000">
            <w:r>
              <w:rPr>
                <w:sz w:val="14"/>
              </w:rPr>
              <w:t>958.7</w:t>
            </w:r>
          </w:p>
        </w:tc>
        <w:tc>
          <w:tcPr>
            <w:tcW w:w="1108" w:type="dxa"/>
          </w:tcPr>
          <w:p w14:paraId="3853459C" w14:textId="77777777" w:rsidR="000473C6" w:rsidRDefault="00000000">
            <w:r>
              <w:rPr>
                <w:sz w:val="14"/>
              </w:rPr>
              <w:t>1032.6</w:t>
            </w:r>
          </w:p>
        </w:tc>
      </w:tr>
      <w:tr w:rsidR="000473C6" w14:paraId="009BD823" w14:textId="77777777">
        <w:trPr>
          <w:jc w:val="center"/>
        </w:trPr>
        <w:tc>
          <w:tcPr>
            <w:tcW w:w="1108" w:type="dxa"/>
          </w:tcPr>
          <w:p w14:paraId="0665B032" w14:textId="77777777" w:rsidR="000473C6" w:rsidRDefault="00000000">
            <w:r>
              <w:rPr>
                <w:sz w:val="14"/>
              </w:rPr>
              <w:t>ISO 834</w:t>
            </w:r>
          </w:p>
        </w:tc>
        <w:tc>
          <w:tcPr>
            <w:tcW w:w="1108" w:type="dxa"/>
          </w:tcPr>
          <w:p w14:paraId="06252C22" w14:textId="77777777" w:rsidR="000473C6" w:rsidRDefault="00000000">
            <w:r>
              <w:rPr>
                <w:sz w:val="14"/>
              </w:rPr>
              <w:t>F3</w:t>
            </w:r>
          </w:p>
        </w:tc>
        <w:tc>
          <w:tcPr>
            <w:tcW w:w="1108" w:type="dxa"/>
          </w:tcPr>
          <w:p w14:paraId="5B1AD025" w14:textId="77777777" w:rsidR="000473C6" w:rsidRDefault="00000000">
            <w:r>
              <w:rPr>
                <w:sz w:val="14"/>
              </w:rPr>
              <w:t>10</w:t>
            </w:r>
          </w:p>
        </w:tc>
        <w:tc>
          <w:tcPr>
            <w:tcW w:w="1108" w:type="dxa"/>
          </w:tcPr>
          <w:p w14:paraId="2EAFF355" w14:textId="77777777" w:rsidR="000473C6" w:rsidRDefault="00000000">
            <w:r>
              <w:rPr>
                <w:sz w:val="14"/>
              </w:rPr>
              <w:t>Suspente secondaire</w:t>
            </w:r>
          </w:p>
        </w:tc>
        <w:tc>
          <w:tcPr>
            <w:tcW w:w="1108" w:type="dxa"/>
          </w:tcPr>
          <w:p w14:paraId="2F16E031" w14:textId="77777777" w:rsidR="000473C6" w:rsidRDefault="00000000">
            <w:r>
              <w:rPr>
                <w:sz w:val="14"/>
              </w:rPr>
              <w:t>455.2</w:t>
            </w:r>
          </w:p>
        </w:tc>
        <w:tc>
          <w:tcPr>
            <w:tcW w:w="1108" w:type="dxa"/>
          </w:tcPr>
          <w:p w14:paraId="1BA38940" w14:textId="77777777" w:rsidR="000473C6" w:rsidRDefault="00000000">
            <w:r>
              <w:rPr>
                <w:sz w:val="14"/>
              </w:rPr>
              <w:t>724.3</w:t>
            </w:r>
          </w:p>
        </w:tc>
        <w:tc>
          <w:tcPr>
            <w:tcW w:w="1108" w:type="dxa"/>
          </w:tcPr>
          <w:p w14:paraId="6BD520BB" w14:textId="77777777" w:rsidR="000473C6" w:rsidRDefault="00000000">
            <w:r>
              <w:rPr>
                <w:sz w:val="14"/>
              </w:rPr>
              <w:t>929.8</w:t>
            </w:r>
          </w:p>
        </w:tc>
        <w:tc>
          <w:tcPr>
            <w:tcW w:w="1108" w:type="dxa"/>
          </w:tcPr>
          <w:p w14:paraId="6A55A6E2" w14:textId="77777777" w:rsidR="000473C6" w:rsidRDefault="00000000">
            <w:r>
              <w:rPr>
                <w:sz w:val="14"/>
              </w:rPr>
              <w:t>998.5</w:t>
            </w:r>
          </w:p>
        </w:tc>
        <w:tc>
          <w:tcPr>
            <w:tcW w:w="1108" w:type="dxa"/>
          </w:tcPr>
          <w:p w14:paraId="72F01D2A" w14:textId="77777777" w:rsidR="000473C6" w:rsidRDefault="00000000">
            <w:r>
              <w:rPr>
                <w:sz w:val="14"/>
              </w:rPr>
              <w:t>1044.0</w:t>
            </w:r>
          </w:p>
        </w:tc>
      </w:tr>
      <w:tr w:rsidR="000473C6" w14:paraId="3978A844" w14:textId="77777777">
        <w:trPr>
          <w:jc w:val="center"/>
        </w:trPr>
        <w:tc>
          <w:tcPr>
            <w:tcW w:w="1108" w:type="dxa"/>
          </w:tcPr>
          <w:p w14:paraId="75BF5E33" w14:textId="77777777" w:rsidR="000473C6" w:rsidRDefault="00000000">
            <w:r>
              <w:rPr>
                <w:sz w:val="14"/>
              </w:rPr>
              <w:t>ISO 834</w:t>
            </w:r>
          </w:p>
        </w:tc>
        <w:tc>
          <w:tcPr>
            <w:tcW w:w="1108" w:type="dxa"/>
          </w:tcPr>
          <w:p w14:paraId="498DC02A" w14:textId="77777777" w:rsidR="000473C6" w:rsidRDefault="00000000">
            <w:r>
              <w:rPr>
                <w:sz w:val="14"/>
              </w:rPr>
              <w:t>F3</w:t>
            </w:r>
          </w:p>
        </w:tc>
        <w:tc>
          <w:tcPr>
            <w:tcW w:w="1108" w:type="dxa"/>
          </w:tcPr>
          <w:p w14:paraId="5E11F761" w14:textId="77777777" w:rsidR="000473C6" w:rsidRDefault="00000000">
            <w:r>
              <w:rPr>
                <w:sz w:val="14"/>
              </w:rPr>
              <w:t>10</w:t>
            </w:r>
          </w:p>
        </w:tc>
        <w:tc>
          <w:tcPr>
            <w:tcW w:w="1108" w:type="dxa"/>
          </w:tcPr>
          <w:p w14:paraId="724C2232" w14:textId="77777777" w:rsidR="000473C6" w:rsidRDefault="00000000">
            <w:r>
              <w:rPr>
                <w:sz w:val="14"/>
              </w:rPr>
              <w:t>Câble principal clos</w:t>
            </w:r>
          </w:p>
        </w:tc>
        <w:tc>
          <w:tcPr>
            <w:tcW w:w="1108" w:type="dxa"/>
          </w:tcPr>
          <w:p w14:paraId="6DC8CFD2" w14:textId="77777777" w:rsidR="000473C6" w:rsidRDefault="00000000">
            <w:r>
              <w:rPr>
                <w:sz w:val="14"/>
              </w:rPr>
              <w:t>179.0</w:t>
            </w:r>
          </w:p>
        </w:tc>
        <w:tc>
          <w:tcPr>
            <w:tcW w:w="1108" w:type="dxa"/>
          </w:tcPr>
          <w:p w14:paraId="4BD9AEA3" w14:textId="77777777" w:rsidR="000473C6" w:rsidRDefault="00000000">
            <w:r>
              <w:rPr>
                <w:sz w:val="14"/>
              </w:rPr>
              <w:t>377.3</w:t>
            </w:r>
          </w:p>
        </w:tc>
        <w:tc>
          <w:tcPr>
            <w:tcW w:w="1108" w:type="dxa"/>
          </w:tcPr>
          <w:p w14:paraId="790D8D16" w14:textId="77777777" w:rsidR="000473C6" w:rsidRDefault="00000000">
            <w:r>
              <w:rPr>
                <w:sz w:val="14"/>
              </w:rPr>
              <w:t>683.1</w:t>
            </w:r>
          </w:p>
        </w:tc>
        <w:tc>
          <w:tcPr>
            <w:tcW w:w="1108" w:type="dxa"/>
          </w:tcPr>
          <w:p w14:paraId="17EA7816" w14:textId="77777777" w:rsidR="000473C6" w:rsidRDefault="00000000">
            <w:r>
              <w:rPr>
                <w:sz w:val="14"/>
              </w:rPr>
              <w:t>833.8</w:t>
            </w:r>
          </w:p>
        </w:tc>
        <w:tc>
          <w:tcPr>
            <w:tcW w:w="1108" w:type="dxa"/>
          </w:tcPr>
          <w:p w14:paraId="190D9778" w14:textId="77777777" w:rsidR="000473C6" w:rsidRDefault="00000000">
            <w:r>
              <w:rPr>
                <w:sz w:val="14"/>
              </w:rPr>
              <w:t>992.1</w:t>
            </w:r>
          </w:p>
        </w:tc>
      </w:tr>
      <w:tr w:rsidR="000473C6" w14:paraId="0361CD15" w14:textId="77777777">
        <w:trPr>
          <w:jc w:val="center"/>
        </w:trPr>
        <w:tc>
          <w:tcPr>
            <w:tcW w:w="1108" w:type="dxa"/>
          </w:tcPr>
          <w:p w14:paraId="64DC1217" w14:textId="77777777" w:rsidR="000473C6" w:rsidRDefault="00000000">
            <w:r>
              <w:rPr>
                <w:sz w:val="14"/>
              </w:rPr>
              <w:t>ISO 834</w:t>
            </w:r>
          </w:p>
        </w:tc>
        <w:tc>
          <w:tcPr>
            <w:tcW w:w="1108" w:type="dxa"/>
          </w:tcPr>
          <w:p w14:paraId="69AEF0F1" w14:textId="77777777" w:rsidR="000473C6" w:rsidRDefault="00000000">
            <w:r>
              <w:rPr>
                <w:sz w:val="14"/>
              </w:rPr>
              <w:t>F3</w:t>
            </w:r>
          </w:p>
        </w:tc>
        <w:tc>
          <w:tcPr>
            <w:tcW w:w="1108" w:type="dxa"/>
          </w:tcPr>
          <w:p w14:paraId="775E3FAA" w14:textId="77777777" w:rsidR="000473C6" w:rsidRDefault="00000000">
            <w:r>
              <w:rPr>
                <w:sz w:val="14"/>
              </w:rPr>
              <w:t>15</w:t>
            </w:r>
          </w:p>
        </w:tc>
        <w:tc>
          <w:tcPr>
            <w:tcW w:w="1108" w:type="dxa"/>
          </w:tcPr>
          <w:p w14:paraId="75BD4F18" w14:textId="77777777" w:rsidR="000473C6" w:rsidRDefault="00000000">
            <w:r>
              <w:rPr>
                <w:sz w:val="14"/>
              </w:rPr>
              <w:t>Suspente secondaire</w:t>
            </w:r>
          </w:p>
        </w:tc>
        <w:tc>
          <w:tcPr>
            <w:tcW w:w="1108" w:type="dxa"/>
          </w:tcPr>
          <w:p w14:paraId="7A90531C" w14:textId="77777777" w:rsidR="000473C6" w:rsidRDefault="00000000">
            <w:r>
              <w:rPr>
                <w:sz w:val="14"/>
              </w:rPr>
              <w:t>485.9</w:t>
            </w:r>
          </w:p>
        </w:tc>
        <w:tc>
          <w:tcPr>
            <w:tcW w:w="1108" w:type="dxa"/>
          </w:tcPr>
          <w:p w14:paraId="0DD16212" w14:textId="77777777" w:rsidR="000473C6" w:rsidRDefault="00000000">
            <w:r>
              <w:rPr>
                <w:sz w:val="14"/>
              </w:rPr>
              <w:t>734.6</w:t>
            </w:r>
          </w:p>
        </w:tc>
        <w:tc>
          <w:tcPr>
            <w:tcW w:w="1108" w:type="dxa"/>
          </w:tcPr>
          <w:p w14:paraId="34ABFA9F" w14:textId="77777777" w:rsidR="000473C6" w:rsidRDefault="00000000">
            <w:r>
              <w:rPr>
                <w:sz w:val="14"/>
              </w:rPr>
              <w:t>933.5</w:t>
            </w:r>
          </w:p>
        </w:tc>
        <w:tc>
          <w:tcPr>
            <w:tcW w:w="1108" w:type="dxa"/>
          </w:tcPr>
          <w:p w14:paraId="44BA7470" w14:textId="77777777" w:rsidR="000473C6" w:rsidRDefault="00000000">
            <w:r>
              <w:rPr>
                <w:sz w:val="14"/>
              </w:rPr>
              <w:t>999.7</w:t>
            </w:r>
          </w:p>
        </w:tc>
        <w:tc>
          <w:tcPr>
            <w:tcW w:w="1108" w:type="dxa"/>
          </w:tcPr>
          <w:p w14:paraId="4011BBE3" w14:textId="77777777" w:rsidR="000473C6" w:rsidRDefault="00000000">
            <w:r>
              <w:rPr>
                <w:sz w:val="14"/>
              </w:rPr>
              <w:t>1044.8</w:t>
            </w:r>
          </w:p>
        </w:tc>
      </w:tr>
      <w:tr w:rsidR="000473C6" w14:paraId="48577ECF" w14:textId="77777777">
        <w:trPr>
          <w:jc w:val="center"/>
        </w:trPr>
        <w:tc>
          <w:tcPr>
            <w:tcW w:w="1108" w:type="dxa"/>
          </w:tcPr>
          <w:p w14:paraId="5A055B65" w14:textId="77777777" w:rsidR="000473C6" w:rsidRDefault="00000000">
            <w:r>
              <w:rPr>
                <w:sz w:val="14"/>
              </w:rPr>
              <w:t>ISO 834</w:t>
            </w:r>
          </w:p>
        </w:tc>
        <w:tc>
          <w:tcPr>
            <w:tcW w:w="1108" w:type="dxa"/>
          </w:tcPr>
          <w:p w14:paraId="1A901772" w14:textId="77777777" w:rsidR="000473C6" w:rsidRDefault="00000000">
            <w:r>
              <w:rPr>
                <w:sz w:val="14"/>
              </w:rPr>
              <w:t>F3</w:t>
            </w:r>
          </w:p>
        </w:tc>
        <w:tc>
          <w:tcPr>
            <w:tcW w:w="1108" w:type="dxa"/>
          </w:tcPr>
          <w:p w14:paraId="24E03D84" w14:textId="77777777" w:rsidR="000473C6" w:rsidRDefault="00000000">
            <w:r>
              <w:rPr>
                <w:sz w:val="14"/>
              </w:rPr>
              <w:t>15</w:t>
            </w:r>
          </w:p>
        </w:tc>
        <w:tc>
          <w:tcPr>
            <w:tcW w:w="1108" w:type="dxa"/>
          </w:tcPr>
          <w:p w14:paraId="49A4C745" w14:textId="77777777" w:rsidR="000473C6" w:rsidRDefault="00000000">
            <w:r>
              <w:rPr>
                <w:sz w:val="14"/>
              </w:rPr>
              <w:t>Câble principal clos</w:t>
            </w:r>
          </w:p>
        </w:tc>
        <w:tc>
          <w:tcPr>
            <w:tcW w:w="1108" w:type="dxa"/>
          </w:tcPr>
          <w:p w14:paraId="517D857F" w14:textId="77777777" w:rsidR="000473C6" w:rsidRDefault="00000000">
            <w:r>
              <w:rPr>
                <w:sz w:val="14"/>
              </w:rPr>
              <w:t>198.0</w:t>
            </w:r>
          </w:p>
        </w:tc>
        <w:tc>
          <w:tcPr>
            <w:tcW w:w="1108" w:type="dxa"/>
          </w:tcPr>
          <w:p w14:paraId="57773466" w14:textId="77777777" w:rsidR="000473C6" w:rsidRDefault="00000000">
            <w:r>
              <w:rPr>
                <w:sz w:val="14"/>
              </w:rPr>
              <w:t>421.2</w:t>
            </w:r>
          </w:p>
        </w:tc>
        <w:tc>
          <w:tcPr>
            <w:tcW w:w="1108" w:type="dxa"/>
          </w:tcPr>
          <w:p w14:paraId="1322100A" w14:textId="77777777" w:rsidR="000473C6" w:rsidRDefault="00000000">
            <w:r>
              <w:rPr>
                <w:sz w:val="14"/>
              </w:rPr>
              <w:t>726.4</w:t>
            </w:r>
          </w:p>
        </w:tc>
        <w:tc>
          <w:tcPr>
            <w:tcW w:w="1108" w:type="dxa"/>
          </w:tcPr>
          <w:p w14:paraId="1CCE0117" w14:textId="77777777" w:rsidR="000473C6" w:rsidRDefault="00000000">
            <w:r>
              <w:rPr>
                <w:sz w:val="14"/>
              </w:rPr>
              <w:t>908.3</w:t>
            </w:r>
          </w:p>
        </w:tc>
        <w:tc>
          <w:tcPr>
            <w:tcW w:w="1108" w:type="dxa"/>
          </w:tcPr>
          <w:p w14:paraId="260C7E56" w14:textId="77777777" w:rsidR="000473C6" w:rsidRDefault="00000000">
            <w:r>
              <w:rPr>
                <w:sz w:val="14"/>
              </w:rPr>
              <w:t>1020.3</w:t>
            </w:r>
          </w:p>
        </w:tc>
      </w:tr>
      <w:tr w:rsidR="000473C6" w14:paraId="3703EBEB" w14:textId="77777777">
        <w:trPr>
          <w:jc w:val="center"/>
        </w:trPr>
        <w:tc>
          <w:tcPr>
            <w:tcW w:w="1108" w:type="dxa"/>
          </w:tcPr>
          <w:p w14:paraId="5FA8B5AC" w14:textId="77777777" w:rsidR="000473C6" w:rsidRDefault="00000000">
            <w:r>
              <w:rPr>
                <w:sz w:val="14"/>
              </w:rPr>
              <w:t>ISO 834</w:t>
            </w:r>
          </w:p>
        </w:tc>
        <w:tc>
          <w:tcPr>
            <w:tcW w:w="1108" w:type="dxa"/>
          </w:tcPr>
          <w:p w14:paraId="664E6598" w14:textId="77777777" w:rsidR="000473C6" w:rsidRDefault="00000000">
            <w:r>
              <w:rPr>
                <w:sz w:val="14"/>
              </w:rPr>
              <w:t>F3</w:t>
            </w:r>
          </w:p>
        </w:tc>
        <w:tc>
          <w:tcPr>
            <w:tcW w:w="1108" w:type="dxa"/>
          </w:tcPr>
          <w:p w14:paraId="689C5773" w14:textId="77777777" w:rsidR="000473C6" w:rsidRDefault="00000000">
            <w:r>
              <w:rPr>
                <w:sz w:val="14"/>
              </w:rPr>
              <w:t>20</w:t>
            </w:r>
          </w:p>
        </w:tc>
        <w:tc>
          <w:tcPr>
            <w:tcW w:w="1108" w:type="dxa"/>
          </w:tcPr>
          <w:p w14:paraId="50D3D1CF" w14:textId="77777777" w:rsidR="000473C6" w:rsidRDefault="00000000">
            <w:r>
              <w:rPr>
                <w:sz w:val="14"/>
              </w:rPr>
              <w:t>Suspente secondaire</w:t>
            </w:r>
          </w:p>
        </w:tc>
        <w:tc>
          <w:tcPr>
            <w:tcW w:w="1108" w:type="dxa"/>
          </w:tcPr>
          <w:p w14:paraId="6924D5C7" w14:textId="77777777" w:rsidR="000473C6" w:rsidRDefault="00000000">
            <w:r>
              <w:rPr>
                <w:sz w:val="14"/>
              </w:rPr>
              <w:t>502.6</w:t>
            </w:r>
          </w:p>
        </w:tc>
        <w:tc>
          <w:tcPr>
            <w:tcW w:w="1108" w:type="dxa"/>
          </w:tcPr>
          <w:p w14:paraId="452A1C7E" w14:textId="77777777" w:rsidR="000473C6" w:rsidRDefault="00000000">
            <w:r>
              <w:rPr>
                <w:sz w:val="14"/>
              </w:rPr>
              <w:t>737.8</w:t>
            </w:r>
          </w:p>
        </w:tc>
        <w:tc>
          <w:tcPr>
            <w:tcW w:w="1108" w:type="dxa"/>
          </w:tcPr>
          <w:p w14:paraId="7B93E882" w14:textId="77777777" w:rsidR="000473C6" w:rsidRDefault="00000000">
            <w:r>
              <w:rPr>
                <w:sz w:val="14"/>
              </w:rPr>
              <w:t>934.8</w:t>
            </w:r>
          </w:p>
        </w:tc>
        <w:tc>
          <w:tcPr>
            <w:tcW w:w="1108" w:type="dxa"/>
          </w:tcPr>
          <w:p w14:paraId="744BC227" w14:textId="77777777" w:rsidR="000473C6" w:rsidRDefault="00000000">
            <w:r>
              <w:rPr>
                <w:sz w:val="14"/>
              </w:rPr>
              <w:t>1000.3</w:t>
            </w:r>
          </w:p>
        </w:tc>
        <w:tc>
          <w:tcPr>
            <w:tcW w:w="1108" w:type="dxa"/>
          </w:tcPr>
          <w:p w14:paraId="196446FC" w14:textId="77777777" w:rsidR="000473C6" w:rsidRDefault="00000000">
            <w:r>
              <w:rPr>
                <w:sz w:val="14"/>
              </w:rPr>
              <w:t>1045.2</w:t>
            </w:r>
          </w:p>
        </w:tc>
      </w:tr>
      <w:tr w:rsidR="000473C6" w14:paraId="7BA4E902" w14:textId="77777777">
        <w:trPr>
          <w:jc w:val="center"/>
        </w:trPr>
        <w:tc>
          <w:tcPr>
            <w:tcW w:w="1108" w:type="dxa"/>
          </w:tcPr>
          <w:p w14:paraId="2C7E5CF4" w14:textId="77777777" w:rsidR="000473C6" w:rsidRDefault="00000000">
            <w:r>
              <w:rPr>
                <w:sz w:val="14"/>
              </w:rPr>
              <w:t>ISO 834</w:t>
            </w:r>
          </w:p>
        </w:tc>
        <w:tc>
          <w:tcPr>
            <w:tcW w:w="1108" w:type="dxa"/>
          </w:tcPr>
          <w:p w14:paraId="06C0DA88" w14:textId="77777777" w:rsidR="000473C6" w:rsidRDefault="00000000">
            <w:r>
              <w:rPr>
                <w:sz w:val="14"/>
              </w:rPr>
              <w:t>F3</w:t>
            </w:r>
          </w:p>
        </w:tc>
        <w:tc>
          <w:tcPr>
            <w:tcW w:w="1108" w:type="dxa"/>
          </w:tcPr>
          <w:p w14:paraId="2F8C3760" w14:textId="77777777" w:rsidR="000473C6" w:rsidRDefault="00000000">
            <w:r>
              <w:rPr>
                <w:sz w:val="14"/>
              </w:rPr>
              <w:t>20</w:t>
            </w:r>
          </w:p>
        </w:tc>
        <w:tc>
          <w:tcPr>
            <w:tcW w:w="1108" w:type="dxa"/>
          </w:tcPr>
          <w:p w14:paraId="3135188C" w14:textId="77777777" w:rsidR="000473C6" w:rsidRDefault="00000000">
            <w:r>
              <w:rPr>
                <w:sz w:val="14"/>
              </w:rPr>
              <w:t>Câble principal clos</w:t>
            </w:r>
          </w:p>
        </w:tc>
        <w:tc>
          <w:tcPr>
            <w:tcW w:w="1108" w:type="dxa"/>
          </w:tcPr>
          <w:p w14:paraId="5CFB6EF3" w14:textId="77777777" w:rsidR="000473C6" w:rsidRDefault="00000000">
            <w:r>
              <w:rPr>
                <w:sz w:val="14"/>
              </w:rPr>
              <w:t>211.2</w:t>
            </w:r>
          </w:p>
        </w:tc>
        <w:tc>
          <w:tcPr>
            <w:tcW w:w="1108" w:type="dxa"/>
          </w:tcPr>
          <w:p w14:paraId="34DC540B" w14:textId="77777777" w:rsidR="000473C6" w:rsidRDefault="00000000">
            <w:r>
              <w:rPr>
                <w:sz w:val="14"/>
              </w:rPr>
              <w:t>450.2</w:t>
            </w:r>
          </w:p>
        </w:tc>
        <w:tc>
          <w:tcPr>
            <w:tcW w:w="1108" w:type="dxa"/>
          </w:tcPr>
          <w:p w14:paraId="0390F5D4" w14:textId="77777777" w:rsidR="000473C6" w:rsidRDefault="00000000">
            <w:r>
              <w:rPr>
                <w:sz w:val="14"/>
              </w:rPr>
              <w:t>737.0</w:t>
            </w:r>
          </w:p>
        </w:tc>
        <w:tc>
          <w:tcPr>
            <w:tcW w:w="1108" w:type="dxa"/>
          </w:tcPr>
          <w:p w14:paraId="6B337298" w14:textId="77777777" w:rsidR="000473C6" w:rsidRDefault="00000000">
            <w:r>
              <w:rPr>
                <w:sz w:val="14"/>
              </w:rPr>
              <w:t>940.8</w:t>
            </w:r>
          </w:p>
        </w:tc>
        <w:tc>
          <w:tcPr>
            <w:tcW w:w="1108" w:type="dxa"/>
          </w:tcPr>
          <w:p w14:paraId="2FC03458" w14:textId="77777777" w:rsidR="000473C6" w:rsidRDefault="00000000">
            <w:r>
              <w:rPr>
                <w:sz w:val="14"/>
              </w:rPr>
              <w:t>1028.6</w:t>
            </w:r>
          </w:p>
        </w:tc>
      </w:tr>
      <w:tr w:rsidR="000473C6" w14:paraId="6A5A7902" w14:textId="77777777">
        <w:trPr>
          <w:jc w:val="center"/>
        </w:trPr>
        <w:tc>
          <w:tcPr>
            <w:tcW w:w="1108" w:type="dxa"/>
          </w:tcPr>
          <w:p w14:paraId="008BF827" w14:textId="77777777" w:rsidR="000473C6" w:rsidRDefault="00000000">
            <w:r>
              <w:rPr>
                <w:sz w:val="14"/>
              </w:rPr>
              <w:t>Feu extérieur</w:t>
            </w:r>
          </w:p>
        </w:tc>
        <w:tc>
          <w:tcPr>
            <w:tcW w:w="1108" w:type="dxa"/>
          </w:tcPr>
          <w:p w14:paraId="14BB9E8D" w14:textId="77777777" w:rsidR="000473C6" w:rsidRDefault="00000000">
            <w:r>
              <w:rPr>
                <w:sz w:val="14"/>
              </w:rPr>
              <w:t>F1</w:t>
            </w:r>
          </w:p>
        </w:tc>
        <w:tc>
          <w:tcPr>
            <w:tcW w:w="1108" w:type="dxa"/>
          </w:tcPr>
          <w:p w14:paraId="7CBE4B68" w14:textId="77777777" w:rsidR="000473C6" w:rsidRDefault="00000000">
            <w:r>
              <w:rPr>
                <w:sz w:val="14"/>
              </w:rPr>
              <w:t>10</w:t>
            </w:r>
          </w:p>
        </w:tc>
        <w:tc>
          <w:tcPr>
            <w:tcW w:w="1108" w:type="dxa"/>
          </w:tcPr>
          <w:p w14:paraId="2B5FC55D" w14:textId="77777777" w:rsidR="000473C6" w:rsidRDefault="00000000">
            <w:r>
              <w:rPr>
                <w:sz w:val="14"/>
              </w:rPr>
              <w:t>Suspente secondaire</w:t>
            </w:r>
          </w:p>
        </w:tc>
        <w:tc>
          <w:tcPr>
            <w:tcW w:w="1108" w:type="dxa"/>
          </w:tcPr>
          <w:p w14:paraId="1423444C" w14:textId="77777777" w:rsidR="000473C6" w:rsidRDefault="00000000">
            <w:r>
              <w:rPr>
                <w:sz w:val="14"/>
              </w:rPr>
              <w:t>457.8</w:t>
            </w:r>
          </w:p>
        </w:tc>
        <w:tc>
          <w:tcPr>
            <w:tcW w:w="1108" w:type="dxa"/>
          </w:tcPr>
          <w:p w14:paraId="27FFE456" w14:textId="77777777" w:rsidR="000473C6" w:rsidRDefault="00000000">
            <w:r>
              <w:rPr>
                <w:sz w:val="14"/>
              </w:rPr>
              <w:t>631.2</w:t>
            </w:r>
          </w:p>
        </w:tc>
        <w:tc>
          <w:tcPr>
            <w:tcW w:w="1108" w:type="dxa"/>
          </w:tcPr>
          <w:p w14:paraId="1EE79115" w14:textId="77777777" w:rsidR="000473C6" w:rsidRDefault="00000000">
            <w:r>
              <w:rPr>
                <w:sz w:val="14"/>
              </w:rPr>
              <w:t>677.4</w:t>
            </w:r>
          </w:p>
        </w:tc>
        <w:tc>
          <w:tcPr>
            <w:tcW w:w="1108" w:type="dxa"/>
          </w:tcPr>
          <w:p w14:paraId="34B5A44D" w14:textId="77777777" w:rsidR="000473C6" w:rsidRDefault="00000000">
            <w:r>
              <w:rPr>
                <w:sz w:val="14"/>
              </w:rPr>
              <w:t>679.9</w:t>
            </w:r>
          </w:p>
        </w:tc>
        <w:tc>
          <w:tcPr>
            <w:tcW w:w="1108" w:type="dxa"/>
          </w:tcPr>
          <w:p w14:paraId="376CF75D" w14:textId="77777777" w:rsidR="000473C6" w:rsidRDefault="00000000">
            <w:r>
              <w:rPr>
                <w:sz w:val="14"/>
              </w:rPr>
              <w:t>680.0</w:t>
            </w:r>
          </w:p>
        </w:tc>
      </w:tr>
      <w:tr w:rsidR="000473C6" w14:paraId="0E116F64" w14:textId="77777777">
        <w:trPr>
          <w:jc w:val="center"/>
        </w:trPr>
        <w:tc>
          <w:tcPr>
            <w:tcW w:w="1108" w:type="dxa"/>
          </w:tcPr>
          <w:p w14:paraId="2BE133D8" w14:textId="77777777" w:rsidR="000473C6" w:rsidRDefault="00000000">
            <w:r>
              <w:rPr>
                <w:sz w:val="14"/>
              </w:rPr>
              <w:t>Feu extérieur</w:t>
            </w:r>
          </w:p>
        </w:tc>
        <w:tc>
          <w:tcPr>
            <w:tcW w:w="1108" w:type="dxa"/>
          </w:tcPr>
          <w:p w14:paraId="798EB171" w14:textId="77777777" w:rsidR="000473C6" w:rsidRDefault="00000000">
            <w:r>
              <w:rPr>
                <w:sz w:val="14"/>
              </w:rPr>
              <w:t>F1</w:t>
            </w:r>
          </w:p>
        </w:tc>
        <w:tc>
          <w:tcPr>
            <w:tcW w:w="1108" w:type="dxa"/>
          </w:tcPr>
          <w:p w14:paraId="723A434B" w14:textId="77777777" w:rsidR="000473C6" w:rsidRDefault="00000000">
            <w:r>
              <w:rPr>
                <w:sz w:val="14"/>
              </w:rPr>
              <w:t>10</w:t>
            </w:r>
          </w:p>
        </w:tc>
        <w:tc>
          <w:tcPr>
            <w:tcW w:w="1108" w:type="dxa"/>
          </w:tcPr>
          <w:p w14:paraId="40348F34" w14:textId="77777777" w:rsidR="000473C6" w:rsidRDefault="00000000">
            <w:r>
              <w:rPr>
                <w:sz w:val="14"/>
              </w:rPr>
              <w:t>Câble principal clos</w:t>
            </w:r>
          </w:p>
        </w:tc>
        <w:tc>
          <w:tcPr>
            <w:tcW w:w="1108" w:type="dxa"/>
          </w:tcPr>
          <w:p w14:paraId="3B669A94" w14:textId="77777777" w:rsidR="000473C6" w:rsidRDefault="00000000">
            <w:r>
              <w:rPr>
                <w:sz w:val="14"/>
              </w:rPr>
              <w:t>196.0</w:t>
            </w:r>
          </w:p>
        </w:tc>
        <w:tc>
          <w:tcPr>
            <w:tcW w:w="1108" w:type="dxa"/>
          </w:tcPr>
          <w:p w14:paraId="6A44EDB0" w14:textId="77777777" w:rsidR="000473C6" w:rsidRDefault="00000000">
            <w:r>
              <w:rPr>
                <w:sz w:val="14"/>
              </w:rPr>
              <w:t>358.6</w:t>
            </w:r>
          </w:p>
        </w:tc>
        <w:tc>
          <w:tcPr>
            <w:tcW w:w="1108" w:type="dxa"/>
          </w:tcPr>
          <w:p w14:paraId="715F758A" w14:textId="77777777" w:rsidR="000473C6" w:rsidRDefault="00000000">
            <w:r>
              <w:rPr>
                <w:sz w:val="14"/>
              </w:rPr>
              <w:t>544.1</w:t>
            </w:r>
          </w:p>
        </w:tc>
        <w:tc>
          <w:tcPr>
            <w:tcW w:w="1108" w:type="dxa"/>
          </w:tcPr>
          <w:p w14:paraId="762D31F4" w14:textId="77777777" w:rsidR="000473C6" w:rsidRDefault="00000000">
            <w:r>
              <w:rPr>
                <w:sz w:val="14"/>
              </w:rPr>
              <w:t>622.2</w:t>
            </w:r>
          </w:p>
        </w:tc>
        <w:tc>
          <w:tcPr>
            <w:tcW w:w="1108" w:type="dxa"/>
          </w:tcPr>
          <w:p w14:paraId="3EE2638A" w14:textId="77777777" w:rsidR="000473C6" w:rsidRDefault="00000000">
            <w:r>
              <w:rPr>
                <w:sz w:val="14"/>
              </w:rPr>
              <w:t>655.2</w:t>
            </w:r>
          </w:p>
        </w:tc>
      </w:tr>
      <w:tr w:rsidR="000473C6" w14:paraId="18C9D33E" w14:textId="77777777">
        <w:trPr>
          <w:jc w:val="center"/>
        </w:trPr>
        <w:tc>
          <w:tcPr>
            <w:tcW w:w="1108" w:type="dxa"/>
          </w:tcPr>
          <w:p w14:paraId="4DEB0307" w14:textId="77777777" w:rsidR="000473C6" w:rsidRDefault="00000000">
            <w:r>
              <w:rPr>
                <w:sz w:val="14"/>
              </w:rPr>
              <w:t>Feu extérieur</w:t>
            </w:r>
          </w:p>
        </w:tc>
        <w:tc>
          <w:tcPr>
            <w:tcW w:w="1108" w:type="dxa"/>
          </w:tcPr>
          <w:p w14:paraId="4BE00A1F" w14:textId="77777777" w:rsidR="000473C6" w:rsidRDefault="00000000">
            <w:r>
              <w:rPr>
                <w:sz w:val="14"/>
              </w:rPr>
              <w:t>F1</w:t>
            </w:r>
          </w:p>
        </w:tc>
        <w:tc>
          <w:tcPr>
            <w:tcW w:w="1108" w:type="dxa"/>
          </w:tcPr>
          <w:p w14:paraId="6CF11449" w14:textId="77777777" w:rsidR="000473C6" w:rsidRDefault="00000000">
            <w:r>
              <w:rPr>
                <w:sz w:val="14"/>
              </w:rPr>
              <w:t>15</w:t>
            </w:r>
          </w:p>
        </w:tc>
        <w:tc>
          <w:tcPr>
            <w:tcW w:w="1108" w:type="dxa"/>
          </w:tcPr>
          <w:p w14:paraId="77A42A3B" w14:textId="77777777" w:rsidR="000473C6" w:rsidRDefault="00000000">
            <w:r>
              <w:rPr>
                <w:sz w:val="14"/>
              </w:rPr>
              <w:t xml:space="preserve">Suspente </w:t>
            </w:r>
            <w:r>
              <w:rPr>
                <w:sz w:val="14"/>
              </w:rPr>
              <w:lastRenderedPageBreak/>
              <w:t>secondaire</w:t>
            </w:r>
          </w:p>
        </w:tc>
        <w:tc>
          <w:tcPr>
            <w:tcW w:w="1108" w:type="dxa"/>
          </w:tcPr>
          <w:p w14:paraId="6FF5010F" w14:textId="77777777" w:rsidR="000473C6" w:rsidRDefault="00000000">
            <w:r>
              <w:rPr>
                <w:sz w:val="14"/>
              </w:rPr>
              <w:lastRenderedPageBreak/>
              <w:t>480.2</w:t>
            </w:r>
          </w:p>
        </w:tc>
        <w:tc>
          <w:tcPr>
            <w:tcW w:w="1108" w:type="dxa"/>
          </w:tcPr>
          <w:p w14:paraId="25367E62" w14:textId="77777777" w:rsidR="000473C6" w:rsidRDefault="00000000">
            <w:r>
              <w:rPr>
                <w:sz w:val="14"/>
              </w:rPr>
              <w:t>643.1</w:t>
            </w:r>
          </w:p>
        </w:tc>
        <w:tc>
          <w:tcPr>
            <w:tcW w:w="1108" w:type="dxa"/>
          </w:tcPr>
          <w:p w14:paraId="369B38AA" w14:textId="77777777" w:rsidR="000473C6" w:rsidRDefault="00000000">
            <w:r>
              <w:rPr>
                <w:sz w:val="14"/>
              </w:rPr>
              <w:t>678.6</w:t>
            </w:r>
          </w:p>
        </w:tc>
        <w:tc>
          <w:tcPr>
            <w:tcW w:w="1108" w:type="dxa"/>
          </w:tcPr>
          <w:p w14:paraId="7BD99B09" w14:textId="77777777" w:rsidR="000473C6" w:rsidRDefault="00000000">
            <w:r>
              <w:rPr>
                <w:sz w:val="14"/>
              </w:rPr>
              <w:t>679.9</w:t>
            </w:r>
          </w:p>
        </w:tc>
        <w:tc>
          <w:tcPr>
            <w:tcW w:w="1108" w:type="dxa"/>
          </w:tcPr>
          <w:p w14:paraId="661D9AD5" w14:textId="77777777" w:rsidR="000473C6" w:rsidRDefault="00000000">
            <w:r>
              <w:rPr>
                <w:sz w:val="14"/>
              </w:rPr>
              <w:t>680.0</w:t>
            </w:r>
          </w:p>
        </w:tc>
      </w:tr>
      <w:tr w:rsidR="000473C6" w14:paraId="19D9F14F" w14:textId="77777777">
        <w:trPr>
          <w:jc w:val="center"/>
        </w:trPr>
        <w:tc>
          <w:tcPr>
            <w:tcW w:w="1108" w:type="dxa"/>
          </w:tcPr>
          <w:p w14:paraId="11B9C0A7" w14:textId="77777777" w:rsidR="000473C6" w:rsidRDefault="00000000">
            <w:r>
              <w:rPr>
                <w:sz w:val="14"/>
              </w:rPr>
              <w:t>Feu extérieur</w:t>
            </w:r>
          </w:p>
        </w:tc>
        <w:tc>
          <w:tcPr>
            <w:tcW w:w="1108" w:type="dxa"/>
          </w:tcPr>
          <w:p w14:paraId="1E2072F4" w14:textId="77777777" w:rsidR="000473C6" w:rsidRDefault="00000000">
            <w:r>
              <w:rPr>
                <w:sz w:val="14"/>
              </w:rPr>
              <w:t>F1</w:t>
            </w:r>
          </w:p>
        </w:tc>
        <w:tc>
          <w:tcPr>
            <w:tcW w:w="1108" w:type="dxa"/>
          </w:tcPr>
          <w:p w14:paraId="5DE6BB87" w14:textId="77777777" w:rsidR="000473C6" w:rsidRDefault="00000000">
            <w:r>
              <w:rPr>
                <w:sz w:val="14"/>
              </w:rPr>
              <w:t>15</w:t>
            </w:r>
          </w:p>
        </w:tc>
        <w:tc>
          <w:tcPr>
            <w:tcW w:w="1108" w:type="dxa"/>
          </w:tcPr>
          <w:p w14:paraId="77B50F6B" w14:textId="77777777" w:rsidR="000473C6" w:rsidRDefault="00000000">
            <w:r>
              <w:rPr>
                <w:sz w:val="14"/>
              </w:rPr>
              <w:t>Câble principal clos</w:t>
            </w:r>
          </w:p>
        </w:tc>
        <w:tc>
          <w:tcPr>
            <w:tcW w:w="1108" w:type="dxa"/>
          </w:tcPr>
          <w:p w14:paraId="781D72DB" w14:textId="77777777" w:rsidR="000473C6" w:rsidRDefault="00000000">
            <w:r>
              <w:rPr>
                <w:sz w:val="14"/>
              </w:rPr>
              <w:t>212.1</w:t>
            </w:r>
          </w:p>
        </w:tc>
        <w:tc>
          <w:tcPr>
            <w:tcW w:w="1108" w:type="dxa"/>
          </w:tcPr>
          <w:p w14:paraId="1CCC267C" w14:textId="77777777" w:rsidR="000473C6" w:rsidRDefault="00000000">
            <w:r>
              <w:rPr>
                <w:sz w:val="14"/>
              </w:rPr>
              <w:t>386.9</w:t>
            </w:r>
          </w:p>
        </w:tc>
        <w:tc>
          <w:tcPr>
            <w:tcW w:w="1108" w:type="dxa"/>
          </w:tcPr>
          <w:p w14:paraId="5EED1E50" w14:textId="77777777" w:rsidR="000473C6" w:rsidRDefault="00000000">
            <w:r>
              <w:rPr>
                <w:sz w:val="14"/>
              </w:rPr>
              <w:t>571.0</w:t>
            </w:r>
          </w:p>
        </w:tc>
        <w:tc>
          <w:tcPr>
            <w:tcW w:w="1108" w:type="dxa"/>
          </w:tcPr>
          <w:p w14:paraId="49B0D6E7" w14:textId="77777777" w:rsidR="000473C6" w:rsidRDefault="00000000">
            <w:r>
              <w:rPr>
                <w:sz w:val="14"/>
              </w:rPr>
              <w:t>639.3</w:t>
            </w:r>
          </w:p>
        </w:tc>
        <w:tc>
          <w:tcPr>
            <w:tcW w:w="1108" w:type="dxa"/>
          </w:tcPr>
          <w:p w14:paraId="20312EB7" w14:textId="77777777" w:rsidR="000473C6" w:rsidRDefault="00000000">
            <w:r>
              <w:rPr>
                <w:sz w:val="14"/>
              </w:rPr>
              <w:t>664.6</w:t>
            </w:r>
          </w:p>
        </w:tc>
      </w:tr>
      <w:tr w:rsidR="000473C6" w14:paraId="4DC18291" w14:textId="77777777">
        <w:trPr>
          <w:jc w:val="center"/>
        </w:trPr>
        <w:tc>
          <w:tcPr>
            <w:tcW w:w="1108" w:type="dxa"/>
          </w:tcPr>
          <w:p w14:paraId="590B1A78" w14:textId="77777777" w:rsidR="000473C6" w:rsidRDefault="00000000">
            <w:r>
              <w:rPr>
                <w:sz w:val="14"/>
              </w:rPr>
              <w:t>Feu extérieur</w:t>
            </w:r>
          </w:p>
        </w:tc>
        <w:tc>
          <w:tcPr>
            <w:tcW w:w="1108" w:type="dxa"/>
          </w:tcPr>
          <w:p w14:paraId="1A036555" w14:textId="77777777" w:rsidR="000473C6" w:rsidRDefault="00000000">
            <w:r>
              <w:rPr>
                <w:sz w:val="14"/>
              </w:rPr>
              <w:t>F1</w:t>
            </w:r>
          </w:p>
        </w:tc>
        <w:tc>
          <w:tcPr>
            <w:tcW w:w="1108" w:type="dxa"/>
          </w:tcPr>
          <w:p w14:paraId="0F532B66" w14:textId="77777777" w:rsidR="000473C6" w:rsidRDefault="00000000">
            <w:r>
              <w:rPr>
                <w:sz w:val="14"/>
              </w:rPr>
              <w:t>20</w:t>
            </w:r>
          </w:p>
        </w:tc>
        <w:tc>
          <w:tcPr>
            <w:tcW w:w="1108" w:type="dxa"/>
          </w:tcPr>
          <w:p w14:paraId="04B4A068" w14:textId="77777777" w:rsidR="000473C6" w:rsidRDefault="00000000">
            <w:r>
              <w:rPr>
                <w:sz w:val="14"/>
              </w:rPr>
              <w:t>Suspente secondaire</w:t>
            </w:r>
          </w:p>
        </w:tc>
        <w:tc>
          <w:tcPr>
            <w:tcW w:w="1108" w:type="dxa"/>
          </w:tcPr>
          <w:p w14:paraId="207A59AD" w14:textId="77777777" w:rsidR="000473C6" w:rsidRDefault="00000000">
            <w:r>
              <w:rPr>
                <w:sz w:val="14"/>
              </w:rPr>
              <w:t>491.7</w:t>
            </w:r>
          </w:p>
        </w:tc>
        <w:tc>
          <w:tcPr>
            <w:tcW w:w="1108" w:type="dxa"/>
          </w:tcPr>
          <w:p w14:paraId="10CEF58D" w14:textId="77777777" w:rsidR="000473C6" w:rsidRDefault="00000000">
            <w:r>
              <w:rPr>
                <w:sz w:val="14"/>
              </w:rPr>
              <w:t>648.4</w:t>
            </w:r>
          </w:p>
        </w:tc>
        <w:tc>
          <w:tcPr>
            <w:tcW w:w="1108" w:type="dxa"/>
          </w:tcPr>
          <w:p w14:paraId="6EAEE26F" w14:textId="77777777" w:rsidR="000473C6" w:rsidRDefault="00000000">
            <w:r>
              <w:rPr>
                <w:sz w:val="14"/>
              </w:rPr>
              <w:t>679.0</w:t>
            </w:r>
          </w:p>
        </w:tc>
        <w:tc>
          <w:tcPr>
            <w:tcW w:w="1108" w:type="dxa"/>
          </w:tcPr>
          <w:p w14:paraId="4631AFB7" w14:textId="77777777" w:rsidR="000473C6" w:rsidRDefault="00000000">
            <w:r>
              <w:rPr>
                <w:sz w:val="14"/>
              </w:rPr>
              <w:t>680.0</w:t>
            </w:r>
          </w:p>
        </w:tc>
        <w:tc>
          <w:tcPr>
            <w:tcW w:w="1108" w:type="dxa"/>
          </w:tcPr>
          <w:p w14:paraId="7B2ECED4" w14:textId="77777777" w:rsidR="000473C6" w:rsidRDefault="00000000">
            <w:r>
              <w:rPr>
                <w:sz w:val="14"/>
              </w:rPr>
              <w:t>680.0</w:t>
            </w:r>
          </w:p>
        </w:tc>
      </w:tr>
      <w:tr w:rsidR="000473C6" w14:paraId="647D2F4A" w14:textId="77777777">
        <w:trPr>
          <w:jc w:val="center"/>
        </w:trPr>
        <w:tc>
          <w:tcPr>
            <w:tcW w:w="1108" w:type="dxa"/>
          </w:tcPr>
          <w:p w14:paraId="13BACFB7" w14:textId="77777777" w:rsidR="000473C6" w:rsidRDefault="00000000">
            <w:r>
              <w:rPr>
                <w:sz w:val="14"/>
              </w:rPr>
              <w:t>Feu extérieur</w:t>
            </w:r>
          </w:p>
        </w:tc>
        <w:tc>
          <w:tcPr>
            <w:tcW w:w="1108" w:type="dxa"/>
          </w:tcPr>
          <w:p w14:paraId="00BF6D8F" w14:textId="77777777" w:rsidR="000473C6" w:rsidRDefault="00000000">
            <w:r>
              <w:rPr>
                <w:sz w:val="14"/>
              </w:rPr>
              <w:t>F1</w:t>
            </w:r>
          </w:p>
        </w:tc>
        <w:tc>
          <w:tcPr>
            <w:tcW w:w="1108" w:type="dxa"/>
          </w:tcPr>
          <w:p w14:paraId="4ADAC4C4" w14:textId="77777777" w:rsidR="000473C6" w:rsidRDefault="00000000">
            <w:r>
              <w:rPr>
                <w:sz w:val="14"/>
              </w:rPr>
              <w:t>20</w:t>
            </w:r>
          </w:p>
        </w:tc>
        <w:tc>
          <w:tcPr>
            <w:tcW w:w="1108" w:type="dxa"/>
          </w:tcPr>
          <w:p w14:paraId="45BB676C" w14:textId="77777777" w:rsidR="000473C6" w:rsidRDefault="00000000">
            <w:r>
              <w:rPr>
                <w:sz w:val="14"/>
              </w:rPr>
              <w:t>Câble principal clos</w:t>
            </w:r>
          </w:p>
        </w:tc>
        <w:tc>
          <w:tcPr>
            <w:tcW w:w="1108" w:type="dxa"/>
          </w:tcPr>
          <w:p w14:paraId="417B85D5" w14:textId="77777777" w:rsidR="000473C6" w:rsidRDefault="00000000">
            <w:r>
              <w:rPr>
                <w:sz w:val="14"/>
              </w:rPr>
              <w:t>221.6</w:t>
            </w:r>
          </w:p>
        </w:tc>
        <w:tc>
          <w:tcPr>
            <w:tcW w:w="1108" w:type="dxa"/>
          </w:tcPr>
          <w:p w14:paraId="3ACA0FED" w14:textId="77777777" w:rsidR="000473C6" w:rsidRDefault="00000000">
            <w:r>
              <w:rPr>
                <w:sz w:val="14"/>
              </w:rPr>
              <w:t>402.9</w:t>
            </w:r>
          </w:p>
        </w:tc>
        <w:tc>
          <w:tcPr>
            <w:tcW w:w="1108" w:type="dxa"/>
          </w:tcPr>
          <w:p w14:paraId="74D1BEE0" w14:textId="77777777" w:rsidR="000473C6" w:rsidRDefault="00000000">
            <w:r>
              <w:rPr>
                <w:sz w:val="14"/>
              </w:rPr>
              <w:t>584.6</w:t>
            </w:r>
          </w:p>
        </w:tc>
        <w:tc>
          <w:tcPr>
            <w:tcW w:w="1108" w:type="dxa"/>
          </w:tcPr>
          <w:p w14:paraId="2D949807" w14:textId="77777777" w:rsidR="000473C6" w:rsidRDefault="00000000">
            <w:r>
              <w:rPr>
                <w:sz w:val="14"/>
              </w:rPr>
              <w:t>647.1</w:t>
            </w:r>
          </w:p>
        </w:tc>
        <w:tc>
          <w:tcPr>
            <w:tcW w:w="1108" w:type="dxa"/>
          </w:tcPr>
          <w:p w14:paraId="389919BD" w14:textId="77777777" w:rsidR="000473C6" w:rsidRDefault="00000000">
            <w:r>
              <w:rPr>
                <w:sz w:val="14"/>
              </w:rPr>
              <w:t>668.4</w:t>
            </w:r>
          </w:p>
        </w:tc>
      </w:tr>
      <w:tr w:rsidR="000473C6" w14:paraId="1A547221" w14:textId="77777777">
        <w:trPr>
          <w:jc w:val="center"/>
        </w:trPr>
        <w:tc>
          <w:tcPr>
            <w:tcW w:w="1108" w:type="dxa"/>
          </w:tcPr>
          <w:p w14:paraId="318C1C99" w14:textId="77777777" w:rsidR="000473C6" w:rsidRDefault="00000000">
            <w:r>
              <w:rPr>
                <w:sz w:val="14"/>
              </w:rPr>
              <w:t>Feu extérieur</w:t>
            </w:r>
          </w:p>
        </w:tc>
        <w:tc>
          <w:tcPr>
            <w:tcW w:w="1108" w:type="dxa"/>
          </w:tcPr>
          <w:p w14:paraId="6731F6F1" w14:textId="77777777" w:rsidR="000473C6" w:rsidRDefault="00000000">
            <w:r>
              <w:rPr>
                <w:sz w:val="14"/>
              </w:rPr>
              <w:t>F2</w:t>
            </w:r>
          </w:p>
        </w:tc>
        <w:tc>
          <w:tcPr>
            <w:tcW w:w="1108" w:type="dxa"/>
          </w:tcPr>
          <w:p w14:paraId="02DB61D5" w14:textId="77777777" w:rsidR="000473C6" w:rsidRDefault="00000000">
            <w:r>
              <w:rPr>
                <w:sz w:val="14"/>
              </w:rPr>
              <w:t>10</w:t>
            </w:r>
          </w:p>
        </w:tc>
        <w:tc>
          <w:tcPr>
            <w:tcW w:w="1108" w:type="dxa"/>
          </w:tcPr>
          <w:p w14:paraId="3544D988" w14:textId="77777777" w:rsidR="000473C6" w:rsidRDefault="00000000">
            <w:r>
              <w:rPr>
                <w:sz w:val="14"/>
              </w:rPr>
              <w:t>Suspente secondaire</w:t>
            </w:r>
          </w:p>
        </w:tc>
        <w:tc>
          <w:tcPr>
            <w:tcW w:w="1108" w:type="dxa"/>
          </w:tcPr>
          <w:p w14:paraId="2D5A163E" w14:textId="77777777" w:rsidR="000473C6" w:rsidRDefault="00000000">
            <w:r>
              <w:rPr>
                <w:sz w:val="14"/>
              </w:rPr>
              <w:t>441.5</w:t>
            </w:r>
          </w:p>
        </w:tc>
        <w:tc>
          <w:tcPr>
            <w:tcW w:w="1108" w:type="dxa"/>
          </w:tcPr>
          <w:p w14:paraId="74141F36" w14:textId="77777777" w:rsidR="000473C6" w:rsidRDefault="00000000">
            <w:r>
              <w:rPr>
                <w:sz w:val="14"/>
              </w:rPr>
              <w:t>621.2</w:t>
            </w:r>
          </w:p>
        </w:tc>
        <w:tc>
          <w:tcPr>
            <w:tcW w:w="1108" w:type="dxa"/>
          </w:tcPr>
          <w:p w14:paraId="42FE60E4" w14:textId="77777777" w:rsidR="000473C6" w:rsidRDefault="00000000">
            <w:r>
              <w:rPr>
                <w:sz w:val="14"/>
              </w:rPr>
              <w:t>676.1</w:t>
            </w:r>
          </w:p>
        </w:tc>
        <w:tc>
          <w:tcPr>
            <w:tcW w:w="1108" w:type="dxa"/>
          </w:tcPr>
          <w:p w14:paraId="33D7D17D" w14:textId="77777777" w:rsidR="000473C6" w:rsidRDefault="00000000">
            <w:r>
              <w:rPr>
                <w:sz w:val="14"/>
              </w:rPr>
              <w:t>679.7</w:t>
            </w:r>
          </w:p>
        </w:tc>
        <w:tc>
          <w:tcPr>
            <w:tcW w:w="1108" w:type="dxa"/>
          </w:tcPr>
          <w:p w14:paraId="798C66E6" w14:textId="77777777" w:rsidR="000473C6" w:rsidRDefault="00000000">
            <w:r>
              <w:rPr>
                <w:sz w:val="14"/>
              </w:rPr>
              <w:t>680.0</w:t>
            </w:r>
          </w:p>
        </w:tc>
      </w:tr>
      <w:tr w:rsidR="000473C6" w14:paraId="02C40247" w14:textId="77777777">
        <w:trPr>
          <w:jc w:val="center"/>
        </w:trPr>
        <w:tc>
          <w:tcPr>
            <w:tcW w:w="1108" w:type="dxa"/>
          </w:tcPr>
          <w:p w14:paraId="34AB171C" w14:textId="77777777" w:rsidR="000473C6" w:rsidRDefault="00000000">
            <w:r>
              <w:rPr>
                <w:sz w:val="14"/>
              </w:rPr>
              <w:t>Feu extérieur</w:t>
            </w:r>
          </w:p>
        </w:tc>
        <w:tc>
          <w:tcPr>
            <w:tcW w:w="1108" w:type="dxa"/>
          </w:tcPr>
          <w:p w14:paraId="22A24CB7" w14:textId="77777777" w:rsidR="000473C6" w:rsidRDefault="00000000">
            <w:r>
              <w:rPr>
                <w:sz w:val="14"/>
              </w:rPr>
              <w:t>F2</w:t>
            </w:r>
          </w:p>
        </w:tc>
        <w:tc>
          <w:tcPr>
            <w:tcW w:w="1108" w:type="dxa"/>
          </w:tcPr>
          <w:p w14:paraId="4765BD28" w14:textId="77777777" w:rsidR="000473C6" w:rsidRDefault="00000000">
            <w:r>
              <w:rPr>
                <w:sz w:val="14"/>
              </w:rPr>
              <w:t>10</w:t>
            </w:r>
          </w:p>
        </w:tc>
        <w:tc>
          <w:tcPr>
            <w:tcW w:w="1108" w:type="dxa"/>
          </w:tcPr>
          <w:p w14:paraId="2516759C" w14:textId="77777777" w:rsidR="000473C6" w:rsidRDefault="00000000">
            <w:r>
              <w:rPr>
                <w:sz w:val="14"/>
              </w:rPr>
              <w:t>Câble principal clos</w:t>
            </w:r>
          </w:p>
        </w:tc>
        <w:tc>
          <w:tcPr>
            <w:tcW w:w="1108" w:type="dxa"/>
          </w:tcPr>
          <w:p w14:paraId="69AA9F7C" w14:textId="77777777" w:rsidR="000473C6" w:rsidRDefault="00000000">
            <w:r>
              <w:rPr>
                <w:sz w:val="14"/>
              </w:rPr>
              <w:t>184.2</w:t>
            </w:r>
          </w:p>
        </w:tc>
        <w:tc>
          <w:tcPr>
            <w:tcW w:w="1108" w:type="dxa"/>
          </w:tcPr>
          <w:p w14:paraId="51B552A1" w14:textId="77777777" w:rsidR="000473C6" w:rsidRDefault="00000000">
            <w:r>
              <w:rPr>
                <w:sz w:val="14"/>
              </w:rPr>
              <w:t>337.2</w:t>
            </w:r>
          </w:p>
        </w:tc>
        <w:tc>
          <w:tcPr>
            <w:tcW w:w="1108" w:type="dxa"/>
          </w:tcPr>
          <w:p w14:paraId="342FCA9F" w14:textId="77777777" w:rsidR="000473C6" w:rsidRDefault="00000000">
            <w:r>
              <w:rPr>
                <w:sz w:val="14"/>
              </w:rPr>
              <w:t>521.1</w:t>
            </w:r>
          </w:p>
        </w:tc>
        <w:tc>
          <w:tcPr>
            <w:tcW w:w="1108" w:type="dxa"/>
          </w:tcPr>
          <w:p w14:paraId="287D1153" w14:textId="77777777" w:rsidR="000473C6" w:rsidRDefault="00000000">
            <w:r>
              <w:rPr>
                <w:sz w:val="14"/>
              </w:rPr>
              <w:t>606.0</w:t>
            </w:r>
          </w:p>
        </w:tc>
        <w:tc>
          <w:tcPr>
            <w:tcW w:w="1108" w:type="dxa"/>
          </w:tcPr>
          <w:p w14:paraId="610E75A4" w14:textId="77777777" w:rsidR="000473C6" w:rsidRDefault="00000000">
            <w:r>
              <w:rPr>
                <w:sz w:val="14"/>
              </w:rPr>
              <w:t>645.2</w:t>
            </w:r>
          </w:p>
        </w:tc>
      </w:tr>
      <w:tr w:rsidR="000473C6" w14:paraId="1ECB27BF" w14:textId="77777777">
        <w:trPr>
          <w:jc w:val="center"/>
        </w:trPr>
        <w:tc>
          <w:tcPr>
            <w:tcW w:w="1108" w:type="dxa"/>
          </w:tcPr>
          <w:p w14:paraId="34980E46" w14:textId="77777777" w:rsidR="000473C6" w:rsidRDefault="00000000">
            <w:r>
              <w:rPr>
                <w:sz w:val="14"/>
              </w:rPr>
              <w:t>Feu extérieur</w:t>
            </w:r>
          </w:p>
        </w:tc>
        <w:tc>
          <w:tcPr>
            <w:tcW w:w="1108" w:type="dxa"/>
          </w:tcPr>
          <w:p w14:paraId="48685AEA" w14:textId="77777777" w:rsidR="000473C6" w:rsidRDefault="00000000">
            <w:r>
              <w:rPr>
                <w:sz w:val="14"/>
              </w:rPr>
              <w:t>F2</w:t>
            </w:r>
          </w:p>
        </w:tc>
        <w:tc>
          <w:tcPr>
            <w:tcW w:w="1108" w:type="dxa"/>
          </w:tcPr>
          <w:p w14:paraId="6674986D" w14:textId="77777777" w:rsidR="000473C6" w:rsidRDefault="00000000">
            <w:r>
              <w:rPr>
                <w:sz w:val="14"/>
              </w:rPr>
              <w:t>15</w:t>
            </w:r>
          </w:p>
        </w:tc>
        <w:tc>
          <w:tcPr>
            <w:tcW w:w="1108" w:type="dxa"/>
          </w:tcPr>
          <w:p w14:paraId="22086A23" w14:textId="77777777" w:rsidR="000473C6" w:rsidRDefault="00000000">
            <w:r>
              <w:rPr>
                <w:sz w:val="14"/>
              </w:rPr>
              <w:t>Suspente secondaire</w:t>
            </w:r>
          </w:p>
        </w:tc>
        <w:tc>
          <w:tcPr>
            <w:tcW w:w="1108" w:type="dxa"/>
          </w:tcPr>
          <w:p w14:paraId="37DC80B4" w14:textId="77777777" w:rsidR="000473C6" w:rsidRDefault="00000000">
            <w:r>
              <w:rPr>
                <w:sz w:val="14"/>
              </w:rPr>
              <w:t>468.3</w:t>
            </w:r>
          </w:p>
        </w:tc>
        <w:tc>
          <w:tcPr>
            <w:tcW w:w="1108" w:type="dxa"/>
          </w:tcPr>
          <w:p w14:paraId="214257E1" w14:textId="77777777" w:rsidR="000473C6" w:rsidRDefault="00000000">
            <w:r>
              <w:rPr>
                <w:sz w:val="14"/>
              </w:rPr>
              <w:t>637.0</w:t>
            </w:r>
          </w:p>
        </w:tc>
        <w:tc>
          <w:tcPr>
            <w:tcW w:w="1108" w:type="dxa"/>
          </w:tcPr>
          <w:p w14:paraId="09320817" w14:textId="77777777" w:rsidR="000473C6" w:rsidRDefault="00000000">
            <w:r>
              <w:rPr>
                <w:sz w:val="14"/>
              </w:rPr>
              <w:t>678.1</w:t>
            </w:r>
          </w:p>
        </w:tc>
        <w:tc>
          <w:tcPr>
            <w:tcW w:w="1108" w:type="dxa"/>
          </w:tcPr>
          <w:p w14:paraId="5F6D1A6B" w14:textId="77777777" w:rsidR="000473C6" w:rsidRDefault="00000000">
            <w:r>
              <w:rPr>
                <w:sz w:val="14"/>
              </w:rPr>
              <w:t>679.9</w:t>
            </w:r>
          </w:p>
        </w:tc>
        <w:tc>
          <w:tcPr>
            <w:tcW w:w="1108" w:type="dxa"/>
          </w:tcPr>
          <w:p w14:paraId="779B6052" w14:textId="77777777" w:rsidR="000473C6" w:rsidRDefault="00000000">
            <w:r>
              <w:rPr>
                <w:sz w:val="14"/>
              </w:rPr>
              <w:t>680.0</w:t>
            </w:r>
          </w:p>
        </w:tc>
      </w:tr>
      <w:tr w:rsidR="000473C6" w14:paraId="6380BC0D" w14:textId="77777777">
        <w:trPr>
          <w:jc w:val="center"/>
        </w:trPr>
        <w:tc>
          <w:tcPr>
            <w:tcW w:w="1108" w:type="dxa"/>
          </w:tcPr>
          <w:p w14:paraId="72C08AE6" w14:textId="77777777" w:rsidR="000473C6" w:rsidRDefault="00000000">
            <w:r>
              <w:rPr>
                <w:sz w:val="14"/>
              </w:rPr>
              <w:t>Feu extérieur</w:t>
            </w:r>
          </w:p>
        </w:tc>
        <w:tc>
          <w:tcPr>
            <w:tcW w:w="1108" w:type="dxa"/>
          </w:tcPr>
          <w:p w14:paraId="5F9D8274" w14:textId="77777777" w:rsidR="000473C6" w:rsidRDefault="00000000">
            <w:r>
              <w:rPr>
                <w:sz w:val="14"/>
              </w:rPr>
              <w:t>F2</w:t>
            </w:r>
          </w:p>
        </w:tc>
        <w:tc>
          <w:tcPr>
            <w:tcW w:w="1108" w:type="dxa"/>
          </w:tcPr>
          <w:p w14:paraId="38A2815F" w14:textId="77777777" w:rsidR="000473C6" w:rsidRDefault="00000000">
            <w:r>
              <w:rPr>
                <w:sz w:val="14"/>
              </w:rPr>
              <w:t>15</w:t>
            </w:r>
          </w:p>
        </w:tc>
        <w:tc>
          <w:tcPr>
            <w:tcW w:w="1108" w:type="dxa"/>
          </w:tcPr>
          <w:p w14:paraId="4D49DC33" w14:textId="77777777" w:rsidR="000473C6" w:rsidRDefault="00000000">
            <w:r>
              <w:rPr>
                <w:sz w:val="14"/>
              </w:rPr>
              <w:t>Câble principal clos</w:t>
            </w:r>
          </w:p>
        </w:tc>
        <w:tc>
          <w:tcPr>
            <w:tcW w:w="1108" w:type="dxa"/>
          </w:tcPr>
          <w:p w14:paraId="25915D55" w14:textId="77777777" w:rsidR="000473C6" w:rsidRDefault="00000000">
            <w:r>
              <w:rPr>
                <w:sz w:val="14"/>
              </w:rPr>
              <w:t>201.7</w:t>
            </w:r>
          </w:p>
        </w:tc>
        <w:tc>
          <w:tcPr>
            <w:tcW w:w="1108" w:type="dxa"/>
          </w:tcPr>
          <w:p w14:paraId="54B64052" w14:textId="77777777" w:rsidR="000473C6" w:rsidRDefault="00000000">
            <w:r>
              <w:rPr>
                <w:sz w:val="14"/>
              </w:rPr>
              <w:t>368.7</w:t>
            </w:r>
          </w:p>
        </w:tc>
        <w:tc>
          <w:tcPr>
            <w:tcW w:w="1108" w:type="dxa"/>
          </w:tcPr>
          <w:p w14:paraId="6ECE7DB3" w14:textId="77777777" w:rsidR="000473C6" w:rsidRDefault="00000000">
            <w:r>
              <w:rPr>
                <w:sz w:val="14"/>
              </w:rPr>
              <w:t>554.1</w:t>
            </w:r>
          </w:p>
        </w:tc>
        <w:tc>
          <w:tcPr>
            <w:tcW w:w="1108" w:type="dxa"/>
          </w:tcPr>
          <w:p w14:paraId="02B93C29" w14:textId="77777777" w:rsidR="000473C6" w:rsidRDefault="00000000">
            <w:r>
              <w:rPr>
                <w:sz w:val="14"/>
              </w:rPr>
              <w:t>628.8</w:t>
            </w:r>
          </w:p>
        </w:tc>
        <w:tc>
          <w:tcPr>
            <w:tcW w:w="1108" w:type="dxa"/>
          </w:tcPr>
          <w:p w14:paraId="17459563" w14:textId="77777777" w:rsidR="000473C6" w:rsidRDefault="00000000">
            <w:r>
              <w:rPr>
                <w:sz w:val="14"/>
              </w:rPr>
              <w:t>659.0</w:t>
            </w:r>
          </w:p>
        </w:tc>
      </w:tr>
      <w:tr w:rsidR="000473C6" w14:paraId="484FB0C8" w14:textId="77777777">
        <w:trPr>
          <w:jc w:val="center"/>
        </w:trPr>
        <w:tc>
          <w:tcPr>
            <w:tcW w:w="1108" w:type="dxa"/>
          </w:tcPr>
          <w:p w14:paraId="5CBB1B55" w14:textId="77777777" w:rsidR="000473C6" w:rsidRDefault="00000000">
            <w:r>
              <w:rPr>
                <w:sz w:val="14"/>
              </w:rPr>
              <w:t>Feu extérieur</w:t>
            </w:r>
          </w:p>
        </w:tc>
        <w:tc>
          <w:tcPr>
            <w:tcW w:w="1108" w:type="dxa"/>
          </w:tcPr>
          <w:p w14:paraId="11147934" w14:textId="77777777" w:rsidR="000473C6" w:rsidRDefault="00000000">
            <w:r>
              <w:rPr>
                <w:sz w:val="14"/>
              </w:rPr>
              <w:t>F2</w:t>
            </w:r>
          </w:p>
        </w:tc>
        <w:tc>
          <w:tcPr>
            <w:tcW w:w="1108" w:type="dxa"/>
          </w:tcPr>
          <w:p w14:paraId="597A73E4" w14:textId="77777777" w:rsidR="000473C6" w:rsidRDefault="00000000">
            <w:r>
              <w:rPr>
                <w:sz w:val="14"/>
              </w:rPr>
              <w:t>20</w:t>
            </w:r>
          </w:p>
        </w:tc>
        <w:tc>
          <w:tcPr>
            <w:tcW w:w="1108" w:type="dxa"/>
          </w:tcPr>
          <w:p w14:paraId="49BCCDEA" w14:textId="77777777" w:rsidR="000473C6" w:rsidRDefault="00000000">
            <w:r>
              <w:rPr>
                <w:sz w:val="14"/>
              </w:rPr>
              <w:t>Suspente secondaire</w:t>
            </w:r>
          </w:p>
        </w:tc>
        <w:tc>
          <w:tcPr>
            <w:tcW w:w="1108" w:type="dxa"/>
          </w:tcPr>
          <w:p w14:paraId="6B346CE9" w14:textId="77777777" w:rsidR="000473C6" w:rsidRDefault="00000000">
            <w:r>
              <w:rPr>
                <w:sz w:val="14"/>
              </w:rPr>
              <w:t>482.6</w:t>
            </w:r>
          </w:p>
        </w:tc>
        <w:tc>
          <w:tcPr>
            <w:tcW w:w="1108" w:type="dxa"/>
          </w:tcPr>
          <w:p w14:paraId="55431DDB" w14:textId="77777777" w:rsidR="000473C6" w:rsidRDefault="00000000">
            <w:r>
              <w:rPr>
                <w:sz w:val="14"/>
              </w:rPr>
              <w:t>644.2</w:t>
            </w:r>
          </w:p>
        </w:tc>
        <w:tc>
          <w:tcPr>
            <w:tcW w:w="1108" w:type="dxa"/>
          </w:tcPr>
          <w:p w14:paraId="0ADD341A" w14:textId="77777777" w:rsidR="000473C6" w:rsidRDefault="00000000">
            <w:r>
              <w:rPr>
                <w:sz w:val="14"/>
              </w:rPr>
              <w:t>678.7</w:t>
            </w:r>
          </w:p>
        </w:tc>
        <w:tc>
          <w:tcPr>
            <w:tcW w:w="1108" w:type="dxa"/>
          </w:tcPr>
          <w:p w14:paraId="63247F3E" w14:textId="77777777" w:rsidR="000473C6" w:rsidRDefault="00000000">
            <w:r>
              <w:rPr>
                <w:sz w:val="14"/>
              </w:rPr>
              <w:t>679.9</w:t>
            </w:r>
          </w:p>
        </w:tc>
        <w:tc>
          <w:tcPr>
            <w:tcW w:w="1108" w:type="dxa"/>
          </w:tcPr>
          <w:p w14:paraId="0A325767" w14:textId="77777777" w:rsidR="000473C6" w:rsidRDefault="00000000">
            <w:r>
              <w:rPr>
                <w:sz w:val="14"/>
              </w:rPr>
              <w:t>680.0</w:t>
            </w:r>
          </w:p>
        </w:tc>
      </w:tr>
      <w:tr w:rsidR="000473C6" w14:paraId="5D76B4B0" w14:textId="77777777">
        <w:trPr>
          <w:jc w:val="center"/>
        </w:trPr>
        <w:tc>
          <w:tcPr>
            <w:tcW w:w="1108" w:type="dxa"/>
          </w:tcPr>
          <w:p w14:paraId="343DC27F" w14:textId="77777777" w:rsidR="000473C6" w:rsidRDefault="00000000">
            <w:r>
              <w:rPr>
                <w:sz w:val="14"/>
              </w:rPr>
              <w:t>Feu extérieur</w:t>
            </w:r>
          </w:p>
        </w:tc>
        <w:tc>
          <w:tcPr>
            <w:tcW w:w="1108" w:type="dxa"/>
          </w:tcPr>
          <w:p w14:paraId="405B53CF" w14:textId="77777777" w:rsidR="000473C6" w:rsidRDefault="00000000">
            <w:r>
              <w:rPr>
                <w:sz w:val="14"/>
              </w:rPr>
              <w:t>F2</w:t>
            </w:r>
          </w:p>
        </w:tc>
        <w:tc>
          <w:tcPr>
            <w:tcW w:w="1108" w:type="dxa"/>
          </w:tcPr>
          <w:p w14:paraId="0AAB0598" w14:textId="77777777" w:rsidR="000473C6" w:rsidRDefault="00000000">
            <w:r>
              <w:rPr>
                <w:sz w:val="14"/>
              </w:rPr>
              <w:t>20</w:t>
            </w:r>
          </w:p>
        </w:tc>
        <w:tc>
          <w:tcPr>
            <w:tcW w:w="1108" w:type="dxa"/>
          </w:tcPr>
          <w:p w14:paraId="5E024014" w14:textId="77777777" w:rsidR="000473C6" w:rsidRDefault="00000000">
            <w:r>
              <w:rPr>
                <w:sz w:val="14"/>
              </w:rPr>
              <w:t>Câble principal clos</w:t>
            </w:r>
          </w:p>
        </w:tc>
        <w:tc>
          <w:tcPr>
            <w:tcW w:w="1108" w:type="dxa"/>
          </w:tcPr>
          <w:p w14:paraId="17613162" w14:textId="77777777" w:rsidR="000473C6" w:rsidRDefault="00000000">
            <w:r>
              <w:rPr>
                <w:sz w:val="14"/>
              </w:rPr>
              <w:t>212.7</w:t>
            </w:r>
          </w:p>
        </w:tc>
        <w:tc>
          <w:tcPr>
            <w:tcW w:w="1108" w:type="dxa"/>
          </w:tcPr>
          <w:p w14:paraId="06B04895" w14:textId="77777777" w:rsidR="000473C6" w:rsidRDefault="00000000">
            <w:r>
              <w:rPr>
                <w:sz w:val="14"/>
              </w:rPr>
              <w:t>387.9</w:t>
            </w:r>
          </w:p>
        </w:tc>
        <w:tc>
          <w:tcPr>
            <w:tcW w:w="1108" w:type="dxa"/>
          </w:tcPr>
          <w:p w14:paraId="33DD36A6" w14:textId="77777777" w:rsidR="000473C6" w:rsidRDefault="00000000">
            <w:r>
              <w:rPr>
                <w:sz w:val="14"/>
              </w:rPr>
              <w:t>571.9</w:t>
            </w:r>
          </w:p>
        </w:tc>
        <w:tc>
          <w:tcPr>
            <w:tcW w:w="1108" w:type="dxa"/>
          </w:tcPr>
          <w:p w14:paraId="488652D3" w14:textId="77777777" w:rsidR="000473C6" w:rsidRDefault="00000000">
            <w:r>
              <w:rPr>
                <w:sz w:val="14"/>
              </w:rPr>
              <w:t>639.9</w:t>
            </w:r>
          </w:p>
        </w:tc>
        <w:tc>
          <w:tcPr>
            <w:tcW w:w="1108" w:type="dxa"/>
          </w:tcPr>
          <w:p w14:paraId="64243E4B" w14:textId="77777777" w:rsidR="000473C6" w:rsidRDefault="00000000">
            <w:r>
              <w:rPr>
                <w:sz w:val="14"/>
              </w:rPr>
              <w:t>664.9</w:t>
            </w:r>
          </w:p>
        </w:tc>
      </w:tr>
      <w:tr w:rsidR="000473C6" w14:paraId="04A41FCC" w14:textId="77777777">
        <w:trPr>
          <w:jc w:val="center"/>
        </w:trPr>
        <w:tc>
          <w:tcPr>
            <w:tcW w:w="1108" w:type="dxa"/>
          </w:tcPr>
          <w:p w14:paraId="2DFE9DEE" w14:textId="77777777" w:rsidR="000473C6" w:rsidRDefault="00000000">
            <w:r>
              <w:rPr>
                <w:sz w:val="14"/>
              </w:rPr>
              <w:t>Feu extérieur</w:t>
            </w:r>
          </w:p>
        </w:tc>
        <w:tc>
          <w:tcPr>
            <w:tcW w:w="1108" w:type="dxa"/>
          </w:tcPr>
          <w:p w14:paraId="1BFD6CB5" w14:textId="77777777" w:rsidR="000473C6" w:rsidRDefault="00000000">
            <w:r>
              <w:rPr>
                <w:sz w:val="14"/>
              </w:rPr>
              <w:t>F3</w:t>
            </w:r>
          </w:p>
        </w:tc>
        <w:tc>
          <w:tcPr>
            <w:tcW w:w="1108" w:type="dxa"/>
          </w:tcPr>
          <w:p w14:paraId="64402CE6" w14:textId="77777777" w:rsidR="000473C6" w:rsidRDefault="00000000">
            <w:r>
              <w:rPr>
                <w:sz w:val="14"/>
              </w:rPr>
              <w:t>10</w:t>
            </w:r>
          </w:p>
        </w:tc>
        <w:tc>
          <w:tcPr>
            <w:tcW w:w="1108" w:type="dxa"/>
          </w:tcPr>
          <w:p w14:paraId="0D0768E5" w14:textId="77777777" w:rsidR="000473C6" w:rsidRDefault="00000000">
            <w:r>
              <w:rPr>
                <w:sz w:val="14"/>
              </w:rPr>
              <w:t>Suspente secondaire</w:t>
            </w:r>
          </w:p>
        </w:tc>
        <w:tc>
          <w:tcPr>
            <w:tcW w:w="1108" w:type="dxa"/>
          </w:tcPr>
          <w:p w14:paraId="704FDDE6" w14:textId="77777777" w:rsidR="000473C6" w:rsidRDefault="00000000">
            <w:r>
              <w:rPr>
                <w:sz w:val="14"/>
              </w:rPr>
              <w:t>434.6</w:t>
            </w:r>
          </w:p>
        </w:tc>
        <w:tc>
          <w:tcPr>
            <w:tcW w:w="1108" w:type="dxa"/>
          </w:tcPr>
          <w:p w14:paraId="4300B00C" w14:textId="77777777" w:rsidR="000473C6" w:rsidRDefault="00000000">
            <w:r>
              <w:rPr>
                <w:sz w:val="14"/>
              </w:rPr>
              <w:t>616.6</w:t>
            </w:r>
          </w:p>
        </w:tc>
        <w:tc>
          <w:tcPr>
            <w:tcW w:w="1108" w:type="dxa"/>
          </w:tcPr>
          <w:p w14:paraId="0C6EA0FE" w14:textId="77777777" w:rsidR="000473C6" w:rsidRDefault="00000000">
            <w:r>
              <w:rPr>
                <w:sz w:val="14"/>
              </w:rPr>
              <w:t>675.4</w:t>
            </w:r>
          </w:p>
        </w:tc>
        <w:tc>
          <w:tcPr>
            <w:tcW w:w="1108" w:type="dxa"/>
          </w:tcPr>
          <w:p w14:paraId="0B22E194" w14:textId="77777777" w:rsidR="000473C6" w:rsidRDefault="00000000">
            <w:r>
              <w:rPr>
                <w:sz w:val="14"/>
              </w:rPr>
              <w:t>679.6</w:t>
            </w:r>
          </w:p>
        </w:tc>
        <w:tc>
          <w:tcPr>
            <w:tcW w:w="1108" w:type="dxa"/>
          </w:tcPr>
          <w:p w14:paraId="5434B22C" w14:textId="77777777" w:rsidR="000473C6" w:rsidRDefault="00000000">
            <w:r>
              <w:rPr>
                <w:sz w:val="14"/>
              </w:rPr>
              <w:t>680.0</w:t>
            </w:r>
          </w:p>
        </w:tc>
      </w:tr>
      <w:tr w:rsidR="000473C6" w14:paraId="08E64214" w14:textId="77777777">
        <w:trPr>
          <w:jc w:val="center"/>
        </w:trPr>
        <w:tc>
          <w:tcPr>
            <w:tcW w:w="1108" w:type="dxa"/>
          </w:tcPr>
          <w:p w14:paraId="27649879" w14:textId="77777777" w:rsidR="000473C6" w:rsidRDefault="00000000">
            <w:r>
              <w:rPr>
                <w:sz w:val="14"/>
              </w:rPr>
              <w:t>Feu extérieur</w:t>
            </w:r>
          </w:p>
        </w:tc>
        <w:tc>
          <w:tcPr>
            <w:tcW w:w="1108" w:type="dxa"/>
          </w:tcPr>
          <w:p w14:paraId="593A18BF" w14:textId="77777777" w:rsidR="000473C6" w:rsidRDefault="00000000">
            <w:r>
              <w:rPr>
                <w:sz w:val="14"/>
              </w:rPr>
              <w:t>F3</w:t>
            </w:r>
          </w:p>
        </w:tc>
        <w:tc>
          <w:tcPr>
            <w:tcW w:w="1108" w:type="dxa"/>
          </w:tcPr>
          <w:p w14:paraId="24D43978" w14:textId="77777777" w:rsidR="000473C6" w:rsidRDefault="00000000">
            <w:r>
              <w:rPr>
                <w:sz w:val="14"/>
              </w:rPr>
              <w:t>10</w:t>
            </w:r>
          </w:p>
        </w:tc>
        <w:tc>
          <w:tcPr>
            <w:tcW w:w="1108" w:type="dxa"/>
          </w:tcPr>
          <w:p w14:paraId="7CAD8183" w14:textId="77777777" w:rsidR="000473C6" w:rsidRDefault="00000000">
            <w:r>
              <w:rPr>
                <w:sz w:val="14"/>
              </w:rPr>
              <w:t>Câble principal clos</w:t>
            </w:r>
          </w:p>
        </w:tc>
        <w:tc>
          <w:tcPr>
            <w:tcW w:w="1108" w:type="dxa"/>
          </w:tcPr>
          <w:p w14:paraId="274E8563" w14:textId="77777777" w:rsidR="000473C6" w:rsidRDefault="00000000">
            <w:r>
              <w:rPr>
                <w:sz w:val="14"/>
              </w:rPr>
              <w:t>172.5</w:t>
            </w:r>
          </w:p>
        </w:tc>
        <w:tc>
          <w:tcPr>
            <w:tcW w:w="1108" w:type="dxa"/>
          </w:tcPr>
          <w:p w14:paraId="0A5FF81E" w14:textId="77777777" w:rsidR="000473C6" w:rsidRDefault="00000000">
            <w:r>
              <w:rPr>
                <w:sz w:val="14"/>
              </w:rPr>
              <w:t>315.4</w:t>
            </w:r>
          </w:p>
        </w:tc>
        <w:tc>
          <w:tcPr>
            <w:tcW w:w="1108" w:type="dxa"/>
          </w:tcPr>
          <w:p w14:paraId="1EBE3F83" w14:textId="77777777" w:rsidR="000473C6" w:rsidRDefault="00000000">
            <w:r>
              <w:rPr>
                <w:sz w:val="14"/>
              </w:rPr>
              <w:t>495.6</w:t>
            </w:r>
          </w:p>
        </w:tc>
        <w:tc>
          <w:tcPr>
            <w:tcW w:w="1108" w:type="dxa"/>
          </w:tcPr>
          <w:p w14:paraId="0397494E" w14:textId="77777777" w:rsidR="000473C6" w:rsidRDefault="00000000">
            <w:r>
              <w:rPr>
                <w:sz w:val="14"/>
              </w:rPr>
              <w:t>586.2</w:t>
            </w:r>
          </w:p>
        </w:tc>
        <w:tc>
          <w:tcPr>
            <w:tcW w:w="1108" w:type="dxa"/>
          </w:tcPr>
          <w:p w14:paraId="5DE3D81A" w14:textId="77777777" w:rsidR="000473C6" w:rsidRDefault="00000000">
            <w:r>
              <w:rPr>
                <w:sz w:val="14"/>
              </w:rPr>
              <w:t>631.7</w:t>
            </w:r>
          </w:p>
        </w:tc>
      </w:tr>
      <w:tr w:rsidR="000473C6" w14:paraId="00D99CF0" w14:textId="77777777">
        <w:trPr>
          <w:jc w:val="center"/>
        </w:trPr>
        <w:tc>
          <w:tcPr>
            <w:tcW w:w="1108" w:type="dxa"/>
          </w:tcPr>
          <w:p w14:paraId="0481AA93" w14:textId="77777777" w:rsidR="000473C6" w:rsidRDefault="00000000">
            <w:r>
              <w:rPr>
                <w:sz w:val="14"/>
              </w:rPr>
              <w:t>Feu extérieur</w:t>
            </w:r>
          </w:p>
        </w:tc>
        <w:tc>
          <w:tcPr>
            <w:tcW w:w="1108" w:type="dxa"/>
          </w:tcPr>
          <w:p w14:paraId="7D796A71" w14:textId="77777777" w:rsidR="000473C6" w:rsidRDefault="00000000">
            <w:r>
              <w:rPr>
                <w:sz w:val="14"/>
              </w:rPr>
              <w:t>F3</w:t>
            </w:r>
          </w:p>
        </w:tc>
        <w:tc>
          <w:tcPr>
            <w:tcW w:w="1108" w:type="dxa"/>
          </w:tcPr>
          <w:p w14:paraId="35F5753A" w14:textId="77777777" w:rsidR="000473C6" w:rsidRDefault="00000000">
            <w:r>
              <w:rPr>
                <w:sz w:val="14"/>
              </w:rPr>
              <w:t>15</w:t>
            </w:r>
          </w:p>
        </w:tc>
        <w:tc>
          <w:tcPr>
            <w:tcW w:w="1108" w:type="dxa"/>
          </w:tcPr>
          <w:p w14:paraId="249EF56F" w14:textId="77777777" w:rsidR="000473C6" w:rsidRDefault="00000000">
            <w:r>
              <w:rPr>
                <w:sz w:val="14"/>
              </w:rPr>
              <w:t>Suspente secondaire</w:t>
            </w:r>
          </w:p>
        </w:tc>
        <w:tc>
          <w:tcPr>
            <w:tcW w:w="1108" w:type="dxa"/>
          </w:tcPr>
          <w:p w14:paraId="013A621E" w14:textId="77777777" w:rsidR="000473C6" w:rsidRDefault="00000000">
            <w:r>
              <w:rPr>
                <w:sz w:val="14"/>
              </w:rPr>
              <w:t>463.0</w:t>
            </w:r>
          </w:p>
        </w:tc>
        <w:tc>
          <w:tcPr>
            <w:tcW w:w="1108" w:type="dxa"/>
          </w:tcPr>
          <w:p w14:paraId="37D2D49E" w14:textId="77777777" w:rsidR="000473C6" w:rsidRDefault="00000000">
            <w:r>
              <w:rPr>
                <w:sz w:val="14"/>
              </w:rPr>
              <w:t>634.2</w:t>
            </w:r>
          </w:p>
        </w:tc>
        <w:tc>
          <w:tcPr>
            <w:tcW w:w="1108" w:type="dxa"/>
          </w:tcPr>
          <w:p w14:paraId="2E338253" w14:textId="77777777" w:rsidR="000473C6" w:rsidRDefault="00000000">
            <w:r>
              <w:rPr>
                <w:sz w:val="14"/>
              </w:rPr>
              <w:t>677.8</w:t>
            </w:r>
          </w:p>
        </w:tc>
        <w:tc>
          <w:tcPr>
            <w:tcW w:w="1108" w:type="dxa"/>
          </w:tcPr>
          <w:p w14:paraId="091B6FB1" w14:textId="77777777" w:rsidR="000473C6" w:rsidRDefault="00000000">
            <w:r>
              <w:rPr>
                <w:sz w:val="14"/>
              </w:rPr>
              <w:t>679.9</w:t>
            </w:r>
          </w:p>
        </w:tc>
        <w:tc>
          <w:tcPr>
            <w:tcW w:w="1108" w:type="dxa"/>
          </w:tcPr>
          <w:p w14:paraId="7C987BFD" w14:textId="77777777" w:rsidR="000473C6" w:rsidRDefault="00000000">
            <w:r>
              <w:rPr>
                <w:sz w:val="14"/>
              </w:rPr>
              <w:t>680.0</w:t>
            </w:r>
          </w:p>
        </w:tc>
      </w:tr>
      <w:tr w:rsidR="000473C6" w14:paraId="18520F73" w14:textId="77777777">
        <w:trPr>
          <w:jc w:val="center"/>
        </w:trPr>
        <w:tc>
          <w:tcPr>
            <w:tcW w:w="1108" w:type="dxa"/>
          </w:tcPr>
          <w:p w14:paraId="376658C3" w14:textId="77777777" w:rsidR="000473C6" w:rsidRDefault="00000000">
            <w:r>
              <w:rPr>
                <w:sz w:val="14"/>
              </w:rPr>
              <w:t>Feu extérieur</w:t>
            </w:r>
          </w:p>
        </w:tc>
        <w:tc>
          <w:tcPr>
            <w:tcW w:w="1108" w:type="dxa"/>
          </w:tcPr>
          <w:p w14:paraId="6C6805CF" w14:textId="77777777" w:rsidR="000473C6" w:rsidRDefault="00000000">
            <w:r>
              <w:rPr>
                <w:sz w:val="14"/>
              </w:rPr>
              <w:t>F3</w:t>
            </w:r>
          </w:p>
        </w:tc>
        <w:tc>
          <w:tcPr>
            <w:tcW w:w="1108" w:type="dxa"/>
          </w:tcPr>
          <w:p w14:paraId="6DB3BAC0" w14:textId="77777777" w:rsidR="000473C6" w:rsidRDefault="00000000">
            <w:r>
              <w:rPr>
                <w:sz w:val="14"/>
              </w:rPr>
              <w:t>15</w:t>
            </w:r>
          </w:p>
        </w:tc>
        <w:tc>
          <w:tcPr>
            <w:tcW w:w="1108" w:type="dxa"/>
          </w:tcPr>
          <w:p w14:paraId="23104EF7" w14:textId="77777777" w:rsidR="000473C6" w:rsidRDefault="00000000">
            <w:r>
              <w:rPr>
                <w:sz w:val="14"/>
              </w:rPr>
              <w:t>Câble principal clos</w:t>
            </w:r>
          </w:p>
        </w:tc>
        <w:tc>
          <w:tcPr>
            <w:tcW w:w="1108" w:type="dxa"/>
          </w:tcPr>
          <w:p w14:paraId="43B20CE8" w14:textId="77777777" w:rsidR="000473C6" w:rsidRDefault="00000000">
            <w:r>
              <w:rPr>
                <w:sz w:val="14"/>
              </w:rPr>
              <w:t>190.2</w:t>
            </w:r>
          </w:p>
        </w:tc>
        <w:tc>
          <w:tcPr>
            <w:tcW w:w="1108" w:type="dxa"/>
          </w:tcPr>
          <w:p w14:paraId="20A5FC72" w14:textId="77777777" w:rsidR="000473C6" w:rsidRDefault="00000000">
            <w:r>
              <w:rPr>
                <w:sz w:val="14"/>
              </w:rPr>
              <w:t>348.1</w:t>
            </w:r>
          </w:p>
        </w:tc>
        <w:tc>
          <w:tcPr>
            <w:tcW w:w="1108" w:type="dxa"/>
          </w:tcPr>
          <w:p w14:paraId="1AD264ED" w14:textId="77777777" w:rsidR="000473C6" w:rsidRDefault="00000000">
            <w:r>
              <w:rPr>
                <w:sz w:val="14"/>
              </w:rPr>
              <w:t>533.1</w:t>
            </w:r>
          </w:p>
        </w:tc>
        <w:tc>
          <w:tcPr>
            <w:tcW w:w="1108" w:type="dxa"/>
          </w:tcPr>
          <w:p w14:paraId="1476A4D4" w14:textId="77777777" w:rsidR="000473C6" w:rsidRDefault="00000000">
            <w:r>
              <w:rPr>
                <w:sz w:val="14"/>
              </w:rPr>
              <w:t>614.6</w:t>
            </w:r>
          </w:p>
        </w:tc>
        <w:tc>
          <w:tcPr>
            <w:tcW w:w="1108" w:type="dxa"/>
          </w:tcPr>
          <w:p w14:paraId="269E0C7E" w14:textId="77777777" w:rsidR="000473C6" w:rsidRDefault="00000000">
            <w:r>
              <w:rPr>
                <w:sz w:val="14"/>
              </w:rPr>
              <w:t>650.7</w:t>
            </w:r>
          </w:p>
        </w:tc>
      </w:tr>
      <w:tr w:rsidR="000473C6" w14:paraId="52141B90" w14:textId="77777777">
        <w:trPr>
          <w:jc w:val="center"/>
        </w:trPr>
        <w:tc>
          <w:tcPr>
            <w:tcW w:w="1108" w:type="dxa"/>
          </w:tcPr>
          <w:p w14:paraId="1F2761CE" w14:textId="77777777" w:rsidR="000473C6" w:rsidRDefault="00000000">
            <w:r>
              <w:rPr>
                <w:sz w:val="14"/>
              </w:rPr>
              <w:t>Feu extérieur</w:t>
            </w:r>
          </w:p>
        </w:tc>
        <w:tc>
          <w:tcPr>
            <w:tcW w:w="1108" w:type="dxa"/>
          </w:tcPr>
          <w:p w14:paraId="44DFEA10" w14:textId="77777777" w:rsidR="000473C6" w:rsidRDefault="00000000">
            <w:r>
              <w:rPr>
                <w:sz w:val="14"/>
              </w:rPr>
              <w:t>F3</w:t>
            </w:r>
          </w:p>
        </w:tc>
        <w:tc>
          <w:tcPr>
            <w:tcW w:w="1108" w:type="dxa"/>
          </w:tcPr>
          <w:p w14:paraId="5D233390" w14:textId="77777777" w:rsidR="000473C6" w:rsidRDefault="00000000">
            <w:r>
              <w:rPr>
                <w:sz w:val="14"/>
              </w:rPr>
              <w:t>20</w:t>
            </w:r>
          </w:p>
        </w:tc>
        <w:tc>
          <w:tcPr>
            <w:tcW w:w="1108" w:type="dxa"/>
          </w:tcPr>
          <w:p w14:paraId="2A7E0DA8" w14:textId="77777777" w:rsidR="000473C6" w:rsidRDefault="00000000">
            <w:r>
              <w:rPr>
                <w:sz w:val="14"/>
              </w:rPr>
              <w:t>Suspente secondaire</w:t>
            </w:r>
          </w:p>
        </w:tc>
        <w:tc>
          <w:tcPr>
            <w:tcW w:w="1108" w:type="dxa"/>
          </w:tcPr>
          <w:p w14:paraId="40DEA08D" w14:textId="77777777" w:rsidR="000473C6" w:rsidRDefault="00000000">
            <w:r>
              <w:rPr>
                <w:sz w:val="14"/>
              </w:rPr>
              <w:t>478.5</w:t>
            </w:r>
          </w:p>
        </w:tc>
        <w:tc>
          <w:tcPr>
            <w:tcW w:w="1108" w:type="dxa"/>
          </w:tcPr>
          <w:p w14:paraId="37C215BE" w14:textId="77777777" w:rsidR="000473C6" w:rsidRDefault="00000000">
            <w:r>
              <w:rPr>
                <w:sz w:val="14"/>
              </w:rPr>
              <w:t>642.3</w:t>
            </w:r>
          </w:p>
        </w:tc>
        <w:tc>
          <w:tcPr>
            <w:tcW w:w="1108" w:type="dxa"/>
          </w:tcPr>
          <w:p w14:paraId="2BC8EFAB" w14:textId="77777777" w:rsidR="000473C6" w:rsidRDefault="00000000">
            <w:r>
              <w:rPr>
                <w:sz w:val="14"/>
              </w:rPr>
              <w:t>678.5</w:t>
            </w:r>
          </w:p>
        </w:tc>
        <w:tc>
          <w:tcPr>
            <w:tcW w:w="1108" w:type="dxa"/>
          </w:tcPr>
          <w:p w14:paraId="569F3E33" w14:textId="77777777" w:rsidR="000473C6" w:rsidRDefault="00000000">
            <w:r>
              <w:rPr>
                <w:sz w:val="14"/>
              </w:rPr>
              <w:t>679.9</w:t>
            </w:r>
          </w:p>
        </w:tc>
        <w:tc>
          <w:tcPr>
            <w:tcW w:w="1108" w:type="dxa"/>
          </w:tcPr>
          <w:p w14:paraId="36220484" w14:textId="77777777" w:rsidR="000473C6" w:rsidRDefault="00000000">
            <w:r>
              <w:rPr>
                <w:sz w:val="14"/>
              </w:rPr>
              <w:t>680.0</w:t>
            </w:r>
          </w:p>
        </w:tc>
      </w:tr>
      <w:tr w:rsidR="000473C6" w14:paraId="2BCA84BA" w14:textId="77777777">
        <w:trPr>
          <w:jc w:val="center"/>
        </w:trPr>
        <w:tc>
          <w:tcPr>
            <w:tcW w:w="1108" w:type="dxa"/>
          </w:tcPr>
          <w:p w14:paraId="68723475" w14:textId="77777777" w:rsidR="000473C6" w:rsidRDefault="00000000">
            <w:r>
              <w:rPr>
                <w:sz w:val="14"/>
              </w:rPr>
              <w:t>Feu extérieur</w:t>
            </w:r>
          </w:p>
        </w:tc>
        <w:tc>
          <w:tcPr>
            <w:tcW w:w="1108" w:type="dxa"/>
          </w:tcPr>
          <w:p w14:paraId="005361D9" w14:textId="77777777" w:rsidR="000473C6" w:rsidRDefault="00000000">
            <w:r>
              <w:rPr>
                <w:sz w:val="14"/>
              </w:rPr>
              <w:t>F3</w:t>
            </w:r>
          </w:p>
        </w:tc>
        <w:tc>
          <w:tcPr>
            <w:tcW w:w="1108" w:type="dxa"/>
          </w:tcPr>
          <w:p w14:paraId="19DD602E" w14:textId="77777777" w:rsidR="000473C6" w:rsidRDefault="00000000">
            <w:r>
              <w:rPr>
                <w:sz w:val="14"/>
              </w:rPr>
              <w:t>20</w:t>
            </w:r>
          </w:p>
        </w:tc>
        <w:tc>
          <w:tcPr>
            <w:tcW w:w="1108" w:type="dxa"/>
          </w:tcPr>
          <w:p w14:paraId="5CBF8DD7" w14:textId="77777777" w:rsidR="000473C6" w:rsidRDefault="00000000">
            <w:r>
              <w:rPr>
                <w:sz w:val="14"/>
              </w:rPr>
              <w:t>Câble principal clos</w:t>
            </w:r>
          </w:p>
        </w:tc>
        <w:tc>
          <w:tcPr>
            <w:tcW w:w="1108" w:type="dxa"/>
          </w:tcPr>
          <w:p w14:paraId="3BB1641A" w14:textId="77777777" w:rsidR="000473C6" w:rsidRDefault="00000000">
            <w:r>
              <w:rPr>
                <w:sz w:val="14"/>
              </w:rPr>
              <w:t>202.4</w:t>
            </w:r>
          </w:p>
        </w:tc>
        <w:tc>
          <w:tcPr>
            <w:tcW w:w="1108" w:type="dxa"/>
          </w:tcPr>
          <w:p w14:paraId="1F5A1430" w14:textId="77777777" w:rsidR="000473C6" w:rsidRDefault="00000000">
            <w:r>
              <w:rPr>
                <w:sz w:val="14"/>
              </w:rPr>
              <w:t>370.0</w:t>
            </w:r>
          </w:p>
        </w:tc>
        <w:tc>
          <w:tcPr>
            <w:tcW w:w="1108" w:type="dxa"/>
          </w:tcPr>
          <w:p w14:paraId="5DC527A3" w14:textId="77777777" w:rsidR="000473C6" w:rsidRDefault="00000000">
            <w:r>
              <w:rPr>
                <w:sz w:val="14"/>
              </w:rPr>
              <w:t>555.4</w:t>
            </w:r>
          </w:p>
        </w:tc>
        <w:tc>
          <w:tcPr>
            <w:tcW w:w="1108" w:type="dxa"/>
          </w:tcPr>
          <w:p w14:paraId="6F8E8CE0" w14:textId="77777777" w:rsidR="000473C6" w:rsidRDefault="00000000">
            <w:r>
              <w:rPr>
                <w:sz w:val="14"/>
              </w:rPr>
              <w:t>629.7</w:t>
            </w:r>
          </w:p>
        </w:tc>
        <w:tc>
          <w:tcPr>
            <w:tcW w:w="1108" w:type="dxa"/>
          </w:tcPr>
          <w:p w14:paraId="4ABF6675" w14:textId="77777777" w:rsidR="000473C6" w:rsidRDefault="00000000">
            <w:r>
              <w:rPr>
                <w:sz w:val="14"/>
              </w:rPr>
              <w:t>659.5</w:t>
            </w:r>
          </w:p>
        </w:tc>
      </w:tr>
    </w:tbl>
    <w:p w14:paraId="13528E78" w14:textId="77777777" w:rsidR="000473C6" w:rsidRDefault="00000000">
      <w:pPr>
        <w:jc w:val="center"/>
      </w:pPr>
      <w:r>
        <w:rPr>
          <w:noProof/>
        </w:rPr>
        <w:drawing>
          <wp:inline distT="0" distB="0" distL="0" distR="0" wp14:anchorId="73A215EB" wp14:editId="2C2FD654">
            <wp:extent cx="5580000" cy="30576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uspente.png"/>
                    <pic:cNvPicPr/>
                  </pic:nvPicPr>
                  <pic:blipFill>
                    <a:blip r:embed="rId13"/>
                    <a:stretch>
                      <a:fillRect/>
                    </a:stretch>
                  </pic:blipFill>
                  <pic:spPr>
                    <a:xfrm>
                      <a:off x="0" y="0"/>
                      <a:ext cx="5580000" cy="3057630"/>
                    </a:xfrm>
                    <a:prstGeom prst="rect">
                      <a:avLst/>
                    </a:prstGeom>
                  </pic:spPr>
                </pic:pic>
              </a:graphicData>
            </a:graphic>
          </wp:inline>
        </w:drawing>
      </w:r>
    </w:p>
    <w:p w14:paraId="61303C3A" w14:textId="77777777" w:rsidR="000473C6" w:rsidRDefault="00000000">
      <w:pPr>
        <w:pStyle w:val="Lgende"/>
        <w:jc w:val="center"/>
      </w:pPr>
      <w:r>
        <w:t>Figure 10 - Échauffement - Suspente secondaire - foyer 15 m.</w:t>
      </w:r>
    </w:p>
    <w:p w14:paraId="12836479" w14:textId="77777777" w:rsidR="000473C6" w:rsidRDefault="00000000">
      <w:pPr>
        <w:jc w:val="center"/>
      </w:pPr>
      <w:r>
        <w:rPr>
          <w:noProof/>
        </w:rPr>
        <w:lastRenderedPageBreak/>
        <w:drawing>
          <wp:inline distT="0" distB="0" distL="0" distR="0" wp14:anchorId="423E1507" wp14:editId="62B99671">
            <wp:extent cx="5580000" cy="3057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able.png"/>
                    <pic:cNvPicPr/>
                  </pic:nvPicPr>
                  <pic:blipFill>
                    <a:blip r:embed="rId14"/>
                    <a:stretch>
                      <a:fillRect/>
                    </a:stretch>
                  </pic:blipFill>
                  <pic:spPr>
                    <a:xfrm>
                      <a:off x="0" y="0"/>
                      <a:ext cx="5580000" cy="3057630"/>
                    </a:xfrm>
                    <a:prstGeom prst="rect">
                      <a:avLst/>
                    </a:prstGeom>
                  </pic:spPr>
                </pic:pic>
              </a:graphicData>
            </a:graphic>
          </wp:inline>
        </w:drawing>
      </w:r>
    </w:p>
    <w:p w14:paraId="55B242E8" w14:textId="77777777" w:rsidR="000473C6" w:rsidRDefault="00000000">
      <w:pPr>
        <w:pStyle w:val="Lgende"/>
        <w:jc w:val="center"/>
      </w:pPr>
      <w:r>
        <w:t>Figure 11 - Échauffement - Câble principal clos - foyer 15 m.</w:t>
      </w:r>
    </w:p>
    <w:p w14:paraId="32BDAD07" w14:textId="77777777" w:rsidR="000473C6" w:rsidRDefault="00000000">
      <w:pPr>
        <w:pStyle w:val="Titre1"/>
      </w:pPr>
      <w:bookmarkStart w:id="8" w:name="_Toc239181141"/>
      <w:r>
        <w:t>8. Impact structurel</w:t>
      </w:r>
      <w:bookmarkEnd w:id="8"/>
    </w:p>
    <w:p w14:paraId="31A3AADA" w14:textId="77777777" w:rsidR="000473C6" w:rsidRDefault="00000000">
      <w:r>
        <w:t>Les historiques θ(t) permettront ensuite de déterminer les propriétés mécaniques réduites et de comparer les résistances aux efforts axiaux à préciser dans les suspentes principales et secondaires. L’ELS quasi-permanent peut servir de donnée initiale, sous réserve de définir la combinaison accidentelle de calcul au feu.</w:t>
      </w:r>
    </w:p>
    <w:p w14:paraId="6EDE47B5" w14:textId="77777777" w:rsidR="000473C6" w:rsidRDefault="00000000">
      <w:pPr>
        <w:pStyle w:val="Titre1"/>
      </w:pPr>
      <w:bookmarkStart w:id="9" w:name="_Toc239181142"/>
      <w:r>
        <w:t>9. Limites et domaine de validité</w:t>
      </w:r>
      <w:bookmarkEnd w:id="9"/>
    </w:p>
    <w:p w14:paraId="6071D4C7" w14:textId="77777777" w:rsidR="000473C6" w:rsidRDefault="00000000">
      <w:r>
        <w:t>L’approche du présent rapport est une analyse thermique simplifiée. Le facteur de forme est un affinement géométrique de sensibilité et devra être validé avec la géométrie rayonnante et les effets de masque. Le scénario ne couvre pas un feu de citerne.</w:t>
      </w:r>
    </w:p>
    <w:p w14:paraId="09FCB109" w14:textId="77777777" w:rsidR="000473C6" w:rsidRDefault="00000000">
      <w:r>
        <w:br w:type="page"/>
      </w:r>
    </w:p>
    <w:p w14:paraId="3E205879" w14:textId="77777777" w:rsidR="000473C6" w:rsidRDefault="00000000">
      <w:pPr>
        <w:pStyle w:val="Titre1"/>
      </w:pPr>
      <w:bookmarkStart w:id="10" w:name="_Toc239181143"/>
      <w:r>
        <w:lastRenderedPageBreak/>
        <w:t>Annexe A - Calcul détaillé du cas critique à 30 min</w:t>
      </w:r>
      <w:bookmarkEnd w:id="10"/>
    </w:p>
    <w:tbl>
      <w:tblPr>
        <w:tblStyle w:val="Grilledutableau"/>
        <w:tblW w:w="0" w:type="auto"/>
        <w:jc w:val="center"/>
        <w:tblLook w:val="04A0" w:firstRow="1" w:lastRow="0" w:firstColumn="1" w:lastColumn="0" w:noHBand="0" w:noVBand="1"/>
      </w:tblPr>
      <w:tblGrid>
        <w:gridCol w:w="3324"/>
        <w:gridCol w:w="3324"/>
        <w:gridCol w:w="3324"/>
      </w:tblGrid>
      <w:tr w:rsidR="000473C6" w14:paraId="6B8B1F5B" w14:textId="77777777">
        <w:trPr>
          <w:jc w:val="center"/>
        </w:trPr>
        <w:tc>
          <w:tcPr>
            <w:tcW w:w="3324" w:type="dxa"/>
          </w:tcPr>
          <w:p w14:paraId="79EEE841" w14:textId="77777777" w:rsidR="000473C6" w:rsidRDefault="00000000">
            <w:r>
              <w:rPr>
                <w:sz w:val="17"/>
              </w:rPr>
              <w:t>Étape</w:t>
            </w:r>
          </w:p>
        </w:tc>
        <w:tc>
          <w:tcPr>
            <w:tcW w:w="3324" w:type="dxa"/>
          </w:tcPr>
          <w:p w14:paraId="5D50FEB2" w14:textId="77777777" w:rsidR="000473C6" w:rsidRDefault="00000000">
            <w:r>
              <w:rPr>
                <w:sz w:val="17"/>
              </w:rPr>
              <w:t>Opération</w:t>
            </w:r>
          </w:p>
        </w:tc>
        <w:tc>
          <w:tcPr>
            <w:tcW w:w="3324" w:type="dxa"/>
          </w:tcPr>
          <w:p w14:paraId="0747E0E3" w14:textId="77777777" w:rsidR="000473C6" w:rsidRDefault="00000000">
            <w:r>
              <w:rPr>
                <w:sz w:val="17"/>
              </w:rPr>
              <w:t>Résultat</w:t>
            </w:r>
          </w:p>
        </w:tc>
      </w:tr>
      <w:tr w:rsidR="000473C6" w14:paraId="709E84DF" w14:textId="77777777">
        <w:trPr>
          <w:jc w:val="center"/>
        </w:trPr>
        <w:tc>
          <w:tcPr>
            <w:tcW w:w="3324" w:type="dxa"/>
          </w:tcPr>
          <w:p w14:paraId="533EDD6B" w14:textId="77777777" w:rsidR="000473C6" w:rsidRDefault="00000000">
            <w:r>
              <w:rPr>
                <w:sz w:val="17"/>
              </w:rPr>
              <w:t>0</w:t>
            </w:r>
          </w:p>
        </w:tc>
        <w:tc>
          <w:tcPr>
            <w:tcW w:w="3324" w:type="dxa"/>
          </w:tcPr>
          <w:p w14:paraId="2DC13959" w14:textId="77777777" w:rsidR="000473C6" w:rsidRDefault="00000000">
            <w:r>
              <w:rPr>
                <w:sz w:val="17"/>
              </w:rPr>
              <w:t>Initialisation</w:t>
            </w:r>
          </w:p>
        </w:tc>
        <w:tc>
          <w:tcPr>
            <w:tcW w:w="3324" w:type="dxa"/>
          </w:tcPr>
          <w:p w14:paraId="68C1DF40" w14:textId="77777777" w:rsidR="000473C6" w:rsidRDefault="00000000">
            <w:r>
              <w:rPr>
                <w:sz w:val="17"/>
              </w:rPr>
              <w:t>θa=20 °C</w:t>
            </w:r>
          </w:p>
        </w:tc>
      </w:tr>
      <w:tr w:rsidR="000473C6" w14:paraId="320F9CEA" w14:textId="77777777">
        <w:trPr>
          <w:jc w:val="center"/>
        </w:trPr>
        <w:tc>
          <w:tcPr>
            <w:tcW w:w="3324" w:type="dxa"/>
          </w:tcPr>
          <w:p w14:paraId="0C5C4B10" w14:textId="77777777" w:rsidR="000473C6" w:rsidRDefault="00000000">
            <w:r>
              <w:rPr>
                <w:sz w:val="17"/>
              </w:rPr>
              <w:t>1</w:t>
            </w:r>
          </w:p>
        </w:tc>
        <w:tc>
          <w:tcPr>
            <w:tcW w:w="3324" w:type="dxa"/>
          </w:tcPr>
          <w:p w14:paraId="4BB85597" w14:textId="77777777" w:rsidR="000473C6" w:rsidRDefault="00000000">
            <w:r>
              <w:rPr>
                <w:sz w:val="17"/>
              </w:rPr>
              <w:t>Température des gaz</w:t>
            </w:r>
          </w:p>
        </w:tc>
        <w:tc>
          <w:tcPr>
            <w:tcW w:w="3324" w:type="dxa"/>
          </w:tcPr>
          <w:p w14:paraId="79B86535" w14:textId="77777777" w:rsidR="000473C6" w:rsidRDefault="00000000">
            <w:r>
              <w:rPr>
                <w:sz w:val="17"/>
              </w:rPr>
              <w:t>ISO 834 ou feu extérieur</w:t>
            </w:r>
          </w:p>
        </w:tc>
      </w:tr>
      <w:tr w:rsidR="000473C6" w14:paraId="6363121D" w14:textId="77777777">
        <w:trPr>
          <w:jc w:val="center"/>
        </w:trPr>
        <w:tc>
          <w:tcPr>
            <w:tcW w:w="3324" w:type="dxa"/>
          </w:tcPr>
          <w:p w14:paraId="1C037DD3" w14:textId="77777777" w:rsidR="000473C6" w:rsidRDefault="00000000">
            <w:r>
              <w:rPr>
                <w:sz w:val="17"/>
              </w:rPr>
              <w:t>2</w:t>
            </w:r>
          </w:p>
        </w:tc>
        <w:tc>
          <w:tcPr>
            <w:tcW w:w="3324" w:type="dxa"/>
          </w:tcPr>
          <w:p w14:paraId="4CFEBFB3" w14:textId="77777777" w:rsidR="000473C6" w:rsidRDefault="00000000">
            <w:r>
              <w:rPr>
                <w:sz w:val="17"/>
              </w:rPr>
              <w:t>Facteur de forme Φ</w:t>
            </w:r>
          </w:p>
        </w:tc>
        <w:tc>
          <w:tcPr>
            <w:tcW w:w="3324" w:type="dxa"/>
          </w:tcPr>
          <w:p w14:paraId="640D0AC5" w14:textId="77777777" w:rsidR="000473C6" w:rsidRDefault="00000000">
            <w:r>
              <w:rPr>
                <w:sz w:val="17"/>
              </w:rPr>
              <w:t>fonction de L et de la hauteur du récepteur</w:t>
            </w:r>
          </w:p>
        </w:tc>
      </w:tr>
      <w:tr w:rsidR="000473C6" w14:paraId="00D4E7E5" w14:textId="77777777">
        <w:trPr>
          <w:jc w:val="center"/>
        </w:trPr>
        <w:tc>
          <w:tcPr>
            <w:tcW w:w="3324" w:type="dxa"/>
          </w:tcPr>
          <w:p w14:paraId="6ABAC79C" w14:textId="77777777" w:rsidR="000473C6" w:rsidRDefault="00000000">
            <w:r>
              <w:rPr>
                <w:sz w:val="17"/>
              </w:rPr>
              <w:t>3</w:t>
            </w:r>
          </w:p>
        </w:tc>
        <w:tc>
          <w:tcPr>
            <w:tcW w:w="3324" w:type="dxa"/>
          </w:tcPr>
          <w:p w14:paraId="1A88AD27" w14:textId="77777777" w:rsidR="000473C6" w:rsidRDefault="00000000">
            <w:r>
              <w:rPr>
                <w:sz w:val="17"/>
              </w:rPr>
              <w:t>Chaleur spécifique ca</w:t>
            </w:r>
          </w:p>
        </w:tc>
        <w:tc>
          <w:tcPr>
            <w:tcW w:w="3324" w:type="dxa"/>
          </w:tcPr>
          <w:p w14:paraId="08675FDA" w14:textId="77777777" w:rsidR="000473C6" w:rsidRDefault="00000000">
            <w:r>
              <w:rPr>
                <w:sz w:val="17"/>
              </w:rPr>
              <w:t>mise à jour selon θa</w:t>
            </w:r>
          </w:p>
        </w:tc>
      </w:tr>
      <w:tr w:rsidR="000473C6" w14:paraId="484BB8E4" w14:textId="77777777">
        <w:trPr>
          <w:jc w:val="center"/>
        </w:trPr>
        <w:tc>
          <w:tcPr>
            <w:tcW w:w="3324" w:type="dxa"/>
          </w:tcPr>
          <w:p w14:paraId="02D0EA6D" w14:textId="77777777" w:rsidR="000473C6" w:rsidRDefault="00000000">
            <w:r>
              <w:rPr>
                <w:sz w:val="17"/>
              </w:rPr>
              <w:t>4</w:t>
            </w:r>
          </w:p>
        </w:tc>
        <w:tc>
          <w:tcPr>
            <w:tcW w:w="3324" w:type="dxa"/>
          </w:tcPr>
          <w:p w14:paraId="23BE0DD9" w14:textId="77777777" w:rsidR="000473C6" w:rsidRDefault="00000000">
            <w:r>
              <w:rPr>
                <w:sz w:val="17"/>
              </w:rPr>
              <w:t>Flux qconv et qrad</w:t>
            </w:r>
          </w:p>
        </w:tc>
        <w:tc>
          <w:tcPr>
            <w:tcW w:w="3324" w:type="dxa"/>
          </w:tcPr>
          <w:p w14:paraId="4D26104A" w14:textId="77777777" w:rsidR="000473C6" w:rsidRDefault="00000000">
            <w:r>
              <w:rPr>
                <w:sz w:val="17"/>
              </w:rPr>
              <w:t>W/m²</w:t>
            </w:r>
          </w:p>
        </w:tc>
      </w:tr>
      <w:tr w:rsidR="000473C6" w14:paraId="795552C5" w14:textId="77777777">
        <w:trPr>
          <w:jc w:val="center"/>
        </w:trPr>
        <w:tc>
          <w:tcPr>
            <w:tcW w:w="3324" w:type="dxa"/>
          </w:tcPr>
          <w:p w14:paraId="1C00E86F" w14:textId="77777777" w:rsidR="000473C6" w:rsidRDefault="00000000">
            <w:r>
              <w:rPr>
                <w:sz w:val="17"/>
              </w:rPr>
              <w:t>5</w:t>
            </w:r>
          </w:p>
        </w:tc>
        <w:tc>
          <w:tcPr>
            <w:tcW w:w="3324" w:type="dxa"/>
          </w:tcPr>
          <w:p w14:paraId="69E1A97D" w14:textId="77777777" w:rsidR="000473C6" w:rsidRDefault="00000000">
            <w:r>
              <w:rPr>
                <w:sz w:val="17"/>
              </w:rPr>
              <w:t>Incrément Δθa</w:t>
            </w:r>
          </w:p>
        </w:tc>
        <w:tc>
          <w:tcPr>
            <w:tcW w:w="3324" w:type="dxa"/>
          </w:tcPr>
          <w:p w14:paraId="112FFEF9" w14:textId="77777777" w:rsidR="000473C6" w:rsidRDefault="00000000">
            <w:r>
              <w:rPr>
                <w:sz w:val="17"/>
              </w:rPr>
              <w:t>pas de 5 s</w:t>
            </w:r>
          </w:p>
        </w:tc>
      </w:tr>
      <w:tr w:rsidR="000473C6" w14:paraId="2B38195D" w14:textId="77777777">
        <w:trPr>
          <w:jc w:val="center"/>
        </w:trPr>
        <w:tc>
          <w:tcPr>
            <w:tcW w:w="3324" w:type="dxa"/>
          </w:tcPr>
          <w:p w14:paraId="5955583C" w14:textId="77777777" w:rsidR="000473C6" w:rsidRDefault="00000000">
            <w:r>
              <w:rPr>
                <w:sz w:val="17"/>
              </w:rPr>
              <w:t>6</w:t>
            </w:r>
          </w:p>
        </w:tc>
        <w:tc>
          <w:tcPr>
            <w:tcW w:w="3324" w:type="dxa"/>
          </w:tcPr>
          <w:p w14:paraId="3A26DBA0" w14:textId="77777777" w:rsidR="000473C6" w:rsidRDefault="00000000">
            <w:r>
              <w:rPr>
                <w:sz w:val="17"/>
              </w:rPr>
              <w:t>Boucle</w:t>
            </w:r>
          </w:p>
        </w:tc>
        <w:tc>
          <w:tcPr>
            <w:tcW w:w="3324" w:type="dxa"/>
          </w:tcPr>
          <w:p w14:paraId="7FC45D31" w14:textId="77777777" w:rsidR="000473C6" w:rsidRDefault="00000000">
            <w:r>
              <w:rPr>
                <w:sz w:val="17"/>
              </w:rPr>
              <w:t>jusqu’à 120 min</w:t>
            </w:r>
          </w:p>
        </w:tc>
      </w:tr>
      <w:tr w:rsidR="000473C6" w14:paraId="16452815" w14:textId="77777777">
        <w:trPr>
          <w:jc w:val="center"/>
        </w:trPr>
        <w:tc>
          <w:tcPr>
            <w:tcW w:w="3324" w:type="dxa"/>
          </w:tcPr>
          <w:p w14:paraId="2231C24E" w14:textId="77777777" w:rsidR="000473C6" w:rsidRDefault="00000000">
            <w:r>
              <w:rPr>
                <w:sz w:val="17"/>
              </w:rPr>
              <w:t>7</w:t>
            </w:r>
          </w:p>
        </w:tc>
        <w:tc>
          <w:tcPr>
            <w:tcW w:w="3324" w:type="dxa"/>
          </w:tcPr>
          <w:p w14:paraId="69F7E2AE" w14:textId="77777777" w:rsidR="000473C6" w:rsidRDefault="00000000">
            <w:r>
              <w:rPr>
                <w:sz w:val="17"/>
              </w:rPr>
              <w:t>Extraction</w:t>
            </w:r>
          </w:p>
        </w:tc>
        <w:tc>
          <w:tcPr>
            <w:tcW w:w="3324" w:type="dxa"/>
          </w:tcPr>
          <w:p w14:paraId="65C01DD4" w14:textId="77777777" w:rsidR="000473C6" w:rsidRDefault="00000000">
            <w:r>
              <w:rPr>
                <w:sz w:val="17"/>
              </w:rPr>
              <w:t>15, 30, 60, 90, 120 min</w:t>
            </w:r>
          </w:p>
        </w:tc>
      </w:tr>
    </w:tbl>
    <w:p w14:paraId="761F6DD7" w14:textId="77777777" w:rsidR="000473C6" w:rsidRDefault="00000000">
      <w:pPr>
        <w:jc w:val="center"/>
      </w:pPr>
      <w:r>
        <w:rPr>
          <w:noProof/>
        </w:rPr>
        <w:drawing>
          <wp:inline distT="0" distB="0" distL="0" distR="0" wp14:anchorId="04CD5248" wp14:editId="53DA56D7">
            <wp:extent cx="5580000" cy="2890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ion.png"/>
                    <pic:cNvPicPr/>
                  </pic:nvPicPr>
                  <pic:blipFill>
                    <a:blip r:embed="rId15"/>
                    <a:stretch>
                      <a:fillRect/>
                    </a:stretch>
                  </pic:blipFill>
                  <pic:spPr>
                    <a:xfrm>
                      <a:off x="0" y="0"/>
                      <a:ext cx="5580000" cy="2890440"/>
                    </a:xfrm>
                    <a:prstGeom prst="rect">
                      <a:avLst/>
                    </a:prstGeom>
                  </pic:spPr>
                </pic:pic>
              </a:graphicData>
            </a:graphic>
          </wp:inline>
        </w:drawing>
      </w:r>
    </w:p>
    <w:p w14:paraId="2EC5C47F" w14:textId="77777777" w:rsidR="000473C6" w:rsidRDefault="00000000">
      <w:pPr>
        <w:pStyle w:val="Lgende"/>
        <w:jc w:val="center"/>
      </w:pPr>
      <w:r>
        <w:t>Figure A.1 - Intégration temporelle du cas critique.</w:t>
      </w:r>
    </w:p>
    <w:tbl>
      <w:tblPr>
        <w:tblStyle w:val="Grilledutableau"/>
        <w:tblW w:w="0" w:type="auto"/>
        <w:jc w:val="center"/>
        <w:tblLook w:val="04A0" w:firstRow="1" w:lastRow="0" w:firstColumn="1" w:lastColumn="0" w:noHBand="0" w:noVBand="1"/>
      </w:tblPr>
      <w:tblGrid>
        <w:gridCol w:w="4986"/>
        <w:gridCol w:w="4986"/>
      </w:tblGrid>
      <w:tr w:rsidR="000473C6" w14:paraId="4FB3779F" w14:textId="77777777">
        <w:trPr>
          <w:jc w:val="center"/>
        </w:trPr>
        <w:tc>
          <w:tcPr>
            <w:tcW w:w="4986" w:type="dxa"/>
          </w:tcPr>
          <w:p w14:paraId="74100B7C" w14:textId="77777777" w:rsidR="000473C6" w:rsidRDefault="00000000">
            <w:r>
              <w:rPr>
                <w:sz w:val="17"/>
              </w:rPr>
              <w:t>Grandeur</w:t>
            </w:r>
          </w:p>
        </w:tc>
        <w:tc>
          <w:tcPr>
            <w:tcW w:w="4986" w:type="dxa"/>
          </w:tcPr>
          <w:p w14:paraId="26957B9A" w14:textId="77777777" w:rsidR="000473C6" w:rsidRDefault="00000000">
            <w:r>
              <w:rPr>
                <w:sz w:val="17"/>
              </w:rPr>
              <w:t>Valeur</w:t>
            </w:r>
          </w:p>
        </w:tc>
      </w:tr>
      <w:tr w:rsidR="000473C6" w14:paraId="78FBEEF3" w14:textId="77777777">
        <w:trPr>
          <w:jc w:val="center"/>
        </w:trPr>
        <w:tc>
          <w:tcPr>
            <w:tcW w:w="4986" w:type="dxa"/>
          </w:tcPr>
          <w:p w14:paraId="3300DCD7" w14:textId="77777777" w:rsidR="000473C6" w:rsidRDefault="00000000">
            <w:r>
              <w:rPr>
                <w:sz w:val="17"/>
              </w:rPr>
              <w:t>Cas</w:t>
            </w:r>
          </w:p>
        </w:tc>
        <w:tc>
          <w:tcPr>
            <w:tcW w:w="4986" w:type="dxa"/>
          </w:tcPr>
          <w:p w14:paraId="4324E1EC" w14:textId="77777777" w:rsidR="000473C6" w:rsidRDefault="00000000">
            <w:r>
              <w:rPr>
                <w:sz w:val="17"/>
              </w:rPr>
              <w:t>ISO834_F1_L20</w:t>
            </w:r>
          </w:p>
        </w:tc>
      </w:tr>
      <w:tr w:rsidR="000473C6" w14:paraId="0BFC3B36" w14:textId="77777777">
        <w:trPr>
          <w:jc w:val="center"/>
        </w:trPr>
        <w:tc>
          <w:tcPr>
            <w:tcW w:w="4986" w:type="dxa"/>
          </w:tcPr>
          <w:p w14:paraId="740AE6C5" w14:textId="77777777" w:rsidR="000473C6" w:rsidRDefault="00000000">
            <w:r>
              <w:rPr>
                <w:sz w:val="17"/>
              </w:rPr>
              <w:t>Élément</w:t>
            </w:r>
          </w:p>
        </w:tc>
        <w:tc>
          <w:tcPr>
            <w:tcW w:w="4986" w:type="dxa"/>
          </w:tcPr>
          <w:p w14:paraId="61441591" w14:textId="77777777" w:rsidR="000473C6" w:rsidRDefault="00000000">
            <w:r>
              <w:rPr>
                <w:sz w:val="17"/>
              </w:rPr>
              <w:t>Suspente secondaire</w:t>
            </w:r>
          </w:p>
        </w:tc>
      </w:tr>
      <w:tr w:rsidR="000473C6" w14:paraId="625D3696" w14:textId="77777777">
        <w:trPr>
          <w:jc w:val="center"/>
        </w:trPr>
        <w:tc>
          <w:tcPr>
            <w:tcW w:w="4986" w:type="dxa"/>
          </w:tcPr>
          <w:p w14:paraId="667850CB" w14:textId="77777777" w:rsidR="000473C6" w:rsidRDefault="00000000">
            <w:r>
              <w:rPr>
                <w:sz w:val="17"/>
              </w:rPr>
              <w:t>Φ</w:t>
            </w:r>
          </w:p>
        </w:tc>
        <w:tc>
          <w:tcPr>
            <w:tcW w:w="4986" w:type="dxa"/>
          </w:tcPr>
          <w:p w14:paraId="30C07535" w14:textId="77777777" w:rsidR="000473C6" w:rsidRDefault="00000000">
            <w:r>
              <w:rPr>
                <w:sz w:val="17"/>
              </w:rPr>
              <w:t>0.818</w:t>
            </w:r>
          </w:p>
        </w:tc>
      </w:tr>
      <w:tr w:rsidR="000473C6" w14:paraId="4AAC8DE0" w14:textId="77777777">
        <w:trPr>
          <w:jc w:val="center"/>
        </w:trPr>
        <w:tc>
          <w:tcPr>
            <w:tcW w:w="4986" w:type="dxa"/>
          </w:tcPr>
          <w:p w14:paraId="2D040B82" w14:textId="77777777" w:rsidR="000473C6" w:rsidRDefault="00000000">
            <w:r>
              <w:rPr>
                <w:sz w:val="17"/>
              </w:rPr>
              <w:t>A_m/V</w:t>
            </w:r>
          </w:p>
        </w:tc>
        <w:tc>
          <w:tcPr>
            <w:tcW w:w="4986" w:type="dxa"/>
          </w:tcPr>
          <w:p w14:paraId="0F3A4D1A" w14:textId="77777777" w:rsidR="000473C6" w:rsidRDefault="00000000">
            <w:r>
              <w:rPr>
                <w:sz w:val="17"/>
              </w:rPr>
              <w:t>95.238 m⁻¹</w:t>
            </w:r>
          </w:p>
        </w:tc>
      </w:tr>
      <w:tr w:rsidR="000473C6" w14:paraId="40F78A43" w14:textId="77777777">
        <w:trPr>
          <w:jc w:val="center"/>
        </w:trPr>
        <w:tc>
          <w:tcPr>
            <w:tcW w:w="4986" w:type="dxa"/>
          </w:tcPr>
          <w:p w14:paraId="58CBA363" w14:textId="77777777" w:rsidR="000473C6" w:rsidRDefault="00000000">
            <w:r>
              <w:rPr>
                <w:sz w:val="17"/>
              </w:rPr>
              <w:t>θg à 29 min 55 s</w:t>
            </w:r>
          </w:p>
        </w:tc>
        <w:tc>
          <w:tcPr>
            <w:tcW w:w="4986" w:type="dxa"/>
          </w:tcPr>
          <w:p w14:paraId="17480514" w14:textId="77777777" w:rsidR="000473C6" w:rsidRDefault="00000000">
            <w:r>
              <w:rPr>
                <w:sz w:val="17"/>
              </w:rPr>
              <w:t>841.38 °C</w:t>
            </w:r>
          </w:p>
        </w:tc>
      </w:tr>
      <w:tr w:rsidR="000473C6" w14:paraId="16787FF4" w14:textId="77777777">
        <w:trPr>
          <w:jc w:val="center"/>
        </w:trPr>
        <w:tc>
          <w:tcPr>
            <w:tcW w:w="4986" w:type="dxa"/>
          </w:tcPr>
          <w:p w14:paraId="737FF671" w14:textId="77777777" w:rsidR="000473C6" w:rsidRDefault="00000000">
            <w:r>
              <w:rPr>
                <w:sz w:val="17"/>
              </w:rPr>
              <w:t>θa à 29 min 55 s</w:t>
            </w:r>
          </w:p>
        </w:tc>
        <w:tc>
          <w:tcPr>
            <w:tcW w:w="4986" w:type="dxa"/>
          </w:tcPr>
          <w:p w14:paraId="0F1E3F8B" w14:textId="77777777" w:rsidR="000473C6" w:rsidRDefault="00000000">
            <w:r>
              <w:rPr>
                <w:sz w:val="17"/>
              </w:rPr>
              <w:t>741.62 °C</w:t>
            </w:r>
          </w:p>
        </w:tc>
      </w:tr>
      <w:tr w:rsidR="000473C6" w14:paraId="4CCC933D" w14:textId="77777777">
        <w:trPr>
          <w:jc w:val="center"/>
        </w:trPr>
        <w:tc>
          <w:tcPr>
            <w:tcW w:w="4986" w:type="dxa"/>
          </w:tcPr>
          <w:p w14:paraId="27D17FEB" w14:textId="77777777" w:rsidR="000473C6" w:rsidRDefault="00000000">
            <w:r>
              <w:rPr>
                <w:sz w:val="17"/>
              </w:rPr>
              <w:t>qconv</w:t>
            </w:r>
          </w:p>
        </w:tc>
        <w:tc>
          <w:tcPr>
            <w:tcW w:w="4986" w:type="dxa"/>
          </w:tcPr>
          <w:p w14:paraId="2B2530C4" w14:textId="77777777" w:rsidR="000473C6" w:rsidRDefault="00000000">
            <w:r>
              <w:rPr>
                <w:sz w:val="17"/>
              </w:rPr>
              <w:t>2493.9 W/m²</w:t>
            </w:r>
          </w:p>
        </w:tc>
      </w:tr>
      <w:tr w:rsidR="000473C6" w14:paraId="528EF5CF" w14:textId="77777777">
        <w:trPr>
          <w:jc w:val="center"/>
        </w:trPr>
        <w:tc>
          <w:tcPr>
            <w:tcW w:w="4986" w:type="dxa"/>
          </w:tcPr>
          <w:p w14:paraId="5F39624D" w14:textId="77777777" w:rsidR="000473C6" w:rsidRDefault="00000000">
            <w:r>
              <w:rPr>
                <w:sz w:val="17"/>
              </w:rPr>
              <w:t>qrad</w:t>
            </w:r>
          </w:p>
        </w:tc>
        <w:tc>
          <w:tcPr>
            <w:tcW w:w="4986" w:type="dxa"/>
          </w:tcPr>
          <w:p w14:paraId="377D0754" w14:textId="77777777" w:rsidR="000473C6" w:rsidRDefault="00000000">
            <w:r>
              <w:rPr>
                <w:sz w:val="17"/>
              </w:rPr>
              <w:t>15662.8 W/m²</w:t>
            </w:r>
          </w:p>
        </w:tc>
      </w:tr>
      <w:tr w:rsidR="000473C6" w14:paraId="23490D60" w14:textId="77777777">
        <w:trPr>
          <w:jc w:val="center"/>
        </w:trPr>
        <w:tc>
          <w:tcPr>
            <w:tcW w:w="4986" w:type="dxa"/>
          </w:tcPr>
          <w:p w14:paraId="5178ED4D" w14:textId="77777777" w:rsidR="000473C6" w:rsidRDefault="00000000">
            <w:r>
              <w:rPr>
                <w:sz w:val="17"/>
              </w:rPr>
              <w:t>ca</w:t>
            </w:r>
          </w:p>
        </w:tc>
        <w:tc>
          <w:tcPr>
            <w:tcW w:w="4986" w:type="dxa"/>
          </w:tcPr>
          <w:p w14:paraId="27347A6A" w14:textId="77777777" w:rsidR="000473C6" w:rsidRDefault="00000000">
            <w:r>
              <w:rPr>
                <w:sz w:val="17"/>
              </w:rPr>
              <w:t>2222.5 J/(kg·K)</w:t>
            </w:r>
          </w:p>
        </w:tc>
      </w:tr>
      <w:tr w:rsidR="000473C6" w14:paraId="6E4AF8B3" w14:textId="77777777">
        <w:trPr>
          <w:jc w:val="center"/>
        </w:trPr>
        <w:tc>
          <w:tcPr>
            <w:tcW w:w="4986" w:type="dxa"/>
          </w:tcPr>
          <w:p w14:paraId="4492DFAF" w14:textId="77777777" w:rsidR="000473C6" w:rsidRDefault="00000000">
            <w:r>
              <w:rPr>
                <w:sz w:val="17"/>
              </w:rPr>
              <w:t>θa à 30 min</w:t>
            </w:r>
          </w:p>
        </w:tc>
        <w:tc>
          <w:tcPr>
            <w:tcW w:w="4986" w:type="dxa"/>
          </w:tcPr>
          <w:p w14:paraId="519C252C" w14:textId="77777777" w:rsidR="000473C6" w:rsidRDefault="00000000">
            <w:r>
              <w:rPr>
                <w:sz w:val="17"/>
              </w:rPr>
              <w:t>742.12 °C</w:t>
            </w:r>
          </w:p>
        </w:tc>
      </w:tr>
    </w:tbl>
    <w:p w14:paraId="4D33E490" w14:textId="77777777" w:rsidR="000473C6" w:rsidRDefault="00000000">
      <w:r>
        <w:t>La température à 30 min résulte de la somme des incréments successifs depuis t=0 ; les valeurs détaillées sont conservées dans le CSV du cas.</w:t>
      </w:r>
    </w:p>
    <w:p w14:paraId="5AD433C4" w14:textId="77777777" w:rsidR="000473C6" w:rsidRDefault="00000000">
      <w:r>
        <w:br w:type="page"/>
      </w:r>
    </w:p>
    <w:p w14:paraId="19D2BCAC" w14:textId="77777777" w:rsidR="000473C6" w:rsidRDefault="00000000">
      <w:pPr>
        <w:pStyle w:val="Titre1"/>
      </w:pPr>
      <w:bookmarkStart w:id="11" w:name="_Toc239181144"/>
      <w:r>
        <w:lastRenderedPageBreak/>
        <w:t>Annexe B - Courbes de tous les cas étudiés</w:t>
      </w:r>
      <w:bookmarkEnd w:id="11"/>
    </w:p>
    <w:p w14:paraId="449CDD7D" w14:textId="77777777" w:rsidR="000473C6" w:rsidRDefault="00000000">
      <w:r>
        <w:t>Chaque graphique représente les neuf cas F1/F2/F3 et L = 10/15/20 m, le domaine min.-max. et l’enveloppe maximale. Les courbes ne sont donc pas réduites à un cas unique.</w:t>
      </w:r>
    </w:p>
    <w:p w14:paraId="50E9D76E" w14:textId="77777777" w:rsidR="000473C6" w:rsidRDefault="00000000">
      <w:pPr>
        <w:jc w:val="center"/>
      </w:pPr>
      <w:r>
        <w:rPr>
          <w:noProof/>
        </w:rPr>
        <w:drawing>
          <wp:inline distT="0" distB="0" distL="0" distR="0" wp14:anchorId="7A426944" wp14:editId="60CD5CDF">
            <wp:extent cx="5400000" cy="2952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exe_ISO834_hanger.png"/>
                    <pic:cNvPicPr/>
                  </pic:nvPicPr>
                  <pic:blipFill>
                    <a:blip r:embed="rId16"/>
                    <a:stretch>
                      <a:fillRect/>
                    </a:stretch>
                  </pic:blipFill>
                  <pic:spPr>
                    <a:xfrm>
                      <a:off x="0" y="0"/>
                      <a:ext cx="5400000" cy="2952225"/>
                    </a:xfrm>
                    <a:prstGeom prst="rect">
                      <a:avLst/>
                    </a:prstGeom>
                  </pic:spPr>
                </pic:pic>
              </a:graphicData>
            </a:graphic>
          </wp:inline>
        </w:drawing>
      </w:r>
    </w:p>
    <w:p w14:paraId="35FA7AB1" w14:textId="77777777" w:rsidR="000473C6" w:rsidRDefault="00000000">
      <w:pPr>
        <w:pStyle w:val="Lgende"/>
        <w:jc w:val="center"/>
      </w:pPr>
      <w:r>
        <w:t>Figure B - ISO 834 - Suspente secondaire : cas individuels et enveloppe maximale.</w:t>
      </w:r>
    </w:p>
    <w:p w14:paraId="6541A912" w14:textId="77777777" w:rsidR="000473C6" w:rsidRDefault="00000000">
      <w:pPr>
        <w:jc w:val="center"/>
      </w:pPr>
      <w:r>
        <w:rPr>
          <w:noProof/>
        </w:rPr>
        <w:drawing>
          <wp:inline distT="0" distB="0" distL="0" distR="0" wp14:anchorId="4170CAED" wp14:editId="1F25BFDD">
            <wp:extent cx="5400000" cy="2952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exe_ISO834_cable.png"/>
                    <pic:cNvPicPr/>
                  </pic:nvPicPr>
                  <pic:blipFill>
                    <a:blip r:embed="rId17"/>
                    <a:stretch>
                      <a:fillRect/>
                    </a:stretch>
                  </pic:blipFill>
                  <pic:spPr>
                    <a:xfrm>
                      <a:off x="0" y="0"/>
                      <a:ext cx="5400000" cy="2952225"/>
                    </a:xfrm>
                    <a:prstGeom prst="rect">
                      <a:avLst/>
                    </a:prstGeom>
                  </pic:spPr>
                </pic:pic>
              </a:graphicData>
            </a:graphic>
          </wp:inline>
        </w:drawing>
      </w:r>
    </w:p>
    <w:p w14:paraId="23001067" w14:textId="77777777" w:rsidR="000473C6" w:rsidRDefault="00000000">
      <w:pPr>
        <w:pStyle w:val="Lgende"/>
        <w:jc w:val="center"/>
      </w:pPr>
      <w:r>
        <w:t>Figure B - ISO 834 - Câble principal clos : cas individuels et enveloppe maximale.</w:t>
      </w:r>
    </w:p>
    <w:p w14:paraId="5481F25E" w14:textId="77777777" w:rsidR="000473C6" w:rsidRDefault="00000000">
      <w:pPr>
        <w:jc w:val="center"/>
      </w:pPr>
      <w:r>
        <w:rPr>
          <w:noProof/>
        </w:rPr>
        <w:lastRenderedPageBreak/>
        <w:drawing>
          <wp:inline distT="0" distB="0" distL="0" distR="0" wp14:anchorId="063E4BFE" wp14:editId="1EF6066C">
            <wp:extent cx="5400000" cy="2952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exe_EXTERIEUR_hanger.png"/>
                    <pic:cNvPicPr/>
                  </pic:nvPicPr>
                  <pic:blipFill>
                    <a:blip r:embed="rId18"/>
                    <a:stretch>
                      <a:fillRect/>
                    </a:stretch>
                  </pic:blipFill>
                  <pic:spPr>
                    <a:xfrm>
                      <a:off x="0" y="0"/>
                      <a:ext cx="5400000" cy="2952225"/>
                    </a:xfrm>
                    <a:prstGeom prst="rect">
                      <a:avLst/>
                    </a:prstGeom>
                  </pic:spPr>
                </pic:pic>
              </a:graphicData>
            </a:graphic>
          </wp:inline>
        </w:drawing>
      </w:r>
    </w:p>
    <w:p w14:paraId="183BEDC5" w14:textId="77777777" w:rsidR="000473C6" w:rsidRDefault="00000000">
      <w:pPr>
        <w:pStyle w:val="Lgende"/>
        <w:jc w:val="center"/>
      </w:pPr>
      <w:r>
        <w:t>Figure B - Feu extérieur - Suspente secondaire : cas individuels et enveloppe maximale.</w:t>
      </w:r>
    </w:p>
    <w:p w14:paraId="4E1D6E70" w14:textId="77777777" w:rsidR="000473C6" w:rsidRDefault="00000000">
      <w:pPr>
        <w:jc w:val="center"/>
      </w:pPr>
      <w:r>
        <w:rPr>
          <w:noProof/>
        </w:rPr>
        <w:drawing>
          <wp:inline distT="0" distB="0" distL="0" distR="0" wp14:anchorId="5F612B15" wp14:editId="2DBEBA45">
            <wp:extent cx="5400000" cy="29522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exe_EXTERIEUR_cable.png"/>
                    <pic:cNvPicPr/>
                  </pic:nvPicPr>
                  <pic:blipFill>
                    <a:blip r:embed="rId19"/>
                    <a:stretch>
                      <a:fillRect/>
                    </a:stretch>
                  </pic:blipFill>
                  <pic:spPr>
                    <a:xfrm>
                      <a:off x="0" y="0"/>
                      <a:ext cx="5400000" cy="2952225"/>
                    </a:xfrm>
                    <a:prstGeom prst="rect">
                      <a:avLst/>
                    </a:prstGeom>
                  </pic:spPr>
                </pic:pic>
              </a:graphicData>
            </a:graphic>
          </wp:inline>
        </w:drawing>
      </w:r>
    </w:p>
    <w:p w14:paraId="5A22B0A7" w14:textId="77777777" w:rsidR="000473C6" w:rsidRDefault="00000000">
      <w:pPr>
        <w:pStyle w:val="Lgende"/>
        <w:jc w:val="center"/>
      </w:pPr>
      <w:r>
        <w:t>Figure B - Feu extérieur - Câble principal clos : cas individuels et enveloppe maximale.</w:t>
      </w:r>
    </w:p>
    <w:sectPr w:rsidR="000473C6"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66300672">
    <w:abstractNumId w:val="8"/>
  </w:num>
  <w:num w:numId="2" w16cid:durableId="1843082860">
    <w:abstractNumId w:val="6"/>
  </w:num>
  <w:num w:numId="3" w16cid:durableId="783814508">
    <w:abstractNumId w:val="5"/>
  </w:num>
  <w:num w:numId="4" w16cid:durableId="1085301903">
    <w:abstractNumId w:val="4"/>
  </w:num>
  <w:num w:numId="5" w16cid:durableId="1029376009">
    <w:abstractNumId w:val="7"/>
  </w:num>
  <w:num w:numId="6" w16cid:durableId="197209594">
    <w:abstractNumId w:val="3"/>
  </w:num>
  <w:num w:numId="7" w16cid:durableId="1540168325">
    <w:abstractNumId w:val="2"/>
  </w:num>
  <w:num w:numId="8" w16cid:durableId="792868983">
    <w:abstractNumId w:val="1"/>
  </w:num>
  <w:num w:numId="9" w16cid:durableId="1423137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3C6"/>
    <w:rsid w:val="0006063C"/>
    <w:rsid w:val="00081CCE"/>
    <w:rsid w:val="0015074B"/>
    <w:rsid w:val="0029639D"/>
    <w:rsid w:val="00326F90"/>
    <w:rsid w:val="005F59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791F304-9DCD-4BF3-B95A-69C91A368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081CCE"/>
    <w:pPr>
      <w:spacing w:after="100"/>
    </w:pPr>
  </w:style>
  <w:style w:type="character" w:styleId="Lienhypertexte">
    <w:name w:val="Hyperlink"/>
    <w:basedOn w:val="Policepardfaut"/>
    <w:uiPriority w:val="99"/>
    <w:unhideWhenUsed/>
    <w:rsid w:val="00081C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1337</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CROCY Grégoire</cp:lastModifiedBy>
  <cp:revision>2</cp:revision>
  <dcterms:created xsi:type="dcterms:W3CDTF">2026-09-01T16:51:00Z</dcterms:created>
  <dcterms:modified xsi:type="dcterms:W3CDTF">2026-09-01T16:52:00Z</dcterms:modified>
  <cp:category/>
</cp:coreProperties>
</file>