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DF" w:rsidRPr="00883D3D" w:rsidRDefault="0076554F" w:rsidP="000367DF">
      <w:pPr>
        <w:jc w:val="center"/>
        <w:rPr>
          <w:rFonts w:ascii="Microsoft YaHei" w:eastAsia="Microsoft YaHei" w:hAnsi="Microsoft YaHei" w:cstheme="majorBidi"/>
          <w:spacing w:val="-10"/>
          <w:kern w:val="28"/>
          <w:sz w:val="56"/>
          <w:szCs w:val="56"/>
        </w:rPr>
      </w:pPr>
      <w:r w:rsidRPr="00883D3D">
        <w:rPr>
          <w:rFonts w:ascii="Microsoft YaHei" w:eastAsia="Microsoft YaHei" w:hAnsi="Microsoft YaHei" w:cstheme="majorBidi" w:hint="eastAsia"/>
          <w:spacing w:val="-10"/>
          <w:kern w:val="28"/>
          <w:sz w:val="56"/>
          <w:szCs w:val="56"/>
        </w:rPr>
        <w:t>组织影响和项目生命周期</w:t>
      </w:r>
    </w:p>
    <w:p w:rsidR="00625C22" w:rsidRPr="00883D3D" w:rsidRDefault="000367DF" w:rsidP="000367DF">
      <w:pPr>
        <w:rPr>
          <w:rFonts w:ascii="Microsoft YaHei" w:eastAsia="Microsoft YaHei" w:hAnsi="Microsoft YaHei"/>
          <w:b/>
          <w:sz w:val="23"/>
          <w:szCs w:val="23"/>
        </w:rPr>
      </w:pPr>
      <w:r w:rsidRPr="00883D3D">
        <w:rPr>
          <w:rFonts w:ascii="Microsoft YaHei" w:eastAsia="Microsoft YaHei" w:hAnsi="Microsoft YaHei" w:hint="eastAsia"/>
          <w:sz w:val="23"/>
          <w:szCs w:val="23"/>
        </w:rPr>
        <w:t xml:space="preserve">2.1 </w:t>
      </w:r>
      <w:r w:rsidR="00991066" w:rsidRPr="00883D3D">
        <w:rPr>
          <w:rFonts w:ascii="Microsoft YaHei" w:eastAsia="Microsoft YaHei" w:hAnsi="Microsoft YaHei" w:hint="eastAsia"/>
          <w:b/>
          <w:sz w:val="23"/>
          <w:szCs w:val="23"/>
        </w:rPr>
        <w:t>组织对项目管理的影响</w:t>
      </w:r>
    </w:p>
    <w:p w:rsidR="00FC089A" w:rsidRPr="00883D3D" w:rsidRDefault="00794540" w:rsidP="000367DF">
      <w:pPr>
        <w:rPr>
          <w:rFonts w:ascii="Microsoft YaHei" w:eastAsia="Microsoft YaHei" w:hAnsi="Microsoft YaHei"/>
          <w:sz w:val="23"/>
          <w:szCs w:val="23"/>
        </w:rPr>
      </w:pPr>
      <w:r w:rsidRPr="00883D3D">
        <w:rPr>
          <w:rFonts w:ascii="Microsoft YaHei" w:eastAsia="Microsoft YaHei" w:hAnsi="Microsoft YaHei" w:hint="eastAsia"/>
          <w:b/>
          <w:sz w:val="23"/>
          <w:szCs w:val="23"/>
          <w:u w:val="single"/>
        </w:rPr>
        <w:t>组织</w:t>
      </w:r>
      <w:r w:rsidRPr="00883D3D">
        <w:rPr>
          <w:rFonts w:ascii="Microsoft YaHei" w:eastAsia="Microsoft YaHei" w:hAnsi="Microsoft YaHei" w:hint="eastAsia"/>
          <w:sz w:val="23"/>
          <w:szCs w:val="23"/>
          <w:u w:val="single"/>
        </w:rPr>
        <w:t>是对实体（人员和</w:t>
      </w:r>
      <w:r w:rsidRPr="00883D3D">
        <w:rPr>
          <w:rFonts w:ascii="Microsoft YaHei" w:eastAsia="Microsoft YaHei" w:hAnsi="Microsoft YaHei"/>
          <w:sz w:val="23"/>
          <w:szCs w:val="23"/>
          <w:u w:val="single"/>
        </w:rPr>
        <w:t xml:space="preserve"> </w:t>
      </w:r>
      <w:r w:rsidRPr="00883D3D">
        <w:rPr>
          <w:rFonts w:ascii="Microsoft YaHei" w:eastAsia="Microsoft YaHei" w:hAnsi="Microsoft YaHei" w:cs="Arial"/>
          <w:sz w:val="23"/>
          <w:szCs w:val="23"/>
          <w:u w:val="single"/>
        </w:rPr>
        <w:t xml:space="preserve">/ </w:t>
      </w:r>
      <w:r w:rsidRPr="00883D3D">
        <w:rPr>
          <w:rFonts w:ascii="Microsoft YaHei" w:eastAsia="Microsoft YaHei" w:hAnsi="Microsoft YaHei" w:hint="eastAsia"/>
          <w:sz w:val="23"/>
          <w:szCs w:val="23"/>
          <w:u w:val="single"/>
        </w:rPr>
        <w:t>或部门）的系统化安排，以便通过开展项目等方式实现某种目的</w:t>
      </w:r>
      <w:r w:rsidRPr="00883D3D">
        <w:rPr>
          <w:rFonts w:ascii="Microsoft YaHei" w:eastAsia="Microsoft YaHei" w:hAnsi="Microsoft YaHei" w:hint="eastAsia"/>
          <w:sz w:val="23"/>
          <w:szCs w:val="23"/>
        </w:rPr>
        <w:t>。</w:t>
      </w:r>
    </w:p>
    <w:p w:rsidR="00401949" w:rsidRPr="00883D3D" w:rsidRDefault="00736BE8" w:rsidP="00CE09C3">
      <w:pPr>
        <w:pStyle w:val="ListParagraph"/>
        <w:numPr>
          <w:ilvl w:val="0"/>
          <w:numId w:val="22"/>
        </w:numPr>
        <w:rPr>
          <w:rFonts w:ascii="Microsoft YaHei" w:eastAsia="Microsoft YaHei" w:hAnsi="Microsoft YaHei" w:hint="eastAsia"/>
          <w:sz w:val="23"/>
          <w:szCs w:val="23"/>
        </w:rPr>
      </w:pPr>
      <w:r w:rsidRPr="00883D3D">
        <w:rPr>
          <w:rFonts w:ascii="Microsoft YaHei" w:eastAsia="Microsoft YaHei" w:hAnsi="Microsoft YaHei" w:hint="eastAsia"/>
          <w:sz w:val="23"/>
          <w:szCs w:val="23"/>
        </w:rPr>
        <w:t>组织文化、风格和结构会对项目实施产生影响</w:t>
      </w:r>
    </w:p>
    <w:p w:rsidR="00736BE8" w:rsidRPr="00883D3D" w:rsidRDefault="008B55A5" w:rsidP="00CE09C3">
      <w:pPr>
        <w:pStyle w:val="ListParagraph"/>
        <w:numPr>
          <w:ilvl w:val="0"/>
          <w:numId w:val="22"/>
        </w:numPr>
        <w:rPr>
          <w:rFonts w:ascii="Microsoft YaHei" w:eastAsia="Microsoft YaHei" w:hAnsi="Microsoft YaHei" w:hint="eastAsia"/>
          <w:sz w:val="23"/>
          <w:szCs w:val="23"/>
        </w:rPr>
      </w:pPr>
      <w:r w:rsidRPr="00883D3D">
        <w:rPr>
          <w:rFonts w:ascii="Microsoft YaHei" w:eastAsia="Microsoft YaHei" w:hAnsi="Microsoft YaHei" w:hint="eastAsia"/>
          <w:sz w:val="23"/>
          <w:szCs w:val="23"/>
        </w:rPr>
        <w:t>组织的项目管理成熟度及其项目管理系统也会影响项目</w:t>
      </w:r>
    </w:p>
    <w:p w:rsidR="00220516" w:rsidRPr="00883D3D" w:rsidRDefault="00722468" w:rsidP="000367DF">
      <w:pPr>
        <w:rPr>
          <w:rFonts w:ascii="Microsoft YaHei" w:eastAsia="Microsoft YaHei" w:hAnsi="Microsoft YaHei"/>
          <w:sz w:val="23"/>
          <w:szCs w:val="23"/>
        </w:rPr>
      </w:pPr>
      <w:r w:rsidRPr="00883D3D">
        <w:rPr>
          <w:rFonts w:ascii="Microsoft YaHei" w:eastAsia="Microsoft YaHei" w:hAnsi="Microsoft YaHei"/>
          <w:b/>
          <w:sz w:val="23"/>
          <w:szCs w:val="23"/>
        </w:rPr>
        <w:t>2.1.1 组织文化和风格是经过长期积淀而形成的群体现象</w:t>
      </w:r>
      <w:r w:rsidR="004803B6" w:rsidRPr="00883D3D">
        <w:rPr>
          <w:rFonts w:ascii="Microsoft YaHei" w:eastAsia="Microsoft YaHei" w:hAnsi="Microsoft YaHei" w:hint="eastAsia"/>
          <w:sz w:val="23"/>
          <w:szCs w:val="23"/>
        </w:rPr>
        <w:t>，被称为</w:t>
      </w:r>
      <w:r w:rsidR="004803B6" w:rsidRPr="00883D3D">
        <w:rPr>
          <w:rFonts w:ascii="Microsoft YaHei" w:eastAsia="Microsoft YaHei" w:hAnsi="Microsoft YaHei"/>
          <w:sz w:val="23"/>
          <w:szCs w:val="23"/>
        </w:rPr>
        <w:t>“</w:t>
      </w:r>
      <w:r w:rsidR="004803B6" w:rsidRPr="00883D3D">
        <w:rPr>
          <w:rFonts w:ascii="Microsoft YaHei" w:eastAsia="Microsoft YaHei" w:hAnsi="Microsoft YaHei" w:hint="eastAsia"/>
          <w:sz w:val="23"/>
          <w:szCs w:val="23"/>
        </w:rPr>
        <w:t>文化规范</w:t>
      </w:r>
      <w:r w:rsidR="004803B6" w:rsidRPr="00883D3D">
        <w:rPr>
          <w:rFonts w:ascii="Microsoft YaHei" w:eastAsia="Microsoft YaHei" w:hAnsi="Microsoft YaHei"/>
          <w:sz w:val="23"/>
          <w:szCs w:val="23"/>
        </w:rPr>
        <w:t>”</w:t>
      </w:r>
      <w:r w:rsidR="004803B6" w:rsidRPr="00883D3D">
        <w:rPr>
          <w:rFonts w:ascii="Microsoft YaHei" w:eastAsia="Microsoft YaHei" w:hAnsi="Microsoft YaHei" w:hint="eastAsia"/>
          <w:sz w:val="23"/>
          <w:szCs w:val="23"/>
        </w:rPr>
        <w:t>，包括</w:t>
      </w:r>
      <w:r w:rsidR="004803B6" w:rsidRPr="00883D3D">
        <w:rPr>
          <w:rFonts w:ascii="Microsoft YaHei" w:eastAsia="Microsoft YaHei" w:hAnsi="Microsoft YaHei" w:hint="eastAsia"/>
          <w:sz w:val="23"/>
          <w:szCs w:val="23"/>
          <w:u w:val="single"/>
        </w:rPr>
        <w:t>既有的项目启动和规划方法、可接受的工作执行手段，以及公认的决策制定者或决策影响者</w:t>
      </w:r>
      <w:r w:rsidR="004803B6" w:rsidRPr="00883D3D">
        <w:rPr>
          <w:rFonts w:ascii="Microsoft YaHei" w:eastAsia="Microsoft YaHei" w:hAnsi="Microsoft YaHei" w:hint="eastAsia"/>
          <w:sz w:val="23"/>
          <w:szCs w:val="23"/>
        </w:rPr>
        <w:t>。</w:t>
      </w:r>
    </w:p>
    <w:p w:rsidR="00896241" w:rsidRPr="00883D3D" w:rsidRDefault="00387F85" w:rsidP="00387F85">
      <w:pPr>
        <w:pStyle w:val="ListParagraph"/>
        <w:numPr>
          <w:ilvl w:val="0"/>
          <w:numId w:val="23"/>
        </w:numPr>
        <w:autoSpaceDE w:val="0"/>
        <w:autoSpaceDN w:val="0"/>
        <w:adjustRightInd w:val="0"/>
        <w:spacing w:after="0" w:line="240" w:lineRule="auto"/>
        <w:rPr>
          <w:rFonts w:ascii="Microsoft YaHei" w:eastAsia="Microsoft YaHei" w:hAnsi="Microsoft YaHei"/>
          <w:sz w:val="23"/>
          <w:szCs w:val="23"/>
        </w:rPr>
      </w:pPr>
      <w:r w:rsidRPr="00387F85">
        <w:rPr>
          <w:rFonts w:ascii="Microsoft YaHei" w:eastAsia="Microsoft YaHei" w:hAnsi="Microsoft YaHei" w:hint="eastAsia"/>
          <w:sz w:val="23"/>
          <w:szCs w:val="23"/>
        </w:rPr>
        <w:t xml:space="preserve">共同经验包括（但不限于）：共同的愿景、使命、价值观、信念和期望； 规章、政策、方法和程序； 激励和奖励制度；风险承受能力； 对领导力、层级体系和职权关系的看法； 行为准则、职业道德和工作时间；运营环境。 </w:t>
      </w:r>
    </w:p>
    <w:p w:rsidR="00896241" w:rsidRPr="00883D3D" w:rsidRDefault="00896241" w:rsidP="00896241">
      <w:pPr>
        <w:pStyle w:val="ListParagraph"/>
        <w:numPr>
          <w:ilvl w:val="0"/>
          <w:numId w:val="23"/>
        </w:numPr>
        <w:autoSpaceDE w:val="0"/>
        <w:autoSpaceDN w:val="0"/>
        <w:adjustRightInd w:val="0"/>
        <w:spacing w:after="0" w:line="240" w:lineRule="auto"/>
        <w:rPr>
          <w:rFonts w:ascii="Microsoft YaHei" w:eastAsia="Microsoft YaHei" w:hAnsi="Microsoft YaHei" w:cs="SimHei"/>
          <w:color w:val="000000"/>
          <w:sz w:val="23"/>
          <w:szCs w:val="23"/>
          <w:u w:val="single"/>
        </w:rPr>
      </w:pPr>
      <w:r w:rsidRPr="00883D3D">
        <w:rPr>
          <w:rFonts w:ascii="Microsoft YaHei" w:eastAsia="Microsoft YaHei" w:hAnsi="Microsoft YaHei" w:hint="eastAsia"/>
          <w:sz w:val="23"/>
          <w:szCs w:val="23"/>
          <w:u w:val="single"/>
        </w:rPr>
        <w:t>组织文化是一种事业环境因素</w:t>
      </w:r>
      <w:r w:rsidR="00E71E61" w:rsidRPr="00883D3D">
        <w:rPr>
          <w:rFonts w:ascii="Microsoft YaHei" w:eastAsia="Microsoft YaHei" w:hAnsi="Microsoft YaHei" w:hint="eastAsia"/>
          <w:sz w:val="23"/>
          <w:szCs w:val="23"/>
          <w:u w:val="single"/>
        </w:rPr>
        <w:t>。</w:t>
      </w:r>
    </w:p>
    <w:p w:rsidR="00896241" w:rsidRPr="00883D3D" w:rsidRDefault="004D5A8B" w:rsidP="00896241">
      <w:pPr>
        <w:pStyle w:val="ListParagraph"/>
        <w:numPr>
          <w:ilvl w:val="0"/>
          <w:numId w:val="23"/>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项目经理应该了解可能对项目产生影响的不同的组织风格和文化</w:t>
      </w:r>
      <w:r w:rsidR="00E71E61" w:rsidRPr="00883D3D">
        <w:rPr>
          <w:rFonts w:ascii="Microsoft YaHei" w:eastAsia="Microsoft YaHei" w:hAnsi="Microsoft YaHei" w:hint="eastAsia"/>
          <w:sz w:val="23"/>
          <w:szCs w:val="23"/>
        </w:rPr>
        <w:t>。</w:t>
      </w:r>
    </w:p>
    <w:p w:rsidR="004D5A8B" w:rsidRPr="00883D3D" w:rsidRDefault="00025B3B" w:rsidP="00896241">
      <w:pPr>
        <w:pStyle w:val="ListParagraph"/>
        <w:numPr>
          <w:ilvl w:val="0"/>
          <w:numId w:val="23"/>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项目经理应该知道谁是组织中的决策者或影响者，并通过与他们合作来提高项目成功的可能性。</w:t>
      </w:r>
    </w:p>
    <w:p w:rsidR="0029186B" w:rsidRPr="00883D3D" w:rsidRDefault="0029186B" w:rsidP="0029186B">
      <w:pPr>
        <w:pStyle w:val="ListParagraph"/>
        <w:autoSpaceDE w:val="0"/>
        <w:autoSpaceDN w:val="0"/>
        <w:adjustRightInd w:val="0"/>
        <w:spacing w:after="0" w:line="240" w:lineRule="auto"/>
        <w:rPr>
          <w:rFonts w:ascii="Microsoft YaHei" w:eastAsia="Microsoft YaHei" w:hAnsi="Microsoft YaHei" w:cs="SimHei" w:hint="eastAsia"/>
          <w:color w:val="000000"/>
          <w:sz w:val="23"/>
          <w:szCs w:val="23"/>
        </w:rPr>
      </w:pPr>
    </w:p>
    <w:p w:rsidR="00D71CE4" w:rsidRPr="00883D3D" w:rsidRDefault="00D15C58" w:rsidP="00D15C58">
      <w:p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cs="SimHei"/>
          <w:color w:val="000000"/>
          <w:sz w:val="23"/>
          <w:szCs w:val="23"/>
        </w:rPr>
        <w:t xml:space="preserve">2.1.2 </w:t>
      </w:r>
      <w:r w:rsidRPr="00883D3D">
        <w:rPr>
          <w:rFonts w:ascii="Microsoft YaHei" w:eastAsia="Microsoft YaHei" w:hAnsi="Microsoft YaHei" w:cs="SimHei" w:hint="eastAsia"/>
          <w:color w:val="000000"/>
          <w:sz w:val="23"/>
          <w:szCs w:val="23"/>
        </w:rPr>
        <w:t>组织沟通</w:t>
      </w:r>
    </w:p>
    <w:p w:rsidR="00260D47" w:rsidRPr="00883D3D" w:rsidRDefault="00CD1572" w:rsidP="00CD1572">
      <w:pPr>
        <w:pStyle w:val="ListParagraph"/>
        <w:numPr>
          <w:ilvl w:val="0"/>
          <w:numId w:val="24"/>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在一个组织中，项目管理的成功高度依赖于有效的组织沟通风格</w:t>
      </w:r>
      <w:r w:rsidRPr="00883D3D">
        <w:rPr>
          <w:rFonts w:ascii="Microsoft YaHei" w:eastAsia="Microsoft YaHei" w:hAnsi="Microsoft YaHei" w:hint="eastAsia"/>
          <w:sz w:val="23"/>
          <w:szCs w:val="23"/>
        </w:rPr>
        <w:t>。</w:t>
      </w:r>
    </w:p>
    <w:p w:rsidR="000309D8" w:rsidRPr="00883D3D" w:rsidRDefault="000309D8" w:rsidP="00CD1572">
      <w:pPr>
        <w:pStyle w:val="ListParagraph"/>
        <w:numPr>
          <w:ilvl w:val="0"/>
          <w:numId w:val="24"/>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干系人和项目团队成员也可以使用电子沟通工具（包括电子邮件、短信、即时信息、社交媒体、视频和网络会议及其他电子媒介形式）与项目经理进行</w:t>
      </w:r>
      <w:r w:rsidRPr="00883D3D">
        <w:rPr>
          <w:rFonts w:ascii="Microsoft YaHei" w:eastAsia="Microsoft YaHei" w:hAnsi="Microsoft YaHei" w:hint="eastAsia"/>
          <w:b/>
          <w:sz w:val="23"/>
          <w:szCs w:val="23"/>
        </w:rPr>
        <w:t>正式或非正式</w:t>
      </w:r>
      <w:r w:rsidRPr="00883D3D">
        <w:rPr>
          <w:rFonts w:ascii="Microsoft YaHei" w:eastAsia="Microsoft YaHei" w:hAnsi="Microsoft YaHei" w:hint="eastAsia"/>
          <w:sz w:val="23"/>
          <w:szCs w:val="23"/>
        </w:rPr>
        <w:t>的沟通。</w:t>
      </w:r>
    </w:p>
    <w:p w:rsidR="00EC3C89" w:rsidRPr="00883D3D" w:rsidRDefault="00EC3C89" w:rsidP="00EC3C89">
      <w:p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cs="SimHei"/>
          <w:color w:val="000000"/>
          <w:sz w:val="23"/>
          <w:szCs w:val="23"/>
        </w:rPr>
        <w:t xml:space="preserve">2.1.3 </w:t>
      </w:r>
      <w:r w:rsidRPr="00883D3D">
        <w:rPr>
          <w:rFonts w:ascii="Microsoft YaHei" w:eastAsia="Microsoft YaHei" w:hAnsi="Microsoft YaHei" w:cs="SimHei" w:hint="eastAsia"/>
          <w:color w:val="000000"/>
          <w:sz w:val="23"/>
          <w:szCs w:val="23"/>
        </w:rPr>
        <w:t>组织结构</w:t>
      </w:r>
    </w:p>
    <w:p w:rsidR="00116FDD" w:rsidRPr="00883D3D" w:rsidRDefault="00AA7E7A" w:rsidP="00EC3C89">
      <w:pPr>
        <w:autoSpaceDE w:val="0"/>
        <w:autoSpaceDN w:val="0"/>
        <w:adjustRightInd w:val="0"/>
        <w:spacing w:after="0" w:line="240" w:lineRule="auto"/>
        <w:rPr>
          <w:rFonts w:ascii="Microsoft YaHei" w:eastAsia="Microsoft YaHei" w:hAnsi="Microsoft YaHei"/>
          <w:sz w:val="23"/>
          <w:szCs w:val="23"/>
        </w:rPr>
      </w:pPr>
      <w:r w:rsidRPr="00883D3D">
        <w:rPr>
          <w:rFonts w:ascii="Microsoft YaHei" w:eastAsia="Microsoft YaHei" w:hAnsi="Microsoft YaHei" w:hint="eastAsia"/>
          <w:sz w:val="23"/>
          <w:szCs w:val="23"/>
        </w:rPr>
        <w:t>组织结构是一种</w:t>
      </w:r>
      <w:r w:rsidRPr="00883D3D">
        <w:rPr>
          <w:rFonts w:ascii="Microsoft YaHei" w:eastAsia="Microsoft YaHei" w:hAnsi="Microsoft YaHei" w:hint="eastAsia"/>
          <w:sz w:val="23"/>
          <w:szCs w:val="23"/>
          <w:u w:val="single"/>
        </w:rPr>
        <w:t>事业环境因素</w:t>
      </w:r>
      <w:r w:rsidRPr="00883D3D">
        <w:rPr>
          <w:rFonts w:ascii="Microsoft YaHei" w:eastAsia="Microsoft YaHei" w:hAnsi="Microsoft YaHei" w:hint="eastAsia"/>
          <w:sz w:val="23"/>
          <w:szCs w:val="23"/>
        </w:rPr>
        <w:t>，</w:t>
      </w:r>
      <w:r w:rsidR="0099282F" w:rsidRPr="00883D3D">
        <w:rPr>
          <w:rFonts w:ascii="Microsoft YaHei" w:eastAsia="Microsoft YaHei" w:hAnsi="Microsoft YaHei" w:hint="eastAsia"/>
          <w:sz w:val="23"/>
          <w:szCs w:val="23"/>
        </w:rPr>
        <w:t>它可能影响</w:t>
      </w:r>
      <w:r w:rsidR="0099282F" w:rsidRPr="00883D3D">
        <w:rPr>
          <w:rFonts w:ascii="Microsoft YaHei" w:eastAsia="Microsoft YaHei" w:hAnsi="Microsoft YaHei" w:hint="eastAsia"/>
          <w:b/>
          <w:sz w:val="23"/>
          <w:szCs w:val="23"/>
        </w:rPr>
        <w:t>资源的可用性</w:t>
      </w:r>
      <w:r w:rsidR="0099282F" w:rsidRPr="00883D3D">
        <w:rPr>
          <w:rFonts w:ascii="Microsoft YaHei" w:eastAsia="Microsoft YaHei" w:hAnsi="Microsoft YaHei" w:hint="eastAsia"/>
          <w:sz w:val="23"/>
          <w:szCs w:val="23"/>
        </w:rPr>
        <w:t>和</w:t>
      </w:r>
      <w:r w:rsidR="0099282F" w:rsidRPr="00883D3D">
        <w:rPr>
          <w:rFonts w:ascii="Microsoft YaHei" w:eastAsia="Microsoft YaHei" w:hAnsi="Microsoft YaHei" w:hint="eastAsia"/>
          <w:b/>
          <w:sz w:val="23"/>
          <w:szCs w:val="23"/>
        </w:rPr>
        <w:t>项目的执行方式</w:t>
      </w:r>
      <w:r w:rsidR="0099282F" w:rsidRPr="00883D3D">
        <w:rPr>
          <w:rFonts w:ascii="Microsoft YaHei" w:eastAsia="Microsoft YaHei" w:hAnsi="Microsoft YaHei" w:hint="eastAsia"/>
          <w:sz w:val="23"/>
          <w:szCs w:val="23"/>
        </w:rPr>
        <w:t>。</w:t>
      </w:r>
    </w:p>
    <w:p w:rsidR="00EC3C89" w:rsidRPr="00883D3D" w:rsidRDefault="0099282F" w:rsidP="00116FDD">
      <w:pPr>
        <w:pStyle w:val="ListParagraph"/>
        <w:numPr>
          <w:ilvl w:val="0"/>
          <w:numId w:val="25"/>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组织结构的类型包括</w:t>
      </w:r>
      <w:r w:rsidRPr="00883D3D">
        <w:rPr>
          <w:rFonts w:ascii="Microsoft YaHei" w:eastAsia="Microsoft YaHei" w:hAnsi="Microsoft YaHei" w:hint="eastAsia"/>
          <w:b/>
          <w:sz w:val="23"/>
          <w:szCs w:val="23"/>
        </w:rPr>
        <w:t>职能型</w:t>
      </w:r>
      <w:r w:rsidRPr="00883D3D">
        <w:rPr>
          <w:rFonts w:ascii="Microsoft YaHei" w:eastAsia="Microsoft YaHei" w:hAnsi="Microsoft YaHei" w:hint="eastAsia"/>
          <w:sz w:val="23"/>
          <w:szCs w:val="23"/>
        </w:rPr>
        <w:t>、</w:t>
      </w:r>
      <w:r w:rsidRPr="00883D3D">
        <w:rPr>
          <w:rFonts w:ascii="Microsoft YaHei" w:eastAsia="Microsoft YaHei" w:hAnsi="Microsoft YaHei" w:hint="eastAsia"/>
          <w:b/>
          <w:sz w:val="23"/>
          <w:szCs w:val="23"/>
        </w:rPr>
        <w:t>项目型</w:t>
      </w:r>
      <w:r w:rsidRPr="00883D3D">
        <w:rPr>
          <w:rFonts w:ascii="Microsoft YaHei" w:eastAsia="Microsoft YaHei" w:hAnsi="Microsoft YaHei" w:hint="eastAsia"/>
          <w:sz w:val="23"/>
          <w:szCs w:val="23"/>
        </w:rPr>
        <w:t>及位于这两者之间的各种</w:t>
      </w:r>
      <w:r w:rsidRPr="00883D3D">
        <w:rPr>
          <w:rFonts w:ascii="Microsoft YaHei" w:eastAsia="Microsoft YaHei" w:hAnsi="Microsoft YaHei" w:hint="eastAsia"/>
          <w:b/>
          <w:sz w:val="23"/>
          <w:szCs w:val="23"/>
        </w:rPr>
        <w:t>矩阵型结构</w:t>
      </w:r>
      <w:r w:rsidR="00116FDD" w:rsidRPr="00883D3D">
        <w:rPr>
          <w:rFonts w:ascii="Microsoft YaHei" w:eastAsia="Microsoft YaHei" w:hAnsi="Microsoft YaHei" w:hint="eastAsia"/>
          <w:b/>
          <w:sz w:val="23"/>
          <w:szCs w:val="23"/>
        </w:rPr>
        <w:t>。</w:t>
      </w:r>
    </w:p>
    <w:p w:rsidR="00B13EA9" w:rsidRPr="00883D3D" w:rsidRDefault="00B13EA9" w:rsidP="00B13EA9">
      <w:pPr>
        <w:pStyle w:val="ListParagraph"/>
        <w:autoSpaceDE w:val="0"/>
        <w:autoSpaceDN w:val="0"/>
        <w:adjustRightInd w:val="0"/>
        <w:spacing w:after="0" w:line="240" w:lineRule="auto"/>
        <w:rPr>
          <w:rFonts w:ascii="Microsoft YaHei" w:eastAsia="Microsoft YaHei" w:hAnsi="Microsoft YaHei" w:cs="SimHei" w:hint="eastAsia"/>
          <w:color w:val="000000"/>
          <w:sz w:val="23"/>
          <w:szCs w:val="23"/>
        </w:rPr>
      </w:pPr>
      <w:r w:rsidRPr="00883D3D">
        <w:rPr>
          <w:rFonts w:ascii="Microsoft YaHei" w:eastAsia="Microsoft YaHei" w:hAnsi="Microsoft YaHei" w:cs="SimHei" w:hint="eastAsia"/>
          <w:noProof/>
          <w:color w:val="000000"/>
          <w:sz w:val="23"/>
          <w:szCs w:val="23"/>
        </w:rPr>
        <w:lastRenderedPageBreak/>
        <w:drawing>
          <wp:inline distT="0" distB="0" distL="0" distR="0">
            <wp:extent cx="5943600" cy="29692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9236"/>
                    </a:xfrm>
                    <a:prstGeom prst="rect">
                      <a:avLst/>
                    </a:prstGeom>
                    <a:noFill/>
                    <a:ln>
                      <a:noFill/>
                    </a:ln>
                  </pic:spPr>
                </pic:pic>
              </a:graphicData>
            </a:graphic>
          </wp:inline>
        </w:drawing>
      </w:r>
    </w:p>
    <w:p w:rsidR="008C52C7" w:rsidRPr="00883D3D" w:rsidRDefault="008C52C7" w:rsidP="008C52C7">
      <w:pPr>
        <w:pStyle w:val="ListParagraph"/>
        <w:numPr>
          <w:ilvl w:val="0"/>
          <w:numId w:val="25"/>
        </w:numPr>
        <w:shd w:val="clear" w:color="auto" w:fill="FFFFFF"/>
        <w:spacing w:after="0" w:line="240" w:lineRule="auto"/>
        <w:rPr>
          <w:rFonts w:ascii="Microsoft YaHei" w:eastAsia="Microsoft YaHei" w:hAnsi="Microsoft YaHei" w:cs="Times New Roman"/>
          <w:color w:val="454545"/>
          <w:sz w:val="24"/>
          <w:szCs w:val="24"/>
        </w:rPr>
      </w:pPr>
      <w:r w:rsidRPr="00883D3D">
        <w:rPr>
          <w:rFonts w:ascii="Microsoft YaHei" w:eastAsia="Microsoft YaHei" w:hAnsi="Microsoft YaHei" w:cs="Times New Roman" w:hint="eastAsia"/>
          <w:b/>
          <w:color w:val="454545"/>
          <w:sz w:val="21"/>
          <w:szCs w:val="21"/>
        </w:rPr>
        <w:t>职能型组织</w:t>
      </w:r>
      <w:r w:rsidRPr="00883D3D">
        <w:rPr>
          <w:rFonts w:ascii="Microsoft YaHei" w:eastAsia="Microsoft YaHei" w:hAnsi="Microsoft YaHei" w:cs="Times New Roman" w:hint="eastAsia"/>
          <w:color w:val="454545"/>
          <w:sz w:val="21"/>
          <w:szCs w:val="21"/>
        </w:rPr>
        <w:t>： </w:t>
      </w:r>
    </w:p>
    <w:p w:rsidR="008C52C7" w:rsidRPr="00883D3D" w:rsidRDefault="008C52C7" w:rsidP="008C52C7">
      <w:pPr>
        <w:pStyle w:val="ListParagraph"/>
        <w:numPr>
          <w:ilvl w:val="0"/>
          <w:numId w:val="28"/>
        </w:numPr>
        <w:shd w:val="clear" w:color="auto" w:fill="FFFFFF"/>
        <w:spacing w:after="0" w:line="240" w:lineRule="auto"/>
        <w:rPr>
          <w:rFonts w:ascii="Microsoft YaHei" w:eastAsia="Microsoft YaHei" w:hAnsi="Microsoft YaHei" w:cs="Times New Roman" w:hint="eastAsia"/>
          <w:color w:val="454545"/>
          <w:sz w:val="24"/>
          <w:szCs w:val="24"/>
        </w:rPr>
      </w:pPr>
      <w:r w:rsidRPr="00883D3D">
        <w:rPr>
          <w:rFonts w:ascii="Microsoft YaHei" w:eastAsia="Microsoft YaHei" w:hAnsi="Microsoft YaHei" w:cs="Times New Roman" w:hint="eastAsia"/>
          <w:color w:val="454545"/>
          <w:sz w:val="21"/>
          <w:szCs w:val="21"/>
        </w:rPr>
        <w:t>典型的职能型是一种层级结构，每位雇员都有</w:t>
      </w:r>
      <w:r w:rsidRPr="00883D3D">
        <w:rPr>
          <w:rFonts w:ascii="Microsoft YaHei" w:eastAsia="Microsoft YaHei" w:hAnsi="Microsoft YaHei" w:cs="Times New Roman" w:hint="eastAsia"/>
          <w:b/>
          <w:color w:val="454545"/>
          <w:sz w:val="21"/>
          <w:szCs w:val="21"/>
        </w:rPr>
        <w:t>明确上级</w:t>
      </w:r>
      <w:r w:rsidRPr="00883D3D">
        <w:rPr>
          <w:rFonts w:ascii="Microsoft YaHei" w:eastAsia="Microsoft YaHei" w:hAnsi="Microsoft YaHei" w:cs="Times New Roman" w:hint="eastAsia"/>
          <w:color w:val="454545"/>
          <w:sz w:val="21"/>
          <w:szCs w:val="21"/>
        </w:rPr>
        <w:t>；</w:t>
      </w:r>
    </w:p>
    <w:p w:rsidR="008C52C7" w:rsidRPr="00883D3D" w:rsidRDefault="008C52C7" w:rsidP="008C52C7">
      <w:pPr>
        <w:pStyle w:val="ListParagraph"/>
        <w:numPr>
          <w:ilvl w:val="0"/>
          <w:numId w:val="28"/>
        </w:numPr>
        <w:shd w:val="clear" w:color="auto" w:fill="FFFFFF"/>
        <w:spacing w:after="0" w:line="240" w:lineRule="auto"/>
        <w:rPr>
          <w:rFonts w:ascii="Microsoft YaHei" w:eastAsia="Microsoft YaHei" w:hAnsi="Microsoft YaHei" w:cs="Times New Roman" w:hint="eastAsia"/>
          <w:color w:val="454545"/>
          <w:sz w:val="24"/>
          <w:szCs w:val="24"/>
        </w:rPr>
      </w:pPr>
      <w:r w:rsidRPr="00883D3D">
        <w:rPr>
          <w:rFonts w:ascii="Microsoft YaHei" w:eastAsia="Microsoft YaHei" w:hAnsi="Microsoft YaHei" w:cs="Times New Roman" w:hint="eastAsia"/>
          <w:color w:val="454545"/>
          <w:sz w:val="21"/>
          <w:szCs w:val="21"/>
        </w:rPr>
        <w:t>在职能型组织中，各个部门</w:t>
      </w:r>
      <w:r w:rsidRPr="00883D3D">
        <w:rPr>
          <w:rFonts w:ascii="Microsoft YaHei" w:eastAsia="Microsoft YaHei" w:hAnsi="Microsoft YaHei" w:cs="Times New Roman" w:hint="eastAsia"/>
          <w:b/>
          <w:color w:val="454545"/>
          <w:sz w:val="21"/>
          <w:szCs w:val="21"/>
        </w:rPr>
        <w:t>相互独立</w:t>
      </w:r>
      <w:r w:rsidRPr="00883D3D">
        <w:rPr>
          <w:rFonts w:ascii="Microsoft YaHei" w:eastAsia="Microsoft YaHei" w:hAnsi="Microsoft YaHei" w:cs="Times New Roman" w:hint="eastAsia"/>
          <w:color w:val="454545"/>
          <w:sz w:val="21"/>
          <w:szCs w:val="21"/>
        </w:rPr>
        <w:t>地开展各个项目工作。</w:t>
      </w:r>
    </w:p>
    <w:p w:rsidR="008C52C7" w:rsidRPr="008C52C7" w:rsidRDefault="008C52C7" w:rsidP="008C52C7">
      <w:pPr>
        <w:shd w:val="clear" w:color="auto" w:fill="FFFFFF"/>
        <w:spacing w:after="0" w:line="240" w:lineRule="auto"/>
        <w:jc w:val="center"/>
        <w:rPr>
          <w:rFonts w:ascii="Microsoft YaHei" w:eastAsia="Microsoft YaHei" w:hAnsi="Microsoft YaHei" w:cs="Times New Roman" w:hint="eastAsia"/>
          <w:color w:val="454545"/>
          <w:sz w:val="24"/>
          <w:szCs w:val="24"/>
        </w:rPr>
      </w:pPr>
      <w:r w:rsidRPr="008C52C7">
        <w:rPr>
          <w:rFonts w:ascii="Microsoft YaHei" w:eastAsia="Microsoft YaHei" w:hAnsi="Microsoft YaHei" w:cs="Times New Roman" w:hint="eastAsia"/>
          <w:color w:val="454545"/>
          <w:sz w:val="21"/>
          <w:szCs w:val="21"/>
        </w:rPr>
        <w:t> </w:t>
      </w:r>
      <w:r w:rsidRPr="00883D3D">
        <w:rPr>
          <w:rFonts w:ascii="Microsoft YaHei" w:eastAsia="Microsoft YaHei" w:hAnsi="Microsoft YaHei" w:cs="Times New Roman"/>
          <w:noProof/>
          <w:color w:val="454545"/>
          <w:sz w:val="21"/>
          <w:szCs w:val="21"/>
        </w:rPr>
        <w:drawing>
          <wp:inline distT="0" distB="0" distL="0" distR="0">
            <wp:extent cx="5570220" cy="3116580"/>
            <wp:effectExtent l="0" t="0" r="0" b="7620"/>
            <wp:docPr id="2" name="Picture 2" descr="http://img.blog.csdn.net/20150318120726996?watermark/2/text/aHR0cDovL2Jsb2cuY3Nkbi5uZXQvQW50cmVlSHVhbm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318120726996?watermark/2/text/aHR0cDovL2Jsb2cuY3Nkbi5uZXQvQW50cmVlSHVhbmc=/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116580"/>
                    </a:xfrm>
                    <a:prstGeom prst="rect">
                      <a:avLst/>
                    </a:prstGeom>
                    <a:noFill/>
                    <a:ln>
                      <a:noFill/>
                    </a:ln>
                  </pic:spPr>
                </pic:pic>
              </a:graphicData>
            </a:graphic>
          </wp:inline>
        </w:drawing>
      </w:r>
    </w:p>
    <w:p w:rsidR="00116FDD" w:rsidRPr="00883D3D" w:rsidRDefault="00ED4D08" w:rsidP="00116FDD">
      <w:pPr>
        <w:pStyle w:val="ListParagraph"/>
        <w:numPr>
          <w:ilvl w:val="0"/>
          <w:numId w:val="25"/>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b/>
          <w:color w:val="454545"/>
          <w:sz w:val="21"/>
          <w:szCs w:val="21"/>
          <w:shd w:val="clear" w:color="auto" w:fill="FFFFFF"/>
        </w:rPr>
        <w:t>矩阵型组织</w:t>
      </w:r>
      <w:r w:rsidRPr="00883D3D">
        <w:rPr>
          <w:rFonts w:ascii="Microsoft YaHei" w:eastAsia="Microsoft YaHei" w:hAnsi="Microsoft YaHei" w:hint="eastAsia"/>
          <w:color w:val="454545"/>
          <w:sz w:val="21"/>
          <w:szCs w:val="21"/>
          <w:shd w:val="clear" w:color="auto" w:fill="FFFFFF"/>
        </w:rPr>
        <w:t>：</w:t>
      </w:r>
      <w:r w:rsidRPr="00883D3D">
        <w:rPr>
          <w:rFonts w:ascii="Microsoft YaHei" w:eastAsia="Microsoft YaHei" w:hAnsi="Microsoft YaHei" w:hint="eastAsia"/>
          <w:color w:val="454545"/>
          <w:sz w:val="21"/>
          <w:szCs w:val="21"/>
          <w:shd w:val="clear" w:color="auto" w:fill="FFFFFF"/>
        </w:rPr>
        <w:t>兼具职能型组织和矩阵型组织的特征，根据职能经理和项目经理之间权利和影响力相对程度分为以下</w:t>
      </w:r>
      <w:r w:rsidRPr="00883D3D">
        <w:rPr>
          <w:rFonts w:ascii="Microsoft YaHei" w:eastAsia="Microsoft YaHei" w:hAnsi="Microsoft YaHei" w:hint="eastAsia"/>
          <w:color w:val="454545"/>
          <w:sz w:val="21"/>
          <w:szCs w:val="21"/>
          <w:u w:val="single"/>
          <w:shd w:val="clear" w:color="auto" w:fill="FFFFFF"/>
        </w:rPr>
        <w:t>弱矩阵型、平衡矩阵型和强矩阵型</w:t>
      </w:r>
      <w:r w:rsidRPr="00883D3D">
        <w:rPr>
          <w:rFonts w:ascii="Microsoft YaHei" w:eastAsia="Microsoft YaHei" w:hAnsi="Microsoft YaHei" w:hint="eastAsia"/>
          <w:color w:val="454545"/>
          <w:sz w:val="21"/>
          <w:szCs w:val="21"/>
          <w:shd w:val="clear" w:color="auto" w:fill="FFFFFF"/>
        </w:rPr>
        <w:t>三类:</w:t>
      </w:r>
    </w:p>
    <w:p w:rsidR="0053485F" w:rsidRPr="00883D3D" w:rsidRDefault="00C4455C" w:rsidP="0053485F">
      <w:pPr>
        <w:pStyle w:val="ListParagraph"/>
        <w:autoSpaceDE w:val="0"/>
        <w:autoSpaceDN w:val="0"/>
        <w:adjustRightInd w:val="0"/>
        <w:spacing w:after="0" w:line="240" w:lineRule="auto"/>
        <w:rPr>
          <w:rFonts w:ascii="Microsoft YaHei" w:eastAsia="Microsoft YaHei" w:hAnsi="Microsoft YaHei"/>
          <w:b/>
          <w:color w:val="454545"/>
          <w:sz w:val="21"/>
          <w:szCs w:val="21"/>
          <w:shd w:val="clear" w:color="auto" w:fill="FFFFFF"/>
        </w:rPr>
      </w:pPr>
      <w:r w:rsidRPr="00883D3D">
        <w:rPr>
          <w:rFonts w:ascii="Microsoft YaHei" w:eastAsia="Microsoft YaHei" w:hAnsi="Microsoft YaHei" w:hint="eastAsia"/>
          <w:b/>
          <w:color w:val="454545"/>
          <w:sz w:val="21"/>
          <w:szCs w:val="21"/>
          <w:shd w:val="clear" w:color="auto" w:fill="FFFFFF"/>
        </w:rPr>
        <w:t>弱矩阵型：</w:t>
      </w:r>
    </w:p>
    <w:p w:rsidR="009F00B6" w:rsidRPr="00883D3D" w:rsidRDefault="00E068CB" w:rsidP="00E068CB">
      <w:pPr>
        <w:pStyle w:val="ListParagraph"/>
        <w:numPr>
          <w:ilvl w:val="0"/>
          <w:numId w:val="29"/>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弱矩阵型组织保留了职能型组织的大部分特征</w:t>
      </w:r>
      <w:r w:rsidR="009F00B6" w:rsidRPr="00883D3D">
        <w:rPr>
          <w:rFonts w:ascii="Microsoft YaHei" w:eastAsia="Microsoft YaHei" w:hAnsi="Microsoft YaHei" w:hint="eastAsia"/>
          <w:sz w:val="23"/>
          <w:szCs w:val="23"/>
        </w:rPr>
        <w:t>。</w:t>
      </w:r>
    </w:p>
    <w:p w:rsidR="009F00B6" w:rsidRPr="00883D3D" w:rsidRDefault="00E068CB" w:rsidP="00E068CB">
      <w:pPr>
        <w:pStyle w:val="ListParagraph"/>
        <w:numPr>
          <w:ilvl w:val="0"/>
          <w:numId w:val="29"/>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lastRenderedPageBreak/>
        <w:t>其项目经理的角色更像协调员或联络员。项目联络员作为工作人员的助理和沟通协调员，</w:t>
      </w:r>
      <w:r w:rsidRPr="00883D3D">
        <w:rPr>
          <w:rFonts w:ascii="Microsoft YaHei" w:eastAsia="Microsoft YaHei" w:hAnsi="Microsoft YaHei" w:hint="eastAsia"/>
          <w:sz w:val="23"/>
          <w:szCs w:val="23"/>
          <w:u w:val="single"/>
        </w:rPr>
        <w:t>不能亲自制定或推行决策</w:t>
      </w:r>
      <w:r w:rsidRPr="00883D3D">
        <w:rPr>
          <w:rFonts w:ascii="Microsoft YaHei" w:eastAsia="Microsoft YaHei" w:hAnsi="Microsoft YaHei" w:hint="eastAsia"/>
          <w:sz w:val="23"/>
          <w:szCs w:val="23"/>
        </w:rPr>
        <w:t>。</w:t>
      </w:r>
    </w:p>
    <w:p w:rsidR="00E068CB" w:rsidRPr="00883D3D" w:rsidRDefault="00E068CB" w:rsidP="00E068CB">
      <w:pPr>
        <w:pStyle w:val="ListParagraph"/>
        <w:numPr>
          <w:ilvl w:val="0"/>
          <w:numId w:val="29"/>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项目协调员有权力做一些决策，有一定的职权，向较高级别的经理汇报</w:t>
      </w:r>
      <w:r w:rsidR="00BA7358" w:rsidRPr="00883D3D">
        <w:rPr>
          <w:rFonts w:ascii="Microsoft YaHei" w:eastAsia="Microsoft YaHei" w:hAnsi="Microsoft YaHei" w:hint="eastAsia"/>
          <w:sz w:val="23"/>
          <w:szCs w:val="23"/>
        </w:rPr>
        <w:t>。</w:t>
      </w:r>
    </w:p>
    <w:p w:rsidR="0094007A" w:rsidRPr="00883D3D" w:rsidRDefault="00BA7358" w:rsidP="00BA7358">
      <w:pPr>
        <w:autoSpaceDE w:val="0"/>
        <w:autoSpaceDN w:val="0"/>
        <w:adjustRightInd w:val="0"/>
        <w:spacing w:after="0" w:line="240" w:lineRule="auto"/>
        <w:ind w:left="1080"/>
        <w:rPr>
          <w:rFonts w:ascii="Microsoft YaHei" w:eastAsia="Microsoft YaHei" w:hAnsi="Microsoft YaHei" w:cs="SimHei" w:hint="eastAsia"/>
          <w:color w:val="000000"/>
          <w:sz w:val="23"/>
          <w:szCs w:val="23"/>
        </w:rPr>
      </w:pPr>
      <w:r w:rsidRPr="00883D3D">
        <w:rPr>
          <w:rFonts w:ascii="Microsoft YaHei" w:eastAsia="Microsoft YaHei" w:hAnsi="Microsoft YaHei" w:cs="SimHei" w:hint="eastAsia"/>
          <w:noProof/>
          <w:color w:val="000000"/>
          <w:sz w:val="23"/>
          <w:szCs w:val="23"/>
        </w:rPr>
        <w:drawing>
          <wp:inline distT="0" distB="0" distL="0" distR="0">
            <wp:extent cx="5943600" cy="324903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9030"/>
                    </a:xfrm>
                    <a:prstGeom prst="rect">
                      <a:avLst/>
                    </a:prstGeom>
                    <a:noFill/>
                    <a:ln>
                      <a:noFill/>
                    </a:ln>
                  </pic:spPr>
                </pic:pic>
              </a:graphicData>
            </a:graphic>
          </wp:inline>
        </w:drawing>
      </w:r>
    </w:p>
    <w:p w:rsidR="006D7902" w:rsidRPr="00883D3D" w:rsidRDefault="00175130" w:rsidP="00175130">
      <w:pPr>
        <w:autoSpaceDE w:val="0"/>
        <w:autoSpaceDN w:val="0"/>
        <w:adjustRightInd w:val="0"/>
        <w:spacing w:after="0" w:line="240" w:lineRule="auto"/>
        <w:ind w:firstLine="720"/>
        <w:rPr>
          <w:rFonts w:ascii="Microsoft YaHei" w:eastAsia="Microsoft YaHei" w:hAnsi="Microsoft YaHei"/>
          <w:b/>
          <w:color w:val="454545"/>
          <w:sz w:val="21"/>
          <w:szCs w:val="21"/>
          <w:shd w:val="clear" w:color="auto" w:fill="FFFFFF"/>
        </w:rPr>
      </w:pPr>
      <w:r w:rsidRPr="00883D3D">
        <w:rPr>
          <w:rFonts w:ascii="Microsoft YaHei" w:eastAsia="Microsoft YaHei" w:hAnsi="Microsoft YaHei" w:hint="eastAsia"/>
          <w:b/>
          <w:color w:val="454545"/>
          <w:sz w:val="21"/>
          <w:szCs w:val="21"/>
          <w:shd w:val="clear" w:color="auto" w:fill="FFFFFF"/>
        </w:rPr>
        <w:t>强</w:t>
      </w:r>
      <w:r w:rsidRPr="00883D3D">
        <w:rPr>
          <w:rFonts w:ascii="Microsoft YaHei" w:eastAsia="Microsoft YaHei" w:hAnsi="Microsoft YaHei" w:hint="eastAsia"/>
          <w:b/>
          <w:color w:val="454545"/>
          <w:sz w:val="21"/>
          <w:szCs w:val="21"/>
          <w:shd w:val="clear" w:color="auto" w:fill="FFFFFF"/>
        </w:rPr>
        <w:t>矩阵型：</w:t>
      </w:r>
    </w:p>
    <w:p w:rsidR="00175130" w:rsidRPr="00883D3D" w:rsidRDefault="006D7902" w:rsidP="00175130">
      <w:pPr>
        <w:autoSpaceDE w:val="0"/>
        <w:autoSpaceDN w:val="0"/>
        <w:adjustRightInd w:val="0"/>
        <w:spacing w:after="0" w:line="240" w:lineRule="auto"/>
        <w:ind w:firstLine="720"/>
        <w:rPr>
          <w:rFonts w:ascii="Microsoft YaHei" w:eastAsia="Microsoft YaHei" w:hAnsi="Microsoft YaHei"/>
          <w:sz w:val="23"/>
          <w:szCs w:val="23"/>
        </w:rPr>
      </w:pPr>
      <w:r w:rsidRPr="00883D3D">
        <w:rPr>
          <w:rFonts w:ascii="Microsoft YaHei" w:eastAsia="Microsoft YaHei" w:hAnsi="Microsoft YaHei" w:hint="eastAsia"/>
          <w:sz w:val="23"/>
          <w:szCs w:val="23"/>
        </w:rPr>
        <w:t>有项目型组织的许多特征，</w:t>
      </w:r>
      <w:r w:rsidR="00F424C5" w:rsidRPr="00883D3D">
        <w:rPr>
          <w:rFonts w:ascii="Microsoft YaHei" w:eastAsia="Microsoft YaHei" w:hAnsi="Microsoft YaHei" w:hint="eastAsia"/>
          <w:sz w:val="23"/>
          <w:szCs w:val="23"/>
        </w:rPr>
        <w:t>拥有掌握较大职权的全职项目经理和全职项目行政人员</w:t>
      </w:r>
      <w:r w:rsidR="00F424C5" w:rsidRPr="00883D3D">
        <w:rPr>
          <w:rFonts w:ascii="Microsoft YaHei" w:eastAsia="Microsoft YaHei" w:hAnsi="Microsoft YaHei" w:hint="eastAsia"/>
          <w:sz w:val="23"/>
          <w:szCs w:val="23"/>
        </w:rPr>
        <w:t>。</w:t>
      </w:r>
    </w:p>
    <w:p w:rsidR="00947974" w:rsidRPr="00883D3D" w:rsidRDefault="00661A30" w:rsidP="00175130">
      <w:pPr>
        <w:autoSpaceDE w:val="0"/>
        <w:autoSpaceDN w:val="0"/>
        <w:adjustRightInd w:val="0"/>
        <w:spacing w:after="0" w:line="240" w:lineRule="auto"/>
        <w:ind w:firstLine="720"/>
        <w:rPr>
          <w:rFonts w:ascii="Microsoft YaHei" w:eastAsia="Microsoft YaHei" w:hAnsi="Microsoft YaHei" w:hint="eastAsia"/>
          <w:b/>
          <w:color w:val="454545"/>
          <w:sz w:val="21"/>
          <w:szCs w:val="21"/>
          <w:shd w:val="clear" w:color="auto" w:fill="FFFFFF"/>
        </w:rPr>
      </w:pPr>
      <w:r w:rsidRPr="00883D3D">
        <w:rPr>
          <w:rFonts w:ascii="Microsoft YaHei" w:eastAsia="Microsoft YaHei" w:hAnsi="Microsoft YaHei" w:hint="eastAsia"/>
          <w:b/>
          <w:noProof/>
          <w:color w:val="454545"/>
          <w:sz w:val="21"/>
          <w:szCs w:val="21"/>
          <w:shd w:val="clear" w:color="auto" w:fill="FFFFFF"/>
        </w:rPr>
        <w:drawing>
          <wp:inline distT="0" distB="0" distL="0" distR="0">
            <wp:extent cx="5943600" cy="323257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2575"/>
                    </a:xfrm>
                    <a:prstGeom prst="rect">
                      <a:avLst/>
                    </a:prstGeom>
                    <a:noFill/>
                    <a:ln>
                      <a:noFill/>
                    </a:ln>
                  </pic:spPr>
                </pic:pic>
              </a:graphicData>
            </a:graphic>
          </wp:inline>
        </w:drawing>
      </w:r>
    </w:p>
    <w:p w:rsidR="00250C5F" w:rsidRPr="00883D3D" w:rsidRDefault="00250C5F" w:rsidP="00250C5F">
      <w:pPr>
        <w:pStyle w:val="ListParagraph"/>
        <w:autoSpaceDE w:val="0"/>
        <w:autoSpaceDN w:val="0"/>
        <w:adjustRightInd w:val="0"/>
        <w:spacing w:after="0" w:line="240" w:lineRule="auto"/>
        <w:rPr>
          <w:rFonts w:ascii="Microsoft YaHei" w:eastAsia="Microsoft YaHei" w:hAnsi="Microsoft YaHei"/>
          <w:b/>
          <w:color w:val="454545"/>
          <w:sz w:val="21"/>
          <w:szCs w:val="21"/>
          <w:shd w:val="clear" w:color="auto" w:fill="FFFFFF"/>
        </w:rPr>
      </w:pPr>
      <w:r w:rsidRPr="00883D3D">
        <w:rPr>
          <w:rFonts w:ascii="Microsoft YaHei" w:eastAsia="Microsoft YaHei" w:hAnsi="Microsoft YaHei" w:hint="eastAsia"/>
          <w:b/>
          <w:color w:val="454545"/>
          <w:sz w:val="21"/>
          <w:szCs w:val="21"/>
          <w:shd w:val="clear" w:color="auto" w:fill="FFFFFF"/>
        </w:rPr>
        <w:t>平衡</w:t>
      </w:r>
      <w:r w:rsidRPr="00883D3D">
        <w:rPr>
          <w:rFonts w:ascii="Microsoft YaHei" w:eastAsia="Microsoft YaHei" w:hAnsi="Microsoft YaHei" w:hint="eastAsia"/>
          <w:b/>
          <w:color w:val="454545"/>
          <w:sz w:val="21"/>
          <w:szCs w:val="21"/>
          <w:shd w:val="clear" w:color="auto" w:fill="FFFFFF"/>
        </w:rPr>
        <w:t>矩阵型：</w:t>
      </w:r>
      <w:r w:rsidR="00370A3D" w:rsidRPr="00883D3D">
        <w:rPr>
          <w:rFonts w:ascii="Microsoft YaHei" w:eastAsia="Microsoft YaHei" w:hAnsi="Microsoft YaHei" w:hint="eastAsia"/>
          <w:sz w:val="23"/>
          <w:szCs w:val="23"/>
        </w:rPr>
        <w:t>承认全职项目经理的必要性，但并未授权其全权管理项目和项目资金</w:t>
      </w:r>
      <w:r w:rsidR="00370A3D" w:rsidRPr="00883D3D">
        <w:rPr>
          <w:rFonts w:ascii="Microsoft YaHei" w:eastAsia="Microsoft YaHei" w:hAnsi="Microsoft YaHei" w:hint="eastAsia"/>
          <w:sz w:val="23"/>
          <w:szCs w:val="23"/>
        </w:rPr>
        <w:t>。</w:t>
      </w:r>
    </w:p>
    <w:p w:rsidR="00250C5F" w:rsidRPr="00883D3D" w:rsidRDefault="009B6830" w:rsidP="00175130">
      <w:pPr>
        <w:autoSpaceDE w:val="0"/>
        <w:autoSpaceDN w:val="0"/>
        <w:adjustRightInd w:val="0"/>
        <w:spacing w:after="0" w:line="240" w:lineRule="auto"/>
        <w:ind w:firstLine="720"/>
        <w:rPr>
          <w:rFonts w:ascii="Microsoft YaHei" w:eastAsia="Microsoft YaHei" w:hAnsi="Microsoft YaHei" w:hint="eastAsia"/>
          <w:b/>
          <w:color w:val="454545"/>
          <w:sz w:val="21"/>
          <w:szCs w:val="21"/>
          <w:shd w:val="clear" w:color="auto" w:fill="FFFFFF"/>
        </w:rPr>
      </w:pPr>
      <w:r w:rsidRPr="00883D3D">
        <w:rPr>
          <w:rFonts w:ascii="Microsoft YaHei" w:eastAsia="Microsoft YaHei" w:hAnsi="Microsoft YaHei" w:hint="eastAsia"/>
          <w:b/>
          <w:noProof/>
          <w:color w:val="454545"/>
          <w:sz w:val="21"/>
          <w:szCs w:val="21"/>
          <w:shd w:val="clear" w:color="auto" w:fill="FFFFFF"/>
        </w:rPr>
        <w:lastRenderedPageBreak/>
        <w:drawing>
          <wp:inline distT="0" distB="0" distL="0" distR="0">
            <wp:extent cx="5943600" cy="336683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6835"/>
                    </a:xfrm>
                    <a:prstGeom prst="rect">
                      <a:avLst/>
                    </a:prstGeom>
                    <a:noFill/>
                    <a:ln>
                      <a:noFill/>
                    </a:ln>
                  </pic:spPr>
                </pic:pic>
              </a:graphicData>
            </a:graphic>
          </wp:inline>
        </w:drawing>
      </w:r>
    </w:p>
    <w:p w:rsidR="00175130" w:rsidRPr="00883D3D" w:rsidRDefault="00175130" w:rsidP="00175130">
      <w:pPr>
        <w:autoSpaceDE w:val="0"/>
        <w:autoSpaceDN w:val="0"/>
        <w:adjustRightInd w:val="0"/>
        <w:spacing w:after="0" w:line="240" w:lineRule="auto"/>
        <w:ind w:left="1080"/>
        <w:rPr>
          <w:rFonts w:ascii="Microsoft YaHei" w:eastAsia="Microsoft YaHei" w:hAnsi="Microsoft YaHei" w:cs="SimHei" w:hint="eastAsia"/>
          <w:color w:val="000000"/>
          <w:sz w:val="23"/>
          <w:szCs w:val="23"/>
        </w:rPr>
      </w:pPr>
    </w:p>
    <w:p w:rsidR="0053485F" w:rsidRPr="00883D3D" w:rsidRDefault="005E70E9" w:rsidP="00116FDD">
      <w:pPr>
        <w:pStyle w:val="ListParagraph"/>
        <w:numPr>
          <w:ilvl w:val="0"/>
          <w:numId w:val="25"/>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cs="SimHei" w:hint="eastAsia"/>
          <w:b/>
          <w:color w:val="000000"/>
          <w:sz w:val="23"/>
          <w:szCs w:val="23"/>
        </w:rPr>
        <w:t>项目型组织</w:t>
      </w:r>
      <w:r w:rsidRPr="00883D3D">
        <w:rPr>
          <w:rFonts w:ascii="Microsoft YaHei" w:eastAsia="Microsoft YaHei" w:hAnsi="Microsoft YaHei" w:cs="SimHei" w:hint="eastAsia"/>
          <w:color w:val="000000"/>
          <w:sz w:val="23"/>
          <w:szCs w:val="23"/>
        </w:rPr>
        <w:t>：</w:t>
      </w:r>
    </w:p>
    <w:p w:rsidR="004C2551" w:rsidRPr="00883D3D" w:rsidRDefault="00BF6AAA" w:rsidP="009F4429">
      <w:pPr>
        <w:pStyle w:val="ListParagraph"/>
        <w:autoSpaceDE w:val="0"/>
        <w:autoSpaceDN w:val="0"/>
        <w:adjustRightInd w:val="0"/>
        <w:spacing w:after="0" w:line="240" w:lineRule="auto"/>
        <w:rPr>
          <w:rFonts w:ascii="Microsoft YaHei" w:eastAsia="Microsoft YaHei" w:hAnsi="Microsoft YaHei"/>
          <w:sz w:val="23"/>
          <w:szCs w:val="23"/>
        </w:rPr>
      </w:pPr>
      <w:r w:rsidRPr="00883D3D">
        <w:rPr>
          <w:rFonts w:ascii="Microsoft YaHei" w:eastAsia="Microsoft YaHei" w:hAnsi="Microsoft YaHei" w:hint="eastAsia"/>
          <w:sz w:val="23"/>
          <w:szCs w:val="23"/>
        </w:rPr>
        <w:t>在项目型组织中，</w:t>
      </w:r>
    </w:p>
    <w:p w:rsidR="004C2551" w:rsidRPr="00883D3D" w:rsidRDefault="00BF6AAA" w:rsidP="004C2551">
      <w:pPr>
        <w:pStyle w:val="ListParagraph"/>
        <w:numPr>
          <w:ilvl w:val="0"/>
          <w:numId w:val="30"/>
        </w:numPr>
        <w:autoSpaceDE w:val="0"/>
        <w:autoSpaceDN w:val="0"/>
        <w:adjustRightInd w:val="0"/>
        <w:spacing w:after="0" w:line="240" w:lineRule="auto"/>
        <w:rPr>
          <w:rFonts w:ascii="Microsoft YaHei" w:eastAsia="Microsoft YaHei" w:hAnsi="Microsoft YaHei"/>
          <w:sz w:val="23"/>
          <w:szCs w:val="23"/>
          <w:u w:val="single"/>
        </w:rPr>
      </w:pPr>
      <w:r w:rsidRPr="00883D3D">
        <w:rPr>
          <w:rFonts w:ascii="Microsoft YaHei" w:eastAsia="Microsoft YaHei" w:hAnsi="Microsoft YaHei" w:hint="eastAsia"/>
          <w:sz w:val="23"/>
          <w:szCs w:val="23"/>
        </w:rPr>
        <w:t>团队成员通常</w:t>
      </w:r>
      <w:r w:rsidRPr="00883D3D">
        <w:rPr>
          <w:rFonts w:ascii="Microsoft YaHei" w:eastAsia="Microsoft YaHei" w:hAnsi="Microsoft YaHei" w:hint="eastAsia"/>
          <w:sz w:val="23"/>
          <w:szCs w:val="23"/>
          <w:u w:val="single"/>
        </w:rPr>
        <w:t>集中办公</w:t>
      </w:r>
      <w:r w:rsidR="009B4A2E" w:rsidRPr="00883D3D">
        <w:rPr>
          <w:rFonts w:ascii="Microsoft YaHei" w:eastAsia="Microsoft YaHei" w:hAnsi="Microsoft YaHei" w:hint="eastAsia"/>
          <w:sz w:val="23"/>
          <w:szCs w:val="23"/>
        </w:rPr>
        <w:t>；</w:t>
      </w:r>
    </w:p>
    <w:p w:rsidR="004C2551" w:rsidRPr="00883D3D" w:rsidRDefault="00BF6AAA" w:rsidP="004C2551">
      <w:pPr>
        <w:pStyle w:val="ListParagraph"/>
        <w:numPr>
          <w:ilvl w:val="0"/>
          <w:numId w:val="30"/>
        </w:numPr>
        <w:autoSpaceDE w:val="0"/>
        <w:autoSpaceDN w:val="0"/>
        <w:adjustRightInd w:val="0"/>
        <w:spacing w:after="0" w:line="240" w:lineRule="auto"/>
        <w:rPr>
          <w:rFonts w:ascii="Microsoft YaHei" w:eastAsia="Microsoft YaHei" w:hAnsi="Microsoft YaHei"/>
          <w:sz w:val="23"/>
          <w:szCs w:val="23"/>
          <w:u w:val="single"/>
        </w:rPr>
      </w:pPr>
      <w:r w:rsidRPr="00883D3D">
        <w:rPr>
          <w:rFonts w:ascii="Microsoft YaHei" w:eastAsia="Microsoft YaHei" w:hAnsi="Microsoft YaHei" w:hint="eastAsia"/>
          <w:sz w:val="23"/>
          <w:szCs w:val="23"/>
        </w:rPr>
        <w:t>组织的</w:t>
      </w:r>
      <w:r w:rsidRPr="00883D3D">
        <w:rPr>
          <w:rFonts w:ascii="Microsoft YaHei" w:eastAsia="Microsoft YaHei" w:hAnsi="Microsoft YaHei" w:hint="eastAsia"/>
          <w:sz w:val="23"/>
          <w:szCs w:val="23"/>
          <w:u w:val="single"/>
        </w:rPr>
        <w:t>大部分资源都用于项目工作</w:t>
      </w:r>
      <w:r w:rsidR="009B4A2E" w:rsidRPr="00883D3D">
        <w:rPr>
          <w:rFonts w:ascii="Microsoft YaHei" w:eastAsia="Microsoft YaHei" w:hAnsi="Microsoft YaHei" w:hint="eastAsia"/>
          <w:sz w:val="23"/>
          <w:szCs w:val="23"/>
        </w:rPr>
        <w:t>；</w:t>
      </w:r>
    </w:p>
    <w:p w:rsidR="009F4429" w:rsidRPr="00883D3D" w:rsidRDefault="00BF6AAA" w:rsidP="004C2551">
      <w:pPr>
        <w:pStyle w:val="ListParagraph"/>
        <w:numPr>
          <w:ilvl w:val="0"/>
          <w:numId w:val="30"/>
        </w:numPr>
        <w:autoSpaceDE w:val="0"/>
        <w:autoSpaceDN w:val="0"/>
        <w:adjustRightInd w:val="0"/>
        <w:spacing w:after="0" w:line="240" w:lineRule="auto"/>
        <w:rPr>
          <w:rFonts w:ascii="Microsoft YaHei" w:eastAsia="Microsoft YaHei" w:hAnsi="Microsoft YaHei"/>
          <w:sz w:val="23"/>
          <w:szCs w:val="23"/>
          <w:u w:val="single"/>
        </w:rPr>
      </w:pPr>
      <w:r w:rsidRPr="00883D3D">
        <w:rPr>
          <w:rFonts w:ascii="Microsoft YaHei" w:eastAsia="Microsoft YaHei" w:hAnsi="Microsoft YaHei" w:hint="eastAsia"/>
          <w:sz w:val="23"/>
          <w:szCs w:val="23"/>
        </w:rPr>
        <w:t>项目</w:t>
      </w:r>
      <w:r w:rsidRPr="00883D3D">
        <w:rPr>
          <w:rFonts w:ascii="Microsoft YaHei" w:eastAsia="Microsoft YaHei" w:hAnsi="Microsoft YaHei" w:hint="eastAsia"/>
          <w:sz w:val="23"/>
          <w:szCs w:val="23"/>
          <w:u w:val="single"/>
        </w:rPr>
        <w:t>经理拥有很大的自主性和职权</w:t>
      </w:r>
      <w:r w:rsidR="009B4A2E" w:rsidRPr="00883D3D">
        <w:rPr>
          <w:rFonts w:ascii="Microsoft YaHei" w:eastAsia="Microsoft YaHei" w:hAnsi="Microsoft YaHei" w:hint="eastAsia"/>
          <w:sz w:val="23"/>
          <w:szCs w:val="23"/>
          <w:u w:val="single"/>
        </w:rPr>
        <w:t>；</w:t>
      </w:r>
    </w:p>
    <w:p w:rsidR="004C2551" w:rsidRPr="00883D3D" w:rsidRDefault="004C2551" w:rsidP="004C2551">
      <w:pPr>
        <w:pStyle w:val="ListParagraph"/>
        <w:numPr>
          <w:ilvl w:val="0"/>
          <w:numId w:val="30"/>
        </w:numPr>
        <w:autoSpaceDE w:val="0"/>
        <w:autoSpaceDN w:val="0"/>
        <w:adjustRightInd w:val="0"/>
        <w:spacing w:after="0" w:line="240" w:lineRule="auto"/>
        <w:rPr>
          <w:rFonts w:ascii="Microsoft YaHei" w:eastAsia="Microsoft YaHei" w:hAnsi="Microsoft YaHei"/>
          <w:sz w:val="23"/>
          <w:szCs w:val="23"/>
          <w:u w:val="single"/>
        </w:rPr>
      </w:pPr>
      <w:r w:rsidRPr="00883D3D">
        <w:rPr>
          <w:rFonts w:ascii="Microsoft YaHei" w:eastAsia="Microsoft YaHei" w:hAnsi="Microsoft YaHei" w:hint="eastAsia"/>
          <w:color w:val="454545"/>
          <w:sz w:val="21"/>
          <w:szCs w:val="21"/>
          <w:shd w:val="clear" w:color="auto" w:fill="FFFFFF"/>
        </w:rPr>
        <w:t>经常采用</w:t>
      </w:r>
      <w:r w:rsidRPr="00883D3D">
        <w:rPr>
          <w:rFonts w:ascii="Microsoft YaHei" w:eastAsia="Microsoft YaHei" w:hAnsi="Microsoft YaHei" w:hint="eastAsia"/>
          <w:color w:val="454545"/>
          <w:sz w:val="21"/>
          <w:szCs w:val="21"/>
          <w:u w:val="single"/>
          <w:shd w:val="clear" w:color="auto" w:fill="FFFFFF"/>
        </w:rPr>
        <w:t>虚拟协同技术</w:t>
      </w:r>
      <w:r w:rsidRPr="00883D3D">
        <w:rPr>
          <w:rFonts w:ascii="Microsoft YaHei" w:eastAsia="Microsoft YaHei" w:hAnsi="Microsoft YaHei" w:hint="eastAsia"/>
          <w:color w:val="454545"/>
          <w:sz w:val="21"/>
          <w:szCs w:val="21"/>
          <w:shd w:val="clear" w:color="auto" w:fill="FFFFFF"/>
        </w:rPr>
        <w:t>来获得集中办公的效果。</w:t>
      </w:r>
    </w:p>
    <w:p w:rsidR="00F215B6" w:rsidRPr="00883D3D" w:rsidRDefault="00246966" w:rsidP="009F4429">
      <w:pPr>
        <w:pStyle w:val="ListParagraph"/>
        <w:autoSpaceDE w:val="0"/>
        <w:autoSpaceDN w:val="0"/>
        <w:adjustRightInd w:val="0"/>
        <w:spacing w:after="0" w:line="240" w:lineRule="auto"/>
        <w:rPr>
          <w:rFonts w:ascii="Microsoft YaHei" w:eastAsia="Microsoft YaHei" w:hAnsi="Microsoft YaHei" w:cs="SimHei" w:hint="eastAsia"/>
          <w:color w:val="000000"/>
          <w:sz w:val="23"/>
          <w:szCs w:val="23"/>
        </w:rPr>
      </w:pPr>
      <w:r w:rsidRPr="00883D3D">
        <w:rPr>
          <w:rFonts w:ascii="Microsoft YaHei" w:eastAsia="Microsoft YaHei" w:hAnsi="Microsoft YaHei" w:cs="SimHei" w:hint="eastAsia"/>
          <w:noProof/>
          <w:color w:val="000000"/>
          <w:sz w:val="23"/>
          <w:szCs w:val="23"/>
        </w:rPr>
        <w:lastRenderedPageBreak/>
        <w:drawing>
          <wp:inline distT="0" distB="0" distL="0" distR="0">
            <wp:extent cx="5943600" cy="336683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6835"/>
                    </a:xfrm>
                    <a:prstGeom prst="rect">
                      <a:avLst/>
                    </a:prstGeom>
                    <a:noFill/>
                    <a:ln>
                      <a:noFill/>
                    </a:ln>
                  </pic:spPr>
                </pic:pic>
              </a:graphicData>
            </a:graphic>
          </wp:inline>
        </w:drawing>
      </w:r>
    </w:p>
    <w:p w:rsidR="005E70E9" w:rsidRPr="00883D3D" w:rsidRDefault="001478C8" w:rsidP="00116FDD">
      <w:pPr>
        <w:pStyle w:val="ListParagraph"/>
        <w:numPr>
          <w:ilvl w:val="0"/>
          <w:numId w:val="25"/>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b/>
          <w:sz w:val="23"/>
          <w:szCs w:val="23"/>
        </w:rPr>
        <w:t>复合型组织</w:t>
      </w:r>
      <w:r w:rsidRPr="00883D3D">
        <w:rPr>
          <w:rFonts w:ascii="Microsoft YaHei" w:eastAsia="Microsoft YaHei" w:hAnsi="Microsoft YaHei" w:hint="eastAsia"/>
          <w:sz w:val="23"/>
          <w:szCs w:val="23"/>
        </w:rPr>
        <w:t>：</w:t>
      </w:r>
    </w:p>
    <w:p w:rsidR="000F6949" w:rsidRPr="00883D3D" w:rsidRDefault="00FA6886" w:rsidP="00FA6886">
      <w:pPr>
        <w:pStyle w:val="ListParagraph"/>
        <w:numPr>
          <w:ilvl w:val="0"/>
          <w:numId w:val="31"/>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color w:val="454545"/>
          <w:sz w:val="21"/>
          <w:szCs w:val="21"/>
          <w:shd w:val="clear" w:color="auto" w:fill="FFFFFF"/>
        </w:rPr>
        <w:t>在不同的组织层级上用到上述所有结构；</w:t>
      </w:r>
    </w:p>
    <w:p w:rsidR="00FA6886" w:rsidRPr="00883D3D" w:rsidRDefault="00AD02E5" w:rsidP="00FA6886">
      <w:pPr>
        <w:pStyle w:val="ListParagraph"/>
        <w:numPr>
          <w:ilvl w:val="0"/>
          <w:numId w:val="31"/>
        </w:numPr>
        <w:autoSpaceDE w:val="0"/>
        <w:autoSpaceDN w:val="0"/>
        <w:adjustRightInd w:val="0"/>
        <w:spacing w:after="0" w:line="240" w:lineRule="auto"/>
        <w:rPr>
          <w:rFonts w:ascii="Microsoft YaHei" w:eastAsia="Microsoft YaHei" w:hAnsi="Microsoft YaHei" w:cs="SimHei" w:hint="eastAsia"/>
          <w:color w:val="000000"/>
          <w:sz w:val="23"/>
          <w:szCs w:val="23"/>
        </w:rPr>
      </w:pPr>
      <w:r w:rsidRPr="00883D3D">
        <w:rPr>
          <w:rFonts w:ascii="Microsoft YaHei" w:eastAsia="Microsoft YaHei" w:hAnsi="Microsoft YaHei" w:hint="eastAsia"/>
          <w:color w:val="454545"/>
          <w:sz w:val="21"/>
          <w:szCs w:val="21"/>
          <w:shd w:val="clear" w:color="auto" w:fill="FFFFFF"/>
        </w:rPr>
        <w:t>一个组织可以采用强矩阵结构管理其大多数项目，而小项目仍由职能部门管理。</w:t>
      </w:r>
    </w:p>
    <w:p w:rsidR="00CF5C04" w:rsidRPr="00883D3D" w:rsidRDefault="00CF5C04" w:rsidP="00D15C58">
      <w:pPr>
        <w:autoSpaceDE w:val="0"/>
        <w:autoSpaceDN w:val="0"/>
        <w:adjustRightInd w:val="0"/>
        <w:spacing w:after="0" w:line="240" w:lineRule="auto"/>
        <w:rPr>
          <w:rFonts w:ascii="Microsoft YaHei" w:eastAsia="Microsoft YaHei" w:hAnsi="Microsoft YaHei" w:cs="SimHei"/>
          <w:color w:val="000000"/>
          <w:sz w:val="23"/>
          <w:szCs w:val="23"/>
        </w:rPr>
      </w:pPr>
    </w:p>
    <w:p w:rsidR="00F02962" w:rsidRPr="00883D3D" w:rsidRDefault="00F02962" w:rsidP="00F02962">
      <w:pPr>
        <w:pStyle w:val="NormalWeb"/>
        <w:shd w:val="clear" w:color="auto" w:fill="FFFFFF"/>
        <w:spacing w:before="0" w:beforeAutospacing="0" w:after="0" w:afterAutospacing="0"/>
        <w:rPr>
          <w:rFonts w:ascii="Microsoft YaHei" w:eastAsia="Microsoft YaHei" w:hAnsi="Microsoft YaHei"/>
          <w:color w:val="454545"/>
        </w:rPr>
      </w:pPr>
      <w:r w:rsidRPr="00883D3D">
        <w:rPr>
          <w:rFonts w:ascii="Microsoft YaHei" w:eastAsia="Microsoft YaHei" w:hAnsi="Microsoft YaHei" w:hint="eastAsia"/>
          <w:color w:val="454545"/>
          <w:sz w:val="21"/>
          <w:szCs w:val="21"/>
        </w:rPr>
        <w:t>项目经理与战略层、中级管理层和操作层的协作互动决定了项目的特性，例如：</w:t>
      </w:r>
    </w:p>
    <w:p w:rsidR="00F02962" w:rsidRPr="00883D3D" w:rsidRDefault="00F02962" w:rsidP="00F02962">
      <w:pPr>
        <w:pStyle w:val="NormalWeb"/>
        <w:shd w:val="clear" w:color="auto" w:fill="FFFFFF"/>
        <w:spacing w:before="0" w:beforeAutospacing="0" w:after="0" w:afterAutospacing="0"/>
        <w:rPr>
          <w:rFonts w:ascii="Microsoft YaHei" w:eastAsia="Microsoft YaHei" w:hAnsi="Microsoft YaHei"/>
          <w:color w:val="454545"/>
          <w:sz w:val="21"/>
          <w:szCs w:val="21"/>
          <w:u w:val="single"/>
        </w:rPr>
      </w:pPr>
      <w:r w:rsidRPr="00883D3D">
        <w:rPr>
          <w:rFonts w:ascii="Microsoft YaHei" w:eastAsia="Microsoft YaHei" w:hAnsi="Microsoft YaHei" w:hint="eastAsia"/>
          <w:color w:val="454545"/>
          <w:sz w:val="21"/>
          <w:szCs w:val="21"/>
          <w:u w:val="single"/>
        </w:rPr>
        <w:t>项目经理的职权水平；资源的可用性和管理；项目预算的控制者；项目经理的角色；项目团队的组成。</w:t>
      </w:r>
    </w:p>
    <w:p w:rsidR="007D1B91" w:rsidRPr="00883D3D" w:rsidRDefault="007D1B91" w:rsidP="00F02962">
      <w:pPr>
        <w:pStyle w:val="NormalWeb"/>
        <w:shd w:val="clear" w:color="auto" w:fill="FFFFFF"/>
        <w:spacing w:before="0" w:beforeAutospacing="0" w:after="0" w:afterAutospacing="0"/>
        <w:rPr>
          <w:rFonts w:ascii="Microsoft YaHei" w:eastAsia="Microsoft YaHei" w:hAnsi="Microsoft YaHei"/>
          <w:color w:val="454545"/>
          <w:sz w:val="21"/>
          <w:szCs w:val="21"/>
          <w:u w:val="single"/>
        </w:rPr>
      </w:pPr>
    </w:p>
    <w:p w:rsidR="007D1B91" w:rsidRPr="00883D3D" w:rsidRDefault="007D1B91" w:rsidP="00F02962">
      <w:pPr>
        <w:pStyle w:val="NormalWeb"/>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color w:val="454545"/>
          <w:sz w:val="21"/>
          <w:szCs w:val="21"/>
        </w:rPr>
        <w:t xml:space="preserve">2.1.4 </w:t>
      </w:r>
      <w:r w:rsidRPr="00883D3D">
        <w:rPr>
          <w:rFonts w:ascii="Microsoft YaHei" w:eastAsia="Microsoft YaHei" w:hAnsi="Microsoft YaHei" w:hint="eastAsia"/>
          <w:b/>
          <w:color w:val="454545"/>
          <w:sz w:val="21"/>
          <w:szCs w:val="21"/>
        </w:rPr>
        <w:t>组织过程资产</w:t>
      </w:r>
    </w:p>
    <w:p w:rsidR="007D1B91" w:rsidRPr="00883D3D" w:rsidRDefault="00DE66C2" w:rsidP="00F02962">
      <w:pPr>
        <w:pStyle w:val="NormalWeb"/>
        <w:shd w:val="clear" w:color="auto" w:fill="FFFFFF"/>
        <w:spacing w:before="0" w:beforeAutospacing="0" w:after="0" w:afterAutospacing="0"/>
        <w:rPr>
          <w:rFonts w:ascii="Microsoft YaHei" w:eastAsia="Microsoft YaHei" w:hAnsi="Microsoft YaHei" w:hint="eastAsia"/>
          <w:color w:val="454545"/>
          <w:sz w:val="26"/>
          <w:szCs w:val="26"/>
        </w:rPr>
      </w:pPr>
      <w:r w:rsidRPr="00883D3D">
        <w:rPr>
          <w:rFonts w:ascii="Microsoft YaHei" w:eastAsia="Microsoft YaHei" w:hAnsi="Microsoft YaHei" w:cs="SimSun" w:hint="eastAsia"/>
          <w:sz w:val="23"/>
          <w:szCs w:val="23"/>
        </w:rPr>
        <w:t>组织过程资产是执行组织所特有并使用的</w:t>
      </w:r>
      <w:r w:rsidRPr="00883D3D">
        <w:rPr>
          <w:rFonts w:ascii="Microsoft YaHei" w:eastAsia="Microsoft YaHei" w:hAnsi="Microsoft YaHei" w:cs="SimSun" w:hint="eastAsia"/>
          <w:sz w:val="23"/>
          <w:szCs w:val="23"/>
          <w:u w:val="single"/>
        </w:rPr>
        <w:t>计划、流程、政策、程序和知识库</w:t>
      </w:r>
      <w:r w:rsidRPr="00883D3D">
        <w:rPr>
          <w:rFonts w:ascii="Microsoft YaHei" w:eastAsia="Microsoft YaHei" w:hAnsi="Microsoft YaHei" w:cs="SimSun" w:hint="eastAsia"/>
          <w:sz w:val="23"/>
          <w:szCs w:val="23"/>
        </w:rPr>
        <w:t>，包括来自任何（或所有）项目参与组织的，可用于执行或治理项目的任何产物、实践或知识</w:t>
      </w:r>
    </w:p>
    <w:p w:rsidR="006B6B59" w:rsidRPr="00883D3D" w:rsidRDefault="006B6B59" w:rsidP="00D15C58">
      <w:pPr>
        <w:autoSpaceDE w:val="0"/>
        <w:autoSpaceDN w:val="0"/>
        <w:adjustRightInd w:val="0"/>
        <w:spacing w:after="0" w:line="240" w:lineRule="auto"/>
        <w:rPr>
          <w:rFonts w:ascii="Microsoft YaHei" w:eastAsia="Microsoft YaHei" w:hAnsi="Microsoft YaHei"/>
          <w:sz w:val="23"/>
          <w:szCs w:val="23"/>
        </w:rPr>
      </w:pPr>
      <w:r w:rsidRPr="00883D3D">
        <w:rPr>
          <w:rFonts w:ascii="Microsoft YaHei" w:eastAsia="Microsoft YaHei" w:hAnsi="Microsoft YaHei" w:hint="eastAsia"/>
          <w:sz w:val="23"/>
          <w:szCs w:val="23"/>
        </w:rPr>
        <w:t>这些过程资产包括</w:t>
      </w:r>
      <w:r w:rsidRPr="00883D3D">
        <w:rPr>
          <w:rFonts w:ascii="Microsoft YaHei" w:eastAsia="Microsoft YaHei" w:hAnsi="Microsoft YaHei" w:hint="eastAsia"/>
          <w:sz w:val="23"/>
          <w:szCs w:val="23"/>
        </w:rPr>
        <w:t>：</w:t>
      </w:r>
    </w:p>
    <w:p w:rsidR="006B6B59" w:rsidRPr="00883D3D" w:rsidRDefault="006B6B59" w:rsidP="006B6B59">
      <w:pPr>
        <w:pStyle w:val="ListParagraph"/>
        <w:numPr>
          <w:ilvl w:val="0"/>
          <w:numId w:val="32"/>
        </w:numPr>
        <w:autoSpaceDE w:val="0"/>
        <w:autoSpaceDN w:val="0"/>
        <w:adjustRightInd w:val="0"/>
        <w:spacing w:after="0" w:line="240" w:lineRule="auto"/>
        <w:rPr>
          <w:rFonts w:ascii="Microsoft YaHei" w:eastAsia="Microsoft YaHei" w:hAnsi="Microsoft YaHei" w:cs="SimHei"/>
          <w:color w:val="000000"/>
          <w:sz w:val="23"/>
          <w:szCs w:val="23"/>
          <w:u w:val="single"/>
        </w:rPr>
      </w:pPr>
      <w:r w:rsidRPr="00883D3D">
        <w:rPr>
          <w:rFonts w:ascii="Microsoft YaHei" w:eastAsia="Microsoft YaHei" w:hAnsi="Microsoft YaHei" w:hint="eastAsia"/>
          <w:sz w:val="23"/>
          <w:szCs w:val="23"/>
        </w:rPr>
        <w:t>执行组织所特有并使用的</w:t>
      </w:r>
      <w:r w:rsidRPr="00883D3D">
        <w:rPr>
          <w:rFonts w:ascii="Microsoft YaHei" w:eastAsia="Microsoft YaHei" w:hAnsi="Microsoft YaHei" w:hint="eastAsia"/>
          <w:sz w:val="23"/>
          <w:szCs w:val="23"/>
          <w:u w:val="single"/>
        </w:rPr>
        <w:t>正式和非正式的计划、流程、政策、程序和知识库。</w:t>
      </w:r>
    </w:p>
    <w:p w:rsidR="006B6B59" w:rsidRPr="00883D3D" w:rsidRDefault="006B6B59" w:rsidP="006B6B59">
      <w:pPr>
        <w:pStyle w:val="ListParagraph"/>
        <w:numPr>
          <w:ilvl w:val="0"/>
          <w:numId w:val="32"/>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过程资产还包括组织的</w:t>
      </w:r>
      <w:r w:rsidRPr="00883D3D">
        <w:rPr>
          <w:rFonts w:ascii="Microsoft YaHei" w:eastAsia="Microsoft YaHei" w:hAnsi="Microsoft YaHei" w:hint="eastAsia"/>
          <w:sz w:val="23"/>
          <w:szCs w:val="23"/>
          <w:u w:val="single"/>
        </w:rPr>
        <w:t>知识库</w:t>
      </w:r>
      <w:r w:rsidRPr="00883D3D">
        <w:rPr>
          <w:rFonts w:ascii="Microsoft YaHei" w:eastAsia="Microsoft YaHei" w:hAnsi="Microsoft YaHei" w:hint="eastAsia"/>
          <w:sz w:val="23"/>
          <w:szCs w:val="23"/>
        </w:rPr>
        <w:t>，如经验教训和历史信息。</w:t>
      </w:r>
    </w:p>
    <w:p w:rsidR="00F02962" w:rsidRPr="00883D3D" w:rsidRDefault="006B6B59" w:rsidP="006B6B59">
      <w:pPr>
        <w:pStyle w:val="ListParagraph"/>
        <w:numPr>
          <w:ilvl w:val="0"/>
          <w:numId w:val="32"/>
        </w:numPr>
        <w:autoSpaceDE w:val="0"/>
        <w:autoSpaceDN w:val="0"/>
        <w:adjustRightInd w:val="0"/>
        <w:spacing w:after="0" w:line="240" w:lineRule="auto"/>
        <w:rPr>
          <w:rFonts w:ascii="Microsoft YaHei" w:eastAsia="Microsoft YaHei" w:hAnsi="Microsoft YaHei" w:cs="SimHei"/>
          <w:color w:val="000000"/>
          <w:sz w:val="23"/>
          <w:szCs w:val="23"/>
          <w:u w:val="single"/>
        </w:rPr>
      </w:pPr>
      <w:r w:rsidRPr="00883D3D">
        <w:rPr>
          <w:rFonts w:ascii="Microsoft YaHei" w:eastAsia="Microsoft YaHei" w:hAnsi="Microsoft YaHei" w:hint="eastAsia"/>
          <w:sz w:val="23"/>
          <w:szCs w:val="23"/>
        </w:rPr>
        <w:t>组织过程资产可能还包括</w:t>
      </w:r>
      <w:r w:rsidRPr="00883D3D">
        <w:rPr>
          <w:rFonts w:ascii="Microsoft YaHei" w:eastAsia="Microsoft YaHei" w:hAnsi="Microsoft YaHei" w:hint="eastAsia"/>
          <w:sz w:val="23"/>
          <w:szCs w:val="23"/>
          <w:u w:val="single"/>
        </w:rPr>
        <w:t>完整的进度计划、风险数据和挣值数据。</w:t>
      </w:r>
    </w:p>
    <w:p w:rsidR="00753A0B" w:rsidRPr="00883D3D" w:rsidRDefault="00753A0B" w:rsidP="006B6B59">
      <w:pPr>
        <w:pStyle w:val="ListParagraph"/>
        <w:numPr>
          <w:ilvl w:val="0"/>
          <w:numId w:val="32"/>
        </w:numPr>
        <w:autoSpaceDE w:val="0"/>
        <w:autoSpaceDN w:val="0"/>
        <w:adjustRightInd w:val="0"/>
        <w:spacing w:after="0" w:line="240" w:lineRule="auto"/>
        <w:rPr>
          <w:rFonts w:ascii="Microsoft YaHei" w:eastAsia="Microsoft YaHei" w:hAnsi="Microsoft YaHei" w:cs="SimHei"/>
          <w:color w:val="000000"/>
          <w:sz w:val="23"/>
          <w:szCs w:val="23"/>
        </w:rPr>
      </w:pPr>
      <w:r w:rsidRPr="00883D3D">
        <w:rPr>
          <w:rFonts w:ascii="Microsoft YaHei" w:eastAsia="Microsoft YaHei" w:hAnsi="Microsoft YaHei" w:hint="eastAsia"/>
          <w:sz w:val="23"/>
          <w:szCs w:val="23"/>
        </w:rPr>
        <w:t>在项目全过程中，项目团队成员可以对组织过程资产进行</w:t>
      </w:r>
      <w:r w:rsidRPr="00883D3D">
        <w:rPr>
          <w:rFonts w:ascii="Microsoft YaHei" w:eastAsia="Microsoft YaHei" w:hAnsi="Microsoft YaHei" w:hint="eastAsia"/>
          <w:sz w:val="23"/>
          <w:szCs w:val="23"/>
          <w:u w:val="single"/>
        </w:rPr>
        <w:t>必要的更新和增补</w:t>
      </w:r>
      <w:r w:rsidRPr="00883D3D">
        <w:rPr>
          <w:rFonts w:ascii="Microsoft YaHei" w:eastAsia="Microsoft YaHei" w:hAnsi="Microsoft YaHei" w:hint="eastAsia"/>
          <w:sz w:val="23"/>
          <w:szCs w:val="23"/>
        </w:rPr>
        <w:t>。</w:t>
      </w:r>
    </w:p>
    <w:p w:rsidR="00611A5F" w:rsidRPr="00883D3D" w:rsidRDefault="00611A5F" w:rsidP="00611A5F">
      <w:pPr>
        <w:autoSpaceDE w:val="0"/>
        <w:autoSpaceDN w:val="0"/>
        <w:adjustRightInd w:val="0"/>
        <w:spacing w:after="0" w:line="240" w:lineRule="auto"/>
        <w:rPr>
          <w:rFonts w:ascii="Microsoft YaHei" w:eastAsia="Microsoft YaHei" w:hAnsi="Microsoft YaHei"/>
          <w:sz w:val="23"/>
          <w:szCs w:val="23"/>
        </w:rPr>
      </w:pPr>
      <w:r w:rsidRPr="00883D3D">
        <w:rPr>
          <w:rFonts w:ascii="Microsoft YaHei" w:eastAsia="Microsoft YaHei" w:hAnsi="Microsoft YaHei" w:hint="eastAsia"/>
          <w:sz w:val="23"/>
          <w:szCs w:val="23"/>
        </w:rPr>
        <w:t>组织过程资产可分成以下两大类：（</w:t>
      </w:r>
      <w:r w:rsidRPr="00883D3D">
        <w:rPr>
          <w:rFonts w:ascii="Microsoft YaHei" w:eastAsia="Microsoft YaHei" w:hAnsi="Microsoft YaHei" w:cs="Arial"/>
          <w:sz w:val="23"/>
          <w:szCs w:val="23"/>
        </w:rPr>
        <w:t>1</w:t>
      </w:r>
      <w:r w:rsidRPr="00883D3D">
        <w:rPr>
          <w:rFonts w:ascii="Microsoft YaHei" w:eastAsia="Microsoft YaHei" w:hAnsi="Microsoft YaHei" w:hint="eastAsia"/>
          <w:sz w:val="23"/>
          <w:szCs w:val="23"/>
        </w:rPr>
        <w:t>）流程与程序；（</w:t>
      </w:r>
      <w:r w:rsidRPr="00883D3D">
        <w:rPr>
          <w:rFonts w:ascii="Microsoft YaHei" w:eastAsia="Microsoft YaHei" w:hAnsi="Microsoft YaHei" w:cs="Arial"/>
          <w:sz w:val="23"/>
          <w:szCs w:val="23"/>
        </w:rPr>
        <w:t>2</w:t>
      </w:r>
      <w:r w:rsidRPr="00883D3D">
        <w:rPr>
          <w:rFonts w:ascii="Microsoft YaHei" w:eastAsia="Microsoft YaHei" w:hAnsi="Microsoft YaHei" w:hint="eastAsia"/>
          <w:sz w:val="23"/>
          <w:szCs w:val="23"/>
        </w:rPr>
        <w:t>）共享知识库。</w:t>
      </w:r>
    </w:p>
    <w:p w:rsidR="006D2891" w:rsidRPr="00883D3D" w:rsidRDefault="006D2891" w:rsidP="00611A5F">
      <w:pPr>
        <w:autoSpaceDE w:val="0"/>
        <w:autoSpaceDN w:val="0"/>
        <w:adjustRightInd w:val="0"/>
        <w:spacing w:after="0" w:line="240" w:lineRule="auto"/>
        <w:rPr>
          <w:rFonts w:ascii="Microsoft YaHei" w:eastAsia="Microsoft YaHei" w:hAnsi="Microsoft YaHei"/>
          <w:sz w:val="23"/>
          <w:szCs w:val="23"/>
        </w:rPr>
      </w:pPr>
    </w:p>
    <w:p w:rsidR="006D2891" w:rsidRPr="00883D3D" w:rsidRDefault="006D2891" w:rsidP="00611A5F">
      <w:pPr>
        <w:autoSpaceDE w:val="0"/>
        <w:autoSpaceDN w:val="0"/>
        <w:adjustRightInd w:val="0"/>
        <w:spacing w:after="0" w:line="240" w:lineRule="auto"/>
        <w:rPr>
          <w:rFonts w:ascii="Microsoft YaHei" w:eastAsia="Microsoft YaHei" w:hAnsi="Microsoft YaHei"/>
          <w:b/>
          <w:sz w:val="23"/>
          <w:szCs w:val="23"/>
        </w:rPr>
      </w:pPr>
      <w:r w:rsidRPr="00883D3D">
        <w:rPr>
          <w:rFonts w:ascii="Microsoft YaHei" w:eastAsia="Microsoft YaHei" w:hAnsi="Microsoft YaHei" w:hint="eastAsia"/>
          <w:b/>
          <w:sz w:val="23"/>
          <w:szCs w:val="23"/>
        </w:rPr>
        <w:t xml:space="preserve">2.1.4 </w:t>
      </w:r>
      <w:r w:rsidR="009938D7" w:rsidRPr="00883D3D">
        <w:rPr>
          <w:rFonts w:ascii="Microsoft YaHei" w:eastAsia="Microsoft YaHei" w:hAnsi="Microsoft YaHei" w:hint="eastAsia"/>
          <w:b/>
          <w:sz w:val="23"/>
          <w:szCs w:val="23"/>
        </w:rPr>
        <w:t>事业环境因素</w:t>
      </w:r>
    </w:p>
    <w:p w:rsidR="00EF1B35" w:rsidRPr="00883D3D" w:rsidRDefault="004D7B1D" w:rsidP="00611A5F">
      <w:pPr>
        <w:autoSpaceDE w:val="0"/>
        <w:autoSpaceDN w:val="0"/>
        <w:adjustRightInd w:val="0"/>
        <w:spacing w:after="0" w:line="240" w:lineRule="auto"/>
        <w:rPr>
          <w:rFonts w:ascii="Microsoft YaHei" w:eastAsia="Microsoft YaHei" w:hAnsi="Microsoft YaHei" w:cs="SimHei" w:hint="eastAsia"/>
          <w:color w:val="000000"/>
          <w:sz w:val="23"/>
          <w:szCs w:val="23"/>
        </w:rPr>
      </w:pPr>
      <w:r w:rsidRPr="00883D3D">
        <w:rPr>
          <w:rFonts w:ascii="Microsoft YaHei" w:eastAsia="Microsoft YaHei" w:hAnsi="Microsoft YaHei" w:hint="eastAsia"/>
          <w:sz w:val="23"/>
          <w:szCs w:val="23"/>
        </w:rPr>
        <w:lastRenderedPageBreak/>
        <w:t>事业环境因素是指项目团队</w:t>
      </w:r>
      <w:r w:rsidRPr="00883D3D">
        <w:rPr>
          <w:rFonts w:ascii="Microsoft YaHei" w:eastAsia="Microsoft YaHei" w:hAnsi="Microsoft YaHei" w:hint="eastAsia"/>
          <w:sz w:val="23"/>
          <w:szCs w:val="23"/>
          <w:u w:val="single"/>
        </w:rPr>
        <w:t>不能控制的</w:t>
      </w:r>
      <w:r w:rsidRPr="00883D3D">
        <w:rPr>
          <w:rFonts w:ascii="Microsoft YaHei" w:eastAsia="Microsoft YaHei" w:hAnsi="Microsoft YaHei" w:hint="eastAsia"/>
          <w:sz w:val="23"/>
          <w:szCs w:val="23"/>
        </w:rPr>
        <w:t>，将对项目产生影响、限制或指令作用的各种条件。</w:t>
      </w:r>
    </w:p>
    <w:p w:rsidR="00097149" w:rsidRPr="00883D3D" w:rsidRDefault="00C07AE3" w:rsidP="00387F85">
      <w:pPr>
        <w:autoSpaceDE w:val="0"/>
        <w:autoSpaceDN w:val="0"/>
        <w:adjustRightInd w:val="0"/>
        <w:spacing w:after="0" w:line="240" w:lineRule="auto"/>
        <w:rPr>
          <w:rFonts w:ascii="Microsoft YaHei" w:eastAsia="Microsoft YaHei" w:hAnsi="Microsoft YaHei"/>
          <w:sz w:val="23"/>
          <w:szCs w:val="23"/>
          <w:u w:val="single"/>
        </w:rPr>
      </w:pPr>
      <w:r w:rsidRPr="00883D3D">
        <w:rPr>
          <w:rFonts w:ascii="Microsoft YaHei" w:eastAsia="Microsoft YaHei" w:hAnsi="Microsoft YaHei" w:hint="eastAsia"/>
          <w:sz w:val="23"/>
          <w:szCs w:val="23"/>
        </w:rPr>
        <w:t>事业环境因素是大多数规划过程的输入，</w:t>
      </w:r>
      <w:r w:rsidRPr="00883D3D">
        <w:rPr>
          <w:rFonts w:ascii="Microsoft YaHei" w:eastAsia="Microsoft YaHei" w:hAnsi="Microsoft YaHei" w:hint="eastAsia"/>
          <w:sz w:val="23"/>
          <w:szCs w:val="23"/>
          <w:u w:val="single"/>
        </w:rPr>
        <w:t>可能提高或限制项目管理的灵活性，并可能对项目结果产生积极或消极的影响。</w:t>
      </w:r>
    </w:p>
    <w:p w:rsidR="00ED0803" w:rsidRPr="00883D3D" w:rsidRDefault="00ED0803" w:rsidP="00387F85">
      <w:pPr>
        <w:autoSpaceDE w:val="0"/>
        <w:autoSpaceDN w:val="0"/>
        <w:adjustRightInd w:val="0"/>
        <w:spacing w:after="0" w:line="240" w:lineRule="auto"/>
        <w:rPr>
          <w:rFonts w:ascii="Microsoft YaHei" w:eastAsia="Microsoft YaHei" w:hAnsi="Microsoft YaHei" w:hint="eastAsia"/>
          <w:sz w:val="23"/>
          <w:szCs w:val="23"/>
          <w:u w:val="single"/>
        </w:rPr>
      </w:pPr>
    </w:p>
    <w:p w:rsidR="00ED0803" w:rsidRPr="00883D3D" w:rsidRDefault="00ED0803" w:rsidP="00387F85">
      <w:pPr>
        <w:autoSpaceDE w:val="0"/>
        <w:autoSpaceDN w:val="0"/>
        <w:adjustRightInd w:val="0"/>
        <w:spacing w:after="0" w:line="240" w:lineRule="auto"/>
        <w:rPr>
          <w:rFonts w:ascii="Microsoft YaHei" w:eastAsia="Microsoft YaHei" w:hAnsi="Microsoft YaHei"/>
          <w:b/>
          <w:sz w:val="23"/>
          <w:szCs w:val="23"/>
        </w:rPr>
      </w:pPr>
      <w:r w:rsidRPr="00883D3D">
        <w:rPr>
          <w:rFonts w:ascii="Microsoft YaHei" w:eastAsia="Microsoft YaHei" w:hAnsi="Microsoft YaHei" w:hint="eastAsia"/>
          <w:b/>
          <w:sz w:val="23"/>
          <w:szCs w:val="23"/>
        </w:rPr>
        <w:t>2.2</w:t>
      </w:r>
      <w:r w:rsidRPr="00883D3D">
        <w:rPr>
          <w:rFonts w:ascii="Microsoft YaHei" w:eastAsia="Microsoft YaHei" w:hAnsi="Microsoft YaHei"/>
          <w:b/>
          <w:sz w:val="23"/>
          <w:szCs w:val="23"/>
        </w:rPr>
        <w:t xml:space="preserve"> </w:t>
      </w:r>
      <w:r w:rsidR="00DA3074" w:rsidRPr="00883D3D">
        <w:rPr>
          <w:rFonts w:ascii="Microsoft YaHei" w:eastAsia="Microsoft YaHei" w:hAnsi="Microsoft YaHei" w:hint="eastAsia"/>
          <w:b/>
          <w:sz w:val="23"/>
          <w:szCs w:val="23"/>
        </w:rPr>
        <w:t>项目</w:t>
      </w:r>
      <w:r w:rsidRPr="00883D3D">
        <w:rPr>
          <w:rFonts w:ascii="Microsoft YaHei" w:eastAsia="Microsoft YaHei" w:hAnsi="Microsoft YaHei" w:hint="eastAsia"/>
          <w:b/>
          <w:sz w:val="23"/>
          <w:szCs w:val="23"/>
        </w:rPr>
        <w:t>干系人</w:t>
      </w:r>
      <w:r w:rsidR="00DA3074" w:rsidRPr="00883D3D">
        <w:rPr>
          <w:rFonts w:ascii="Microsoft YaHei" w:eastAsia="Microsoft YaHei" w:hAnsi="Microsoft YaHei" w:hint="eastAsia"/>
          <w:b/>
          <w:sz w:val="23"/>
          <w:szCs w:val="23"/>
        </w:rPr>
        <w:t>与</w:t>
      </w:r>
      <w:r w:rsidRPr="00883D3D">
        <w:rPr>
          <w:rFonts w:ascii="Microsoft YaHei" w:eastAsia="Microsoft YaHei" w:hAnsi="Microsoft YaHei" w:hint="eastAsia"/>
          <w:b/>
          <w:sz w:val="23"/>
          <w:szCs w:val="23"/>
        </w:rPr>
        <w:t>治理</w:t>
      </w:r>
    </w:p>
    <w:p w:rsidR="00ED0803" w:rsidRPr="00883D3D" w:rsidRDefault="00CB231C" w:rsidP="00387F85">
      <w:pPr>
        <w:autoSpaceDE w:val="0"/>
        <w:autoSpaceDN w:val="0"/>
        <w:adjustRightInd w:val="0"/>
        <w:spacing w:after="0" w:line="240" w:lineRule="auto"/>
        <w:rPr>
          <w:rFonts w:ascii="Microsoft YaHei" w:eastAsia="Microsoft YaHei" w:hAnsi="Microsoft YaHei"/>
          <w:sz w:val="23"/>
          <w:szCs w:val="23"/>
        </w:rPr>
      </w:pPr>
      <w:r w:rsidRPr="00883D3D">
        <w:rPr>
          <w:rFonts w:ascii="Microsoft YaHei" w:eastAsia="Microsoft YaHei" w:hAnsi="Microsoft YaHei" w:hint="eastAsia"/>
          <w:b/>
          <w:sz w:val="23"/>
          <w:szCs w:val="23"/>
        </w:rPr>
        <w:t>干系人</w:t>
      </w:r>
      <w:r w:rsidRPr="00883D3D">
        <w:rPr>
          <w:rFonts w:ascii="Microsoft YaHei" w:eastAsia="Microsoft YaHei" w:hAnsi="Microsoft YaHei" w:hint="eastAsia"/>
          <w:sz w:val="23"/>
          <w:szCs w:val="23"/>
        </w:rPr>
        <w:t>是指能影响项目决策、活动或结果的</w:t>
      </w:r>
      <w:r w:rsidRPr="00883D3D">
        <w:rPr>
          <w:rFonts w:ascii="Microsoft YaHei" w:eastAsia="Microsoft YaHei" w:hAnsi="Microsoft YaHei" w:hint="eastAsia"/>
          <w:sz w:val="23"/>
          <w:szCs w:val="23"/>
          <w:u w:val="single"/>
        </w:rPr>
        <w:t>个人、群体或组织</w:t>
      </w:r>
      <w:r w:rsidRPr="00883D3D">
        <w:rPr>
          <w:rFonts w:ascii="Microsoft YaHei" w:eastAsia="Microsoft YaHei" w:hAnsi="Microsoft YaHei" w:hint="eastAsia"/>
          <w:sz w:val="23"/>
          <w:szCs w:val="23"/>
        </w:rPr>
        <w:t>，以及会受或自认为会受项目决策、活动或结果影响的个人、群体或组织。</w:t>
      </w:r>
    </w:p>
    <w:p w:rsidR="00F07493" w:rsidRPr="00883D3D" w:rsidRDefault="00F07493" w:rsidP="00F07493">
      <w:pPr>
        <w:pStyle w:val="NormalWeb"/>
        <w:numPr>
          <w:ilvl w:val="0"/>
          <w:numId w:val="33"/>
        </w:numPr>
        <w:shd w:val="clear" w:color="auto" w:fill="FFFFFF"/>
        <w:spacing w:before="0" w:beforeAutospacing="0" w:after="0" w:afterAutospacing="0"/>
        <w:rPr>
          <w:rFonts w:ascii="Microsoft YaHei" w:eastAsia="Microsoft YaHei" w:hAnsi="Microsoft YaHei"/>
          <w:color w:val="454545"/>
        </w:rPr>
      </w:pPr>
      <w:r w:rsidRPr="00883D3D">
        <w:rPr>
          <w:rFonts w:ascii="Microsoft YaHei" w:eastAsia="Microsoft YaHei" w:hAnsi="Microsoft YaHei" w:hint="eastAsia"/>
          <w:color w:val="454545"/>
          <w:sz w:val="21"/>
          <w:szCs w:val="21"/>
        </w:rPr>
        <w:t>干系人可能主动参与项目，或他们的利益会因项目实施或完成而受到积极或消极的影响；</w:t>
      </w:r>
    </w:p>
    <w:p w:rsidR="00F07493" w:rsidRPr="00883D3D" w:rsidRDefault="00F07493" w:rsidP="00F07493">
      <w:pPr>
        <w:pStyle w:val="NormalWeb"/>
        <w:numPr>
          <w:ilvl w:val="0"/>
          <w:numId w:val="33"/>
        </w:numPr>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不同干系人可能有相互竞争的期望，因而会在项目中</w:t>
      </w:r>
      <w:r w:rsidRPr="00883D3D">
        <w:rPr>
          <w:rFonts w:ascii="Microsoft YaHei" w:eastAsia="Microsoft YaHei" w:hAnsi="Microsoft YaHei" w:hint="eastAsia"/>
          <w:color w:val="454545"/>
          <w:sz w:val="21"/>
          <w:szCs w:val="21"/>
          <w:u w:val="single"/>
        </w:rPr>
        <w:t>引发冲突</w:t>
      </w:r>
      <w:r w:rsidRPr="00883D3D">
        <w:rPr>
          <w:rFonts w:ascii="Microsoft YaHei" w:eastAsia="Microsoft YaHei" w:hAnsi="Microsoft YaHei" w:hint="eastAsia"/>
          <w:color w:val="454545"/>
          <w:sz w:val="21"/>
          <w:szCs w:val="21"/>
        </w:rPr>
        <w:t>，</w:t>
      </w:r>
      <w:r w:rsidRPr="00883D3D">
        <w:rPr>
          <w:rFonts w:ascii="Microsoft YaHei" w:eastAsia="Microsoft YaHei" w:hAnsi="Microsoft YaHei" w:hint="eastAsia"/>
          <w:color w:val="454545"/>
          <w:sz w:val="21"/>
          <w:szCs w:val="21"/>
          <w:u w:val="single"/>
        </w:rPr>
        <w:t>增加</w:t>
      </w:r>
      <w:r w:rsidRPr="00883D3D">
        <w:rPr>
          <w:rFonts w:ascii="Microsoft YaHei" w:eastAsia="Microsoft YaHei" w:hAnsi="Microsoft YaHei" w:hint="eastAsia"/>
          <w:color w:val="454545"/>
          <w:sz w:val="21"/>
          <w:szCs w:val="21"/>
        </w:rPr>
        <w:t>项目经理</w:t>
      </w:r>
      <w:r w:rsidRPr="00883D3D">
        <w:rPr>
          <w:rFonts w:ascii="Microsoft YaHei" w:eastAsia="Microsoft YaHei" w:hAnsi="Microsoft YaHei" w:hint="eastAsia"/>
          <w:color w:val="454545"/>
          <w:sz w:val="21"/>
          <w:szCs w:val="21"/>
          <w:u w:val="single"/>
        </w:rPr>
        <w:t>工作难度</w:t>
      </w:r>
      <w:r w:rsidRPr="00883D3D">
        <w:rPr>
          <w:rFonts w:ascii="Microsoft YaHei" w:eastAsia="Microsoft YaHei" w:hAnsi="Microsoft YaHei" w:hint="eastAsia"/>
          <w:color w:val="454545"/>
          <w:sz w:val="21"/>
          <w:szCs w:val="21"/>
        </w:rPr>
        <w:t>；</w:t>
      </w:r>
    </w:p>
    <w:p w:rsidR="00F07493" w:rsidRPr="00883D3D" w:rsidRDefault="00F07493" w:rsidP="00F07493">
      <w:pPr>
        <w:pStyle w:val="NormalWeb"/>
        <w:numPr>
          <w:ilvl w:val="0"/>
          <w:numId w:val="33"/>
        </w:numPr>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干系人包括所有项目团队成员，以及组织内部和外部与项目有利益关系的实体；</w:t>
      </w:r>
    </w:p>
    <w:p w:rsidR="00F07493" w:rsidRPr="00883D3D" w:rsidRDefault="00F07493" w:rsidP="00F07493">
      <w:pPr>
        <w:pStyle w:val="NormalWeb"/>
        <w:numPr>
          <w:ilvl w:val="0"/>
          <w:numId w:val="33"/>
        </w:numPr>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为确保项目成功，项目经理应该针对项目要求来管理各种干系人对项目的影响；</w:t>
      </w:r>
    </w:p>
    <w:p w:rsidR="00F07493" w:rsidRPr="00883D3D" w:rsidRDefault="00F07493" w:rsidP="00F07493">
      <w:pPr>
        <w:pStyle w:val="NormalWeb"/>
        <w:numPr>
          <w:ilvl w:val="0"/>
          <w:numId w:val="33"/>
        </w:numPr>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在整个项目周期中，识别干系人是一个持续的过程；</w:t>
      </w:r>
    </w:p>
    <w:p w:rsidR="00F07493" w:rsidRPr="00883D3D" w:rsidRDefault="00F07493" w:rsidP="00F07493">
      <w:pPr>
        <w:pStyle w:val="NormalWeb"/>
        <w:numPr>
          <w:ilvl w:val="0"/>
          <w:numId w:val="33"/>
        </w:numPr>
        <w:shd w:val="clear" w:color="auto" w:fill="FFFFFF"/>
        <w:spacing w:before="0" w:beforeAutospacing="0" w:after="0" w:afterAutospacing="0"/>
        <w:rPr>
          <w:rFonts w:ascii="Microsoft YaHei" w:eastAsia="Microsoft YaHei" w:hAnsi="Microsoft YaHei"/>
          <w:color w:val="454545"/>
        </w:rPr>
      </w:pPr>
      <w:r w:rsidRPr="00883D3D">
        <w:rPr>
          <w:rFonts w:ascii="Microsoft YaHei" w:eastAsia="Microsoft YaHei" w:hAnsi="Microsoft YaHei" w:hint="eastAsia"/>
          <w:color w:val="454545"/>
          <w:sz w:val="21"/>
          <w:szCs w:val="21"/>
        </w:rPr>
        <w:t>项目经理的重要职责之一就是管理干系人期望，平衡干系人的不同利益。</w:t>
      </w:r>
    </w:p>
    <w:p w:rsidR="00094445" w:rsidRPr="00883D3D" w:rsidRDefault="00094445" w:rsidP="00F07493">
      <w:pPr>
        <w:pStyle w:val="NormalWeb"/>
        <w:numPr>
          <w:ilvl w:val="0"/>
          <w:numId w:val="33"/>
        </w:numPr>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项目治理提供了一个框架，便于项目经理和发起人制定既满足干系人需要和期望、又符合组织战略目标的决策，也便于他们及时发现和应对偏离的情况。</w:t>
      </w:r>
    </w:p>
    <w:p w:rsidR="00F46854" w:rsidRPr="00883D3D" w:rsidRDefault="00F46854" w:rsidP="00F46854">
      <w:pPr>
        <w:pStyle w:val="NormalWeb"/>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theme="minorBidi"/>
          <w:b/>
          <w:sz w:val="23"/>
          <w:szCs w:val="23"/>
        </w:rPr>
        <w:t xml:space="preserve">2.2.1 </w:t>
      </w:r>
      <w:r w:rsidRPr="00883D3D">
        <w:rPr>
          <w:rFonts w:ascii="Microsoft YaHei" w:eastAsia="Microsoft YaHei" w:hAnsi="Microsoft YaHei" w:cstheme="minorBidi" w:hint="eastAsia"/>
          <w:b/>
          <w:sz w:val="23"/>
          <w:szCs w:val="23"/>
        </w:rPr>
        <w:t>项目干系人</w:t>
      </w:r>
    </w:p>
    <w:p w:rsidR="00FB31F0" w:rsidRPr="00883D3D" w:rsidRDefault="00FB31F0" w:rsidP="00F46854">
      <w:pPr>
        <w:pStyle w:val="NormalWeb"/>
        <w:shd w:val="clear" w:color="auto" w:fill="FFFFFF"/>
        <w:spacing w:before="0" w:beforeAutospacing="0" w:after="0" w:afterAutospacing="0"/>
        <w:rPr>
          <w:rFonts w:ascii="Microsoft YaHei" w:eastAsia="Microsoft YaHei" w:hAnsi="Microsoft YaHei" w:cs="SimSun"/>
          <w:sz w:val="23"/>
          <w:szCs w:val="23"/>
        </w:rPr>
      </w:pPr>
      <w:r w:rsidRPr="00883D3D">
        <w:rPr>
          <w:rFonts w:ascii="Microsoft YaHei" w:eastAsia="Microsoft YaHei" w:hAnsi="Microsoft YaHei" w:cs="SimSun" w:hint="eastAsia"/>
          <w:sz w:val="23"/>
          <w:szCs w:val="23"/>
        </w:rPr>
        <w:t>干系人包括所有项目团队成员，以及组织内部或外部与项目有利益关系的实体。</w:t>
      </w:r>
    </w:p>
    <w:p w:rsidR="002C1DB4" w:rsidRPr="00883D3D" w:rsidRDefault="002C1DB4" w:rsidP="002C1DB4">
      <w:pPr>
        <w:pStyle w:val="NormalWeb"/>
        <w:numPr>
          <w:ilvl w:val="0"/>
          <w:numId w:val="34"/>
        </w:numPr>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SimSun" w:hint="eastAsia"/>
          <w:sz w:val="23"/>
          <w:szCs w:val="23"/>
        </w:rPr>
        <w:t>不同干系人在项目中的责任和职权各不相同，并且可随项目生命周期的进展而变化。</w:t>
      </w:r>
    </w:p>
    <w:p w:rsidR="001838B4" w:rsidRPr="00883D3D" w:rsidRDefault="000F651F" w:rsidP="002C1DB4">
      <w:pPr>
        <w:pStyle w:val="NormalWeb"/>
        <w:numPr>
          <w:ilvl w:val="0"/>
          <w:numId w:val="34"/>
        </w:numPr>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SimSun" w:hint="eastAsia"/>
          <w:sz w:val="23"/>
          <w:szCs w:val="23"/>
        </w:rPr>
        <w:t>在整个项目生命周期中，识别干系人是一个持续的过程。</w:t>
      </w:r>
    </w:p>
    <w:p w:rsidR="000F651F" w:rsidRPr="00883D3D" w:rsidRDefault="00C2081A" w:rsidP="002C1DB4">
      <w:pPr>
        <w:pStyle w:val="NormalWeb"/>
        <w:numPr>
          <w:ilvl w:val="0"/>
          <w:numId w:val="34"/>
        </w:numPr>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SimSun" w:hint="eastAsia"/>
          <w:sz w:val="23"/>
          <w:szCs w:val="23"/>
        </w:rPr>
        <w:t>干系人可能积极或消极地影响项目目标，干系人也可能认为项目会产生积极或消极的结果。</w:t>
      </w:r>
    </w:p>
    <w:p w:rsidR="00C2081A" w:rsidRPr="00883D3D" w:rsidRDefault="00177401" w:rsidP="002C1DB4">
      <w:pPr>
        <w:pStyle w:val="NormalWeb"/>
        <w:numPr>
          <w:ilvl w:val="0"/>
          <w:numId w:val="34"/>
        </w:numPr>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SimSun" w:hint="eastAsia"/>
          <w:sz w:val="23"/>
          <w:szCs w:val="23"/>
        </w:rPr>
        <w:t>项目经理的重要职责之一就是管理干系人的期望</w:t>
      </w:r>
      <w:r w:rsidRPr="00883D3D">
        <w:rPr>
          <w:rFonts w:ascii="Microsoft YaHei" w:eastAsia="Microsoft YaHei" w:hAnsi="Microsoft YaHei" w:cs="SimSun" w:hint="eastAsia"/>
          <w:sz w:val="23"/>
          <w:szCs w:val="23"/>
        </w:rPr>
        <w:t>。</w:t>
      </w:r>
    </w:p>
    <w:p w:rsidR="00177401" w:rsidRPr="00883D3D" w:rsidRDefault="00656961" w:rsidP="002C1DB4">
      <w:pPr>
        <w:pStyle w:val="NormalWeb"/>
        <w:numPr>
          <w:ilvl w:val="0"/>
          <w:numId w:val="34"/>
        </w:numPr>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SimSun" w:hint="eastAsia"/>
          <w:sz w:val="23"/>
          <w:szCs w:val="23"/>
        </w:rPr>
        <w:t>项目经理的另一项职责就是平衡干系人的不同利益，并确保项目团队以专业和合作的方式与干系人打交道。</w:t>
      </w:r>
    </w:p>
    <w:p w:rsidR="0085312A" w:rsidRPr="00883D3D" w:rsidRDefault="0085312A" w:rsidP="0085312A">
      <w:pPr>
        <w:pStyle w:val="NormalWeb"/>
        <w:shd w:val="clear" w:color="auto" w:fill="FFFFFF"/>
        <w:spacing w:before="0" w:beforeAutospacing="0" w:after="0" w:afterAutospacing="0"/>
        <w:rPr>
          <w:rFonts w:ascii="Microsoft YaHei" w:eastAsia="Microsoft YaHei" w:hAnsi="Microsoft YaHei" w:cs="SimSun"/>
          <w:sz w:val="23"/>
          <w:szCs w:val="23"/>
        </w:rPr>
      </w:pPr>
      <w:r w:rsidRPr="00883D3D">
        <w:rPr>
          <w:rFonts w:ascii="Microsoft YaHei" w:eastAsia="Microsoft YaHei" w:hAnsi="Microsoft YaHei" w:cs="SimSun" w:hint="eastAsia"/>
          <w:b/>
          <w:sz w:val="23"/>
          <w:szCs w:val="23"/>
        </w:rPr>
        <w:t>干系人举例</w:t>
      </w:r>
      <w:r w:rsidRPr="00883D3D">
        <w:rPr>
          <w:rFonts w:ascii="Microsoft YaHei" w:eastAsia="Microsoft YaHei" w:hAnsi="Microsoft YaHei" w:cs="SimSun" w:hint="eastAsia"/>
          <w:sz w:val="23"/>
          <w:szCs w:val="23"/>
        </w:rPr>
        <w:t>：</w:t>
      </w:r>
    </w:p>
    <w:p w:rsidR="0085312A" w:rsidRPr="0085312A" w:rsidRDefault="0085312A" w:rsidP="0085312A">
      <w:pPr>
        <w:shd w:val="clear" w:color="auto" w:fill="FFFFFF"/>
        <w:spacing w:after="0" w:line="240" w:lineRule="auto"/>
        <w:rPr>
          <w:rFonts w:ascii="Microsoft YaHei" w:eastAsia="Microsoft YaHei" w:hAnsi="Microsoft YaHei" w:cs="Times New Roman"/>
          <w:color w:val="454545"/>
          <w:sz w:val="24"/>
          <w:szCs w:val="24"/>
        </w:rPr>
      </w:pPr>
      <w:r w:rsidRPr="0085312A">
        <w:rPr>
          <w:rFonts w:ascii="Microsoft YaHei" w:eastAsia="Microsoft YaHei" w:hAnsi="Microsoft YaHei" w:cs="Times New Roman" w:hint="eastAsia"/>
          <w:color w:val="454545"/>
          <w:sz w:val="21"/>
          <w:szCs w:val="21"/>
        </w:rPr>
        <w:t> </w:t>
      </w:r>
      <w:r w:rsidRPr="0085312A">
        <w:rPr>
          <w:rFonts w:ascii="Microsoft YaHei" w:eastAsia="Microsoft YaHei" w:hAnsi="Microsoft YaHei" w:cs="Times New Roman" w:hint="eastAsia"/>
          <w:b/>
          <w:color w:val="454545"/>
          <w:sz w:val="21"/>
          <w:szCs w:val="21"/>
        </w:rPr>
        <w:t>发起人</w:t>
      </w:r>
      <w:r w:rsidR="00CB08A1" w:rsidRPr="00883D3D">
        <w:rPr>
          <w:rFonts w:ascii="Microsoft YaHei" w:eastAsia="Microsoft YaHei" w:hAnsi="Microsoft YaHei" w:cs="Times New Roman" w:hint="eastAsia"/>
          <w:color w:val="454545"/>
          <w:sz w:val="21"/>
          <w:szCs w:val="21"/>
        </w:rPr>
        <w:t>：</w:t>
      </w:r>
      <w:r w:rsidRPr="0085312A">
        <w:rPr>
          <w:rFonts w:ascii="Microsoft YaHei" w:eastAsia="Microsoft YaHei" w:hAnsi="Microsoft YaHei" w:cs="Times New Roman" w:hint="eastAsia"/>
          <w:color w:val="454545"/>
          <w:sz w:val="21"/>
          <w:szCs w:val="21"/>
        </w:rPr>
        <w:t>为项目提供资源和支持的个人或团体，负责为成功创造条件。</w:t>
      </w:r>
    </w:p>
    <w:p w:rsidR="0085312A" w:rsidRPr="0085312A" w:rsidRDefault="0085312A" w:rsidP="0085312A">
      <w:pPr>
        <w:numPr>
          <w:ilvl w:val="0"/>
          <w:numId w:val="3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85312A">
        <w:rPr>
          <w:rFonts w:ascii="Microsoft YaHei" w:eastAsia="Microsoft YaHei" w:hAnsi="Microsoft YaHei" w:cs="Times New Roman" w:hint="eastAsia"/>
          <w:color w:val="454545"/>
          <w:sz w:val="21"/>
          <w:szCs w:val="21"/>
        </w:rPr>
        <w:t>可能来自项目经理所在组织内部或外部；</w:t>
      </w:r>
    </w:p>
    <w:p w:rsidR="0085312A" w:rsidRPr="0085312A" w:rsidRDefault="0085312A" w:rsidP="0085312A">
      <w:pPr>
        <w:numPr>
          <w:ilvl w:val="0"/>
          <w:numId w:val="3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85312A">
        <w:rPr>
          <w:rFonts w:ascii="Microsoft YaHei" w:eastAsia="Microsoft YaHei" w:hAnsi="Microsoft YaHei" w:cs="Times New Roman" w:hint="eastAsia"/>
          <w:color w:val="454545"/>
          <w:sz w:val="21"/>
          <w:szCs w:val="21"/>
        </w:rPr>
        <w:t>从提出初始概念到项目收尾，一直推动项目进展；</w:t>
      </w:r>
    </w:p>
    <w:p w:rsidR="0085312A" w:rsidRPr="0085312A" w:rsidRDefault="0085312A" w:rsidP="0085312A">
      <w:pPr>
        <w:numPr>
          <w:ilvl w:val="0"/>
          <w:numId w:val="3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85312A">
        <w:rPr>
          <w:rFonts w:ascii="Microsoft YaHei" w:eastAsia="Microsoft YaHei" w:hAnsi="Microsoft YaHei" w:cs="Times New Roman" w:hint="eastAsia"/>
          <w:color w:val="454545"/>
          <w:sz w:val="21"/>
          <w:szCs w:val="21"/>
        </w:rPr>
        <w:t>在项目启动过程中领导项目，直至项目正式批准；</w:t>
      </w:r>
    </w:p>
    <w:p w:rsidR="0085312A" w:rsidRPr="0085312A" w:rsidRDefault="0085312A" w:rsidP="0085312A">
      <w:pPr>
        <w:numPr>
          <w:ilvl w:val="0"/>
          <w:numId w:val="3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85312A">
        <w:rPr>
          <w:rFonts w:ascii="Microsoft YaHei" w:eastAsia="Microsoft YaHei" w:hAnsi="Microsoft YaHei" w:cs="Times New Roman" w:hint="eastAsia"/>
          <w:color w:val="454545"/>
          <w:sz w:val="21"/>
          <w:szCs w:val="21"/>
        </w:rPr>
        <w:t>对制定项目初步范围和章程起重要作用；</w:t>
      </w:r>
    </w:p>
    <w:p w:rsidR="0085312A" w:rsidRPr="0085312A" w:rsidRDefault="0085312A" w:rsidP="0085312A">
      <w:pPr>
        <w:numPr>
          <w:ilvl w:val="0"/>
          <w:numId w:val="35"/>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85312A">
        <w:rPr>
          <w:rFonts w:ascii="Microsoft YaHei" w:eastAsia="Microsoft YaHei" w:hAnsi="Microsoft YaHei" w:cs="Times New Roman" w:hint="eastAsia"/>
          <w:color w:val="454545"/>
          <w:sz w:val="21"/>
          <w:szCs w:val="21"/>
        </w:rPr>
        <w:t>参与范围变更审批、阶段末评审，以及当项目风险很大时对项目是否继续进行作出决定；</w:t>
      </w:r>
    </w:p>
    <w:p w:rsidR="0085312A" w:rsidRPr="00883D3D" w:rsidRDefault="0085312A" w:rsidP="0085312A">
      <w:pPr>
        <w:numPr>
          <w:ilvl w:val="0"/>
          <w:numId w:val="35"/>
        </w:numPr>
        <w:shd w:val="clear" w:color="auto" w:fill="FFFFFF"/>
        <w:spacing w:after="0" w:line="240" w:lineRule="auto"/>
        <w:ind w:left="600"/>
        <w:rPr>
          <w:rFonts w:ascii="Microsoft YaHei" w:eastAsia="Microsoft YaHei" w:hAnsi="Microsoft YaHei" w:cs="Times New Roman"/>
          <w:color w:val="454545"/>
          <w:sz w:val="24"/>
          <w:szCs w:val="24"/>
        </w:rPr>
      </w:pPr>
      <w:r w:rsidRPr="0085312A">
        <w:rPr>
          <w:rFonts w:ascii="Microsoft YaHei" w:eastAsia="Microsoft YaHei" w:hAnsi="Microsoft YaHei" w:cs="Times New Roman" w:hint="eastAsia"/>
          <w:color w:val="454545"/>
          <w:sz w:val="21"/>
          <w:szCs w:val="21"/>
        </w:rPr>
        <w:t>保证项目结束后项目的可交付成果能顺利移交给相关组织。</w:t>
      </w:r>
    </w:p>
    <w:p w:rsidR="00923B69" w:rsidRPr="00923B69" w:rsidRDefault="00923B69" w:rsidP="00923B69">
      <w:pPr>
        <w:shd w:val="clear" w:color="auto" w:fill="FFFFFF"/>
        <w:spacing w:after="0" w:line="240" w:lineRule="auto"/>
        <w:rPr>
          <w:rFonts w:ascii="Microsoft YaHei" w:eastAsia="Microsoft YaHei" w:hAnsi="Microsoft YaHei" w:cs="Times New Roman"/>
          <w:b/>
          <w:color w:val="454545"/>
          <w:sz w:val="24"/>
          <w:szCs w:val="24"/>
        </w:rPr>
      </w:pPr>
      <w:r w:rsidRPr="00923B69">
        <w:rPr>
          <w:rFonts w:ascii="Microsoft YaHei" w:eastAsia="Microsoft YaHei" w:hAnsi="Microsoft YaHei" w:cs="Times New Roman" w:hint="eastAsia"/>
          <w:b/>
          <w:color w:val="454545"/>
          <w:sz w:val="21"/>
          <w:szCs w:val="21"/>
        </w:rPr>
        <w:t>客户和用户</w:t>
      </w:r>
      <w:r w:rsidRPr="00883D3D">
        <w:rPr>
          <w:rFonts w:ascii="Microsoft YaHei" w:eastAsia="Microsoft YaHei" w:hAnsi="Microsoft YaHei" w:cs="Times New Roman" w:hint="eastAsia"/>
          <w:b/>
          <w:color w:val="454545"/>
          <w:sz w:val="21"/>
          <w:szCs w:val="21"/>
        </w:rPr>
        <w:t>：</w:t>
      </w:r>
    </w:p>
    <w:p w:rsidR="00923B69" w:rsidRPr="00923B69" w:rsidRDefault="00923B69" w:rsidP="00923B69">
      <w:pPr>
        <w:numPr>
          <w:ilvl w:val="0"/>
          <w:numId w:val="3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923B69">
        <w:rPr>
          <w:rFonts w:ascii="Microsoft YaHei" w:eastAsia="Microsoft YaHei" w:hAnsi="Microsoft YaHei" w:cs="Times New Roman" w:hint="eastAsia"/>
          <w:color w:val="454545"/>
          <w:sz w:val="21"/>
          <w:szCs w:val="21"/>
        </w:rPr>
        <w:lastRenderedPageBreak/>
        <w:t>客户是将要</w:t>
      </w:r>
      <w:r w:rsidRPr="00923B69">
        <w:rPr>
          <w:rFonts w:ascii="Microsoft YaHei" w:eastAsia="Microsoft YaHei" w:hAnsi="Microsoft YaHei" w:cs="Times New Roman" w:hint="eastAsia"/>
          <w:color w:val="454545"/>
          <w:sz w:val="21"/>
          <w:szCs w:val="21"/>
          <w:u w:val="single"/>
        </w:rPr>
        <w:t>批准和管理</w:t>
      </w:r>
      <w:r w:rsidRPr="00923B69">
        <w:rPr>
          <w:rFonts w:ascii="Microsoft YaHei" w:eastAsia="Microsoft YaHei" w:hAnsi="Microsoft YaHei" w:cs="Times New Roman" w:hint="eastAsia"/>
          <w:color w:val="454545"/>
          <w:sz w:val="21"/>
          <w:szCs w:val="21"/>
        </w:rPr>
        <w:t>项目产品、服务或成果的个人或组织；</w:t>
      </w:r>
    </w:p>
    <w:p w:rsidR="00923B69" w:rsidRPr="00923B69" w:rsidRDefault="00923B69" w:rsidP="00923B69">
      <w:pPr>
        <w:numPr>
          <w:ilvl w:val="0"/>
          <w:numId w:val="36"/>
        </w:numPr>
        <w:shd w:val="clear" w:color="auto" w:fill="FFFFFF"/>
        <w:spacing w:after="0" w:line="240" w:lineRule="auto"/>
        <w:ind w:left="600"/>
        <w:rPr>
          <w:rFonts w:ascii="Microsoft YaHei" w:eastAsia="Microsoft YaHei" w:hAnsi="Microsoft YaHei" w:cs="Times New Roman" w:hint="eastAsia"/>
          <w:color w:val="454545"/>
          <w:sz w:val="24"/>
          <w:szCs w:val="24"/>
        </w:rPr>
      </w:pPr>
      <w:r w:rsidRPr="00923B69">
        <w:rPr>
          <w:rFonts w:ascii="Microsoft YaHei" w:eastAsia="Microsoft YaHei" w:hAnsi="Microsoft YaHei" w:cs="Times New Roman" w:hint="eastAsia"/>
          <w:color w:val="454545"/>
          <w:sz w:val="21"/>
          <w:szCs w:val="21"/>
        </w:rPr>
        <w:t>用户是将要</w:t>
      </w:r>
      <w:r w:rsidRPr="00923B69">
        <w:rPr>
          <w:rFonts w:ascii="Microsoft YaHei" w:eastAsia="Microsoft YaHei" w:hAnsi="Microsoft YaHei" w:cs="Times New Roman" w:hint="eastAsia"/>
          <w:color w:val="454545"/>
          <w:sz w:val="21"/>
          <w:szCs w:val="21"/>
          <w:u w:val="single"/>
        </w:rPr>
        <w:t>使用</w:t>
      </w:r>
      <w:r w:rsidRPr="00923B69">
        <w:rPr>
          <w:rFonts w:ascii="Microsoft YaHei" w:eastAsia="Microsoft YaHei" w:hAnsi="Microsoft YaHei" w:cs="Times New Roman" w:hint="eastAsia"/>
          <w:color w:val="454545"/>
          <w:sz w:val="21"/>
          <w:szCs w:val="21"/>
        </w:rPr>
        <w:t>项目产品、服务或成果的个人或组织；</w:t>
      </w:r>
    </w:p>
    <w:p w:rsidR="00923B69" w:rsidRPr="00883D3D" w:rsidRDefault="00923B69" w:rsidP="00923B69">
      <w:pPr>
        <w:numPr>
          <w:ilvl w:val="0"/>
          <w:numId w:val="36"/>
        </w:numPr>
        <w:shd w:val="clear" w:color="auto" w:fill="FFFFFF"/>
        <w:spacing w:after="0" w:line="240" w:lineRule="auto"/>
        <w:ind w:left="600"/>
        <w:rPr>
          <w:rFonts w:ascii="Microsoft YaHei" w:eastAsia="Microsoft YaHei" w:hAnsi="Microsoft YaHei" w:cs="Times New Roman"/>
          <w:color w:val="454545"/>
          <w:sz w:val="24"/>
          <w:szCs w:val="24"/>
        </w:rPr>
      </w:pPr>
      <w:r w:rsidRPr="00923B69">
        <w:rPr>
          <w:rFonts w:ascii="Microsoft YaHei" w:eastAsia="Microsoft YaHei" w:hAnsi="Microsoft YaHei" w:cs="Times New Roman" w:hint="eastAsia"/>
          <w:color w:val="454545"/>
          <w:sz w:val="21"/>
          <w:szCs w:val="21"/>
        </w:rPr>
        <w:t>在一些领域，客户是购买者，用户是直接使用者。</w:t>
      </w:r>
    </w:p>
    <w:p w:rsidR="00107AA4" w:rsidRPr="00883D3D" w:rsidRDefault="00107AA4" w:rsidP="00107AA4">
      <w:pPr>
        <w:pStyle w:val="NormalWeb"/>
        <w:shd w:val="clear" w:color="auto" w:fill="FFFFFF"/>
        <w:spacing w:before="0" w:beforeAutospacing="0" w:after="0" w:afterAutospacing="0"/>
        <w:rPr>
          <w:rFonts w:ascii="Microsoft YaHei" w:eastAsia="Microsoft YaHei" w:hAnsi="Microsoft YaHei"/>
          <w:color w:val="454545"/>
        </w:rPr>
      </w:pPr>
      <w:r w:rsidRPr="00883D3D">
        <w:rPr>
          <w:rFonts w:ascii="Microsoft YaHei" w:eastAsia="Microsoft YaHei" w:hAnsi="Microsoft YaHei" w:hint="eastAsia"/>
          <w:b/>
          <w:color w:val="454545"/>
          <w:sz w:val="21"/>
          <w:szCs w:val="21"/>
        </w:rPr>
        <w:t>卖方</w:t>
      </w:r>
      <w:r w:rsidR="00785D19" w:rsidRPr="00883D3D">
        <w:rPr>
          <w:rFonts w:ascii="Microsoft YaHei" w:eastAsia="Microsoft YaHei" w:hAnsi="Microsoft YaHei" w:hint="eastAsia"/>
          <w:color w:val="454545"/>
          <w:sz w:val="21"/>
          <w:szCs w:val="21"/>
        </w:rPr>
        <w:t>：</w:t>
      </w:r>
      <w:r w:rsidRPr="00883D3D">
        <w:rPr>
          <w:rFonts w:ascii="Microsoft YaHei" w:eastAsia="Microsoft YaHei" w:hAnsi="Microsoft YaHei" w:hint="eastAsia"/>
          <w:color w:val="454545"/>
          <w:sz w:val="21"/>
          <w:szCs w:val="21"/>
        </w:rPr>
        <w:t>又称为供应商、供方或承包方，是根据合同协议为项目提供组件或服务的外部公司；</w:t>
      </w:r>
    </w:p>
    <w:p w:rsidR="00107AA4" w:rsidRPr="00883D3D" w:rsidRDefault="00107AA4" w:rsidP="00107AA4">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b/>
          <w:color w:val="454545"/>
          <w:sz w:val="21"/>
          <w:szCs w:val="21"/>
        </w:rPr>
        <w:t>业务伙伴</w:t>
      </w:r>
      <w:r w:rsidR="00785D19" w:rsidRPr="00883D3D">
        <w:rPr>
          <w:rFonts w:ascii="Microsoft YaHei" w:eastAsia="Microsoft YaHei" w:hAnsi="Microsoft YaHei" w:hint="eastAsia"/>
          <w:color w:val="454545"/>
          <w:sz w:val="21"/>
          <w:szCs w:val="21"/>
        </w:rPr>
        <w:t>：</w:t>
      </w:r>
      <w:r w:rsidRPr="00883D3D">
        <w:rPr>
          <w:rFonts w:ascii="Microsoft YaHei" w:eastAsia="Microsoft YaHei" w:hAnsi="Microsoft YaHei" w:hint="eastAsia"/>
          <w:color w:val="454545"/>
          <w:sz w:val="21"/>
          <w:szCs w:val="21"/>
        </w:rPr>
        <w:t>与本企业存在某种特定关系的外部组织，这种关系可能是通过某个认证过程建立的；</w:t>
      </w:r>
    </w:p>
    <w:p w:rsidR="00107AA4" w:rsidRPr="00883D3D" w:rsidRDefault="00107AA4" w:rsidP="00107AA4">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b/>
          <w:color w:val="454545"/>
          <w:sz w:val="21"/>
          <w:szCs w:val="21"/>
        </w:rPr>
        <w:t>组织内团体</w:t>
      </w:r>
      <w:r w:rsidR="00785D19" w:rsidRPr="00883D3D">
        <w:rPr>
          <w:rFonts w:ascii="Microsoft YaHei" w:eastAsia="Microsoft YaHei" w:hAnsi="Microsoft YaHei" w:hint="eastAsia"/>
          <w:b/>
          <w:color w:val="454545"/>
          <w:sz w:val="21"/>
          <w:szCs w:val="21"/>
        </w:rPr>
        <w:t>：</w:t>
      </w:r>
      <w:r w:rsidRPr="00883D3D">
        <w:rPr>
          <w:rFonts w:ascii="Microsoft YaHei" w:eastAsia="Microsoft YaHei" w:hAnsi="Microsoft YaHei" w:hint="eastAsia"/>
          <w:color w:val="454545"/>
          <w:sz w:val="21"/>
          <w:szCs w:val="21"/>
        </w:rPr>
        <w:t>受项目活动影响的内部干系人；</w:t>
      </w:r>
    </w:p>
    <w:p w:rsidR="00107AA4" w:rsidRPr="00883D3D" w:rsidRDefault="00107AA4" w:rsidP="00107AA4">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b/>
          <w:color w:val="454545"/>
          <w:sz w:val="21"/>
          <w:szCs w:val="21"/>
        </w:rPr>
        <w:t>职能经理</w:t>
      </w:r>
      <w:r w:rsidR="00785D19" w:rsidRPr="00883D3D">
        <w:rPr>
          <w:rFonts w:ascii="Microsoft YaHei" w:eastAsia="Microsoft YaHei" w:hAnsi="Microsoft YaHei" w:hint="eastAsia"/>
          <w:color w:val="454545"/>
          <w:sz w:val="21"/>
          <w:szCs w:val="21"/>
        </w:rPr>
        <w:t>：</w:t>
      </w:r>
      <w:r w:rsidRPr="00883D3D">
        <w:rPr>
          <w:rFonts w:ascii="Microsoft YaHei" w:eastAsia="Microsoft YaHei" w:hAnsi="Microsoft YaHei" w:hint="eastAsia"/>
          <w:color w:val="454545"/>
          <w:sz w:val="21"/>
          <w:szCs w:val="21"/>
        </w:rPr>
        <w:t>可为项目提供相关领域的专业技术，或职能部门可为项目提供相关服务；</w:t>
      </w:r>
    </w:p>
    <w:p w:rsidR="00107AA4" w:rsidRPr="00883D3D" w:rsidRDefault="00107AA4" w:rsidP="00107AA4">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b/>
          <w:color w:val="454545"/>
          <w:sz w:val="21"/>
          <w:szCs w:val="21"/>
        </w:rPr>
        <w:t>其他干系人</w:t>
      </w:r>
      <w:r w:rsidR="00785D19" w:rsidRPr="00883D3D">
        <w:rPr>
          <w:rFonts w:ascii="Microsoft YaHei" w:eastAsia="Microsoft YaHei" w:hAnsi="Microsoft YaHei" w:hint="eastAsia"/>
          <w:b/>
          <w:color w:val="454545"/>
          <w:sz w:val="21"/>
          <w:szCs w:val="21"/>
        </w:rPr>
        <w:t>：</w:t>
      </w:r>
      <w:r w:rsidRPr="00883D3D">
        <w:rPr>
          <w:rFonts w:ascii="Microsoft YaHei" w:eastAsia="Microsoft YaHei" w:hAnsi="Microsoft YaHei" w:hint="eastAsia"/>
          <w:color w:val="454545"/>
          <w:sz w:val="21"/>
          <w:szCs w:val="21"/>
        </w:rPr>
        <w:t>在项目中有财务利益，可能向项目提供建议，或对项目感兴趣。</w:t>
      </w:r>
    </w:p>
    <w:p w:rsidR="000D478D" w:rsidRPr="00923B69" w:rsidRDefault="000D478D" w:rsidP="000D478D">
      <w:pPr>
        <w:shd w:val="clear" w:color="auto" w:fill="FFFFFF"/>
        <w:spacing w:after="0" w:line="240" w:lineRule="auto"/>
        <w:rPr>
          <w:rFonts w:ascii="Microsoft YaHei" w:eastAsia="Microsoft YaHei" w:hAnsi="Microsoft YaHei" w:cs="Times New Roman" w:hint="eastAsia"/>
          <w:color w:val="454545"/>
          <w:sz w:val="24"/>
          <w:szCs w:val="24"/>
        </w:rPr>
      </w:pPr>
    </w:p>
    <w:p w:rsidR="000E04DF" w:rsidRPr="00883D3D" w:rsidRDefault="00E66D33" w:rsidP="000E04DF">
      <w:p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cs="Times New Roman" w:hint="eastAsia"/>
          <w:b/>
          <w:color w:val="454545"/>
          <w:sz w:val="24"/>
          <w:szCs w:val="24"/>
        </w:rPr>
        <w:t>2.2.2</w:t>
      </w:r>
      <w:r w:rsidRPr="00883D3D">
        <w:rPr>
          <w:rFonts w:ascii="Microsoft YaHei" w:eastAsia="Microsoft YaHei" w:hAnsi="Microsoft YaHei" w:cs="Times New Roman"/>
          <w:b/>
          <w:color w:val="454545"/>
          <w:sz w:val="24"/>
          <w:szCs w:val="24"/>
        </w:rPr>
        <w:t xml:space="preserve"> </w:t>
      </w:r>
      <w:r w:rsidRPr="00883D3D">
        <w:rPr>
          <w:rFonts w:ascii="Microsoft YaHei" w:eastAsia="Microsoft YaHei" w:hAnsi="Microsoft YaHei" w:cs="Times New Roman" w:hint="eastAsia"/>
          <w:b/>
          <w:color w:val="454545"/>
          <w:sz w:val="24"/>
          <w:szCs w:val="24"/>
        </w:rPr>
        <w:t>项目治理</w:t>
      </w:r>
    </w:p>
    <w:p w:rsidR="006E219A" w:rsidRPr="00883D3D" w:rsidRDefault="005C1C97" w:rsidP="000E04DF">
      <w:pPr>
        <w:shd w:val="clear" w:color="auto" w:fill="FFFFFF"/>
        <w:spacing w:after="0" w:line="240" w:lineRule="auto"/>
        <w:rPr>
          <w:rFonts w:ascii="Microsoft YaHei" w:eastAsia="Microsoft YaHei" w:hAnsi="Microsoft YaHei"/>
          <w:sz w:val="23"/>
          <w:szCs w:val="23"/>
        </w:rPr>
      </w:pPr>
      <w:r w:rsidRPr="00883D3D">
        <w:rPr>
          <w:rFonts w:ascii="Microsoft YaHei" w:eastAsia="Microsoft YaHei" w:hAnsi="Microsoft YaHei" w:hint="eastAsia"/>
          <w:sz w:val="23"/>
          <w:szCs w:val="23"/>
        </w:rPr>
        <w:t>项目治理是一种符合组织治理模式的</w:t>
      </w:r>
      <w:r w:rsidRPr="00883D3D">
        <w:rPr>
          <w:rFonts w:ascii="Microsoft YaHei" w:eastAsia="Microsoft YaHei" w:hAnsi="Microsoft YaHei" w:hint="eastAsia"/>
          <w:sz w:val="23"/>
          <w:szCs w:val="23"/>
          <w:u w:val="single"/>
        </w:rPr>
        <w:t>项目监管职能</w:t>
      </w:r>
      <w:r w:rsidRPr="00883D3D">
        <w:rPr>
          <w:rFonts w:ascii="Microsoft YaHei" w:eastAsia="Microsoft YaHei" w:hAnsi="Microsoft YaHei" w:hint="eastAsia"/>
          <w:sz w:val="23"/>
          <w:szCs w:val="23"/>
        </w:rPr>
        <w:t>，覆盖整个项目生命周期。</w:t>
      </w:r>
    </w:p>
    <w:p w:rsidR="007439E3" w:rsidRPr="00883D3D" w:rsidRDefault="00AB53E1" w:rsidP="007439E3">
      <w:pPr>
        <w:pStyle w:val="ListParagraph"/>
        <w:numPr>
          <w:ilvl w:val="0"/>
          <w:numId w:val="37"/>
        </w:num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hint="eastAsia"/>
          <w:sz w:val="23"/>
          <w:szCs w:val="23"/>
        </w:rPr>
        <w:t>项目治理框架向项目经理和团队提供管理项目的结构、流程、决策模式和工具</w:t>
      </w:r>
      <w:r w:rsidR="00757F39" w:rsidRPr="00883D3D">
        <w:rPr>
          <w:rFonts w:ascii="Microsoft YaHei" w:eastAsia="Microsoft YaHei" w:hAnsi="Microsoft YaHei" w:hint="eastAsia"/>
          <w:sz w:val="23"/>
          <w:szCs w:val="23"/>
        </w:rPr>
        <w:t>;</w:t>
      </w:r>
    </w:p>
    <w:p w:rsidR="00AB53E1" w:rsidRPr="00883D3D" w:rsidRDefault="00757F39" w:rsidP="007439E3">
      <w:pPr>
        <w:pStyle w:val="ListParagraph"/>
        <w:numPr>
          <w:ilvl w:val="0"/>
          <w:numId w:val="37"/>
        </w:num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hint="eastAsia"/>
          <w:sz w:val="23"/>
          <w:szCs w:val="23"/>
        </w:rPr>
        <w:t>对项目进行支持和控制，以实现项目的成功交付</w:t>
      </w:r>
      <w:r w:rsidRPr="00883D3D">
        <w:rPr>
          <w:rFonts w:ascii="Microsoft YaHei" w:eastAsia="Microsoft YaHei" w:hAnsi="Microsoft YaHei" w:hint="eastAsia"/>
          <w:sz w:val="23"/>
          <w:szCs w:val="23"/>
        </w:rPr>
        <w:t>;</w:t>
      </w:r>
    </w:p>
    <w:p w:rsidR="00AC4177" w:rsidRPr="00883D3D" w:rsidRDefault="00D206A1" w:rsidP="007439E3">
      <w:pPr>
        <w:pStyle w:val="ListParagraph"/>
        <w:numPr>
          <w:ilvl w:val="0"/>
          <w:numId w:val="37"/>
        </w:numPr>
        <w:shd w:val="clear" w:color="auto" w:fill="FFFFFF"/>
        <w:spacing w:after="0" w:line="240" w:lineRule="auto"/>
        <w:rPr>
          <w:rFonts w:ascii="Microsoft YaHei" w:eastAsia="Microsoft YaHei" w:hAnsi="Microsoft YaHei" w:cs="Times New Roman" w:hint="eastAsia"/>
          <w:b/>
          <w:color w:val="454545"/>
          <w:sz w:val="24"/>
          <w:szCs w:val="24"/>
        </w:rPr>
      </w:pPr>
      <w:r w:rsidRPr="00883D3D">
        <w:rPr>
          <w:rFonts w:ascii="Microsoft YaHei" w:eastAsia="Microsoft YaHei" w:hAnsi="Microsoft YaHei" w:hint="eastAsia"/>
          <w:sz w:val="23"/>
          <w:szCs w:val="23"/>
        </w:rPr>
        <w:t>通过定义、记录和沟通可靠的、可复用的项目实践，项目治理为控制项目并确保项目成功提供了一套全面的、一致的方法</w:t>
      </w:r>
      <w:r w:rsidRPr="00883D3D">
        <w:rPr>
          <w:rFonts w:ascii="Microsoft YaHei" w:eastAsia="Microsoft YaHei" w:hAnsi="Microsoft YaHei" w:hint="eastAsia"/>
          <w:sz w:val="23"/>
          <w:szCs w:val="23"/>
        </w:rPr>
        <w:t>;</w:t>
      </w:r>
    </w:p>
    <w:p w:rsidR="00D206A1" w:rsidRPr="00883D3D" w:rsidRDefault="008E4F11" w:rsidP="007439E3">
      <w:pPr>
        <w:pStyle w:val="ListParagraph"/>
        <w:numPr>
          <w:ilvl w:val="0"/>
          <w:numId w:val="37"/>
        </w:numPr>
        <w:shd w:val="clear" w:color="auto" w:fill="FFFFFF"/>
        <w:spacing w:after="0" w:line="240" w:lineRule="auto"/>
        <w:rPr>
          <w:rFonts w:ascii="Microsoft YaHei" w:eastAsia="Microsoft YaHei" w:hAnsi="Microsoft YaHei" w:cs="Times New Roman" w:hint="eastAsia"/>
          <w:b/>
          <w:color w:val="454545"/>
          <w:sz w:val="24"/>
          <w:szCs w:val="24"/>
        </w:rPr>
      </w:pPr>
      <w:r w:rsidRPr="00883D3D">
        <w:rPr>
          <w:rFonts w:ascii="Microsoft YaHei" w:eastAsia="Microsoft YaHei" w:hAnsi="Microsoft YaHei" w:hint="eastAsia"/>
          <w:sz w:val="23"/>
          <w:szCs w:val="23"/>
        </w:rPr>
        <w:t>提供项</w:t>
      </w:r>
      <w:r w:rsidRPr="00883D3D">
        <w:rPr>
          <w:rFonts w:ascii="Microsoft YaHei" w:eastAsia="Microsoft YaHei" w:hAnsi="Microsoft YaHei" w:hint="eastAsia"/>
          <w:sz w:val="23"/>
          <w:szCs w:val="23"/>
        </w:rPr>
        <w:t>目决策框架，定义项目角色、职责和追责机制，评价项目经理的有效性;</w:t>
      </w:r>
    </w:p>
    <w:p w:rsidR="008E4F11" w:rsidRPr="00883D3D" w:rsidRDefault="000B788A" w:rsidP="007439E3">
      <w:pPr>
        <w:pStyle w:val="ListParagraph"/>
        <w:numPr>
          <w:ilvl w:val="0"/>
          <w:numId w:val="37"/>
        </w:num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hint="eastAsia"/>
          <w:sz w:val="23"/>
          <w:szCs w:val="23"/>
        </w:rPr>
        <w:t>项目治理由</w:t>
      </w:r>
      <w:r w:rsidRPr="00883D3D">
        <w:rPr>
          <w:rFonts w:ascii="Microsoft YaHei" w:eastAsia="Microsoft YaHei" w:hAnsi="Microsoft YaHei" w:hint="eastAsia"/>
          <w:sz w:val="23"/>
          <w:szCs w:val="23"/>
          <w:u w:val="single"/>
        </w:rPr>
        <w:t>项目组合、项目集或发起组织来定义</w:t>
      </w:r>
      <w:r w:rsidRPr="00883D3D">
        <w:rPr>
          <w:rFonts w:ascii="Microsoft YaHei" w:eastAsia="Microsoft YaHei" w:hAnsi="Microsoft YaHei" w:hint="eastAsia"/>
          <w:sz w:val="23"/>
          <w:szCs w:val="23"/>
        </w:rPr>
        <w:t>，并要与之相适应，但需要与组织治理分开。</w:t>
      </w:r>
    </w:p>
    <w:p w:rsidR="007F662B" w:rsidRPr="00883D3D" w:rsidRDefault="007F662B" w:rsidP="007439E3">
      <w:pPr>
        <w:pStyle w:val="ListParagraph"/>
        <w:numPr>
          <w:ilvl w:val="0"/>
          <w:numId w:val="37"/>
        </w:numPr>
        <w:shd w:val="clear" w:color="auto" w:fill="FFFFFF"/>
        <w:spacing w:after="0" w:line="240" w:lineRule="auto"/>
        <w:rPr>
          <w:rFonts w:ascii="Microsoft YaHei" w:eastAsia="Microsoft YaHei" w:hAnsi="Microsoft YaHei" w:cs="Times New Roman" w:hint="eastAsia"/>
          <w:b/>
          <w:color w:val="454545"/>
          <w:sz w:val="24"/>
          <w:szCs w:val="24"/>
        </w:rPr>
      </w:pPr>
      <w:r w:rsidRPr="00883D3D">
        <w:rPr>
          <w:rFonts w:ascii="Microsoft YaHei" w:eastAsia="Microsoft YaHei" w:hAnsi="Microsoft YaHei" w:hint="eastAsia"/>
          <w:sz w:val="23"/>
          <w:szCs w:val="23"/>
        </w:rPr>
        <w:t>在项目治理中，项目管理办公室也可以做出部分决策</w:t>
      </w:r>
      <w:r w:rsidR="00AF4D2B" w:rsidRPr="00883D3D">
        <w:rPr>
          <w:rFonts w:ascii="Microsoft YaHei" w:eastAsia="Microsoft YaHei" w:hAnsi="Microsoft YaHei" w:hint="eastAsia"/>
          <w:sz w:val="23"/>
          <w:szCs w:val="23"/>
        </w:rPr>
        <w:t>;</w:t>
      </w:r>
    </w:p>
    <w:p w:rsidR="00AF4D2B" w:rsidRPr="00883D3D" w:rsidRDefault="003F7B00" w:rsidP="007439E3">
      <w:pPr>
        <w:pStyle w:val="ListParagraph"/>
        <w:numPr>
          <w:ilvl w:val="0"/>
          <w:numId w:val="37"/>
        </w:num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hint="eastAsia"/>
          <w:sz w:val="23"/>
          <w:szCs w:val="23"/>
        </w:rPr>
        <w:t>项目治理需要干系人的参与，需要依据书面政策、流程和标准，需要规定职责和职权</w:t>
      </w:r>
      <w:r w:rsidR="00D70D72" w:rsidRPr="00883D3D">
        <w:rPr>
          <w:rFonts w:ascii="Microsoft YaHei" w:eastAsia="Microsoft YaHei" w:hAnsi="Microsoft YaHei" w:hint="eastAsia"/>
          <w:sz w:val="23"/>
          <w:szCs w:val="23"/>
        </w:rPr>
        <w:t>。</w:t>
      </w:r>
    </w:p>
    <w:p w:rsidR="001C3A6F" w:rsidRPr="00883D3D" w:rsidRDefault="001C3A6F" w:rsidP="007439E3">
      <w:pPr>
        <w:pStyle w:val="ListParagraph"/>
        <w:numPr>
          <w:ilvl w:val="0"/>
          <w:numId w:val="37"/>
        </w:num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hint="eastAsia"/>
          <w:sz w:val="23"/>
          <w:szCs w:val="23"/>
        </w:rPr>
        <w:t>项目治理给项目团队提供了一个工作框架，项目团队仍然要负责项目的规划、执行、控制和收尾。</w:t>
      </w:r>
    </w:p>
    <w:p w:rsidR="00BB2DCE" w:rsidRPr="00883D3D" w:rsidRDefault="00783E5B" w:rsidP="00BB2DCE">
      <w:p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cs="Times New Roman"/>
          <w:b/>
          <w:color w:val="454545"/>
          <w:sz w:val="24"/>
          <w:szCs w:val="24"/>
        </w:rPr>
        <w:t>2.2.3</w:t>
      </w:r>
      <w:r w:rsidR="00FF1FD9" w:rsidRPr="00883D3D">
        <w:rPr>
          <w:rFonts w:ascii="Microsoft YaHei" w:eastAsia="Microsoft YaHei" w:hAnsi="Microsoft YaHei" w:cs="Times New Roman"/>
          <w:b/>
          <w:color w:val="454545"/>
          <w:sz w:val="24"/>
          <w:szCs w:val="24"/>
        </w:rPr>
        <w:t xml:space="preserve"> </w:t>
      </w:r>
      <w:r w:rsidR="00FF1FD9" w:rsidRPr="00883D3D">
        <w:rPr>
          <w:rFonts w:ascii="Microsoft YaHei" w:eastAsia="Microsoft YaHei" w:hAnsi="Microsoft YaHei" w:cs="Times New Roman" w:hint="eastAsia"/>
          <w:b/>
          <w:color w:val="454545"/>
          <w:sz w:val="24"/>
          <w:szCs w:val="24"/>
        </w:rPr>
        <w:t>项目成功</w:t>
      </w:r>
    </w:p>
    <w:p w:rsidR="00FF1FD9" w:rsidRPr="00883D3D" w:rsidRDefault="00672F8E" w:rsidP="005C145C">
      <w:pPr>
        <w:pStyle w:val="ListParagraph"/>
        <w:numPr>
          <w:ilvl w:val="0"/>
          <w:numId w:val="38"/>
        </w:numPr>
        <w:shd w:val="clear" w:color="auto" w:fill="FFFFFF"/>
        <w:spacing w:after="0" w:line="240" w:lineRule="auto"/>
        <w:rPr>
          <w:rFonts w:ascii="Microsoft YaHei" w:eastAsia="Microsoft YaHei" w:hAnsi="Microsoft YaHei"/>
          <w:sz w:val="23"/>
          <w:szCs w:val="23"/>
        </w:rPr>
      </w:pPr>
      <w:r w:rsidRPr="00883D3D">
        <w:rPr>
          <w:rFonts w:ascii="Microsoft YaHei" w:eastAsia="Microsoft YaHei" w:hAnsi="Microsoft YaHei" w:hint="eastAsia"/>
          <w:sz w:val="23"/>
          <w:szCs w:val="23"/>
        </w:rPr>
        <w:t>项目具有临时性，因此，应该用</w:t>
      </w:r>
      <w:r w:rsidRPr="00883D3D">
        <w:rPr>
          <w:rFonts w:ascii="Microsoft YaHei" w:eastAsia="Microsoft YaHei" w:hAnsi="Microsoft YaHei" w:hint="eastAsia"/>
          <w:b/>
          <w:sz w:val="23"/>
          <w:szCs w:val="23"/>
        </w:rPr>
        <w:t>项目经理和高级管理层批准</w:t>
      </w:r>
      <w:r w:rsidRPr="00883D3D">
        <w:rPr>
          <w:rFonts w:ascii="Microsoft YaHei" w:eastAsia="Microsoft YaHei" w:hAnsi="Microsoft YaHei" w:hint="eastAsia"/>
          <w:sz w:val="23"/>
          <w:szCs w:val="23"/>
        </w:rPr>
        <w:t>的</w:t>
      </w:r>
      <w:r w:rsidRPr="00883D3D">
        <w:rPr>
          <w:rFonts w:ascii="Microsoft YaHei" w:eastAsia="Microsoft YaHei" w:hAnsi="Microsoft YaHei" w:hint="eastAsia"/>
          <w:sz w:val="23"/>
          <w:szCs w:val="23"/>
          <w:u w:val="single"/>
        </w:rPr>
        <w:t>范围、时间、成本、质量、资源和风险等目标</w:t>
      </w:r>
      <w:r w:rsidRPr="00883D3D">
        <w:rPr>
          <w:rFonts w:ascii="Microsoft YaHei" w:eastAsia="Microsoft YaHei" w:hAnsi="Microsoft YaHei" w:hint="eastAsia"/>
          <w:sz w:val="23"/>
          <w:szCs w:val="23"/>
        </w:rPr>
        <w:t>，来考核项目的成功。</w:t>
      </w:r>
    </w:p>
    <w:p w:rsidR="00956C9A" w:rsidRPr="00883D3D" w:rsidRDefault="00956C9A" w:rsidP="005C145C">
      <w:pPr>
        <w:pStyle w:val="ListParagraph"/>
        <w:numPr>
          <w:ilvl w:val="0"/>
          <w:numId w:val="38"/>
        </w:numPr>
        <w:shd w:val="clear" w:color="auto" w:fill="FFFFFF"/>
        <w:spacing w:after="0" w:line="240" w:lineRule="auto"/>
        <w:rPr>
          <w:rFonts w:ascii="Microsoft YaHei" w:eastAsia="Microsoft YaHei" w:hAnsi="Microsoft YaHei"/>
          <w:sz w:val="23"/>
          <w:szCs w:val="23"/>
        </w:rPr>
      </w:pPr>
      <w:r w:rsidRPr="00883D3D">
        <w:rPr>
          <w:rFonts w:ascii="Microsoft YaHei" w:eastAsia="Microsoft YaHei" w:hAnsi="Microsoft YaHei" w:hint="eastAsia"/>
          <w:b/>
          <w:sz w:val="23"/>
          <w:szCs w:val="23"/>
        </w:rPr>
        <w:t>项目经理</w:t>
      </w:r>
      <w:r w:rsidRPr="00883D3D">
        <w:rPr>
          <w:rFonts w:ascii="Microsoft YaHei" w:eastAsia="Microsoft YaHei" w:hAnsi="Microsoft YaHei" w:hint="eastAsia"/>
          <w:sz w:val="23"/>
          <w:szCs w:val="23"/>
        </w:rPr>
        <w:t>负责确定</w:t>
      </w:r>
      <w:r w:rsidRPr="00883D3D">
        <w:rPr>
          <w:rFonts w:ascii="Microsoft YaHei" w:eastAsia="Microsoft YaHei" w:hAnsi="Microsoft YaHei" w:hint="eastAsia"/>
          <w:sz w:val="23"/>
          <w:szCs w:val="23"/>
          <w:u w:val="single"/>
        </w:rPr>
        <w:t>切实可行的项目边界</w:t>
      </w:r>
      <w:r w:rsidRPr="00883D3D">
        <w:rPr>
          <w:rFonts w:ascii="Microsoft YaHei" w:eastAsia="Microsoft YaHei" w:hAnsi="Microsoft YaHei" w:hint="eastAsia"/>
          <w:sz w:val="23"/>
          <w:szCs w:val="23"/>
        </w:rPr>
        <w:t>，并且负责在批准的基准内完成项目。</w:t>
      </w:r>
    </w:p>
    <w:p w:rsidR="005562B6" w:rsidRPr="00883D3D" w:rsidRDefault="005562B6" w:rsidP="005C145C">
      <w:pPr>
        <w:pStyle w:val="ListParagraph"/>
        <w:numPr>
          <w:ilvl w:val="0"/>
          <w:numId w:val="38"/>
        </w:num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hint="eastAsia"/>
          <w:color w:val="454545"/>
          <w:sz w:val="21"/>
          <w:szCs w:val="21"/>
          <w:shd w:val="clear" w:color="auto" w:fill="FFFFFF"/>
        </w:rPr>
        <w:t>应该基于干系人批准的最新基准来评价项目成功</w:t>
      </w:r>
      <w:r w:rsidR="00537988" w:rsidRPr="00883D3D">
        <w:rPr>
          <w:rFonts w:ascii="Microsoft YaHei" w:eastAsia="Microsoft YaHei" w:hAnsi="Microsoft YaHei" w:hint="eastAsia"/>
          <w:color w:val="454545"/>
          <w:sz w:val="21"/>
          <w:szCs w:val="21"/>
          <w:shd w:val="clear" w:color="auto" w:fill="FFFFFF"/>
        </w:rPr>
        <w:t>。</w:t>
      </w:r>
    </w:p>
    <w:p w:rsidR="005C145C" w:rsidRPr="00883D3D" w:rsidRDefault="00E7189E" w:rsidP="005C145C">
      <w:pPr>
        <w:shd w:val="clear" w:color="auto" w:fill="FFFFFF"/>
        <w:spacing w:after="0" w:line="240" w:lineRule="auto"/>
        <w:rPr>
          <w:rFonts w:ascii="Microsoft YaHei" w:eastAsia="Microsoft YaHei" w:hAnsi="Microsoft YaHei" w:cs="Times New Roman"/>
          <w:b/>
          <w:color w:val="454545"/>
          <w:sz w:val="24"/>
          <w:szCs w:val="24"/>
        </w:rPr>
      </w:pPr>
      <w:r w:rsidRPr="00883D3D">
        <w:rPr>
          <w:rFonts w:ascii="Microsoft YaHei" w:eastAsia="Microsoft YaHei" w:hAnsi="Microsoft YaHei" w:cs="Times New Roman"/>
          <w:b/>
          <w:color w:val="454545"/>
          <w:sz w:val="24"/>
          <w:szCs w:val="24"/>
        </w:rPr>
        <w:t xml:space="preserve">2.3 </w:t>
      </w:r>
      <w:r w:rsidRPr="00883D3D">
        <w:rPr>
          <w:rFonts w:ascii="Microsoft YaHei" w:eastAsia="Microsoft YaHei" w:hAnsi="Microsoft YaHei" w:cs="Times New Roman" w:hint="eastAsia"/>
          <w:b/>
          <w:color w:val="454545"/>
          <w:sz w:val="24"/>
          <w:szCs w:val="24"/>
        </w:rPr>
        <w:t>项目团队</w:t>
      </w:r>
    </w:p>
    <w:p w:rsidR="00E7189E" w:rsidRPr="00883D3D" w:rsidRDefault="007B70A0" w:rsidP="005C145C">
      <w:pPr>
        <w:shd w:val="clear" w:color="auto" w:fill="FFFFFF"/>
        <w:spacing w:after="0" w:line="240" w:lineRule="auto"/>
        <w:rPr>
          <w:rFonts w:ascii="Microsoft YaHei" w:eastAsia="Microsoft YaHei" w:hAnsi="Microsoft YaHei" w:cs="SimHei" w:hint="eastAsia"/>
          <w:color w:val="454545"/>
          <w:sz w:val="21"/>
          <w:szCs w:val="21"/>
        </w:rPr>
      </w:pPr>
      <w:r w:rsidRPr="00883D3D">
        <w:rPr>
          <w:rFonts w:ascii="Microsoft YaHei" w:eastAsia="Microsoft YaHei" w:hAnsi="Microsoft YaHei" w:cs="SimHei" w:hint="eastAsia"/>
          <w:b/>
          <w:color w:val="454545"/>
          <w:sz w:val="21"/>
          <w:szCs w:val="21"/>
        </w:rPr>
        <w:t>项目团队</w:t>
      </w:r>
      <w:r w:rsidRPr="00883D3D">
        <w:rPr>
          <w:rFonts w:ascii="Microsoft YaHei" w:eastAsia="Microsoft YaHei" w:hAnsi="Microsoft YaHei" w:cs="SimHei" w:hint="eastAsia"/>
          <w:color w:val="454545"/>
          <w:sz w:val="21"/>
          <w:szCs w:val="21"/>
        </w:rPr>
        <w:t>包括项目经理，以及为实现项目目标而一起工作的一群人。</w:t>
      </w:r>
    </w:p>
    <w:p w:rsidR="00E66D33" w:rsidRPr="0085312A" w:rsidRDefault="00864097" w:rsidP="000E04DF">
      <w:pPr>
        <w:shd w:val="clear" w:color="auto" w:fill="FFFFFF"/>
        <w:spacing w:after="0" w:line="240" w:lineRule="auto"/>
        <w:rPr>
          <w:rFonts w:ascii="Microsoft YaHei" w:eastAsia="Microsoft YaHei" w:hAnsi="Microsoft YaHei" w:cs="SimHei" w:hint="eastAsia"/>
          <w:color w:val="454545"/>
          <w:sz w:val="21"/>
          <w:szCs w:val="21"/>
        </w:rPr>
      </w:pPr>
      <w:r w:rsidRPr="00883D3D">
        <w:rPr>
          <w:rFonts w:ascii="Microsoft YaHei" w:eastAsia="Microsoft YaHei" w:hAnsi="Microsoft YaHei" w:cs="SimHei" w:hint="eastAsia"/>
          <w:color w:val="454545"/>
          <w:sz w:val="21"/>
          <w:szCs w:val="21"/>
        </w:rPr>
        <w:t>项目团队的结构和特点可以相差很大，但项目经理作为团队领导者的角色是固定不变的，无论项目经理对团队成员有多大的职权。</w:t>
      </w:r>
    </w:p>
    <w:p w:rsidR="0085312A" w:rsidRPr="00883D3D" w:rsidRDefault="00723549" w:rsidP="0085312A">
      <w:pPr>
        <w:pStyle w:val="NormalWeb"/>
        <w:shd w:val="clear" w:color="auto" w:fill="FFFFFF"/>
        <w:spacing w:before="0" w:beforeAutospacing="0" w:after="0" w:afterAutospacing="0"/>
        <w:rPr>
          <w:rFonts w:ascii="Microsoft YaHei" w:eastAsia="Microsoft YaHei" w:hAnsi="Microsoft YaHei" w:cstheme="minorBidi"/>
          <w:b/>
          <w:sz w:val="23"/>
          <w:szCs w:val="23"/>
        </w:rPr>
      </w:pPr>
      <w:r w:rsidRPr="00883D3D">
        <w:rPr>
          <w:rFonts w:ascii="Microsoft YaHei" w:eastAsia="Microsoft YaHei" w:hAnsi="Microsoft YaHei" w:cstheme="minorBidi" w:hint="eastAsia"/>
          <w:b/>
          <w:sz w:val="23"/>
          <w:szCs w:val="23"/>
        </w:rPr>
        <w:t>2.3.1</w:t>
      </w:r>
      <w:r w:rsidRPr="00883D3D">
        <w:rPr>
          <w:rFonts w:ascii="Microsoft YaHei" w:eastAsia="Microsoft YaHei" w:hAnsi="Microsoft YaHei" w:cstheme="minorBidi"/>
          <w:b/>
          <w:sz w:val="23"/>
          <w:szCs w:val="23"/>
        </w:rPr>
        <w:t xml:space="preserve"> </w:t>
      </w:r>
      <w:r w:rsidRPr="00883D3D">
        <w:rPr>
          <w:rFonts w:ascii="Microsoft YaHei" w:eastAsia="Microsoft YaHei" w:hAnsi="Microsoft YaHei" w:cstheme="minorBidi" w:hint="eastAsia"/>
          <w:b/>
          <w:sz w:val="23"/>
          <w:szCs w:val="23"/>
        </w:rPr>
        <w:t>项目团队的组成</w:t>
      </w:r>
    </w:p>
    <w:p w:rsidR="003545FC" w:rsidRPr="00883D3D" w:rsidRDefault="003545FC" w:rsidP="00BB58F7">
      <w:pPr>
        <w:pStyle w:val="Default"/>
        <w:rPr>
          <w:rFonts w:ascii="Microsoft YaHei" w:eastAsia="Microsoft YaHei" w:hAnsi="Microsoft YaHei"/>
        </w:rPr>
      </w:pPr>
      <w:r w:rsidRPr="00883D3D">
        <w:rPr>
          <w:rFonts w:ascii="Microsoft YaHei" w:eastAsia="Microsoft YaHei" w:hAnsi="Microsoft YaHei" w:hint="eastAsia"/>
          <w:color w:val="454545"/>
          <w:sz w:val="21"/>
          <w:szCs w:val="21"/>
        </w:rPr>
        <w:lastRenderedPageBreak/>
        <w:t>（1）   专职团队：全职参与；通常直接向项目经理汇报；</w:t>
      </w:r>
      <w:r w:rsidR="00BB58F7" w:rsidRPr="00883D3D">
        <w:rPr>
          <w:rFonts w:ascii="Microsoft YaHei" w:eastAsia="Microsoft YaHei" w:hAnsi="Microsoft YaHei" w:hint="eastAsia"/>
          <w:color w:val="454545"/>
          <w:sz w:val="21"/>
          <w:szCs w:val="21"/>
        </w:rPr>
        <w:t>团队成员专注于项目目标。</w:t>
      </w:r>
      <w:r w:rsidR="00BB58F7" w:rsidRPr="00883D3D">
        <w:rPr>
          <w:rFonts w:ascii="Microsoft YaHei" w:eastAsia="Microsoft YaHei" w:hAnsi="Microsoft YaHei"/>
          <w:sz w:val="23"/>
          <w:szCs w:val="23"/>
        </w:rPr>
        <w:t xml:space="preserve"> </w:t>
      </w:r>
    </w:p>
    <w:p w:rsidR="003545FC" w:rsidRPr="00883D3D" w:rsidRDefault="003545FC" w:rsidP="003545FC">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（2）   兼职团队：兼职参与；职能经理控制团队成员和项目资源；</w:t>
      </w:r>
    </w:p>
    <w:p w:rsidR="003545FC" w:rsidRPr="00883D3D" w:rsidRDefault="003545FC" w:rsidP="003545FC">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（3）   专职团队和兼职团队可出现在任何组织结构中；</w:t>
      </w:r>
    </w:p>
    <w:p w:rsidR="003545FC" w:rsidRPr="00883D3D" w:rsidRDefault="003545FC" w:rsidP="003545FC">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（4）   专职团队通常出现在项目型组织中，兼职团队通常出现在职能型组织中，矩阵型组织中既有专职团队也有兼职团队；</w:t>
      </w:r>
    </w:p>
    <w:p w:rsidR="003545FC" w:rsidRPr="00883D3D" w:rsidRDefault="003545FC" w:rsidP="003545FC">
      <w:pPr>
        <w:pStyle w:val="NormalWeb"/>
        <w:shd w:val="clear" w:color="auto" w:fill="FFFFFF"/>
        <w:spacing w:before="0" w:beforeAutospacing="0" w:after="0" w:afterAutospacing="0"/>
        <w:rPr>
          <w:rFonts w:ascii="Microsoft YaHei" w:eastAsia="Microsoft YaHei" w:hAnsi="Microsoft YaHei" w:hint="eastAsia"/>
          <w:color w:val="454545"/>
        </w:rPr>
      </w:pPr>
      <w:r w:rsidRPr="00883D3D">
        <w:rPr>
          <w:rFonts w:ascii="Microsoft YaHei" w:eastAsia="Microsoft YaHei" w:hAnsi="Microsoft YaHei" w:hint="eastAsia"/>
          <w:color w:val="454545"/>
          <w:sz w:val="21"/>
          <w:szCs w:val="21"/>
        </w:rPr>
        <w:t>（5）   项目团队的组成会因组织结构而发生变化，如合伙项目；</w:t>
      </w:r>
    </w:p>
    <w:p w:rsidR="003545FC" w:rsidRPr="00883D3D" w:rsidRDefault="003545FC" w:rsidP="003545FC">
      <w:pPr>
        <w:pStyle w:val="NormalWeb"/>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（6）   项目团队的组成也会因成员所处的地理位置而发生变化，如虚拟团队。</w:t>
      </w:r>
      <w:r w:rsidR="00A51FA8" w:rsidRPr="00883D3D">
        <w:rPr>
          <w:rFonts w:ascii="Microsoft YaHei" w:eastAsia="Microsoft YaHei" w:hAnsi="Microsoft YaHei" w:hint="eastAsia"/>
          <w:color w:val="454545"/>
          <w:sz w:val="21"/>
          <w:szCs w:val="21"/>
        </w:rPr>
        <w:t>领导虚拟团队的项目经理需要</w:t>
      </w:r>
      <w:r w:rsidR="00A51FA8" w:rsidRPr="00883D3D">
        <w:rPr>
          <w:rFonts w:ascii="Microsoft YaHei" w:eastAsia="Microsoft YaHei" w:hAnsi="Microsoft YaHei" w:hint="eastAsia"/>
          <w:color w:val="454545"/>
          <w:sz w:val="21"/>
          <w:szCs w:val="21"/>
          <w:u w:val="single"/>
        </w:rPr>
        <w:t>适应文化、工作时间、时区、当地条件和语言</w:t>
      </w:r>
      <w:r w:rsidR="00A51FA8" w:rsidRPr="00883D3D">
        <w:rPr>
          <w:rFonts w:ascii="Microsoft YaHei" w:eastAsia="Microsoft YaHei" w:hAnsi="Microsoft YaHei" w:hint="eastAsia"/>
          <w:color w:val="454545"/>
          <w:sz w:val="21"/>
          <w:szCs w:val="21"/>
        </w:rPr>
        <w:t>等方面的差异。</w:t>
      </w:r>
    </w:p>
    <w:p w:rsidR="007E6CEF" w:rsidRPr="00883D3D" w:rsidRDefault="007E6CEF" w:rsidP="003545FC">
      <w:pPr>
        <w:pStyle w:val="NormalWeb"/>
        <w:shd w:val="clear" w:color="auto" w:fill="FFFFFF"/>
        <w:spacing w:before="0" w:beforeAutospacing="0" w:after="0" w:afterAutospacing="0"/>
        <w:rPr>
          <w:rFonts w:ascii="Microsoft YaHei" w:eastAsia="Microsoft YaHei" w:hAnsi="Microsoft YaHei"/>
          <w:color w:val="454545"/>
          <w:sz w:val="21"/>
          <w:szCs w:val="21"/>
        </w:rPr>
      </w:pPr>
    </w:p>
    <w:p w:rsidR="007E6CEF" w:rsidRPr="00883D3D" w:rsidRDefault="007E6CEF" w:rsidP="003545FC">
      <w:pPr>
        <w:pStyle w:val="NormalWeb"/>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b/>
          <w:color w:val="454545"/>
          <w:sz w:val="21"/>
          <w:szCs w:val="21"/>
        </w:rPr>
        <w:t xml:space="preserve">2.4 </w:t>
      </w:r>
      <w:r w:rsidRPr="00883D3D">
        <w:rPr>
          <w:rFonts w:ascii="Microsoft YaHei" w:eastAsia="Microsoft YaHei" w:hAnsi="Microsoft YaHei" w:hint="eastAsia"/>
          <w:b/>
          <w:color w:val="454545"/>
          <w:sz w:val="21"/>
          <w:szCs w:val="21"/>
        </w:rPr>
        <w:t>项目生命周期</w:t>
      </w:r>
    </w:p>
    <w:p w:rsidR="007E6CEF" w:rsidRPr="00883D3D" w:rsidRDefault="00CF648C" w:rsidP="003545FC">
      <w:pPr>
        <w:pStyle w:val="NormalWeb"/>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项目生命周期指项目从启动到收尾所经历的一系列阶段</w:t>
      </w:r>
      <w:r w:rsidRPr="00883D3D">
        <w:rPr>
          <w:rFonts w:ascii="Microsoft YaHei" w:eastAsia="Microsoft YaHei" w:hAnsi="Microsoft YaHei" w:hint="eastAsia"/>
          <w:color w:val="454545"/>
          <w:sz w:val="21"/>
          <w:szCs w:val="21"/>
        </w:rPr>
        <w:t>。</w:t>
      </w:r>
    </w:p>
    <w:p w:rsidR="00712ABC" w:rsidRPr="00883D3D" w:rsidRDefault="00712ABC" w:rsidP="00712ABC">
      <w:pPr>
        <w:pStyle w:val="NormalWeb"/>
        <w:numPr>
          <w:ilvl w:val="0"/>
          <w:numId w:val="39"/>
        </w:numPr>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项目阶段通常按顺序排列，阶段的名称和数量取决于参与项目的一个或多个组织的管理与控制需要、项目本身的特征及其所在的应用领域。</w:t>
      </w:r>
    </w:p>
    <w:p w:rsidR="00712ABC" w:rsidRPr="00883D3D" w:rsidRDefault="00712ABC" w:rsidP="00712ABC">
      <w:pPr>
        <w:pStyle w:val="NormalWeb"/>
        <w:numPr>
          <w:ilvl w:val="0"/>
          <w:numId w:val="39"/>
        </w:numPr>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可以在总体工作范围内或根据财务资源的可用性，按职能目标或分项目标、中间结果或可交付成果，或者特定的里程碑，来划分阶段。</w:t>
      </w:r>
    </w:p>
    <w:p w:rsidR="00712ABC" w:rsidRPr="00883D3D" w:rsidRDefault="00712ABC" w:rsidP="00712ABC">
      <w:pPr>
        <w:pStyle w:val="NormalWeb"/>
        <w:numPr>
          <w:ilvl w:val="0"/>
          <w:numId w:val="39"/>
        </w:numPr>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阶段通常都有时间限制，有一个开始点、结束点或控制点。</w:t>
      </w:r>
    </w:p>
    <w:p w:rsidR="00712ABC" w:rsidRPr="00883D3D" w:rsidRDefault="00712ABC" w:rsidP="00712ABC">
      <w:pPr>
        <w:pStyle w:val="NormalWeb"/>
        <w:numPr>
          <w:ilvl w:val="0"/>
          <w:numId w:val="39"/>
        </w:numPr>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生命周期通常记录在项目管理方法论中。可以根据所在组织或行业的特性，或者所用技术的特性，来</w:t>
      </w:r>
      <w:r w:rsidRPr="00883D3D">
        <w:rPr>
          <w:rFonts w:ascii="Microsoft YaHei" w:eastAsia="Microsoft YaHei" w:hAnsi="Microsoft YaHei" w:hint="eastAsia"/>
          <w:color w:val="454545"/>
          <w:sz w:val="21"/>
          <w:szCs w:val="21"/>
          <w:u w:val="single"/>
        </w:rPr>
        <w:t>确定或调整项目生命周期</w:t>
      </w:r>
      <w:r w:rsidRPr="00883D3D">
        <w:rPr>
          <w:rFonts w:ascii="Microsoft YaHei" w:eastAsia="Microsoft YaHei" w:hAnsi="Microsoft YaHei" w:hint="eastAsia"/>
          <w:color w:val="454545"/>
          <w:sz w:val="21"/>
          <w:szCs w:val="21"/>
        </w:rPr>
        <w:t>。</w:t>
      </w:r>
    </w:p>
    <w:p w:rsidR="00712ABC" w:rsidRPr="00883D3D" w:rsidRDefault="00712ABC" w:rsidP="00712ABC">
      <w:pPr>
        <w:pStyle w:val="NormalWeb"/>
        <w:numPr>
          <w:ilvl w:val="0"/>
          <w:numId w:val="39"/>
        </w:numPr>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虽然每个项目都有明确的起点和终点，但具体的可交付成果及项目期间的活动会因项目的不同而有很大差异。不论项目涉及的具体工</w:t>
      </w:r>
      <w:bookmarkStart w:id="0" w:name="_GoBack"/>
      <w:bookmarkEnd w:id="0"/>
      <w:r w:rsidRPr="00883D3D">
        <w:rPr>
          <w:rFonts w:ascii="Microsoft YaHei" w:eastAsia="Microsoft YaHei" w:hAnsi="Microsoft YaHei" w:hint="eastAsia"/>
          <w:color w:val="454545"/>
          <w:sz w:val="21"/>
          <w:szCs w:val="21"/>
        </w:rPr>
        <w:t>作是什么，</w:t>
      </w:r>
      <w:r w:rsidRPr="00883D3D">
        <w:rPr>
          <w:rFonts w:ascii="Microsoft YaHei" w:eastAsia="Microsoft YaHei" w:hAnsi="Microsoft YaHei" w:hint="eastAsia"/>
          <w:color w:val="454545"/>
          <w:sz w:val="21"/>
          <w:szCs w:val="21"/>
          <w:u w:val="single"/>
        </w:rPr>
        <w:t>生命周期都可以为管理项目提供基本框架</w:t>
      </w:r>
      <w:r w:rsidRPr="00883D3D">
        <w:rPr>
          <w:rFonts w:ascii="Microsoft YaHei" w:eastAsia="Microsoft YaHei" w:hAnsi="Microsoft YaHei" w:hint="eastAsia"/>
          <w:color w:val="454545"/>
          <w:sz w:val="21"/>
          <w:szCs w:val="21"/>
        </w:rPr>
        <w:t>。</w:t>
      </w:r>
    </w:p>
    <w:p w:rsidR="004D2284" w:rsidRPr="00883D3D" w:rsidRDefault="004D2284" w:rsidP="004D2284">
      <w:pPr>
        <w:pStyle w:val="Default"/>
        <w:rPr>
          <w:rFonts w:ascii="Microsoft YaHei" w:eastAsia="Microsoft YaHei" w:hAnsi="Microsoft YaHei" w:cs="Times New Roman"/>
          <w:color w:val="454545"/>
          <w:sz w:val="21"/>
          <w:szCs w:val="21"/>
        </w:rPr>
      </w:pPr>
      <w:r w:rsidRPr="00D47DE2">
        <w:rPr>
          <w:rFonts w:ascii="Microsoft YaHei" w:eastAsia="Microsoft YaHei" w:hAnsi="Microsoft YaHei" w:cs="Times New Roman" w:hint="eastAsia"/>
          <w:b/>
          <w:color w:val="454545"/>
          <w:sz w:val="21"/>
          <w:szCs w:val="21"/>
        </w:rPr>
        <w:t>通用的生命周期结构具有以下特征</w:t>
      </w:r>
      <w:r w:rsidRPr="00883D3D">
        <w:rPr>
          <w:rFonts w:ascii="Microsoft YaHei" w:eastAsia="Microsoft YaHei" w:hAnsi="Microsoft YaHei" w:cs="Times New Roman" w:hint="eastAsia"/>
          <w:color w:val="454545"/>
          <w:sz w:val="21"/>
          <w:szCs w:val="21"/>
        </w:rPr>
        <w:t>：</w:t>
      </w:r>
      <w:r w:rsidRPr="00883D3D">
        <w:rPr>
          <w:rFonts w:ascii="Microsoft YaHei" w:eastAsia="Microsoft YaHei" w:hAnsi="Microsoft YaHei" w:cs="Times New Roman"/>
          <w:color w:val="454545"/>
          <w:sz w:val="21"/>
          <w:szCs w:val="21"/>
        </w:rPr>
        <w:t xml:space="preserve"> </w:t>
      </w:r>
    </w:p>
    <w:p w:rsidR="00D545B8" w:rsidRPr="00883D3D" w:rsidRDefault="004D2284" w:rsidP="001632D6">
      <w:pPr>
        <w:pStyle w:val="Default"/>
        <w:numPr>
          <w:ilvl w:val="0"/>
          <w:numId w:val="41"/>
        </w:numPr>
        <w:spacing w:after="272"/>
        <w:rPr>
          <w:rFonts w:ascii="Microsoft YaHei" w:eastAsia="Microsoft YaHei" w:hAnsi="Microsoft YaHei" w:cs="Times New Roman"/>
          <w:color w:val="454545"/>
          <w:sz w:val="21"/>
          <w:szCs w:val="21"/>
        </w:rPr>
      </w:pPr>
      <w:r w:rsidRPr="00883D3D">
        <w:rPr>
          <w:rFonts w:ascii="Microsoft YaHei" w:eastAsia="Microsoft YaHei" w:hAnsi="Microsoft YaHei" w:cs="Times New Roman" w:hint="eastAsia"/>
          <w:color w:val="454545"/>
          <w:sz w:val="21"/>
          <w:szCs w:val="21"/>
          <w:u w:val="single"/>
        </w:rPr>
        <w:t>成本与人力投入在开始时较低，在工作执行期间达到最高，并在项目快要结束时迅速回落</w:t>
      </w:r>
      <w:r w:rsidRPr="00883D3D">
        <w:rPr>
          <w:rFonts w:ascii="Microsoft YaHei" w:eastAsia="Microsoft YaHei" w:hAnsi="Microsoft YaHei" w:cs="Times New Roman" w:hint="eastAsia"/>
          <w:color w:val="454545"/>
          <w:sz w:val="21"/>
          <w:szCs w:val="21"/>
        </w:rPr>
        <w:t>。</w:t>
      </w:r>
    </w:p>
    <w:p w:rsidR="004D2284" w:rsidRPr="00883D3D" w:rsidRDefault="004D2284" w:rsidP="001632D6">
      <w:pPr>
        <w:pStyle w:val="Default"/>
        <w:numPr>
          <w:ilvl w:val="0"/>
          <w:numId w:val="41"/>
        </w:numPr>
        <w:spacing w:after="272"/>
        <w:rPr>
          <w:rFonts w:ascii="Microsoft YaHei" w:eastAsia="Microsoft YaHei" w:hAnsi="Microsoft YaHei" w:cs="Times New Roman"/>
          <w:color w:val="454545"/>
          <w:sz w:val="21"/>
          <w:szCs w:val="21"/>
        </w:rPr>
      </w:pPr>
      <w:r w:rsidRPr="00883D3D">
        <w:rPr>
          <w:rFonts w:ascii="Microsoft YaHei" w:eastAsia="Microsoft YaHei" w:hAnsi="Microsoft YaHei" w:cs="Times New Roman" w:hint="eastAsia"/>
          <w:color w:val="454545"/>
          <w:sz w:val="21"/>
          <w:szCs w:val="21"/>
        </w:rPr>
        <w:t>成本和人力投入的典型走势可能并不适用于所有项目。有的项目在生命周期早期支出较大，以确保所需资源到位，例如，在生命周期很早的时点就配备全部人员。</w:t>
      </w:r>
      <w:r w:rsidRPr="00883D3D">
        <w:rPr>
          <w:rFonts w:ascii="Microsoft YaHei" w:eastAsia="Microsoft YaHei" w:hAnsi="Microsoft YaHei" w:cs="Times New Roman"/>
          <w:color w:val="454545"/>
          <w:sz w:val="21"/>
          <w:szCs w:val="21"/>
        </w:rPr>
        <w:t xml:space="preserve"> </w:t>
      </w:r>
    </w:p>
    <w:p w:rsidR="004D2284" w:rsidRPr="00883D3D" w:rsidRDefault="004D2284" w:rsidP="004D2284">
      <w:pPr>
        <w:pStyle w:val="Default"/>
        <w:numPr>
          <w:ilvl w:val="0"/>
          <w:numId w:val="41"/>
        </w:numPr>
        <w:spacing w:after="272"/>
        <w:rPr>
          <w:rFonts w:ascii="Microsoft YaHei" w:eastAsia="Microsoft YaHei" w:hAnsi="Microsoft YaHei" w:cs="Times New Roman"/>
          <w:color w:val="454545"/>
          <w:sz w:val="21"/>
          <w:szCs w:val="21"/>
        </w:rPr>
      </w:pPr>
      <w:r w:rsidRPr="00883D3D">
        <w:rPr>
          <w:rFonts w:ascii="Microsoft YaHei" w:eastAsia="Microsoft YaHei" w:hAnsi="Microsoft YaHei" w:cs="Times New Roman" w:hint="eastAsia"/>
          <w:color w:val="454545"/>
          <w:sz w:val="21"/>
          <w:szCs w:val="21"/>
          <w:u w:val="single"/>
        </w:rPr>
        <w:t>风险与不确定性在项目开始时最大，并在项目的整个生命周期中随着决策的制定与可交付成果的验收而逐步降低</w:t>
      </w:r>
      <w:r w:rsidRPr="00883D3D">
        <w:rPr>
          <w:rFonts w:ascii="Microsoft YaHei" w:eastAsia="Microsoft YaHei" w:hAnsi="Microsoft YaHei" w:cs="Times New Roman" w:hint="eastAsia"/>
          <w:color w:val="454545"/>
          <w:sz w:val="21"/>
          <w:szCs w:val="21"/>
        </w:rPr>
        <w:t>。</w:t>
      </w:r>
      <w:r w:rsidRPr="00883D3D">
        <w:rPr>
          <w:rFonts w:ascii="Microsoft YaHei" w:eastAsia="Microsoft YaHei" w:hAnsi="Microsoft YaHei" w:cs="Times New Roman"/>
          <w:color w:val="454545"/>
          <w:sz w:val="21"/>
          <w:szCs w:val="21"/>
        </w:rPr>
        <w:t xml:space="preserve"> </w:t>
      </w:r>
    </w:p>
    <w:p w:rsidR="004D2284" w:rsidRPr="00883D3D" w:rsidRDefault="004D2284" w:rsidP="004D2284">
      <w:pPr>
        <w:pStyle w:val="Default"/>
        <w:numPr>
          <w:ilvl w:val="0"/>
          <w:numId w:val="41"/>
        </w:numPr>
        <w:rPr>
          <w:rFonts w:ascii="Microsoft YaHei" w:eastAsia="Microsoft YaHei" w:hAnsi="Microsoft YaHei" w:cs="Times New Roman"/>
          <w:color w:val="454545"/>
          <w:sz w:val="21"/>
          <w:szCs w:val="21"/>
        </w:rPr>
      </w:pPr>
      <w:r w:rsidRPr="00883D3D">
        <w:rPr>
          <w:rFonts w:ascii="Microsoft YaHei" w:eastAsia="Microsoft YaHei" w:hAnsi="Microsoft YaHei" w:cs="Times New Roman" w:hint="eastAsia"/>
          <w:color w:val="454545"/>
          <w:sz w:val="21"/>
          <w:szCs w:val="21"/>
        </w:rPr>
        <w:t>在不显著影响成本的前提下，</w:t>
      </w:r>
      <w:r w:rsidRPr="00883D3D">
        <w:rPr>
          <w:rFonts w:ascii="Microsoft YaHei" w:eastAsia="Microsoft YaHei" w:hAnsi="Microsoft YaHei" w:cs="Times New Roman" w:hint="eastAsia"/>
          <w:color w:val="454545"/>
          <w:sz w:val="21"/>
          <w:szCs w:val="21"/>
          <w:u w:val="single"/>
        </w:rPr>
        <w:t>改变项目产品最终特性的能力在项目开始时最大，并随项目进展而减弱</w:t>
      </w:r>
      <w:r w:rsidR="00CA23FB" w:rsidRPr="00883D3D">
        <w:rPr>
          <w:rFonts w:ascii="Microsoft YaHei" w:eastAsia="Microsoft YaHei" w:hAnsi="Microsoft YaHei" w:cs="Times New Roman" w:hint="eastAsia"/>
          <w:color w:val="454545"/>
          <w:sz w:val="21"/>
          <w:szCs w:val="21"/>
        </w:rPr>
        <w:t>。</w:t>
      </w:r>
      <w:r w:rsidRPr="00883D3D">
        <w:rPr>
          <w:rFonts w:ascii="Microsoft YaHei" w:eastAsia="Microsoft YaHei" w:hAnsi="Microsoft YaHei" w:cs="Times New Roman" w:hint="eastAsia"/>
          <w:color w:val="454545"/>
          <w:sz w:val="21"/>
          <w:szCs w:val="21"/>
        </w:rPr>
        <w:t>做出变更和纠正错误的成本，随着项目越来越接近完成而显著增高。</w:t>
      </w:r>
      <w:r w:rsidRPr="00883D3D">
        <w:rPr>
          <w:rFonts w:ascii="Microsoft YaHei" w:eastAsia="Microsoft YaHei" w:hAnsi="Microsoft YaHei" w:cs="Times New Roman"/>
          <w:color w:val="454545"/>
          <w:sz w:val="21"/>
          <w:szCs w:val="21"/>
        </w:rPr>
        <w:t xml:space="preserve"> </w:t>
      </w:r>
    </w:p>
    <w:p w:rsidR="004D2284" w:rsidRPr="00883D3D" w:rsidRDefault="004D2284" w:rsidP="004D2284">
      <w:pPr>
        <w:pStyle w:val="NormalWeb"/>
        <w:shd w:val="clear" w:color="auto" w:fill="FFFFFF"/>
        <w:spacing w:before="0" w:beforeAutospacing="0" w:after="0" w:afterAutospacing="0"/>
        <w:rPr>
          <w:rFonts w:ascii="Microsoft YaHei" w:eastAsia="Microsoft YaHei" w:hAnsi="Microsoft YaHei"/>
          <w:color w:val="454545"/>
          <w:sz w:val="21"/>
          <w:szCs w:val="21"/>
        </w:rPr>
      </w:pPr>
    </w:p>
    <w:p w:rsidR="006B1FD2" w:rsidRPr="00883D3D" w:rsidRDefault="006B1FD2" w:rsidP="004D2284">
      <w:pPr>
        <w:pStyle w:val="NormalWeb"/>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b/>
          <w:color w:val="454545"/>
          <w:sz w:val="21"/>
          <w:szCs w:val="21"/>
        </w:rPr>
        <w:t xml:space="preserve">2.4.2 </w:t>
      </w:r>
      <w:r w:rsidR="00BE5615" w:rsidRPr="00883D3D">
        <w:rPr>
          <w:rFonts w:ascii="Microsoft YaHei" w:eastAsia="Microsoft YaHei" w:hAnsi="Microsoft YaHei" w:hint="eastAsia"/>
          <w:b/>
          <w:color w:val="454545"/>
          <w:sz w:val="21"/>
          <w:szCs w:val="21"/>
        </w:rPr>
        <w:t>项目阶段</w:t>
      </w:r>
    </w:p>
    <w:p w:rsidR="00BE5615" w:rsidRPr="00883D3D" w:rsidRDefault="009B5F6D" w:rsidP="004D2284">
      <w:pPr>
        <w:pStyle w:val="NormalWeb"/>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color w:val="454545"/>
          <w:sz w:val="21"/>
          <w:szCs w:val="21"/>
        </w:rPr>
        <w:t>一个项目可以划分为任意数量的阶段。项目阶段是一组具有逻辑关系的项目活动的集合，通常以一个或多个可交付成果的完成为结束</w:t>
      </w:r>
      <w:r w:rsidRPr="00883D3D">
        <w:rPr>
          <w:rFonts w:ascii="Microsoft YaHei" w:eastAsia="Microsoft YaHei" w:hAnsi="Microsoft YaHei" w:hint="eastAsia"/>
          <w:color w:val="454545"/>
          <w:sz w:val="21"/>
          <w:szCs w:val="21"/>
        </w:rPr>
        <w:t>。</w:t>
      </w:r>
    </w:p>
    <w:p w:rsidR="006323CA" w:rsidRPr="00883D3D" w:rsidRDefault="006323CA" w:rsidP="004D2284">
      <w:pPr>
        <w:pStyle w:val="NormalWeb"/>
        <w:shd w:val="clear" w:color="auto" w:fill="FFFFFF"/>
        <w:spacing w:before="0" w:beforeAutospacing="0" w:after="0" w:afterAutospacing="0"/>
        <w:rPr>
          <w:rFonts w:ascii="Microsoft YaHei" w:eastAsia="Microsoft YaHei" w:hAnsi="Microsoft YaHei" w:cs="SimSun"/>
          <w:sz w:val="23"/>
          <w:szCs w:val="23"/>
        </w:rPr>
      </w:pPr>
      <w:r w:rsidRPr="00883D3D">
        <w:rPr>
          <w:rFonts w:ascii="Microsoft YaHei" w:eastAsia="Microsoft YaHei" w:hAnsi="Microsoft YaHei" w:cs="SimSun" w:hint="eastAsia"/>
          <w:b/>
          <w:sz w:val="23"/>
          <w:szCs w:val="23"/>
        </w:rPr>
        <w:t>项目阶段都具有以下类似特征</w:t>
      </w:r>
      <w:r w:rsidRPr="00883D3D">
        <w:rPr>
          <w:rFonts w:ascii="Microsoft YaHei" w:eastAsia="Microsoft YaHei" w:hAnsi="Microsoft YaHei" w:cs="SimSun" w:hint="eastAsia"/>
          <w:sz w:val="23"/>
          <w:szCs w:val="23"/>
        </w:rPr>
        <w:t>：</w:t>
      </w:r>
    </w:p>
    <w:p w:rsidR="00B56DC3" w:rsidRPr="00883D3D" w:rsidRDefault="00B56DC3" w:rsidP="00B56DC3">
      <w:pPr>
        <w:pStyle w:val="Default"/>
        <w:rPr>
          <w:rFonts w:ascii="Microsoft YaHei" w:eastAsia="Microsoft YaHei" w:hAnsi="Microsoft YaHei"/>
        </w:rPr>
      </w:pPr>
    </w:p>
    <w:p w:rsidR="00B56DC3" w:rsidRPr="00883D3D" w:rsidRDefault="00B56DC3" w:rsidP="00B56DC3">
      <w:pPr>
        <w:pStyle w:val="Default"/>
        <w:numPr>
          <w:ilvl w:val="0"/>
          <w:numId w:val="42"/>
        </w:numPr>
        <w:spacing w:after="291"/>
        <w:rPr>
          <w:rFonts w:ascii="Microsoft YaHei" w:eastAsia="Microsoft YaHei" w:hAnsi="Microsoft YaHei" w:cs="Times New Roman"/>
          <w:color w:val="454545"/>
          <w:sz w:val="21"/>
          <w:szCs w:val="21"/>
        </w:rPr>
      </w:pPr>
      <w:r w:rsidRPr="00883D3D">
        <w:rPr>
          <w:rFonts w:ascii="Microsoft YaHei" w:eastAsia="Microsoft YaHei" w:hAnsi="Microsoft YaHei" w:cs="Times New Roman" w:hint="eastAsia"/>
          <w:color w:val="454545"/>
          <w:sz w:val="21"/>
          <w:szCs w:val="21"/>
        </w:rPr>
        <w:t>各阶段的工作重点不同，通常涉及不同的组织，处于不同的地理位置，需要不同的技能组合。</w:t>
      </w:r>
      <w:r w:rsidRPr="00883D3D">
        <w:rPr>
          <w:rFonts w:ascii="Microsoft YaHei" w:eastAsia="Microsoft YaHei" w:hAnsi="Microsoft YaHei" w:cs="Times New Roman"/>
          <w:color w:val="454545"/>
          <w:sz w:val="21"/>
          <w:szCs w:val="21"/>
        </w:rPr>
        <w:t xml:space="preserve"> </w:t>
      </w:r>
    </w:p>
    <w:p w:rsidR="00B56DC3" w:rsidRPr="00883D3D" w:rsidRDefault="00B56DC3" w:rsidP="00B56DC3">
      <w:pPr>
        <w:pStyle w:val="Default"/>
        <w:numPr>
          <w:ilvl w:val="0"/>
          <w:numId w:val="42"/>
        </w:numPr>
        <w:spacing w:after="291"/>
        <w:rPr>
          <w:rFonts w:ascii="Microsoft YaHei" w:eastAsia="Microsoft YaHei" w:hAnsi="Microsoft YaHei" w:cs="Times New Roman"/>
          <w:color w:val="454545"/>
          <w:sz w:val="21"/>
          <w:szCs w:val="21"/>
        </w:rPr>
      </w:pPr>
      <w:r w:rsidRPr="00883D3D">
        <w:rPr>
          <w:rFonts w:ascii="Microsoft YaHei" w:eastAsia="Microsoft YaHei" w:hAnsi="Microsoft YaHei" w:cs="Times New Roman" w:hint="eastAsia"/>
          <w:color w:val="454545"/>
          <w:sz w:val="21"/>
          <w:szCs w:val="21"/>
        </w:rPr>
        <w:t>为了成功实现各阶段的主要可交付成果或目标，需要对各阶段及其活动进行独特的控制或采用独特的过程。重复执行全部五大过程组中的过程（如第</w:t>
      </w:r>
      <w:r w:rsidRPr="00883D3D">
        <w:rPr>
          <w:rFonts w:ascii="Microsoft YaHei" w:eastAsia="Microsoft YaHei" w:hAnsi="Microsoft YaHei" w:cs="Times New Roman"/>
          <w:color w:val="454545"/>
          <w:sz w:val="21"/>
          <w:szCs w:val="21"/>
        </w:rPr>
        <w:t>3</w:t>
      </w:r>
      <w:r w:rsidRPr="00883D3D">
        <w:rPr>
          <w:rFonts w:ascii="Microsoft YaHei" w:eastAsia="Microsoft YaHei" w:hAnsi="Microsoft YaHei" w:cs="Times New Roman" w:hint="eastAsia"/>
          <w:color w:val="454545"/>
          <w:sz w:val="21"/>
          <w:szCs w:val="21"/>
        </w:rPr>
        <w:t>章所述），可以提供所需的额外控制，并定义阶段的边界。</w:t>
      </w:r>
      <w:r w:rsidRPr="00883D3D">
        <w:rPr>
          <w:rFonts w:ascii="Microsoft YaHei" w:eastAsia="Microsoft YaHei" w:hAnsi="Microsoft YaHei" w:cs="Times New Roman"/>
          <w:color w:val="454545"/>
          <w:sz w:val="21"/>
          <w:szCs w:val="21"/>
        </w:rPr>
        <w:t xml:space="preserve"> </w:t>
      </w:r>
    </w:p>
    <w:p w:rsidR="00B56DC3" w:rsidRPr="00883D3D" w:rsidRDefault="00B56DC3" w:rsidP="00B56DC3">
      <w:pPr>
        <w:pStyle w:val="Default"/>
        <w:numPr>
          <w:ilvl w:val="0"/>
          <w:numId w:val="42"/>
        </w:numPr>
        <w:rPr>
          <w:rFonts w:ascii="Microsoft YaHei" w:eastAsia="Microsoft YaHei" w:hAnsi="Microsoft YaHei" w:cs="Times New Roman" w:hint="eastAsia"/>
          <w:color w:val="454545"/>
          <w:sz w:val="21"/>
          <w:szCs w:val="21"/>
        </w:rPr>
      </w:pPr>
      <w:r w:rsidRPr="00883D3D">
        <w:rPr>
          <w:rFonts w:ascii="Microsoft YaHei" w:eastAsia="Microsoft YaHei" w:hAnsi="Microsoft YaHei" w:cs="Times New Roman" w:hint="eastAsia"/>
          <w:color w:val="454545"/>
          <w:sz w:val="21"/>
          <w:szCs w:val="21"/>
          <w:u w:val="single"/>
        </w:rPr>
        <w:t>阶段的结束以作为阶段性可交付成果的工作产品的转移或移交为标志</w:t>
      </w:r>
      <w:r w:rsidRPr="00883D3D">
        <w:rPr>
          <w:rFonts w:ascii="Microsoft YaHei" w:eastAsia="Microsoft YaHei" w:hAnsi="Microsoft YaHei" w:cs="Times New Roman" w:hint="eastAsia"/>
          <w:color w:val="454545"/>
          <w:sz w:val="21"/>
          <w:szCs w:val="21"/>
        </w:rPr>
        <w:t>。阶段结束点是重新评估项目活动，并变更或终止项目（如果必要）的一个当然时点。这个时点可称为阶段关口、里程碑、阶段审查、阶段门或关键决策点。在很多情况下，阶段收尾需要得到某种形式的批准，阶段才算结束</w:t>
      </w:r>
    </w:p>
    <w:p w:rsidR="006323CA" w:rsidRPr="00883D3D" w:rsidRDefault="006323CA" w:rsidP="004D2284">
      <w:pPr>
        <w:pStyle w:val="NormalWeb"/>
        <w:shd w:val="clear" w:color="auto" w:fill="FFFFFF"/>
        <w:spacing w:before="0" w:beforeAutospacing="0" w:after="0" w:afterAutospacing="0"/>
        <w:rPr>
          <w:rFonts w:ascii="Microsoft YaHei" w:eastAsia="Microsoft YaHei" w:hAnsi="Microsoft YaHei" w:hint="eastAsia"/>
          <w:color w:val="454545"/>
          <w:sz w:val="21"/>
          <w:szCs w:val="21"/>
        </w:rPr>
      </w:pPr>
    </w:p>
    <w:p w:rsidR="00723549" w:rsidRPr="00883D3D" w:rsidRDefault="00723549" w:rsidP="0085312A">
      <w:pPr>
        <w:pStyle w:val="NormalWeb"/>
        <w:shd w:val="clear" w:color="auto" w:fill="FFFFFF"/>
        <w:spacing w:before="0" w:beforeAutospacing="0" w:after="0" w:afterAutospacing="0"/>
        <w:rPr>
          <w:rFonts w:ascii="Microsoft YaHei" w:eastAsia="Microsoft YaHei" w:hAnsi="Microsoft YaHei" w:cstheme="minorBidi" w:hint="eastAsia"/>
          <w:b/>
          <w:sz w:val="23"/>
          <w:szCs w:val="23"/>
        </w:rPr>
      </w:pPr>
    </w:p>
    <w:p w:rsidR="00F46854" w:rsidRPr="00883D3D" w:rsidRDefault="008A6D65" w:rsidP="00F46854">
      <w:pPr>
        <w:pStyle w:val="NormalWeb"/>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b/>
          <w:color w:val="454545"/>
          <w:sz w:val="21"/>
          <w:szCs w:val="21"/>
        </w:rPr>
        <w:t>阶段与阶段的关系有两种基本类型</w:t>
      </w:r>
      <w:r w:rsidRPr="00883D3D">
        <w:rPr>
          <w:rFonts w:ascii="Microsoft YaHei" w:eastAsia="Microsoft YaHei" w:hAnsi="Microsoft YaHei" w:hint="eastAsia"/>
          <w:color w:val="454545"/>
          <w:sz w:val="21"/>
          <w:szCs w:val="21"/>
        </w:rPr>
        <w:t>：</w:t>
      </w:r>
    </w:p>
    <w:p w:rsidR="009B7F4E" w:rsidRPr="00883D3D" w:rsidRDefault="009B7F4E" w:rsidP="009B7F4E">
      <w:pPr>
        <w:pStyle w:val="NormalWeb"/>
        <w:numPr>
          <w:ilvl w:val="0"/>
          <w:numId w:val="43"/>
        </w:numPr>
        <w:shd w:val="clear" w:color="auto" w:fill="FFFFFF"/>
        <w:spacing w:before="0" w:beforeAutospacing="0" w:after="0" w:afterAutospacing="0"/>
        <w:rPr>
          <w:rFonts w:ascii="Microsoft YaHei" w:eastAsia="Microsoft YaHei" w:hAnsi="Microsoft YaHei"/>
          <w:color w:val="454545"/>
        </w:rPr>
      </w:pPr>
      <w:r w:rsidRPr="00883D3D">
        <w:rPr>
          <w:rFonts w:ascii="Microsoft YaHei" w:eastAsia="Microsoft YaHei" w:hAnsi="Microsoft YaHei" w:hint="eastAsia"/>
          <w:color w:val="454545"/>
          <w:sz w:val="21"/>
          <w:szCs w:val="21"/>
        </w:rPr>
        <w:t>顺序关系。一个阶段只能在前一个阶段完成后开始；</w:t>
      </w:r>
    </w:p>
    <w:p w:rsidR="009B7F4E" w:rsidRPr="00883D3D" w:rsidRDefault="009B7F4E" w:rsidP="009B7F4E">
      <w:pPr>
        <w:pStyle w:val="NormalWeb"/>
        <w:numPr>
          <w:ilvl w:val="0"/>
          <w:numId w:val="43"/>
        </w:numPr>
        <w:shd w:val="clear" w:color="auto" w:fill="FFFFFF"/>
        <w:spacing w:before="0" w:beforeAutospacing="0" w:after="0" w:afterAutospacing="0"/>
        <w:rPr>
          <w:rFonts w:ascii="Microsoft YaHei" w:eastAsia="Microsoft YaHei" w:hAnsi="Microsoft YaHei"/>
          <w:color w:val="454545"/>
        </w:rPr>
      </w:pPr>
      <w:r w:rsidRPr="00883D3D">
        <w:rPr>
          <w:rFonts w:ascii="Microsoft YaHei" w:eastAsia="Microsoft YaHei" w:hAnsi="Microsoft YaHei" w:hint="eastAsia"/>
          <w:color w:val="454545"/>
          <w:sz w:val="21"/>
          <w:szCs w:val="21"/>
        </w:rPr>
        <w:t>交叠关系。一个阶段在前一个阶段完成前就开始。可作为进度压缩的一种进度，称为“快速跟进”。阶段交叠可能需要增加额外的资源来并行开展工作，也可能增加风险，也可能因尚未获得前一阶段的准确信息就开始后续工作而造成返工。</w:t>
      </w:r>
    </w:p>
    <w:p w:rsidR="0048502A" w:rsidRPr="00883D3D" w:rsidRDefault="0048502A" w:rsidP="0048502A">
      <w:pPr>
        <w:pStyle w:val="NormalWeb"/>
        <w:shd w:val="clear" w:color="auto" w:fill="FFFFFF"/>
        <w:spacing w:before="0" w:beforeAutospacing="0" w:after="0" w:afterAutospacing="0"/>
        <w:rPr>
          <w:rFonts w:ascii="Microsoft YaHei" w:eastAsia="Microsoft YaHei" w:hAnsi="Microsoft YaHei"/>
          <w:color w:val="454545"/>
          <w:sz w:val="21"/>
          <w:szCs w:val="21"/>
        </w:rPr>
      </w:pPr>
    </w:p>
    <w:p w:rsidR="0048502A" w:rsidRPr="00883D3D" w:rsidRDefault="0048502A" w:rsidP="0048502A">
      <w:pPr>
        <w:pStyle w:val="NormalWeb"/>
        <w:shd w:val="clear" w:color="auto" w:fill="FFFFFF"/>
        <w:spacing w:before="0" w:beforeAutospacing="0" w:after="0" w:afterAutospacing="0"/>
        <w:rPr>
          <w:rFonts w:ascii="Microsoft YaHei" w:eastAsia="Microsoft YaHei" w:hAnsi="Microsoft YaHei"/>
          <w:color w:val="454545"/>
          <w:sz w:val="21"/>
          <w:szCs w:val="21"/>
        </w:rPr>
      </w:pPr>
      <w:r w:rsidRPr="00883D3D">
        <w:rPr>
          <w:rFonts w:ascii="Microsoft YaHei" w:eastAsia="Microsoft YaHei" w:hAnsi="Microsoft YaHei" w:hint="eastAsia"/>
          <w:b/>
          <w:color w:val="454545"/>
          <w:sz w:val="21"/>
          <w:szCs w:val="21"/>
        </w:rPr>
        <w:t>三种类型的项目生命周期</w:t>
      </w:r>
      <w:r w:rsidRPr="00883D3D">
        <w:rPr>
          <w:rFonts w:ascii="Microsoft YaHei" w:eastAsia="Microsoft YaHei" w:hAnsi="Microsoft YaHei" w:hint="eastAsia"/>
          <w:color w:val="454545"/>
          <w:sz w:val="21"/>
          <w:szCs w:val="21"/>
        </w:rPr>
        <w:t>：</w:t>
      </w:r>
    </w:p>
    <w:p w:rsidR="00A4745C" w:rsidRPr="00883D3D" w:rsidRDefault="00FD117E" w:rsidP="0048502A">
      <w:pPr>
        <w:pStyle w:val="NormalWeb"/>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hint="eastAsia"/>
          <w:b/>
          <w:color w:val="454545"/>
          <w:sz w:val="21"/>
          <w:szCs w:val="21"/>
        </w:rPr>
        <w:t>预测型生命周期</w:t>
      </w:r>
      <w:r w:rsidR="006B738B" w:rsidRPr="00883D3D">
        <w:rPr>
          <w:rFonts w:ascii="Microsoft YaHei" w:eastAsia="Microsoft YaHei" w:hAnsi="Microsoft YaHei" w:cs="SimSun" w:hint="eastAsia"/>
          <w:sz w:val="23"/>
          <w:szCs w:val="23"/>
        </w:rPr>
        <w:t>（也称为完全计划驱动型生命周期）</w:t>
      </w:r>
      <w:r w:rsidRPr="00883D3D">
        <w:rPr>
          <w:rFonts w:ascii="Microsoft YaHei" w:eastAsia="Microsoft YaHei" w:hAnsi="Microsoft YaHei" w:hint="eastAsia"/>
          <w:b/>
          <w:color w:val="454545"/>
          <w:sz w:val="21"/>
          <w:szCs w:val="21"/>
        </w:rPr>
        <w:t>：</w:t>
      </w:r>
    </w:p>
    <w:p w:rsidR="00FD117E" w:rsidRPr="00883D3D" w:rsidRDefault="006B738B" w:rsidP="00A4745C">
      <w:pPr>
        <w:pStyle w:val="NormalWeb"/>
        <w:numPr>
          <w:ilvl w:val="0"/>
          <w:numId w:val="44"/>
        </w:numPr>
        <w:shd w:val="clear" w:color="auto" w:fill="FFFFFF"/>
        <w:spacing w:before="0" w:beforeAutospacing="0" w:after="0" w:afterAutospacing="0"/>
        <w:rPr>
          <w:rFonts w:ascii="Microsoft YaHei" w:eastAsia="Microsoft YaHei" w:hAnsi="Microsoft YaHei" w:cs="SimSun"/>
          <w:sz w:val="23"/>
          <w:szCs w:val="23"/>
        </w:rPr>
      </w:pPr>
      <w:r w:rsidRPr="00883D3D">
        <w:rPr>
          <w:rFonts w:ascii="Microsoft YaHei" w:eastAsia="Microsoft YaHei" w:hAnsi="Microsoft YaHei" w:cs="SimSun" w:hint="eastAsia"/>
          <w:sz w:val="23"/>
          <w:szCs w:val="23"/>
        </w:rPr>
        <w:t>在项目生命周期的尽早时间，确定项目范围及交付此范围所需的时间和成本。</w:t>
      </w:r>
    </w:p>
    <w:p w:rsidR="008D6070" w:rsidRPr="00883D3D" w:rsidRDefault="008D6070" w:rsidP="00A4745C">
      <w:pPr>
        <w:pStyle w:val="NormalWeb"/>
        <w:numPr>
          <w:ilvl w:val="0"/>
          <w:numId w:val="44"/>
        </w:numPr>
        <w:shd w:val="clear" w:color="auto" w:fill="FFFFFF"/>
        <w:spacing w:before="0" w:beforeAutospacing="0" w:after="0" w:afterAutospacing="0"/>
        <w:rPr>
          <w:rFonts w:ascii="Microsoft YaHei" w:eastAsia="Microsoft YaHei" w:hAnsi="Microsoft YaHei" w:hint="eastAsia"/>
          <w:b/>
          <w:color w:val="454545"/>
          <w:u w:val="single"/>
        </w:rPr>
      </w:pPr>
      <w:r w:rsidRPr="00883D3D">
        <w:rPr>
          <w:rFonts w:ascii="Microsoft YaHei" w:eastAsia="Microsoft YaHei" w:hAnsi="Microsoft YaHei" w:cs="SimSun" w:hint="eastAsia"/>
          <w:sz w:val="23"/>
          <w:szCs w:val="23"/>
        </w:rPr>
        <w:t>以下情况</w:t>
      </w:r>
      <w:r w:rsidRPr="00883D3D">
        <w:rPr>
          <w:rFonts w:ascii="Microsoft YaHei" w:eastAsia="Microsoft YaHei" w:hAnsi="Microsoft YaHei" w:cs="SimSun" w:hint="eastAsia"/>
          <w:b/>
          <w:sz w:val="23"/>
          <w:szCs w:val="23"/>
        </w:rPr>
        <w:t>优先选择预测型生命周期</w:t>
      </w:r>
      <w:r w:rsidRPr="00883D3D">
        <w:rPr>
          <w:rFonts w:ascii="Microsoft YaHei" w:eastAsia="Microsoft YaHei" w:hAnsi="Microsoft YaHei" w:cs="SimSun" w:hint="eastAsia"/>
          <w:sz w:val="23"/>
          <w:szCs w:val="23"/>
        </w:rPr>
        <w:t>：</w:t>
      </w:r>
      <w:r w:rsidRPr="00883D3D">
        <w:rPr>
          <w:rFonts w:ascii="Microsoft YaHei" w:eastAsia="Microsoft YaHei" w:hAnsi="Microsoft YaHei" w:cs="SimSun" w:hint="eastAsia"/>
          <w:sz w:val="23"/>
          <w:szCs w:val="23"/>
          <w:u w:val="single"/>
        </w:rPr>
        <w:t>充分了解拟交付的产品，有厚实的行业实践基础，或者整批一次性交付产品有利于干系人。</w:t>
      </w:r>
    </w:p>
    <w:p w:rsidR="003907AF" w:rsidRPr="00883D3D" w:rsidRDefault="00767290" w:rsidP="00F46854">
      <w:pPr>
        <w:pStyle w:val="NormalWeb"/>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hint="eastAsia"/>
          <w:b/>
          <w:color w:val="454545"/>
          <w:sz w:val="21"/>
          <w:szCs w:val="21"/>
        </w:rPr>
        <w:t>迭代和增量型生命周期：</w:t>
      </w:r>
    </w:p>
    <w:p w:rsidR="00767290" w:rsidRPr="00883D3D" w:rsidRDefault="004C685C" w:rsidP="004C685C">
      <w:pPr>
        <w:pStyle w:val="NormalWeb"/>
        <w:numPr>
          <w:ilvl w:val="0"/>
          <w:numId w:val="45"/>
        </w:numPr>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cs="SimSun" w:hint="eastAsia"/>
          <w:sz w:val="23"/>
          <w:szCs w:val="23"/>
        </w:rPr>
        <w:t>在迭代和增量型生命周期中，随着项目团队对产品的理解程度逐渐提高，项目阶段（也称为迭代）有目的地重复一个或多个项目活动</w:t>
      </w:r>
    </w:p>
    <w:p w:rsidR="00C46DB4" w:rsidRPr="00883D3D" w:rsidRDefault="00833B8E" w:rsidP="004C685C">
      <w:pPr>
        <w:pStyle w:val="NormalWeb"/>
        <w:numPr>
          <w:ilvl w:val="0"/>
          <w:numId w:val="45"/>
        </w:numPr>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cs="SimSun" w:hint="eastAsia"/>
          <w:sz w:val="23"/>
          <w:szCs w:val="23"/>
        </w:rPr>
        <w:t>迭代方法是通过一系列重复的循环活动来开发产品，而增量方法是渐进地增加产品的功能。</w:t>
      </w:r>
    </w:p>
    <w:p w:rsidR="00A15F28" w:rsidRPr="00883D3D" w:rsidRDefault="00462869" w:rsidP="004C685C">
      <w:pPr>
        <w:pStyle w:val="NormalWeb"/>
        <w:numPr>
          <w:ilvl w:val="0"/>
          <w:numId w:val="45"/>
        </w:numPr>
        <w:shd w:val="clear" w:color="auto" w:fill="FFFFFF"/>
        <w:spacing w:before="0" w:beforeAutospacing="0" w:after="0" w:afterAutospacing="0"/>
        <w:rPr>
          <w:rFonts w:ascii="Microsoft YaHei" w:eastAsia="Microsoft YaHei" w:hAnsi="Microsoft YaHei"/>
          <w:b/>
          <w:color w:val="454545"/>
          <w:sz w:val="21"/>
          <w:szCs w:val="21"/>
        </w:rPr>
      </w:pPr>
      <w:r w:rsidRPr="00883D3D">
        <w:rPr>
          <w:rFonts w:ascii="Microsoft YaHei" w:eastAsia="Microsoft YaHei" w:hAnsi="Microsoft YaHei" w:cs="SimSun" w:hint="eastAsia"/>
          <w:sz w:val="23"/>
          <w:szCs w:val="23"/>
        </w:rPr>
        <w:t>以下情况优先选择迭代和增量型生命周期：</w:t>
      </w:r>
      <w:r w:rsidRPr="00883D3D">
        <w:rPr>
          <w:rFonts w:ascii="Microsoft YaHei" w:eastAsia="Microsoft YaHei" w:hAnsi="Microsoft YaHei" w:cs="SimSun" w:hint="eastAsia"/>
          <w:sz w:val="23"/>
          <w:szCs w:val="23"/>
          <w:u w:val="single"/>
        </w:rPr>
        <w:t>组织需要管理不断变化的目标和范围，组织需要降低项目的复杂性，或者，产品的部分交付有利于一个或多个干系人，且不会影响最终或整批可交付成果的交付</w:t>
      </w:r>
      <w:r w:rsidRPr="00883D3D">
        <w:rPr>
          <w:rFonts w:ascii="Microsoft YaHei" w:eastAsia="Microsoft YaHei" w:hAnsi="Microsoft YaHei" w:cs="SimSun" w:hint="eastAsia"/>
          <w:sz w:val="23"/>
          <w:szCs w:val="23"/>
        </w:rPr>
        <w:t>。</w:t>
      </w:r>
    </w:p>
    <w:p w:rsidR="004A13EC" w:rsidRPr="00883D3D" w:rsidRDefault="00115FBD" w:rsidP="004A13EC">
      <w:pPr>
        <w:pStyle w:val="NormalWeb"/>
        <w:shd w:val="clear" w:color="auto" w:fill="FFFFFF"/>
        <w:spacing w:before="0" w:beforeAutospacing="0" w:after="0" w:afterAutospacing="0"/>
        <w:rPr>
          <w:rFonts w:ascii="Microsoft YaHei" w:eastAsia="Microsoft YaHei" w:hAnsi="Microsoft YaHei" w:hint="eastAsia"/>
          <w:b/>
          <w:color w:val="454545"/>
          <w:sz w:val="21"/>
          <w:szCs w:val="21"/>
        </w:rPr>
      </w:pPr>
      <w:r w:rsidRPr="00883D3D">
        <w:rPr>
          <w:rFonts w:ascii="Microsoft YaHei" w:eastAsia="Microsoft YaHei" w:hAnsi="Microsoft YaHei" w:hint="eastAsia"/>
          <w:b/>
          <w:color w:val="454545"/>
          <w:sz w:val="21"/>
          <w:szCs w:val="21"/>
        </w:rPr>
        <w:t>适应型生命周期：</w:t>
      </w:r>
    </w:p>
    <w:p w:rsidR="00F07493" w:rsidRDefault="007F18FD" w:rsidP="00387F85">
      <w:pPr>
        <w:autoSpaceDE w:val="0"/>
        <w:autoSpaceDN w:val="0"/>
        <w:adjustRightInd w:val="0"/>
        <w:spacing w:after="0" w:line="240" w:lineRule="auto"/>
        <w:rPr>
          <w:rFonts w:ascii="Microsoft YaHei" w:eastAsia="Microsoft YaHei" w:hAnsi="Microsoft YaHei" w:cs="SimSun"/>
          <w:sz w:val="23"/>
          <w:szCs w:val="23"/>
        </w:rPr>
      </w:pPr>
      <w:r w:rsidRPr="007F18FD">
        <w:rPr>
          <w:rFonts w:ascii="Microsoft YaHei" w:eastAsia="Microsoft YaHei" w:hAnsi="Microsoft YaHei" w:cs="SimSun" w:hint="eastAsia"/>
          <w:sz w:val="23"/>
          <w:szCs w:val="23"/>
        </w:rPr>
        <w:lastRenderedPageBreak/>
        <w:t>适应型生命周期（也称为变更驱动方法或敏捷方法），</w:t>
      </w:r>
      <w:r w:rsidRPr="008D7CB0">
        <w:rPr>
          <w:rFonts w:ascii="Microsoft YaHei" w:eastAsia="Microsoft YaHei" w:hAnsi="Microsoft YaHei" w:cs="SimSun" w:hint="eastAsia"/>
          <w:sz w:val="23"/>
          <w:szCs w:val="23"/>
          <w:u w:val="single"/>
        </w:rPr>
        <w:t>其目的在于应对大量变更，获取干系人的持续参与</w:t>
      </w:r>
      <w:r w:rsidRPr="007F18FD">
        <w:rPr>
          <w:rFonts w:ascii="Microsoft YaHei" w:eastAsia="Microsoft YaHei" w:hAnsi="Microsoft YaHei" w:cs="SimSun" w:hint="eastAsia"/>
          <w:sz w:val="23"/>
          <w:szCs w:val="23"/>
        </w:rPr>
        <w:t>。适应型生命周期也包含迭代和增量的概念，但不同之处在于，迭代很快（通常</w:t>
      </w:r>
      <w:r w:rsidRPr="007F18FD">
        <w:rPr>
          <w:rFonts w:ascii="Microsoft YaHei" w:eastAsia="Microsoft YaHei" w:hAnsi="Microsoft YaHei" w:cs="SimSun"/>
          <w:sz w:val="23"/>
          <w:szCs w:val="23"/>
        </w:rPr>
        <w:t>2</w:t>
      </w:r>
      <w:r w:rsidRPr="007F18FD">
        <w:rPr>
          <w:rFonts w:ascii="Microsoft YaHei" w:eastAsia="Microsoft YaHei" w:hAnsi="Microsoft YaHei" w:cs="SimSun" w:hint="eastAsia"/>
          <w:sz w:val="23"/>
          <w:szCs w:val="23"/>
        </w:rPr>
        <w:t>～</w:t>
      </w:r>
      <w:r w:rsidRPr="007F18FD">
        <w:rPr>
          <w:rFonts w:ascii="Microsoft YaHei" w:eastAsia="Microsoft YaHei" w:hAnsi="Microsoft YaHei" w:cs="SimSun"/>
          <w:sz w:val="23"/>
          <w:szCs w:val="23"/>
        </w:rPr>
        <w:t>4</w:t>
      </w:r>
      <w:r w:rsidRPr="007F18FD">
        <w:rPr>
          <w:rFonts w:ascii="Microsoft YaHei" w:eastAsia="Microsoft YaHei" w:hAnsi="Microsoft YaHei" w:cs="SimSun" w:hint="eastAsia"/>
          <w:sz w:val="23"/>
          <w:szCs w:val="23"/>
        </w:rPr>
        <w:t>周迭代１次），而且所需时间和资源是固定的。</w:t>
      </w:r>
    </w:p>
    <w:p w:rsidR="0096753C" w:rsidRPr="00387F85" w:rsidRDefault="0096753C" w:rsidP="00387F85">
      <w:pPr>
        <w:autoSpaceDE w:val="0"/>
        <w:autoSpaceDN w:val="0"/>
        <w:adjustRightInd w:val="0"/>
        <w:spacing w:after="0" w:line="240" w:lineRule="auto"/>
        <w:rPr>
          <w:rFonts w:ascii="Microsoft YaHei" w:eastAsia="Microsoft YaHei" w:hAnsi="Microsoft YaHei" w:cs="SimSun" w:hint="eastAsia"/>
          <w:sz w:val="23"/>
          <w:szCs w:val="23"/>
        </w:rPr>
      </w:pPr>
      <w:r w:rsidRPr="009669CB">
        <w:rPr>
          <w:rFonts w:ascii="Microsoft YaHei" w:eastAsia="Microsoft YaHei" w:hAnsi="Microsoft YaHei" w:cs="SimSun" w:hint="eastAsia"/>
          <w:sz w:val="23"/>
          <w:szCs w:val="23"/>
        </w:rPr>
        <w:t>以下情况优先选择适应型方法：需要应对快速变化的环境，需求和范围难以事先确定，或者，能够以有利于干系人的方式定义较小的增量改进。</w:t>
      </w:r>
    </w:p>
    <w:p w:rsidR="00387F85" w:rsidRPr="00883D3D" w:rsidRDefault="00387F85" w:rsidP="000367DF">
      <w:pPr>
        <w:rPr>
          <w:rFonts w:ascii="Microsoft YaHei" w:eastAsia="Microsoft YaHei" w:hAnsi="Microsoft YaHei" w:cstheme="majorBidi" w:hint="eastAsia"/>
          <w:spacing w:val="-10"/>
          <w:kern w:val="28"/>
          <w:sz w:val="56"/>
          <w:szCs w:val="56"/>
        </w:rPr>
      </w:pPr>
    </w:p>
    <w:sectPr w:rsidR="00387F85" w:rsidRPr="0088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9060101010101"/>
    <w:charset w:val="86"/>
    <w:family w:val="modern"/>
    <w:notTrueType/>
    <w:pitch w:val="fixed"/>
    <w:sig w:usb0="00000001" w:usb1="080F0000" w:usb2="00000010" w:usb3="00000000" w:csb0="00060000" w:csb1="00000000"/>
  </w:font>
  <w:font w:name="Microsoft YaHei">
    <w:panose1 w:val="020B0503020204020204"/>
    <w:charset w:val="86"/>
    <w:family w:val="swiss"/>
    <w:pitch w:val="variable"/>
    <w:sig w:usb0="80000287" w:usb1="28CF3C50" w:usb2="00000016" w:usb3="00000000" w:csb0="0004001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3B8B"/>
    <w:multiLevelType w:val="hybridMultilevel"/>
    <w:tmpl w:val="0838CC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AF4"/>
    <w:multiLevelType w:val="hybridMultilevel"/>
    <w:tmpl w:val="9CBC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F7F4C"/>
    <w:multiLevelType w:val="multilevel"/>
    <w:tmpl w:val="96C8F652"/>
    <w:lvl w:ilvl="0">
      <w:start w:val="2"/>
      <w:numFmt w:val="decimal"/>
      <w:lvlText w:val="%1"/>
      <w:lvlJc w:val="left"/>
      <w:pPr>
        <w:ind w:left="360" w:hanging="360"/>
      </w:pPr>
      <w:rPr>
        <w:rFonts w:asciiTheme="minorHAnsi" w:eastAsiaTheme="minorEastAsia" w:hAnsiTheme="minorHAnsi" w:cstheme="minorBidi" w:hint="default"/>
        <w:sz w:val="23"/>
      </w:rPr>
    </w:lvl>
    <w:lvl w:ilvl="1">
      <w:start w:val="1"/>
      <w:numFmt w:val="decimal"/>
      <w:lvlText w:val="%1.%2"/>
      <w:lvlJc w:val="left"/>
      <w:pPr>
        <w:ind w:left="2160" w:hanging="720"/>
      </w:pPr>
      <w:rPr>
        <w:rFonts w:asciiTheme="minorHAnsi" w:eastAsiaTheme="minorEastAsia" w:hAnsiTheme="minorHAnsi" w:cstheme="minorBidi" w:hint="default"/>
        <w:sz w:val="23"/>
      </w:rPr>
    </w:lvl>
    <w:lvl w:ilvl="2">
      <w:start w:val="1"/>
      <w:numFmt w:val="decimal"/>
      <w:lvlText w:val="%1.%2.%3"/>
      <w:lvlJc w:val="left"/>
      <w:pPr>
        <w:ind w:left="3960" w:hanging="1080"/>
      </w:pPr>
      <w:rPr>
        <w:rFonts w:asciiTheme="minorHAnsi" w:eastAsiaTheme="minorEastAsia" w:hAnsiTheme="minorHAnsi" w:cstheme="minorBidi" w:hint="default"/>
        <w:sz w:val="23"/>
      </w:rPr>
    </w:lvl>
    <w:lvl w:ilvl="3">
      <w:start w:val="1"/>
      <w:numFmt w:val="decimal"/>
      <w:lvlText w:val="%1.%2.%3.%4"/>
      <w:lvlJc w:val="left"/>
      <w:pPr>
        <w:ind w:left="6120" w:hanging="1800"/>
      </w:pPr>
      <w:rPr>
        <w:rFonts w:asciiTheme="minorHAnsi" w:eastAsiaTheme="minorEastAsia" w:hAnsiTheme="minorHAnsi" w:cstheme="minorBidi" w:hint="default"/>
        <w:sz w:val="23"/>
      </w:rPr>
    </w:lvl>
    <w:lvl w:ilvl="4">
      <w:start w:val="1"/>
      <w:numFmt w:val="decimal"/>
      <w:lvlText w:val="%1.%2.%3.%4.%5"/>
      <w:lvlJc w:val="left"/>
      <w:pPr>
        <w:ind w:left="7920" w:hanging="2160"/>
      </w:pPr>
      <w:rPr>
        <w:rFonts w:asciiTheme="minorHAnsi" w:eastAsiaTheme="minorEastAsia" w:hAnsiTheme="minorHAnsi" w:cstheme="minorBidi" w:hint="default"/>
        <w:sz w:val="23"/>
      </w:rPr>
    </w:lvl>
    <w:lvl w:ilvl="5">
      <w:start w:val="1"/>
      <w:numFmt w:val="decimal"/>
      <w:lvlText w:val="%1.%2.%3.%4.%5.%6"/>
      <w:lvlJc w:val="left"/>
      <w:pPr>
        <w:ind w:left="9720" w:hanging="2520"/>
      </w:pPr>
      <w:rPr>
        <w:rFonts w:asciiTheme="minorHAnsi" w:eastAsiaTheme="minorEastAsia" w:hAnsiTheme="minorHAnsi" w:cstheme="minorBidi" w:hint="default"/>
        <w:sz w:val="23"/>
      </w:rPr>
    </w:lvl>
    <w:lvl w:ilvl="6">
      <w:start w:val="1"/>
      <w:numFmt w:val="decimal"/>
      <w:lvlText w:val="%1.%2.%3.%4.%5.%6.%7"/>
      <w:lvlJc w:val="left"/>
      <w:pPr>
        <w:ind w:left="11520" w:hanging="2880"/>
      </w:pPr>
      <w:rPr>
        <w:rFonts w:asciiTheme="minorHAnsi" w:eastAsiaTheme="minorEastAsia" w:hAnsiTheme="minorHAnsi" w:cstheme="minorBidi" w:hint="default"/>
        <w:sz w:val="23"/>
      </w:rPr>
    </w:lvl>
    <w:lvl w:ilvl="7">
      <w:start w:val="1"/>
      <w:numFmt w:val="decimal"/>
      <w:lvlText w:val="%1.%2.%3.%4.%5.%6.%7.%8"/>
      <w:lvlJc w:val="left"/>
      <w:pPr>
        <w:ind w:left="13320" w:hanging="3240"/>
      </w:pPr>
      <w:rPr>
        <w:rFonts w:asciiTheme="minorHAnsi" w:eastAsiaTheme="minorEastAsia" w:hAnsiTheme="minorHAnsi" w:cstheme="minorBidi" w:hint="default"/>
        <w:sz w:val="23"/>
      </w:rPr>
    </w:lvl>
    <w:lvl w:ilvl="8">
      <w:start w:val="1"/>
      <w:numFmt w:val="decimal"/>
      <w:lvlText w:val="%1.%2.%3.%4.%5.%6.%7.%8.%9"/>
      <w:lvlJc w:val="left"/>
      <w:pPr>
        <w:ind w:left="15120" w:hanging="3600"/>
      </w:pPr>
      <w:rPr>
        <w:rFonts w:asciiTheme="minorHAnsi" w:eastAsiaTheme="minorEastAsia" w:hAnsiTheme="minorHAnsi" w:cstheme="minorBidi" w:hint="default"/>
        <w:sz w:val="23"/>
      </w:rPr>
    </w:lvl>
  </w:abstractNum>
  <w:abstractNum w:abstractNumId="3" w15:restartNumberingAfterBreak="0">
    <w:nsid w:val="153C5492"/>
    <w:multiLevelType w:val="hybridMultilevel"/>
    <w:tmpl w:val="4B0EB1C8"/>
    <w:lvl w:ilvl="0" w:tplc="04090011">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92304E4"/>
    <w:multiLevelType w:val="hybridMultilevel"/>
    <w:tmpl w:val="B26ED2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43314E"/>
    <w:multiLevelType w:val="hybridMultilevel"/>
    <w:tmpl w:val="F482B2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A7652"/>
    <w:multiLevelType w:val="hybridMultilevel"/>
    <w:tmpl w:val="0FBE4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416BB"/>
    <w:multiLevelType w:val="hybridMultilevel"/>
    <w:tmpl w:val="85241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53AA4"/>
    <w:multiLevelType w:val="hybridMultilevel"/>
    <w:tmpl w:val="A620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C019D"/>
    <w:multiLevelType w:val="hybridMultilevel"/>
    <w:tmpl w:val="B5306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F1306"/>
    <w:multiLevelType w:val="hybridMultilevel"/>
    <w:tmpl w:val="72A24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C941A9"/>
    <w:multiLevelType w:val="hybridMultilevel"/>
    <w:tmpl w:val="42AE6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DC7D4D"/>
    <w:multiLevelType w:val="hybridMultilevel"/>
    <w:tmpl w:val="76087B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97523"/>
    <w:multiLevelType w:val="hybridMultilevel"/>
    <w:tmpl w:val="3912DD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0A027C"/>
    <w:multiLevelType w:val="hybridMultilevel"/>
    <w:tmpl w:val="181C47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20A37"/>
    <w:multiLevelType w:val="hybridMultilevel"/>
    <w:tmpl w:val="ADDEAD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C0B75"/>
    <w:multiLevelType w:val="multilevel"/>
    <w:tmpl w:val="5FE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CC6D4B"/>
    <w:multiLevelType w:val="hybridMultilevel"/>
    <w:tmpl w:val="464E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67148"/>
    <w:multiLevelType w:val="hybridMultilevel"/>
    <w:tmpl w:val="4DF4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14047"/>
    <w:multiLevelType w:val="hybridMultilevel"/>
    <w:tmpl w:val="6378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001A1"/>
    <w:multiLevelType w:val="hybridMultilevel"/>
    <w:tmpl w:val="3CC48B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D37A8"/>
    <w:multiLevelType w:val="hybridMultilevel"/>
    <w:tmpl w:val="552E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0E52B9"/>
    <w:multiLevelType w:val="hybridMultilevel"/>
    <w:tmpl w:val="B6A6A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FC014C"/>
    <w:multiLevelType w:val="hybridMultilevel"/>
    <w:tmpl w:val="ADDEAD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791256"/>
    <w:multiLevelType w:val="hybridMultilevel"/>
    <w:tmpl w:val="3544F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9398F"/>
    <w:multiLevelType w:val="hybridMultilevel"/>
    <w:tmpl w:val="D012C5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829E1"/>
    <w:multiLevelType w:val="hybridMultilevel"/>
    <w:tmpl w:val="8976ED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C4BED"/>
    <w:multiLevelType w:val="hybridMultilevel"/>
    <w:tmpl w:val="31F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36417"/>
    <w:multiLevelType w:val="hybridMultilevel"/>
    <w:tmpl w:val="7AF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44A84"/>
    <w:multiLevelType w:val="hybridMultilevel"/>
    <w:tmpl w:val="D0E6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05DE8"/>
    <w:multiLevelType w:val="hybridMultilevel"/>
    <w:tmpl w:val="A2146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517B0"/>
    <w:multiLevelType w:val="multilevel"/>
    <w:tmpl w:val="EFB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F761A1"/>
    <w:multiLevelType w:val="hybridMultilevel"/>
    <w:tmpl w:val="38B877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D214AD"/>
    <w:multiLevelType w:val="hybridMultilevel"/>
    <w:tmpl w:val="18E0BB3C"/>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34" w15:restartNumberingAfterBreak="0">
    <w:nsid w:val="5BDC48CC"/>
    <w:multiLevelType w:val="hybridMultilevel"/>
    <w:tmpl w:val="133C21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7702E"/>
    <w:multiLevelType w:val="multilevel"/>
    <w:tmpl w:val="DA6C0352"/>
    <w:lvl w:ilvl="0">
      <w:start w:val="2"/>
      <w:numFmt w:val="decimal"/>
      <w:lvlText w:val="%1"/>
      <w:lvlJc w:val="left"/>
      <w:pPr>
        <w:ind w:left="360" w:hanging="360"/>
      </w:pPr>
      <w:rPr>
        <w:rFonts w:asciiTheme="minorHAnsi" w:eastAsiaTheme="minorEastAsia" w:hAnsiTheme="minorHAnsi" w:cstheme="minorBidi" w:hint="default"/>
        <w:sz w:val="23"/>
      </w:rPr>
    </w:lvl>
    <w:lvl w:ilvl="1">
      <w:start w:val="1"/>
      <w:numFmt w:val="decimal"/>
      <w:lvlText w:val="%1.%2"/>
      <w:lvlJc w:val="left"/>
      <w:pPr>
        <w:ind w:left="1440" w:hanging="720"/>
      </w:pPr>
      <w:rPr>
        <w:rFonts w:asciiTheme="minorHAnsi" w:eastAsiaTheme="minorEastAsia" w:hAnsiTheme="minorHAnsi" w:cstheme="minorBidi" w:hint="default"/>
        <w:sz w:val="23"/>
      </w:rPr>
    </w:lvl>
    <w:lvl w:ilvl="2">
      <w:start w:val="1"/>
      <w:numFmt w:val="decimal"/>
      <w:lvlText w:val="%1.%2.%3"/>
      <w:lvlJc w:val="left"/>
      <w:pPr>
        <w:ind w:left="2520" w:hanging="1080"/>
      </w:pPr>
      <w:rPr>
        <w:rFonts w:asciiTheme="minorHAnsi" w:eastAsiaTheme="minorEastAsia" w:hAnsiTheme="minorHAnsi" w:cstheme="minorBidi" w:hint="default"/>
        <w:sz w:val="23"/>
      </w:rPr>
    </w:lvl>
    <w:lvl w:ilvl="3">
      <w:start w:val="1"/>
      <w:numFmt w:val="decimal"/>
      <w:lvlText w:val="%1.%2.%3.%4"/>
      <w:lvlJc w:val="left"/>
      <w:pPr>
        <w:ind w:left="3960" w:hanging="1800"/>
      </w:pPr>
      <w:rPr>
        <w:rFonts w:asciiTheme="minorHAnsi" w:eastAsiaTheme="minorEastAsia" w:hAnsiTheme="minorHAnsi" w:cstheme="minorBidi" w:hint="default"/>
        <w:sz w:val="23"/>
      </w:rPr>
    </w:lvl>
    <w:lvl w:ilvl="4">
      <w:start w:val="1"/>
      <w:numFmt w:val="decimal"/>
      <w:lvlText w:val="%1.%2.%3.%4.%5"/>
      <w:lvlJc w:val="left"/>
      <w:pPr>
        <w:ind w:left="5040" w:hanging="2160"/>
      </w:pPr>
      <w:rPr>
        <w:rFonts w:asciiTheme="minorHAnsi" w:eastAsiaTheme="minorEastAsia" w:hAnsiTheme="minorHAnsi" w:cstheme="minorBidi" w:hint="default"/>
        <w:sz w:val="23"/>
      </w:rPr>
    </w:lvl>
    <w:lvl w:ilvl="5">
      <w:start w:val="1"/>
      <w:numFmt w:val="decimal"/>
      <w:lvlText w:val="%1.%2.%3.%4.%5.%6"/>
      <w:lvlJc w:val="left"/>
      <w:pPr>
        <w:ind w:left="6120" w:hanging="2520"/>
      </w:pPr>
      <w:rPr>
        <w:rFonts w:asciiTheme="minorHAnsi" w:eastAsiaTheme="minorEastAsia" w:hAnsiTheme="minorHAnsi" w:cstheme="minorBidi" w:hint="default"/>
        <w:sz w:val="23"/>
      </w:rPr>
    </w:lvl>
    <w:lvl w:ilvl="6">
      <w:start w:val="1"/>
      <w:numFmt w:val="decimal"/>
      <w:lvlText w:val="%1.%2.%3.%4.%5.%6.%7"/>
      <w:lvlJc w:val="left"/>
      <w:pPr>
        <w:ind w:left="7200" w:hanging="2880"/>
      </w:pPr>
      <w:rPr>
        <w:rFonts w:asciiTheme="minorHAnsi" w:eastAsiaTheme="minorEastAsia" w:hAnsiTheme="minorHAnsi" w:cstheme="minorBidi" w:hint="default"/>
        <w:sz w:val="23"/>
      </w:rPr>
    </w:lvl>
    <w:lvl w:ilvl="7">
      <w:start w:val="1"/>
      <w:numFmt w:val="decimal"/>
      <w:lvlText w:val="%1.%2.%3.%4.%5.%6.%7.%8"/>
      <w:lvlJc w:val="left"/>
      <w:pPr>
        <w:ind w:left="8280" w:hanging="3240"/>
      </w:pPr>
      <w:rPr>
        <w:rFonts w:asciiTheme="minorHAnsi" w:eastAsiaTheme="minorEastAsia" w:hAnsiTheme="minorHAnsi" w:cstheme="minorBidi" w:hint="default"/>
        <w:sz w:val="23"/>
      </w:rPr>
    </w:lvl>
    <w:lvl w:ilvl="8">
      <w:start w:val="1"/>
      <w:numFmt w:val="decimal"/>
      <w:lvlText w:val="%1.%2.%3.%4.%5.%6.%7.%8.%9"/>
      <w:lvlJc w:val="left"/>
      <w:pPr>
        <w:ind w:left="9360" w:hanging="3600"/>
      </w:pPr>
      <w:rPr>
        <w:rFonts w:asciiTheme="minorHAnsi" w:eastAsiaTheme="minorEastAsia" w:hAnsiTheme="minorHAnsi" w:cstheme="minorBidi" w:hint="default"/>
        <w:sz w:val="23"/>
      </w:rPr>
    </w:lvl>
  </w:abstractNum>
  <w:abstractNum w:abstractNumId="36" w15:restartNumberingAfterBreak="0">
    <w:nsid w:val="62A933DE"/>
    <w:multiLevelType w:val="multilevel"/>
    <w:tmpl w:val="28E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366361"/>
    <w:multiLevelType w:val="hybridMultilevel"/>
    <w:tmpl w:val="FD507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416E92"/>
    <w:multiLevelType w:val="hybridMultilevel"/>
    <w:tmpl w:val="7212A6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2207F4"/>
    <w:multiLevelType w:val="hybridMultilevel"/>
    <w:tmpl w:val="82988B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7B3DD2"/>
    <w:multiLevelType w:val="hybridMultilevel"/>
    <w:tmpl w:val="D70460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F568A"/>
    <w:multiLevelType w:val="hybridMultilevel"/>
    <w:tmpl w:val="D9064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68E0"/>
    <w:multiLevelType w:val="hybridMultilevel"/>
    <w:tmpl w:val="8F3C96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DD6EA2"/>
    <w:multiLevelType w:val="hybridMultilevel"/>
    <w:tmpl w:val="FD507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D5156"/>
    <w:multiLevelType w:val="hybridMultilevel"/>
    <w:tmpl w:val="4F5E27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5"/>
  </w:num>
  <w:num w:numId="4">
    <w:abstractNumId w:val="15"/>
  </w:num>
  <w:num w:numId="5">
    <w:abstractNumId w:val="23"/>
  </w:num>
  <w:num w:numId="6">
    <w:abstractNumId w:val="40"/>
  </w:num>
  <w:num w:numId="7">
    <w:abstractNumId w:val="44"/>
  </w:num>
  <w:num w:numId="8">
    <w:abstractNumId w:val="30"/>
  </w:num>
  <w:num w:numId="9">
    <w:abstractNumId w:val="13"/>
  </w:num>
  <w:num w:numId="10">
    <w:abstractNumId w:val="20"/>
  </w:num>
  <w:num w:numId="11">
    <w:abstractNumId w:val="10"/>
  </w:num>
  <w:num w:numId="12">
    <w:abstractNumId w:val="32"/>
  </w:num>
  <w:num w:numId="13">
    <w:abstractNumId w:val="25"/>
  </w:num>
  <w:num w:numId="14">
    <w:abstractNumId w:val="1"/>
  </w:num>
  <w:num w:numId="15">
    <w:abstractNumId w:val="43"/>
  </w:num>
  <w:num w:numId="16">
    <w:abstractNumId w:val="14"/>
  </w:num>
  <w:num w:numId="17">
    <w:abstractNumId w:val="37"/>
  </w:num>
  <w:num w:numId="18">
    <w:abstractNumId w:val="19"/>
  </w:num>
  <w:num w:numId="19">
    <w:abstractNumId w:val="18"/>
  </w:num>
  <w:num w:numId="20">
    <w:abstractNumId w:val="35"/>
  </w:num>
  <w:num w:numId="21">
    <w:abstractNumId w:val="2"/>
  </w:num>
  <w:num w:numId="22">
    <w:abstractNumId w:val="7"/>
  </w:num>
  <w:num w:numId="23">
    <w:abstractNumId w:val="12"/>
  </w:num>
  <w:num w:numId="24">
    <w:abstractNumId w:val="34"/>
  </w:num>
  <w:num w:numId="25">
    <w:abstractNumId w:val="24"/>
  </w:num>
  <w:num w:numId="26">
    <w:abstractNumId w:val="36"/>
  </w:num>
  <w:num w:numId="27">
    <w:abstractNumId w:val="29"/>
  </w:num>
  <w:num w:numId="28">
    <w:abstractNumId w:val="33"/>
  </w:num>
  <w:num w:numId="29">
    <w:abstractNumId w:val="38"/>
  </w:num>
  <w:num w:numId="30">
    <w:abstractNumId w:val="22"/>
  </w:num>
  <w:num w:numId="31">
    <w:abstractNumId w:val="11"/>
  </w:num>
  <w:num w:numId="32">
    <w:abstractNumId w:val="8"/>
  </w:num>
  <w:num w:numId="33">
    <w:abstractNumId w:val="41"/>
  </w:num>
  <w:num w:numId="34">
    <w:abstractNumId w:val="39"/>
  </w:num>
  <w:num w:numId="35">
    <w:abstractNumId w:val="31"/>
  </w:num>
  <w:num w:numId="36">
    <w:abstractNumId w:val="16"/>
  </w:num>
  <w:num w:numId="37">
    <w:abstractNumId w:val="0"/>
  </w:num>
  <w:num w:numId="38">
    <w:abstractNumId w:val="28"/>
  </w:num>
  <w:num w:numId="39">
    <w:abstractNumId w:val="6"/>
  </w:num>
  <w:num w:numId="40">
    <w:abstractNumId w:val="4"/>
  </w:num>
  <w:num w:numId="41">
    <w:abstractNumId w:val="42"/>
  </w:num>
  <w:num w:numId="42">
    <w:abstractNumId w:val="9"/>
  </w:num>
  <w:num w:numId="43">
    <w:abstractNumId w:val="3"/>
  </w:num>
  <w:num w:numId="44">
    <w:abstractNumId w:val="1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113A9"/>
    <w:rsid w:val="000115A4"/>
    <w:rsid w:val="000148EB"/>
    <w:rsid w:val="00020B00"/>
    <w:rsid w:val="00024205"/>
    <w:rsid w:val="00025B3B"/>
    <w:rsid w:val="00027B16"/>
    <w:rsid w:val="000309D8"/>
    <w:rsid w:val="000367DF"/>
    <w:rsid w:val="000457D7"/>
    <w:rsid w:val="00052476"/>
    <w:rsid w:val="000631BA"/>
    <w:rsid w:val="000706EA"/>
    <w:rsid w:val="000835B3"/>
    <w:rsid w:val="0008512A"/>
    <w:rsid w:val="00094445"/>
    <w:rsid w:val="00097149"/>
    <w:rsid w:val="000A06BE"/>
    <w:rsid w:val="000B788A"/>
    <w:rsid w:val="000D478D"/>
    <w:rsid w:val="000E04DF"/>
    <w:rsid w:val="000E3964"/>
    <w:rsid w:val="000F21FE"/>
    <w:rsid w:val="000F651F"/>
    <w:rsid w:val="000F6949"/>
    <w:rsid w:val="000F69D5"/>
    <w:rsid w:val="00102F6D"/>
    <w:rsid w:val="00107AA4"/>
    <w:rsid w:val="0011400F"/>
    <w:rsid w:val="00115FBD"/>
    <w:rsid w:val="0011662D"/>
    <w:rsid w:val="00116FDD"/>
    <w:rsid w:val="00117BA3"/>
    <w:rsid w:val="00143D07"/>
    <w:rsid w:val="001478C8"/>
    <w:rsid w:val="00157C47"/>
    <w:rsid w:val="0017408F"/>
    <w:rsid w:val="00175130"/>
    <w:rsid w:val="00177401"/>
    <w:rsid w:val="00181EF6"/>
    <w:rsid w:val="001838B4"/>
    <w:rsid w:val="001A1613"/>
    <w:rsid w:val="001A2C2F"/>
    <w:rsid w:val="001C3A6F"/>
    <w:rsid w:val="001C3AD3"/>
    <w:rsid w:val="001E5BA1"/>
    <w:rsid w:val="00217140"/>
    <w:rsid w:val="00217502"/>
    <w:rsid w:val="00220516"/>
    <w:rsid w:val="002213AF"/>
    <w:rsid w:val="00246966"/>
    <w:rsid w:val="00250C5F"/>
    <w:rsid w:val="00251CF5"/>
    <w:rsid w:val="00260D47"/>
    <w:rsid w:val="002643F3"/>
    <w:rsid w:val="002724CC"/>
    <w:rsid w:val="00282AE5"/>
    <w:rsid w:val="00285264"/>
    <w:rsid w:val="00290071"/>
    <w:rsid w:val="0029186B"/>
    <w:rsid w:val="00294FD6"/>
    <w:rsid w:val="002954AF"/>
    <w:rsid w:val="002A2767"/>
    <w:rsid w:val="002A5029"/>
    <w:rsid w:val="002A62B5"/>
    <w:rsid w:val="002C1DB4"/>
    <w:rsid w:val="002C419C"/>
    <w:rsid w:val="002E6BEE"/>
    <w:rsid w:val="002F326C"/>
    <w:rsid w:val="00315FE4"/>
    <w:rsid w:val="003215AB"/>
    <w:rsid w:val="00327AEC"/>
    <w:rsid w:val="003518DA"/>
    <w:rsid w:val="003537DB"/>
    <w:rsid w:val="003545FC"/>
    <w:rsid w:val="00370A3D"/>
    <w:rsid w:val="00371F14"/>
    <w:rsid w:val="00385082"/>
    <w:rsid w:val="00387F85"/>
    <w:rsid w:val="003907AF"/>
    <w:rsid w:val="003C3D8B"/>
    <w:rsid w:val="003C7B58"/>
    <w:rsid w:val="003D5A56"/>
    <w:rsid w:val="003D7911"/>
    <w:rsid w:val="003F5BE2"/>
    <w:rsid w:val="003F7B00"/>
    <w:rsid w:val="00401949"/>
    <w:rsid w:val="0044170C"/>
    <w:rsid w:val="00462869"/>
    <w:rsid w:val="004801A1"/>
    <w:rsid w:val="004803B6"/>
    <w:rsid w:val="0048502A"/>
    <w:rsid w:val="00492DA9"/>
    <w:rsid w:val="004A13EC"/>
    <w:rsid w:val="004C2551"/>
    <w:rsid w:val="004C685C"/>
    <w:rsid w:val="004C781C"/>
    <w:rsid w:val="004D2284"/>
    <w:rsid w:val="004D5A8B"/>
    <w:rsid w:val="004D7B1D"/>
    <w:rsid w:val="004E1744"/>
    <w:rsid w:val="004F11CE"/>
    <w:rsid w:val="004F402E"/>
    <w:rsid w:val="00501F6A"/>
    <w:rsid w:val="00516BF9"/>
    <w:rsid w:val="005244A9"/>
    <w:rsid w:val="00531F44"/>
    <w:rsid w:val="0053485F"/>
    <w:rsid w:val="00537988"/>
    <w:rsid w:val="005562B6"/>
    <w:rsid w:val="005634AC"/>
    <w:rsid w:val="00596A18"/>
    <w:rsid w:val="005A1DBF"/>
    <w:rsid w:val="005C145C"/>
    <w:rsid w:val="005C1C97"/>
    <w:rsid w:val="005E5A03"/>
    <w:rsid w:val="005E70E9"/>
    <w:rsid w:val="005F6236"/>
    <w:rsid w:val="0060078A"/>
    <w:rsid w:val="00611A5F"/>
    <w:rsid w:val="00625C22"/>
    <w:rsid w:val="006323CA"/>
    <w:rsid w:val="00636D26"/>
    <w:rsid w:val="00656961"/>
    <w:rsid w:val="00657128"/>
    <w:rsid w:val="00661A30"/>
    <w:rsid w:val="00672F8E"/>
    <w:rsid w:val="006A6856"/>
    <w:rsid w:val="006B1FD2"/>
    <w:rsid w:val="006B483A"/>
    <w:rsid w:val="006B6B59"/>
    <w:rsid w:val="006B6F3D"/>
    <w:rsid w:val="006B738B"/>
    <w:rsid w:val="006D2891"/>
    <w:rsid w:val="006D335B"/>
    <w:rsid w:val="006D6854"/>
    <w:rsid w:val="006D7902"/>
    <w:rsid w:val="006E219A"/>
    <w:rsid w:val="006E31B1"/>
    <w:rsid w:val="006F1EAB"/>
    <w:rsid w:val="006F3B39"/>
    <w:rsid w:val="006F48D8"/>
    <w:rsid w:val="006F52C3"/>
    <w:rsid w:val="00712ABC"/>
    <w:rsid w:val="00722468"/>
    <w:rsid w:val="00723549"/>
    <w:rsid w:val="007249DB"/>
    <w:rsid w:val="00731FA3"/>
    <w:rsid w:val="00735112"/>
    <w:rsid w:val="00736BE8"/>
    <w:rsid w:val="00743073"/>
    <w:rsid w:val="007439E3"/>
    <w:rsid w:val="00753A0B"/>
    <w:rsid w:val="00757F39"/>
    <w:rsid w:val="00763D2A"/>
    <w:rsid w:val="0076554F"/>
    <w:rsid w:val="00767290"/>
    <w:rsid w:val="0077490A"/>
    <w:rsid w:val="00783E5B"/>
    <w:rsid w:val="00785D19"/>
    <w:rsid w:val="00794540"/>
    <w:rsid w:val="007954EA"/>
    <w:rsid w:val="007B70A0"/>
    <w:rsid w:val="007C4A16"/>
    <w:rsid w:val="007C57A6"/>
    <w:rsid w:val="007D1B91"/>
    <w:rsid w:val="007E6CEF"/>
    <w:rsid w:val="007F18FD"/>
    <w:rsid w:val="007F2CE9"/>
    <w:rsid w:val="007F662B"/>
    <w:rsid w:val="00824DC6"/>
    <w:rsid w:val="00833B8E"/>
    <w:rsid w:val="00834A66"/>
    <w:rsid w:val="0085312A"/>
    <w:rsid w:val="00855EAB"/>
    <w:rsid w:val="00864097"/>
    <w:rsid w:val="00865462"/>
    <w:rsid w:val="00877B80"/>
    <w:rsid w:val="00883D3D"/>
    <w:rsid w:val="008875E1"/>
    <w:rsid w:val="00896241"/>
    <w:rsid w:val="008A00CF"/>
    <w:rsid w:val="008A6D65"/>
    <w:rsid w:val="008B55A5"/>
    <w:rsid w:val="008B6785"/>
    <w:rsid w:val="008C52C7"/>
    <w:rsid w:val="008D5A46"/>
    <w:rsid w:val="008D6070"/>
    <w:rsid w:val="008D7CB0"/>
    <w:rsid w:val="008E4F11"/>
    <w:rsid w:val="00916D4E"/>
    <w:rsid w:val="00917B57"/>
    <w:rsid w:val="00923B69"/>
    <w:rsid w:val="0094007A"/>
    <w:rsid w:val="009410CB"/>
    <w:rsid w:val="00941E8C"/>
    <w:rsid w:val="00942BD2"/>
    <w:rsid w:val="00947974"/>
    <w:rsid w:val="00955717"/>
    <w:rsid w:val="00956C9A"/>
    <w:rsid w:val="009669CB"/>
    <w:rsid w:val="0096753C"/>
    <w:rsid w:val="00972353"/>
    <w:rsid w:val="00991066"/>
    <w:rsid w:val="0099282F"/>
    <w:rsid w:val="00992E93"/>
    <w:rsid w:val="009938D7"/>
    <w:rsid w:val="00994366"/>
    <w:rsid w:val="009B4A2E"/>
    <w:rsid w:val="009B5F6D"/>
    <w:rsid w:val="009B6830"/>
    <w:rsid w:val="009B7F4E"/>
    <w:rsid w:val="009C0E14"/>
    <w:rsid w:val="009C4916"/>
    <w:rsid w:val="009E2D6A"/>
    <w:rsid w:val="009F00B6"/>
    <w:rsid w:val="009F2C48"/>
    <w:rsid w:val="009F4429"/>
    <w:rsid w:val="00A1499A"/>
    <w:rsid w:val="00A15F28"/>
    <w:rsid w:val="00A20965"/>
    <w:rsid w:val="00A31367"/>
    <w:rsid w:val="00A33196"/>
    <w:rsid w:val="00A4745C"/>
    <w:rsid w:val="00A51FA8"/>
    <w:rsid w:val="00A57A71"/>
    <w:rsid w:val="00A62DFB"/>
    <w:rsid w:val="00A71F52"/>
    <w:rsid w:val="00A8690A"/>
    <w:rsid w:val="00AA7E7A"/>
    <w:rsid w:val="00AB53E1"/>
    <w:rsid w:val="00AC4177"/>
    <w:rsid w:val="00AD02E5"/>
    <w:rsid w:val="00AE28E4"/>
    <w:rsid w:val="00AE5CDA"/>
    <w:rsid w:val="00AF4D2B"/>
    <w:rsid w:val="00B13EA9"/>
    <w:rsid w:val="00B16E84"/>
    <w:rsid w:val="00B21A60"/>
    <w:rsid w:val="00B30FF6"/>
    <w:rsid w:val="00B56751"/>
    <w:rsid w:val="00B56DC3"/>
    <w:rsid w:val="00B60692"/>
    <w:rsid w:val="00B61288"/>
    <w:rsid w:val="00B64E73"/>
    <w:rsid w:val="00B8484B"/>
    <w:rsid w:val="00BA7358"/>
    <w:rsid w:val="00BB2DCE"/>
    <w:rsid w:val="00BB58F7"/>
    <w:rsid w:val="00BC0E60"/>
    <w:rsid w:val="00BE05DD"/>
    <w:rsid w:val="00BE5615"/>
    <w:rsid w:val="00BF6AAA"/>
    <w:rsid w:val="00C061A6"/>
    <w:rsid w:val="00C07AE3"/>
    <w:rsid w:val="00C2081A"/>
    <w:rsid w:val="00C24C5E"/>
    <w:rsid w:val="00C4455C"/>
    <w:rsid w:val="00C460AA"/>
    <w:rsid w:val="00C46DB4"/>
    <w:rsid w:val="00C64AD6"/>
    <w:rsid w:val="00CA23FB"/>
    <w:rsid w:val="00CB08A1"/>
    <w:rsid w:val="00CB1764"/>
    <w:rsid w:val="00CB231C"/>
    <w:rsid w:val="00CC00C0"/>
    <w:rsid w:val="00CC12A1"/>
    <w:rsid w:val="00CD12D6"/>
    <w:rsid w:val="00CD1572"/>
    <w:rsid w:val="00CE09C3"/>
    <w:rsid w:val="00CF5C04"/>
    <w:rsid w:val="00CF648C"/>
    <w:rsid w:val="00D044D0"/>
    <w:rsid w:val="00D124C6"/>
    <w:rsid w:val="00D15C58"/>
    <w:rsid w:val="00D17D28"/>
    <w:rsid w:val="00D206A1"/>
    <w:rsid w:val="00D345AB"/>
    <w:rsid w:val="00D47DE2"/>
    <w:rsid w:val="00D545B8"/>
    <w:rsid w:val="00D70D72"/>
    <w:rsid w:val="00D71726"/>
    <w:rsid w:val="00D71CE4"/>
    <w:rsid w:val="00D77872"/>
    <w:rsid w:val="00DA0CE6"/>
    <w:rsid w:val="00DA3074"/>
    <w:rsid w:val="00DB7002"/>
    <w:rsid w:val="00DC3EF7"/>
    <w:rsid w:val="00DD5F38"/>
    <w:rsid w:val="00DE66C2"/>
    <w:rsid w:val="00DF18FC"/>
    <w:rsid w:val="00E00049"/>
    <w:rsid w:val="00E02D2D"/>
    <w:rsid w:val="00E05586"/>
    <w:rsid w:val="00E068CB"/>
    <w:rsid w:val="00E108A6"/>
    <w:rsid w:val="00E14E26"/>
    <w:rsid w:val="00E3134E"/>
    <w:rsid w:val="00E66D33"/>
    <w:rsid w:val="00E7189E"/>
    <w:rsid w:val="00E71E61"/>
    <w:rsid w:val="00E7601E"/>
    <w:rsid w:val="00E80276"/>
    <w:rsid w:val="00E91292"/>
    <w:rsid w:val="00E97A88"/>
    <w:rsid w:val="00EB70B0"/>
    <w:rsid w:val="00EC3C89"/>
    <w:rsid w:val="00EC61C4"/>
    <w:rsid w:val="00ED0803"/>
    <w:rsid w:val="00ED4D08"/>
    <w:rsid w:val="00EE0A92"/>
    <w:rsid w:val="00EF1B35"/>
    <w:rsid w:val="00F02962"/>
    <w:rsid w:val="00F06AF9"/>
    <w:rsid w:val="00F07493"/>
    <w:rsid w:val="00F07B83"/>
    <w:rsid w:val="00F215B6"/>
    <w:rsid w:val="00F21CB8"/>
    <w:rsid w:val="00F424C5"/>
    <w:rsid w:val="00F46854"/>
    <w:rsid w:val="00F67634"/>
    <w:rsid w:val="00F901AE"/>
    <w:rsid w:val="00FA3726"/>
    <w:rsid w:val="00FA6886"/>
    <w:rsid w:val="00FB31F0"/>
    <w:rsid w:val="00FB6B23"/>
    <w:rsid w:val="00FC089A"/>
    <w:rsid w:val="00FC7E7B"/>
    <w:rsid w:val="00FD117E"/>
    <w:rsid w:val="00FD23FA"/>
    <w:rsid w:val="00FD5C2C"/>
    <w:rsid w:val="00FF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10</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李春涛</cp:lastModifiedBy>
  <cp:revision>330</cp:revision>
  <dcterms:created xsi:type="dcterms:W3CDTF">2017-10-17T01:29:00Z</dcterms:created>
  <dcterms:modified xsi:type="dcterms:W3CDTF">2017-10-17T09:04:00Z</dcterms:modified>
</cp:coreProperties>
</file>