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7DF" w:rsidRDefault="00706D2A" w:rsidP="000367DF">
      <w:pPr>
        <w:jc w:val="center"/>
        <w:rPr>
          <w:rFonts w:ascii="Microsoft YaHei" w:eastAsia="Microsoft YaHei" w:hAnsi="Microsoft YaHei" w:cstheme="majorBidi"/>
          <w:spacing w:val="-10"/>
          <w:kern w:val="28"/>
          <w:sz w:val="56"/>
          <w:szCs w:val="56"/>
        </w:rPr>
      </w:pPr>
      <w:r>
        <w:rPr>
          <w:rFonts w:ascii="Microsoft YaHei" w:eastAsia="Microsoft YaHei" w:hAnsi="Microsoft YaHei" w:cstheme="majorBidi" w:hint="eastAsia"/>
          <w:spacing w:val="-10"/>
          <w:kern w:val="28"/>
          <w:sz w:val="56"/>
          <w:szCs w:val="56"/>
        </w:rPr>
        <w:t>项目</w:t>
      </w:r>
      <w:r w:rsidR="00CE6711">
        <w:rPr>
          <w:rFonts w:ascii="Microsoft YaHei" w:eastAsia="Microsoft YaHei" w:hAnsi="Microsoft YaHei" w:cstheme="majorBidi" w:hint="eastAsia"/>
          <w:spacing w:val="-10"/>
          <w:kern w:val="28"/>
          <w:sz w:val="56"/>
          <w:szCs w:val="56"/>
        </w:rPr>
        <w:t>范围</w:t>
      </w:r>
      <w:r>
        <w:rPr>
          <w:rFonts w:ascii="Microsoft YaHei" w:eastAsia="Microsoft YaHei" w:hAnsi="Microsoft YaHei" w:cstheme="majorBidi" w:hint="eastAsia"/>
          <w:spacing w:val="-10"/>
          <w:kern w:val="28"/>
          <w:sz w:val="56"/>
          <w:szCs w:val="56"/>
        </w:rPr>
        <w:t>管理</w:t>
      </w:r>
    </w:p>
    <w:p w:rsidR="001A582F" w:rsidRDefault="001A582F" w:rsidP="001A582F">
      <w:pPr>
        <w:rPr>
          <w:sz w:val="23"/>
          <w:szCs w:val="23"/>
        </w:rPr>
      </w:pPr>
      <w:r w:rsidRPr="001A582F">
        <w:rPr>
          <w:rFonts w:hint="eastAsia"/>
          <w:sz w:val="23"/>
          <w:szCs w:val="23"/>
          <w:highlight w:val="yellow"/>
        </w:rPr>
        <w:t>项目范围管理包括确保项目做且只做所需的全部工作，以成功完成项目的各个过程。</w:t>
      </w:r>
    </w:p>
    <w:p w:rsidR="00CF2DA3" w:rsidRPr="00CF2DA3" w:rsidRDefault="00CF2DA3" w:rsidP="004F724C">
      <w:pPr>
        <w:pStyle w:val="ListParagraph"/>
        <w:numPr>
          <w:ilvl w:val="0"/>
          <w:numId w:val="9"/>
        </w:numPr>
        <w:autoSpaceDE w:val="0"/>
        <w:autoSpaceDN w:val="0"/>
        <w:adjustRightInd w:val="0"/>
        <w:spacing w:after="0" w:line="240" w:lineRule="auto"/>
        <w:rPr>
          <w:sz w:val="23"/>
          <w:szCs w:val="23"/>
        </w:rPr>
      </w:pPr>
      <w:r w:rsidRPr="00CF2DA3">
        <w:rPr>
          <w:rFonts w:hint="eastAsia"/>
          <w:sz w:val="23"/>
          <w:szCs w:val="23"/>
        </w:rPr>
        <w:t>在项目环境中，</w:t>
      </w:r>
      <w:r w:rsidRPr="00CF2DA3">
        <w:rPr>
          <w:sz w:val="23"/>
          <w:szCs w:val="23"/>
        </w:rPr>
        <w:t>“</w:t>
      </w:r>
      <w:r w:rsidRPr="00CF2DA3">
        <w:rPr>
          <w:rFonts w:hint="eastAsia"/>
          <w:sz w:val="23"/>
          <w:szCs w:val="23"/>
        </w:rPr>
        <w:t>范围</w:t>
      </w:r>
      <w:r w:rsidRPr="00CF2DA3">
        <w:rPr>
          <w:sz w:val="23"/>
          <w:szCs w:val="23"/>
        </w:rPr>
        <w:t>”</w:t>
      </w:r>
      <w:r w:rsidRPr="00CF2DA3">
        <w:rPr>
          <w:rFonts w:hint="eastAsia"/>
          <w:sz w:val="23"/>
          <w:szCs w:val="23"/>
        </w:rPr>
        <w:t>这一术语有两种含义：</w:t>
      </w:r>
      <w:r w:rsidRPr="00CF2DA3">
        <w:rPr>
          <w:sz w:val="23"/>
          <w:szCs w:val="23"/>
        </w:rPr>
        <w:t xml:space="preserve"> </w:t>
      </w:r>
    </w:p>
    <w:p w:rsidR="00CF2DA3" w:rsidRPr="00CF2DA3" w:rsidRDefault="00CF2DA3" w:rsidP="004F724C">
      <w:pPr>
        <w:pStyle w:val="ListParagraph"/>
        <w:numPr>
          <w:ilvl w:val="0"/>
          <w:numId w:val="10"/>
        </w:numPr>
        <w:autoSpaceDE w:val="0"/>
        <w:autoSpaceDN w:val="0"/>
        <w:adjustRightInd w:val="0"/>
        <w:spacing w:after="371" w:line="240" w:lineRule="auto"/>
        <w:rPr>
          <w:rFonts w:hint="eastAsia"/>
          <w:sz w:val="23"/>
          <w:szCs w:val="23"/>
        </w:rPr>
      </w:pPr>
      <w:r w:rsidRPr="00CF2DA3">
        <w:rPr>
          <w:rFonts w:hint="eastAsia"/>
          <w:sz w:val="23"/>
          <w:szCs w:val="23"/>
        </w:rPr>
        <w:t>产品范围</w:t>
      </w:r>
      <w:r w:rsidRPr="00CF2DA3">
        <w:rPr>
          <w:sz w:val="23"/>
          <w:szCs w:val="23"/>
        </w:rPr>
        <w:t>——</w:t>
      </w:r>
      <w:r w:rsidRPr="00CF2DA3">
        <w:rPr>
          <w:rFonts w:hint="eastAsia"/>
          <w:sz w:val="23"/>
          <w:szCs w:val="23"/>
        </w:rPr>
        <w:t>某项产品、服务或成果所具有的</w:t>
      </w:r>
      <w:r w:rsidRPr="006450CD">
        <w:rPr>
          <w:rFonts w:hint="eastAsia"/>
          <w:sz w:val="23"/>
          <w:szCs w:val="23"/>
          <w:u w:val="single"/>
        </w:rPr>
        <w:t>特性和功能</w:t>
      </w:r>
      <w:r w:rsidRPr="00CF2DA3">
        <w:rPr>
          <w:rFonts w:hint="eastAsia"/>
          <w:sz w:val="23"/>
          <w:szCs w:val="23"/>
        </w:rPr>
        <w:t>。</w:t>
      </w:r>
      <w:r w:rsidRPr="00CF2DA3">
        <w:rPr>
          <w:rFonts w:hint="eastAsia"/>
          <w:sz w:val="23"/>
          <w:szCs w:val="23"/>
        </w:rPr>
        <w:t xml:space="preserve"> </w:t>
      </w:r>
    </w:p>
    <w:p w:rsidR="00CF2DA3" w:rsidRPr="00CF2DA3" w:rsidRDefault="00CF2DA3" w:rsidP="004F724C">
      <w:pPr>
        <w:pStyle w:val="ListParagraph"/>
        <w:numPr>
          <w:ilvl w:val="0"/>
          <w:numId w:val="10"/>
        </w:numPr>
        <w:autoSpaceDE w:val="0"/>
        <w:autoSpaceDN w:val="0"/>
        <w:adjustRightInd w:val="0"/>
        <w:spacing w:after="0" w:line="240" w:lineRule="auto"/>
        <w:rPr>
          <w:rFonts w:hint="eastAsia"/>
          <w:sz w:val="23"/>
          <w:szCs w:val="23"/>
        </w:rPr>
      </w:pPr>
      <w:r w:rsidRPr="00CF2DA3">
        <w:rPr>
          <w:rFonts w:hint="eastAsia"/>
          <w:sz w:val="23"/>
          <w:szCs w:val="23"/>
        </w:rPr>
        <w:t>项目范围</w:t>
      </w:r>
      <w:r w:rsidRPr="00CF2DA3">
        <w:rPr>
          <w:sz w:val="23"/>
          <w:szCs w:val="23"/>
        </w:rPr>
        <w:t>——</w:t>
      </w:r>
      <w:r w:rsidRPr="00CF2DA3">
        <w:rPr>
          <w:rFonts w:hint="eastAsia"/>
          <w:sz w:val="23"/>
          <w:szCs w:val="23"/>
        </w:rPr>
        <w:t>为交付具有规定特性与功能的产品、服务或成果而</w:t>
      </w:r>
      <w:r w:rsidRPr="006450CD">
        <w:rPr>
          <w:rFonts w:hint="eastAsia"/>
          <w:sz w:val="23"/>
          <w:szCs w:val="23"/>
          <w:u w:val="single"/>
        </w:rPr>
        <w:t>必须完成的工作</w:t>
      </w:r>
      <w:r w:rsidRPr="00CF2DA3">
        <w:rPr>
          <w:rFonts w:hint="eastAsia"/>
          <w:sz w:val="23"/>
          <w:szCs w:val="23"/>
        </w:rPr>
        <w:t>。</w:t>
      </w:r>
      <w:r w:rsidRPr="006450CD">
        <w:rPr>
          <w:rFonts w:hint="eastAsia"/>
          <w:sz w:val="23"/>
          <w:szCs w:val="23"/>
          <w:u w:val="single"/>
        </w:rPr>
        <w:t>项目范围有时也包括产品范围</w:t>
      </w:r>
      <w:r w:rsidRPr="00CF2DA3">
        <w:rPr>
          <w:rFonts w:hint="eastAsia"/>
          <w:sz w:val="23"/>
          <w:szCs w:val="23"/>
        </w:rPr>
        <w:t>。</w:t>
      </w:r>
      <w:r w:rsidRPr="00CF2DA3">
        <w:rPr>
          <w:rFonts w:hint="eastAsia"/>
          <w:sz w:val="23"/>
          <w:szCs w:val="23"/>
        </w:rPr>
        <w:t xml:space="preserve"> </w:t>
      </w:r>
    </w:p>
    <w:p w:rsidR="008952EF" w:rsidRDefault="00B55906" w:rsidP="004F724C">
      <w:pPr>
        <w:pStyle w:val="ListParagraph"/>
        <w:numPr>
          <w:ilvl w:val="0"/>
          <w:numId w:val="9"/>
        </w:numPr>
        <w:rPr>
          <w:sz w:val="23"/>
          <w:szCs w:val="23"/>
        </w:rPr>
      </w:pPr>
      <w:r>
        <w:rPr>
          <w:rFonts w:hint="eastAsia"/>
          <w:sz w:val="23"/>
          <w:szCs w:val="23"/>
        </w:rPr>
        <w:t>管理项目范围所需的各个过程及支持工具与技术，会因项目而异。</w:t>
      </w:r>
    </w:p>
    <w:p w:rsidR="009D2094" w:rsidRPr="009D2094" w:rsidRDefault="00B55906" w:rsidP="004F724C">
      <w:pPr>
        <w:pStyle w:val="ListParagraph"/>
        <w:numPr>
          <w:ilvl w:val="0"/>
          <w:numId w:val="9"/>
        </w:numPr>
        <w:rPr>
          <w:sz w:val="23"/>
          <w:szCs w:val="23"/>
        </w:rPr>
      </w:pPr>
      <w:r>
        <w:rPr>
          <w:rFonts w:hint="eastAsia"/>
          <w:sz w:val="23"/>
          <w:szCs w:val="23"/>
        </w:rPr>
        <w:t>经过批准的</w:t>
      </w:r>
      <w:r w:rsidRPr="008952EF">
        <w:rPr>
          <w:rFonts w:hint="eastAsia"/>
          <w:sz w:val="23"/>
          <w:szCs w:val="23"/>
          <w:u w:val="single"/>
        </w:rPr>
        <w:t>项目范围说明书、工作分解结构（</w:t>
      </w:r>
      <w:r w:rsidRPr="008952EF">
        <w:rPr>
          <w:rFonts w:ascii="Arial" w:hAnsi="Arial" w:cs="Arial"/>
          <w:sz w:val="23"/>
          <w:szCs w:val="23"/>
          <w:u w:val="single"/>
        </w:rPr>
        <w:t>WBS</w:t>
      </w:r>
      <w:r w:rsidRPr="008952EF">
        <w:rPr>
          <w:rFonts w:hAnsi="Arial" w:hint="eastAsia"/>
          <w:sz w:val="23"/>
          <w:szCs w:val="23"/>
          <w:u w:val="single"/>
        </w:rPr>
        <w:t>）和相应的</w:t>
      </w:r>
      <w:r w:rsidRPr="008952EF">
        <w:rPr>
          <w:rFonts w:ascii="Arial" w:hAnsi="Arial" w:cs="Arial"/>
          <w:sz w:val="23"/>
          <w:szCs w:val="23"/>
          <w:u w:val="single"/>
        </w:rPr>
        <w:t>WBS</w:t>
      </w:r>
      <w:r w:rsidRPr="008952EF">
        <w:rPr>
          <w:rFonts w:hAnsi="Arial" w:hint="eastAsia"/>
          <w:sz w:val="23"/>
          <w:szCs w:val="23"/>
          <w:u w:val="single"/>
        </w:rPr>
        <w:t>词典</w:t>
      </w:r>
      <w:r>
        <w:rPr>
          <w:rFonts w:hAnsi="Arial" w:hint="eastAsia"/>
          <w:sz w:val="23"/>
          <w:szCs w:val="23"/>
        </w:rPr>
        <w:t>构成项目范围基准。</w:t>
      </w:r>
    </w:p>
    <w:p w:rsidR="009336EB" w:rsidRPr="009336EB" w:rsidRDefault="00B55906" w:rsidP="004F724C">
      <w:pPr>
        <w:pStyle w:val="ListParagraph"/>
        <w:numPr>
          <w:ilvl w:val="0"/>
          <w:numId w:val="9"/>
        </w:numPr>
        <w:rPr>
          <w:sz w:val="23"/>
          <w:szCs w:val="23"/>
        </w:rPr>
      </w:pPr>
      <w:r>
        <w:rPr>
          <w:rFonts w:hAnsi="Arial" w:hint="eastAsia"/>
          <w:sz w:val="23"/>
          <w:szCs w:val="23"/>
        </w:rPr>
        <w:t>只有通过</w:t>
      </w:r>
      <w:r w:rsidRPr="00CB35D7">
        <w:rPr>
          <w:rFonts w:hAnsi="Arial" w:hint="eastAsia"/>
          <w:sz w:val="23"/>
          <w:szCs w:val="23"/>
          <w:u w:val="single"/>
        </w:rPr>
        <w:t>正式变更控制流程才能进行基准变更</w:t>
      </w:r>
      <w:r>
        <w:rPr>
          <w:rFonts w:hAnsi="Arial" w:hint="eastAsia"/>
          <w:sz w:val="23"/>
          <w:szCs w:val="23"/>
        </w:rPr>
        <w:t>。</w:t>
      </w:r>
    </w:p>
    <w:p w:rsidR="00CF2DA3" w:rsidRPr="00CF2DA3" w:rsidRDefault="00B55906" w:rsidP="004F724C">
      <w:pPr>
        <w:pStyle w:val="ListParagraph"/>
        <w:numPr>
          <w:ilvl w:val="0"/>
          <w:numId w:val="9"/>
        </w:numPr>
        <w:rPr>
          <w:rFonts w:hint="eastAsia"/>
          <w:sz w:val="23"/>
          <w:szCs w:val="23"/>
        </w:rPr>
      </w:pPr>
      <w:r>
        <w:rPr>
          <w:rFonts w:hAnsi="Arial" w:hint="eastAsia"/>
          <w:sz w:val="23"/>
          <w:szCs w:val="23"/>
        </w:rPr>
        <w:t>在开展确认范围、控制范围及其他控制过程时，基准被用作比较的基础。</w:t>
      </w:r>
    </w:p>
    <w:p w:rsidR="00CD7E30" w:rsidRDefault="0046414D" w:rsidP="0057791E">
      <w:pPr>
        <w:rPr>
          <w:sz w:val="23"/>
          <w:szCs w:val="23"/>
        </w:rPr>
      </w:pPr>
      <w:r w:rsidRPr="0046414D">
        <w:rPr>
          <w:noProof/>
          <w:sz w:val="23"/>
          <w:szCs w:val="23"/>
        </w:rPr>
        <w:lastRenderedPageBreak/>
        <w:drawing>
          <wp:inline distT="0" distB="0" distL="0" distR="0">
            <wp:extent cx="5943600" cy="74256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425600"/>
                    </a:xfrm>
                    <a:prstGeom prst="rect">
                      <a:avLst/>
                    </a:prstGeom>
                    <a:noFill/>
                    <a:ln>
                      <a:noFill/>
                    </a:ln>
                  </pic:spPr>
                </pic:pic>
              </a:graphicData>
            </a:graphic>
          </wp:inline>
        </w:drawing>
      </w: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1A4153" w:rsidRDefault="001A4153" w:rsidP="003E7DF5">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3E7DF5" w:rsidRDefault="003E7DF5" w:rsidP="003E7DF5">
      <w:pPr>
        <w:pStyle w:val="Heading1"/>
        <w:shd w:val="clear" w:color="auto" w:fill="FFFFFF"/>
        <w:spacing w:before="0" w:beforeAutospacing="0" w:after="0" w:afterAutospacing="0"/>
        <w:rPr>
          <w:rFonts w:ascii="Microsoft YaHei" w:eastAsia="Microsoft YaHei" w:hAnsi="Microsoft YaHei"/>
          <w:b w:val="0"/>
          <w:bCs w:val="0"/>
          <w:color w:val="454545"/>
          <w:sz w:val="62"/>
          <w:szCs w:val="62"/>
        </w:rPr>
      </w:pPr>
      <w:r>
        <w:rPr>
          <w:rFonts w:ascii="Microsoft YaHei" w:eastAsia="Microsoft YaHei" w:hAnsi="Microsoft YaHei" w:hint="eastAsia"/>
          <w:b w:val="0"/>
          <w:bCs w:val="0"/>
          <w:color w:val="454545"/>
          <w:sz w:val="21"/>
          <w:szCs w:val="21"/>
        </w:rPr>
        <w:lastRenderedPageBreak/>
        <w:t xml:space="preserve">4.2 </w:t>
      </w:r>
      <w:r w:rsidRPr="003E7DF5">
        <w:rPr>
          <w:rFonts w:ascii="Microsoft YaHei" w:eastAsia="Microsoft YaHei" w:hAnsi="Microsoft YaHei" w:hint="eastAsia"/>
          <w:bCs w:val="0"/>
          <w:color w:val="454545"/>
          <w:sz w:val="21"/>
          <w:szCs w:val="21"/>
        </w:rPr>
        <w:t>项目整合管理的过程</w:t>
      </w:r>
    </w:p>
    <w:tbl>
      <w:tblPr>
        <w:tblStyle w:val="TableGrid"/>
        <w:tblW w:w="11528" w:type="dxa"/>
        <w:tblInd w:w="-941" w:type="dxa"/>
        <w:tblLook w:val="04A0" w:firstRow="1" w:lastRow="0" w:firstColumn="1" w:lastColumn="0" w:noHBand="0" w:noVBand="1"/>
      </w:tblPr>
      <w:tblGrid>
        <w:gridCol w:w="1652"/>
        <w:gridCol w:w="3601"/>
        <w:gridCol w:w="2820"/>
        <w:gridCol w:w="3455"/>
      </w:tblGrid>
      <w:tr w:rsidR="00B64F9A" w:rsidTr="00D37D86">
        <w:trPr>
          <w:trHeight w:val="461"/>
        </w:trPr>
        <w:tc>
          <w:tcPr>
            <w:tcW w:w="1652"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过程</w:t>
            </w:r>
          </w:p>
        </w:tc>
        <w:tc>
          <w:tcPr>
            <w:tcW w:w="3601"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定义</w:t>
            </w:r>
          </w:p>
        </w:tc>
        <w:tc>
          <w:tcPr>
            <w:tcW w:w="2820"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主要作用</w:t>
            </w:r>
          </w:p>
        </w:tc>
        <w:tc>
          <w:tcPr>
            <w:tcW w:w="3455" w:type="dxa"/>
            <w:shd w:val="clear" w:color="auto" w:fill="AEAAAA" w:themeFill="background2" w:themeFillShade="BF"/>
          </w:tcPr>
          <w:p w:rsidR="00B64F9A" w:rsidRPr="00125AD3" w:rsidRDefault="00B64F9A" w:rsidP="00125AD3">
            <w:pPr>
              <w:jc w:val="center"/>
              <w:rPr>
                <w:sz w:val="23"/>
                <w:szCs w:val="23"/>
              </w:rPr>
            </w:pPr>
            <w:r w:rsidRPr="00125AD3">
              <w:rPr>
                <w:rFonts w:hint="eastAsia"/>
                <w:sz w:val="23"/>
                <w:szCs w:val="23"/>
              </w:rPr>
              <w:t>其他描述</w:t>
            </w:r>
          </w:p>
        </w:tc>
      </w:tr>
      <w:tr w:rsidR="00B64F9A" w:rsidTr="00D37D86">
        <w:trPr>
          <w:trHeight w:val="442"/>
        </w:trPr>
        <w:tc>
          <w:tcPr>
            <w:tcW w:w="1652" w:type="dxa"/>
          </w:tcPr>
          <w:p w:rsidR="00B64F9A" w:rsidRDefault="00B30F40" w:rsidP="0057791E">
            <w:pPr>
              <w:rPr>
                <w:sz w:val="23"/>
                <w:szCs w:val="23"/>
              </w:rPr>
            </w:pPr>
            <w:r>
              <w:rPr>
                <w:rFonts w:hint="eastAsia"/>
                <w:sz w:val="23"/>
                <w:szCs w:val="23"/>
              </w:rPr>
              <w:t>规划范围管理</w:t>
            </w:r>
          </w:p>
        </w:tc>
        <w:tc>
          <w:tcPr>
            <w:tcW w:w="3601" w:type="dxa"/>
          </w:tcPr>
          <w:p w:rsidR="00B64F9A" w:rsidRDefault="00476707" w:rsidP="009F3E9C">
            <w:pPr>
              <w:rPr>
                <w:sz w:val="23"/>
                <w:szCs w:val="23"/>
              </w:rPr>
            </w:pPr>
            <w:r>
              <w:rPr>
                <w:rFonts w:hint="eastAsia"/>
                <w:sz w:val="23"/>
                <w:szCs w:val="23"/>
              </w:rPr>
              <w:t>创建范围管理计划，书面描述将如何定义、确认和控制项目范围的过程。</w:t>
            </w:r>
          </w:p>
        </w:tc>
        <w:tc>
          <w:tcPr>
            <w:tcW w:w="2820" w:type="dxa"/>
          </w:tcPr>
          <w:p w:rsidR="00B64F9A" w:rsidRPr="009B6A64" w:rsidRDefault="00643455" w:rsidP="004F724C">
            <w:pPr>
              <w:pStyle w:val="ListParagraph"/>
              <w:numPr>
                <w:ilvl w:val="0"/>
                <w:numId w:val="1"/>
              </w:numPr>
              <w:rPr>
                <w:sz w:val="23"/>
                <w:szCs w:val="23"/>
              </w:rPr>
            </w:pPr>
            <w:r>
              <w:rPr>
                <w:rFonts w:hint="eastAsia"/>
                <w:sz w:val="23"/>
                <w:szCs w:val="23"/>
              </w:rPr>
              <w:t>在整个项目中对如何管理范围提供指南和方向。</w:t>
            </w:r>
          </w:p>
        </w:tc>
        <w:tc>
          <w:tcPr>
            <w:tcW w:w="3455" w:type="dxa"/>
          </w:tcPr>
          <w:p w:rsidR="00B64F9A" w:rsidRDefault="000E2F50" w:rsidP="004F724C">
            <w:pPr>
              <w:pStyle w:val="ListParagraph"/>
              <w:numPr>
                <w:ilvl w:val="0"/>
                <w:numId w:val="1"/>
              </w:numPr>
              <w:rPr>
                <w:sz w:val="23"/>
                <w:szCs w:val="23"/>
              </w:rPr>
            </w:pPr>
            <w:r>
              <w:rPr>
                <w:rFonts w:hint="eastAsia"/>
                <w:sz w:val="23"/>
                <w:szCs w:val="23"/>
              </w:rPr>
              <w:t>范围管理计划有助于降低项目范围蔓延的风险。</w:t>
            </w:r>
          </w:p>
          <w:p w:rsidR="00342725" w:rsidRPr="00A56CC0" w:rsidRDefault="00342725" w:rsidP="004F724C">
            <w:pPr>
              <w:pStyle w:val="ListParagraph"/>
              <w:numPr>
                <w:ilvl w:val="0"/>
                <w:numId w:val="1"/>
              </w:numPr>
              <w:rPr>
                <w:sz w:val="23"/>
                <w:szCs w:val="23"/>
              </w:rPr>
            </w:pPr>
            <w:r>
              <w:rPr>
                <w:rFonts w:hint="eastAsia"/>
                <w:sz w:val="23"/>
                <w:szCs w:val="23"/>
              </w:rPr>
              <w:t>范围管理计划是项目或项目集管理计划的组成部分，描述将如何定义、制定、监督、控制和确认项目范围。</w:t>
            </w:r>
          </w:p>
        </w:tc>
      </w:tr>
      <w:tr w:rsidR="00B64F9A" w:rsidTr="00D37D86">
        <w:trPr>
          <w:trHeight w:val="923"/>
        </w:trPr>
        <w:tc>
          <w:tcPr>
            <w:tcW w:w="1652" w:type="dxa"/>
          </w:tcPr>
          <w:p w:rsidR="00B64F9A" w:rsidRDefault="009C32B7" w:rsidP="0057791E">
            <w:pPr>
              <w:rPr>
                <w:sz w:val="23"/>
                <w:szCs w:val="23"/>
              </w:rPr>
            </w:pPr>
            <w:r>
              <w:rPr>
                <w:rFonts w:hint="eastAsia"/>
                <w:sz w:val="23"/>
                <w:szCs w:val="23"/>
              </w:rPr>
              <w:t>收集需求</w:t>
            </w:r>
          </w:p>
        </w:tc>
        <w:tc>
          <w:tcPr>
            <w:tcW w:w="3601" w:type="dxa"/>
          </w:tcPr>
          <w:p w:rsidR="00B64F9A" w:rsidRDefault="00AB6A6D" w:rsidP="0057791E">
            <w:pPr>
              <w:rPr>
                <w:sz w:val="23"/>
                <w:szCs w:val="23"/>
              </w:rPr>
            </w:pPr>
            <w:r>
              <w:rPr>
                <w:rFonts w:hint="eastAsia"/>
                <w:sz w:val="23"/>
                <w:szCs w:val="23"/>
              </w:rPr>
              <w:t>为实现项目目标而确定、记录并管理干系人的需要和需求的过程。</w:t>
            </w:r>
          </w:p>
        </w:tc>
        <w:tc>
          <w:tcPr>
            <w:tcW w:w="2820" w:type="dxa"/>
          </w:tcPr>
          <w:p w:rsidR="00B64F9A" w:rsidRDefault="00575E53" w:rsidP="0057791E">
            <w:pPr>
              <w:rPr>
                <w:sz w:val="23"/>
                <w:szCs w:val="23"/>
              </w:rPr>
            </w:pPr>
            <w:r>
              <w:rPr>
                <w:rFonts w:hint="eastAsia"/>
                <w:sz w:val="23"/>
                <w:szCs w:val="23"/>
              </w:rPr>
              <w:t>为定义和管理项目范围（包括产品范围）奠定基础。</w:t>
            </w:r>
          </w:p>
        </w:tc>
        <w:tc>
          <w:tcPr>
            <w:tcW w:w="3455" w:type="dxa"/>
          </w:tcPr>
          <w:p w:rsidR="00CF7F5D" w:rsidRDefault="00BB320B" w:rsidP="004F724C">
            <w:pPr>
              <w:pStyle w:val="ListParagraph"/>
              <w:numPr>
                <w:ilvl w:val="0"/>
                <w:numId w:val="4"/>
              </w:numPr>
              <w:rPr>
                <w:sz w:val="23"/>
                <w:szCs w:val="23"/>
              </w:rPr>
            </w:pPr>
            <w:r>
              <w:rPr>
                <w:rFonts w:hint="eastAsia"/>
                <w:sz w:val="23"/>
                <w:szCs w:val="23"/>
              </w:rPr>
              <w:t>需求是指根据特定协议或其他强制性规范，项目必须满足的条件或能力，或者产品、服务或成果必须具备的条件或能力。</w:t>
            </w:r>
          </w:p>
          <w:p w:rsidR="00BB320B" w:rsidRPr="00533929" w:rsidRDefault="00533929" w:rsidP="004F724C">
            <w:pPr>
              <w:pStyle w:val="ListParagraph"/>
              <w:numPr>
                <w:ilvl w:val="0"/>
                <w:numId w:val="4"/>
              </w:numPr>
              <w:rPr>
                <w:sz w:val="23"/>
                <w:szCs w:val="23"/>
              </w:rPr>
            </w:pPr>
            <w:r>
              <w:rPr>
                <w:rFonts w:hint="eastAsia"/>
                <w:sz w:val="23"/>
                <w:szCs w:val="23"/>
              </w:rPr>
              <w:t>需求将成为工作分解结构（</w:t>
            </w:r>
            <w:r>
              <w:rPr>
                <w:rFonts w:ascii="Arial" w:hAnsi="Arial" w:cs="Arial"/>
                <w:sz w:val="23"/>
                <w:szCs w:val="23"/>
              </w:rPr>
              <w:t>WBS</w:t>
            </w:r>
            <w:r>
              <w:rPr>
                <w:rFonts w:hAnsi="Arial" w:hint="eastAsia"/>
                <w:sz w:val="23"/>
                <w:szCs w:val="23"/>
              </w:rPr>
              <w:t>）的基础。需求也是成本、进度和质量规划的基础，有时也是采购工作的基础</w:t>
            </w:r>
          </w:p>
          <w:p w:rsidR="00533929" w:rsidRPr="00AF5793" w:rsidRDefault="00AF5793" w:rsidP="004F724C">
            <w:pPr>
              <w:pStyle w:val="ListParagraph"/>
              <w:numPr>
                <w:ilvl w:val="0"/>
                <w:numId w:val="4"/>
              </w:numPr>
              <w:rPr>
                <w:sz w:val="23"/>
                <w:szCs w:val="23"/>
              </w:rPr>
            </w:pPr>
            <w:r>
              <w:rPr>
                <w:rFonts w:hint="eastAsia"/>
              </w:rPr>
              <w:t>需求分类包括：</w:t>
            </w:r>
          </w:p>
          <w:p w:rsidR="00AF5793" w:rsidRPr="00B6321E" w:rsidRDefault="000B4525" w:rsidP="00AF5793">
            <w:pPr>
              <w:pStyle w:val="ListParagraph"/>
              <w:ind w:left="360"/>
              <w:rPr>
                <w:sz w:val="23"/>
                <w:szCs w:val="23"/>
              </w:rPr>
            </w:pPr>
            <w:r>
              <w:rPr>
                <w:rFonts w:hint="eastAsia"/>
              </w:rPr>
              <w:t>业务需求；干系人需求；</w:t>
            </w:r>
            <w:r w:rsidR="00F17EFF">
              <w:rPr>
                <w:rFonts w:hint="eastAsia"/>
              </w:rPr>
              <w:t>解决方案需求；</w:t>
            </w:r>
            <w:r w:rsidR="00CE7FA9">
              <w:rPr>
                <w:rFonts w:hint="eastAsia"/>
              </w:rPr>
              <w:t>过渡需求；</w:t>
            </w:r>
            <w:r w:rsidR="002E4AA0">
              <w:rPr>
                <w:rFonts w:hint="eastAsia"/>
              </w:rPr>
              <w:t>项目需求；</w:t>
            </w:r>
            <w:r w:rsidR="006F743C">
              <w:rPr>
                <w:rFonts w:hint="eastAsia"/>
              </w:rPr>
              <w:t>质量需求；</w:t>
            </w:r>
          </w:p>
        </w:tc>
      </w:tr>
      <w:tr w:rsidR="00B64F9A" w:rsidTr="00D37D86">
        <w:trPr>
          <w:trHeight w:val="905"/>
        </w:trPr>
        <w:tc>
          <w:tcPr>
            <w:tcW w:w="1652" w:type="dxa"/>
          </w:tcPr>
          <w:p w:rsidR="00B64F9A" w:rsidRDefault="00106C71" w:rsidP="0057791E">
            <w:pPr>
              <w:rPr>
                <w:sz w:val="23"/>
                <w:szCs w:val="23"/>
              </w:rPr>
            </w:pPr>
            <w:r>
              <w:rPr>
                <w:rFonts w:hint="eastAsia"/>
                <w:sz w:val="23"/>
                <w:szCs w:val="23"/>
              </w:rPr>
              <w:t>定义</w:t>
            </w:r>
            <w:r w:rsidR="00E55E20">
              <w:rPr>
                <w:rFonts w:hint="eastAsia"/>
                <w:sz w:val="23"/>
                <w:szCs w:val="23"/>
              </w:rPr>
              <w:t>范围</w:t>
            </w:r>
          </w:p>
        </w:tc>
        <w:tc>
          <w:tcPr>
            <w:tcW w:w="3601" w:type="dxa"/>
          </w:tcPr>
          <w:p w:rsidR="00B64F9A" w:rsidRDefault="00DC2C48" w:rsidP="0057791E">
            <w:pPr>
              <w:rPr>
                <w:sz w:val="23"/>
                <w:szCs w:val="23"/>
              </w:rPr>
            </w:pPr>
            <w:r>
              <w:rPr>
                <w:rFonts w:hint="eastAsia"/>
                <w:sz w:val="23"/>
                <w:szCs w:val="23"/>
              </w:rPr>
              <w:t>制定项目和产品详细描述的过程。</w:t>
            </w:r>
          </w:p>
        </w:tc>
        <w:tc>
          <w:tcPr>
            <w:tcW w:w="2820" w:type="dxa"/>
          </w:tcPr>
          <w:p w:rsidR="00F9335E" w:rsidRPr="00704A93" w:rsidRDefault="00055D59" w:rsidP="004F724C">
            <w:pPr>
              <w:pStyle w:val="ListParagraph"/>
              <w:numPr>
                <w:ilvl w:val="0"/>
                <w:numId w:val="5"/>
              </w:numPr>
            </w:pPr>
            <w:r>
              <w:rPr>
                <w:rFonts w:hint="eastAsia"/>
                <w:sz w:val="23"/>
                <w:szCs w:val="23"/>
              </w:rPr>
              <w:t>明确所收集的需求哪些将包含在项目范围内，哪些将排除在项目范围外，从而明确项目、服务或成果的边界。</w:t>
            </w:r>
          </w:p>
          <w:p w:rsidR="00704A93" w:rsidRPr="007D2356" w:rsidRDefault="00704A93" w:rsidP="004F724C">
            <w:pPr>
              <w:pStyle w:val="ListParagraph"/>
              <w:numPr>
                <w:ilvl w:val="0"/>
                <w:numId w:val="5"/>
              </w:numPr>
            </w:pPr>
            <w:r>
              <w:rPr>
                <w:rFonts w:hint="eastAsia"/>
                <w:sz w:val="23"/>
                <w:szCs w:val="23"/>
              </w:rPr>
              <w:t>应根据项目启动过程中记载的主要可交付成果、假设条件和制约因素来编制项目范围说明书。</w:t>
            </w:r>
          </w:p>
        </w:tc>
        <w:tc>
          <w:tcPr>
            <w:tcW w:w="3455" w:type="dxa"/>
          </w:tcPr>
          <w:p w:rsidR="00917FAB" w:rsidRDefault="00917FAB" w:rsidP="004F724C">
            <w:pPr>
              <w:pStyle w:val="ListParagraph"/>
              <w:numPr>
                <w:ilvl w:val="0"/>
                <w:numId w:val="5"/>
              </w:numPr>
              <w:rPr>
                <w:sz w:val="23"/>
                <w:szCs w:val="23"/>
              </w:rPr>
            </w:pPr>
            <w:r>
              <w:rPr>
                <w:rFonts w:hint="eastAsia"/>
                <w:sz w:val="23"/>
                <w:szCs w:val="23"/>
              </w:rPr>
              <w:t>在迭代型生命周期的项目中，先为整个项目确定一个高层级的愿景，再一次针对一个迭代期明确详细范围。</w:t>
            </w:r>
          </w:p>
          <w:p w:rsidR="00A163E5" w:rsidRPr="00A5139D" w:rsidRDefault="00917FAB" w:rsidP="004F724C">
            <w:pPr>
              <w:pStyle w:val="ListParagraph"/>
              <w:numPr>
                <w:ilvl w:val="0"/>
                <w:numId w:val="5"/>
              </w:numPr>
              <w:rPr>
                <w:sz w:val="23"/>
                <w:szCs w:val="23"/>
              </w:rPr>
            </w:pPr>
            <w:r>
              <w:rPr>
                <w:rFonts w:hint="eastAsia"/>
                <w:sz w:val="23"/>
                <w:szCs w:val="23"/>
              </w:rPr>
              <w:t>通常，随着当前迭代期的项目范围和可交付成果的进展，而详细规划下一个迭代期的工作。</w:t>
            </w:r>
          </w:p>
        </w:tc>
      </w:tr>
      <w:tr w:rsidR="00B64F9A" w:rsidTr="00D37D86">
        <w:trPr>
          <w:trHeight w:val="461"/>
        </w:trPr>
        <w:tc>
          <w:tcPr>
            <w:tcW w:w="1652" w:type="dxa"/>
          </w:tcPr>
          <w:p w:rsidR="00B64F9A" w:rsidRDefault="00461CE2" w:rsidP="0057791E">
            <w:pPr>
              <w:rPr>
                <w:sz w:val="23"/>
                <w:szCs w:val="23"/>
              </w:rPr>
            </w:pPr>
            <w:r>
              <w:rPr>
                <w:rFonts w:hint="eastAsia"/>
                <w:sz w:val="23"/>
                <w:szCs w:val="23"/>
              </w:rPr>
              <w:t>创建</w:t>
            </w:r>
            <w:r>
              <w:rPr>
                <w:rFonts w:hint="eastAsia"/>
                <w:sz w:val="23"/>
                <w:szCs w:val="23"/>
              </w:rPr>
              <w:t>WBS</w:t>
            </w:r>
          </w:p>
        </w:tc>
        <w:tc>
          <w:tcPr>
            <w:tcW w:w="3601" w:type="dxa"/>
          </w:tcPr>
          <w:p w:rsidR="00B64F9A" w:rsidRDefault="003D1ABC" w:rsidP="0057791E">
            <w:pPr>
              <w:rPr>
                <w:sz w:val="23"/>
                <w:szCs w:val="23"/>
              </w:rPr>
            </w:pPr>
            <w:r>
              <w:rPr>
                <w:rFonts w:hint="eastAsia"/>
                <w:sz w:val="23"/>
                <w:szCs w:val="23"/>
              </w:rPr>
              <w:t>创建工作分解结构（</w:t>
            </w:r>
            <w:r>
              <w:rPr>
                <w:rFonts w:ascii="Arial" w:hAnsi="Arial" w:cs="Arial"/>
                <w:sz w:val="23"/>
                <w:szCs w:val="23"/>
              </w:rPr>
              <w:t>WBS</w:t>
            </w:r>
            <w:r>
              <w:rPr>
                <w:rFonts w:hAnsi="Arial" w:hint="eastAsia"/>
                <w:sz w:val="23"/>
                <w:szCs w:val="23"/>
              </w:rPr>
              <w:t>）是把项目可交付成果和项目工作分解成较小的、更易于管理的组件的过程</w:t>
            </w:r>
            <w:r>
              <w:rPr>
                <w:rFonts w:hAnsi="Arial" w:hint="eastAsia"/>
                <w:sz w:val="23"/>
                <w:szCs w:val="23"/>
              </w:rPr>
              <w:t>。</w:t>
            </w:r>
          </w:p>
        </w:tc>
        <w:tc>
          <w:tcPr>
            <w:tcW w:w="2820" w:type="dxa"/>
          </w:tcPr>
          <w:p w:rsidR="00602843" w:rsidRPr="00147871" w:rsidRDefault="00B92CF5" w:rsidP="004F724C">
            <w:pPr>
              <w:pStyle w:val="ListParagraph"/>
              <w:numPr>
                <w:ilvl w:val="0"/>
                <w:numId w:val="6"/>
              </w:numPr>
              <w:rPr>
                <w:sz w:val="23"/>
                <w:szCs w:val="23"/>
              </w:rPr>
            </w:pPr>
            <w:r>
              <w:rPr>
                <w:rFonts w:hint="eastAsia"/>
                <w:sz w:val="23"/>
                <w:szCs w:val="23"/>
              </w:rPr>
              <w:t>对所要交付的内容提供一个结构化的视图。</w:t>
            </w:r>
          </w:p>
        </w:tc>
        <w:tc>
          <w:tcPr>
            <w:tcW w:w="3455" w:type="dxa"/>
          </w:tcPr>
          <w:p w:rsidR="0099591A" w:rsidRDefault="0099591A" w:rsidP="004F724C">
            <w:pPr>
              <w:pStyle w:val="ListParagraph"/>
              <w:numPr>
                <w:ilvl w:val="0"/>
                <w:numId w:val="6"/>
              </w:numPr>
              <w:autoSpaceDE w:val="0"/>
              <w:autoSpaceDN w:val="0"/>
              <w:adjustRightInd w:val="0"/>
              <w:rPr>
                <w:sz w:val="23"/>
                <w:szCs w:val="23"/>
              </w:rPr>
            </w:pPr>
            <w:r w:rsidRPr="0099591A">
              <w:rPr>
                <w:sz w:val="23"/>
                <w:szCs w:val="23"/>
              </w:rPr>
              <w:t>WBS</w:t>
            </w:r>
            <w:r w:rsidRPr="0099591A">
              <w:rPr>
                <w:rFonts w:hint="eastAsia"/>
                <w:sz w:val="23"/>
                <w:szCs w:val="23"/>
              </w:rPr>
              <w:t>是对项目团队为实现项目目标、创建可交付成果而需要实施的全部工作范围的层级分解。</w:t>
            </w:r>
          </w:p>
          <w:p w:rsidR="0099591A" w:rsidRDefault="0099591A" w:rsidP="004F724C">
            <w:pPr>
              <w:pStyle w:val="ListParagraph"/>
              <w:numPr>
                <w:ilvl w:val="0"/>
                <w:numId w:val="6"/>
              </w:numPr>
              <w:autoSpaceDE w:val="0"/>
              <w:autoSpaceDN w:val="0"/>
              <w:adjustRightInd w:val="0"/>
              <w:rPr>
                <w:sz w:val="23"/>
                <w:szCs w:val="23"/>
              </w:rPr>
            </w:pPr>
            <w:r w:rsidRPr="0099591A">
              <w:rPr>
                <w:sz w:val="23"/>
                <w:szCs w:val="23"/>
              </w:rPr>
              <w:t>WBS</w:t>
            </w:r>
            <w:r w:rsidRPr="0099591A">
              <w:rPr>
                <w:rFonts w:hint="eastAsia"/>
                <w:sz w:val="23"/>
                <w:szCs w:val="23"/>
              </w:rPr>
              <w:t>组织并定义了项目的总范围，代表着经批准的当前项目范围说明书中所规定的工作。</w:t>
            </w:r>
            <w:r w:rsidRPr="0099591A">
              <w:rPr>
                <w:sz w:val="23"/>
                <w:szCs w:val="23"/>
              </w:rPr>
              <w:t xml:space="preserve"> </w:t>
            </w:r>
          </w:p>
          <w:p w:rsidR="00861855" w:rsidRPr="0099591A" w:rsidRDefault="0099591A" w:rsidP="004F724C">
            <w:pPr>
              <w:pStyle w:val="ListParagraph"/>
              <w:numPr>
                <w:ilvl w:val="0"/>
                <w:numId w:val="6"/>
              </w:numPr>
              <w:autoSpaceDE w:val="0"/>
              <w:autoSpaceDN w:val="0"/>
              <w:adjustRightInd w:val="0"/>
              <w:rPr>
                <w:sz w:val="23"/>
                <w:szCs w:val="23"/>
              </w:rPr>
            </w:pPr>
            <w:r w:rsidRPr="0099591A">
              <w:rPr>
                <w:sz w:val="23"/>
                <w:szCs w:val="23"/>
              </w:rPr>
              <w:lastRenderedPageBreak/>
              <w:t>WBS</w:t>
            </w:r>
            <w:r w:rsidRPr="0099591A">
              <w:rPr>
                <w:rFonts w:hint="eastAsia"/>
                <w:sz w:val="23"/>
                <w:szCs w:val="23"/>
              </w:rPr>
              <w:t>最低层的组件被称为工作包，其中包括计划的工作</w:t>
            </w:r>
            <w:r w:rsidR="00FF57D1">
              <w:rPr>
                <w:rFonts w:hint="eastAsia"/>
                <w:sz w:val="23"/>
                <w:szCs w:val="23"/>
              </w:rPr>
              <w:t>。</w:t>
            </w:r>
          </w:p>
          <w:p w:rsidR="00B64F9A" w:rsidRDefault="00B64F9A" w:rsidP="0057791E">
            <w:pPr>
              <w:rPr>
                <w:sz w:val="23"/>
                <w:szCs w:val="23"/>
              </w:rPr>
            </w:pPr>
          </w:p>
        </w:tc>
      </w:tr>
      <w:tr w:rsidR="00B64F9A" w:rsidTr="00D37D86">
        <w:trPr>
          <w:trHeight w:val="923"/>
        </w:trPr>
        <w:tc>
          <w:tcPr>
            <w:tcW w:w="1652" w:type="dxa"/>
          </w:tcPr>
          <w:p w:rsidR="00B64F9A" w:rsidRDefault="00E235C0" w:rsidP="0057791E">
            <w:pPr>
              <w:rPr>
                <w:sz w:val="23"/>
                <w:szCs w:val="23"/>
              </w:rPr>
            </w:pPr>
            <w:r>
              <w:rPr>
                <w:rFonts w:hint="eastAsia"/>
                <w:sz w:val="23"/>
                <w:szCs w:val="23"/>
              </w:rPr>
              <w:lastRenderedPageBreak/>
              <w:t>确认范围</w:t>
            </w:r>
          </w:p>
        </w:tc>
        <w:tc>
          <w:tcPr>
            <w:tcW w:w="3601" w:type="dxa"/>
          </w:tcPr>
          <w:p w:rsidR="00B64F9A" w:rsidRDefault="0072714B" w:rsidP="0057791E">
            <w:pPr>
              <w:rPr>
                <w:sz w:val="23"/>
                <w:szCs w:val="23"/>
              </w:rPr>
            </w:pPr>
            <w:r>
              <w:rPr>
                <w:rFonts w:hint="eastAsia"/>
                <w:sz w:val="23"/>
                <w:szCs w:val="23"/>
              </w:rPr>
              <w:t>正式验收已完成的项目可交付成果的过程。</w:t>
            </w:r>
          </w:p>
        </w:tc>
        <w:tc>
          <w:tcPr>
            <w:tcW w:w="2820" w:type="dxa"/>
          </w:tcPr>
          <w:p w:rsidR="00B64F9A" w:rsidRDefault="009D4B51" w:rsidP="0057791E">
            <w:pPr>
              <w:rPr>
                <w:sz w:val="23"/>
                <w:szCs w:val="23"/>
              </w:rPr>
            </w:pPr>
            <w:r>
              <w:rPr>
                <w:rFonts w:hint="eastAsia"/>
                <w:sz w:val="23"/>
                <w:szCs w:val="23"/>
              </w:rPr>
              <w:t>使验收过程具有客观性；同时通过验收每个可交付成果，提高最终产品、服务或成果获得验收的可能性。</w:t>
            </w:r>
          </w:p>
        </w:tc>
        <w:tc>
          <w:tcPr>
            <w:tcW w:w="3455" w:type="dxa"/>
          </w:tcPr>
          <w:p w:rsidR="00B87547" w:rsidRDefault="001077AC" w:rsidP="004F724C">
            <w:pPr>
              <w:pStyle w:val="ListParagraph"/>
              <w:numPr>
                <w:ilvl w:val="0"/>
                <w:numId w:val="7"/>
              </w:numPr>
              <w:rPr>
                <w:sz w:val="23"/>
                <w:szCs w:val="23"/>
              </w:rPr>
            </w:pPr>
            <w:r>
              <w:rPr>
                <w:rFonts w:hint="eastAsia"/>
                <w:sz w:val="23"/>
                <w:szCs w:val="23"/>
              </w:rPr>
              <w:t>对可交付成果的确认和最终验收，需要依据：从项目范围管理知识领域的各规划过程获得的输出（如需求文件或范围基准），以及从其他知识领域的各执行过程获得的</w:t>
            </w:r>
            <w:r w:rsidRPr="008A5AAE">
              <w:rPr>
                <w:rFonts w:hint="eastAsia"/>
                <w:b/>
                <w:sz w:val="23"/>
                <w:szCs w:val="23"/>
                <w:highlight w:val="yellow"/>
              </w:rPr>
              <w:t>工作绩效数据</w:t>
            </w:r>
            <w:r>
              <w:rPr>
                <w:rFonts w:hint="eastAsia"/>
                <w:sz w:val="23"/>
                <w:szCs w:val="23"/>
              </w:rPr>
              <w:t>。</w:t>
            </w:r>
          </w:p>
          <w:p w:rsidR="000F2B2D" w:rsidRPr="00313094" w:rsidRDefault="00541487" w:rsidP="004F724C">
            <w:pPr>
              <w:pStyle w:val="ListParagraph"/>
              <w:numPr>
                <w:ilvl w:val="0"/>
                <w:numId w:val="7"/>
              </w:numPr>
              <w:rPr>
                <w:sz w:val="23"/>
                <w:szCs w:val="23"/>
              </w:rPr>
            </w:pPr>
            <w:r>
              <w:rPr>
                <w:rFonts w:hint="eastAsia"/>
                <w:sz w:val="23"/>
                <w:szCs w:val="23"/>
              </w:rPr>
              <w:t>确认范围过程与控制质量过程的不同之处在于，</w:t>
            </w:r>
            <w:r w:rsidRPr="00541487">
              <w:rPr>
                <w:rFonts w:hint="eastAsia"/>
                <w:sz w:val="23"/>
                <w:szCs w:val="23"/>
                <w:highlight w:val="yellow"/>
              </w:rPr>
              <w:t>前者关注可交付成果的验收，而后者关注可交付成果的正确性及是否满足质量要求</w:t>
            </w:r>
            <w:r>
              <w:rPr>
                <w:rFonts w:hint="eastAsia"/>
                <w:sz w:val="23"/>
                <w:szCs w:val="23"/>
              </w:rPr>
              <w:t>。控制质量过程通常先于确认范围过程，但二者也可同时进行。</w:t>
            </w:r>
          </w:p>
        </w:tc>
      </w:tr>
      <w:tr w:rsidR="00B64F9A" w:rsidTr="00D37D86">
        <w:trPr>
          <w:trHeight w:val="442"/>
        </w:trPr>
        <w:tc>
          <w:tcPr>
            <w:tcW w:w="1652" w:type="dxa"/>
          </w:tcPr>
          <w:p w:rsidR="00B64F9A" w:rsidRDefault="001C77DB" w:rsidP="0057791E">
            <w:pPr>
              <w:rPr>
                <w:sz w:val="23"/>
                <w:szCs w:val="23"/>
              </w:rPr>
            </w:pPr>
            <w:r>
              <w:rPr>
                <w:rFonts w:hint="eastAsia"/>
                <w:sz w:val="23"/>
                <w:szCs w:val="23"/>
              </w:rPr>
              <w:t>控制范围</w:t>
            </w:r>
          </w:p>
        </w:tc>
        <w:tc>
          <w:tcPr>
            <w:tcW w:w="3601" w:type="dxa"/>
          </w:tcPr>
          <w:p w:rsidR="00B64F9A" w:rsidRDefault="00BF385C" w:rsidP="0057791E">
            <w:pPr>
              <w:rPr>
                <w:sz w:val="23"/>
                <w:szCs w:val="23"/>
              </w:rPr>
            </w:pPr>
            <w:r>
              <w:rPr>
                <w:rFonts w:hint="eastAsia"/>
                <w:sz w:val="23"/>
                <w:szCs w:val="23"/>
              </w:rPr>
              <w:t>监督项目和产品的范围状态，管理范围基准变更的过程。</w:t>
            </w:r>
          </w:p>
        </w:tc>
        <w:tc>
          <w:tcPr>
            <w:tcW w:w="2820" w:type="dxa"/>
          </w:tcPr>
          <w:p w:rsidR="00B64F9A" w:rsidRDefault="007E7869" w:rsidP="0057791E">
            <w:pPr>
              <w:rPr>
                <w:sz w:val="23"/>
                <w:szCs w:val="23"/>
              </w:rPr>
            </w:pPr>
            <w:r>
              <w:rPr>
                <w:rFonts w:hint="eastAsia"/>
                <w:sz w:val="23"/>
                <w:szCs w:val="23"/>
              </w:rPr>
              <w:t>在整个项目期间保持对范围基准的维护。</w:t>
            </w:r>
          </w:p>
        </w:tc>
        <w:tc>
          <w:tcPr>
            <w:tcW w:w="3455" w:type="dxa"/>
          </w:tcPr>
          <w:p w:rsidR="00CF3301" w:rsidRPr="00CF3301" w:rsidRDefault="00817225" w:rsidP="004F724C">
            <w:pPr>
              <w:pStyle w:val="ListParagraph"/>
              <w:numPr>
                <w:ilvl w:val="0"/>
                <w:numId w:val="8"/>
              </w:numPr>
              <w:rPr>
                <w:sz w:val="23"/>
                <w:szCs w:val="23"/>
              </w:rPr>
            </w:pPr>
            <w:r>
              <w:rPr>
                <w:rFonts w:hint="eastAsia"/>
                <w:sz w:val="23"/>
                <w:szCs w:val="23"/>
              </w:rPr>
              <w:t>控制项目范围确保所有变更请求、推荐的纠正措施或预防措施都通过实施整体变更控制过程（见</w:t>
            </w:r>
            <w:r>
              <w:rPr>
                <w:rFonts w:ascii="Arial" w:hAnsi="Arial" w:cs="Arial"/>
                <w:sz w:val="23"/>
                <w:szCs w:val="23"/>
              </w:rPr>
              <w:t>4.5</w:t>
            </w:r>
            <w:r>
              <w:rPr>
                <w:rFonts w:hAnsi="Arial" w:hint="eastAsia"/>
                <w:sz w:val="23"/>
                <w:szCs w:val="23"/>
              </w:rPr>
              <w:t>节）进行处理。</w:t>
            </w:r>
          </w:p>
          <w:p w:rsidR="00CF3301" w:rsidRPr="00CF3301" w:rsidRDefault="00817225" w:rsidP="004F724C">
            <w:pPr>
              <w:pStyle w:val="ListParagraph"/>
              <w:numPr>
                <w:ilvl w:val="0"/>
                <w:numId w:val="8"/>
              </w:numPr>
              <w:rPr>
                <w:sz w:val="23"/>
                <w:szCs w:val="23"/>
              </w:rPr>
            </w:pPr>
            <w:r>
              <w:rPr>
                <w:rFonts w:hAnsi="Arial" w:hint="eastAsia"/>
                <w:sz w:val="23"/>
                <w:szCs w:val="23"/>
              </w:rPr>
              <w:t>在变更实际发生时，</w:t>
            </w:r>
            <w:r w:rsidRPr="006916E1">
              <w:rPr>
                <w:rFonts w:hAnsi="Arial" w:hint="eastAsia"/>
                <w:sz w:val="23"/>
                <w:szCs w:val="23"/>
                <w:highlight w:val="yellow"/>
              </w:rPr>
              <w:t>也要采用控制范围过程来管理这些变更</w:t>
            </w:r>
            <w:r>
              <w:rPr>
                <w:rFonts w:hAnsi="Arial" w:hint="eastAsia"/>
                <w:sz w:val="23"/>
                <w:szCs w:val="23"/>
              </w:rPr>
              <w:t>。</w:t>
            </w:r>
          </w:p>
          <w:p w:rsidR="00924E1A" w:rsidRPr="00924E1A" w:rsidRDefault="00817225" w:rsidP="004F724C">
            <w:pPr>
              <w:pStyle w:val="ListParagraph"/>
              <w:numPr>
                <w:ilvl w:val="0"/>
                <w:numId w:val="8"/>
              </w:numPr>
              <w:rPr>
                <w:sz w:val="23"/>
                <w:szCs w:val="23"/>
              </w:rPr>
            </w:pPr>
            <w:r>
              <w:rPr>
                <w:rFonts w:hAnsi="Arial" w:hint="eastAsia"/>
                <w:sz w:val="23"/>
                <w:szCs w:val="23"/>
              </w:rPr>
              <w:t>未经控制的产品或项目范围的扩大（未对时间、成本和资源做相应调整）</w:t>
            </w:r>
            <w:r w:rsidRPr="006916E1">
              <w:rPr>
                <w:rFonts w:hAnsi="Arial" w:hint="eastAsia"/>
                <w:sz w:val="23"/>
                <w:szCs w:val="23"/>
                <w:highlight w:val="yellow"/>
              </w:rPr>
              <w:t>被称为范围蔓延</w:t>
            </w:r>
            <w:r>
              <w:rPr>
                <w:rFonts w:hAnsi="Arial" w:hint="eastAsia"/>
                <w:sz w:val="23"/>
                <w:szCs w:val="23"/>
              </w:rPr>
              <w:t>。</w:t>
            </w:r>
          </w:p>
          <w:p w:rsidR="002C1536" w:rsidRPr="004F7005" w:rsidRDefault="00817225" w:rsidP="004F724C">
            <w:pPr>
              <w:pStyle w:val="ListParagraph"/>
              <w:numPr>
                <w:ilvl w:val="0"/>
                <w:numId w:val="8"/>
              </w:numPr>
              <w:rPr>
                <w:sz w:val="23"/>
                <w:szCs w:val="23"/>
              </w:rPr>
            </w:pPr>
            <w:r>
              <w:rPr>
                <w:rFonts w:hAnsi="Arial" w:hint="eastAsia"/>
                <w:sz w:val="23"/>
                <w:szCs w:val="23"/>
              </w:rPr>
              <w:t>变更不可避免，因此在每个项目上，都</w:t>
            </w:r>
            <w:r w:rsidRPr="00D97F81">
              <w:rPr>
                <w:rFonts w:hAnsi="Arial" w:hint="eastAsia"/>
                <w:sz w:val="23"/>
                <w:szCs w:val="23"/>
                <w:highlight w:val="yellow"/>
              </w:rPr>
              <w:t>必须强制实施某种形式的变更控制</w:t>
            </w:r>
            <w:r>
              <w:rPr>
                <w:rFonts w:hAnsi="Arial" w:hint="eastAsia"/>
                <w:sz w:val="23"/>
                <w:szCs w:val="23"/>
              </w:rPr>
              <w:t>。</w:t>
            </w:r>
          </w:p>
        </w:tc>
      </w:tr>
    </w:tbl>
    <w:p w:rsidR="00A56974" w:rsidRDefault="00A56974"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9020D5" w:rsidRDefault="009020D5" w:rsidP="00A56974">
      <w:pPr>
        <w:pStyle w:val="Heading1"/>
        <w:shd w:val="clear" w:color="auto" w:fill="FFFFFF"/>
        <w:spacing w:before="0" w:beforeAutospacing="0" w:after="0" w:afterAutospacing="0"/>
        <w:rPr>
          <w:rFonts w:ascii="Microsoft YaHei" w:eastAsia="Microsoft YaHei" w:hAnsi="Microsoft YaHei"/>
          <w:b w:val="0"/>
          <w:bCs w:val="0"/>
          <w:color w:val="454545"/>
          <w:sz w:val="21"/>
          <w:szCs w:val="21"/>
        </w:rPr>
      </w:pPr>
    </w:p>
    <w:p w:rsidR="00A56974" w:rsidRDefault="00586B4B" w:rsidP="00A56974">
      <w:pPr>
        <w:pStyle w:val="Heading1"/>
        <w:shd w:val="clear" w:color="auto" w:fill="FFFFFF"/>
        <w:spacing w:before="0" w:beforeAutospacing="0" w:after="0" w:afterAutospacing="0"/>
        <w:rPr>
          <w:rFonts w:ascii="Microsoft YaHei" w:eastAsia="Microsoft YaHei" w:hAnsi="Microsoft YaHei"/>
          <w:bCs w:val="0"/>
          <w:color w:val="454545"/>
          <w:sz w:val="21"/>
          <w:szCs w:val="21"/>
        </w:rPr>
      </w:pPr>
      <w:r>
        <w:rPr>
          <w:rFonts w:ascii="Microsoft YaHei" w:eastAsia="Microsoft YaHei" w:hAnsi="Microsoft YaHei" w:hint="eastAsia"/>
          <w:b w:val="0"/>
          <w:bCs w:val="0"/>
          <w:color w:val="454545"/>
          <w:sz w:val="21"/>
          <w:szCs w:val="21"/>
        </w:rPr>
        <w:t>5</w:t>
      </w:r>
      <w:r w:rsidR="00A56974">
        <w:rPr>
          <w:rFonts w:ascii="Microsoft YaHei" w:eastAsia="Microsoft YaHei" w:hAnsi="Microsoft YaHei" w:hint="eastAsia"/>
          <w:b w:val="0"/>
          <w:bCs w:val="0"/>
          <w:color w:val="454545"/>
          <w:sz w:val="21"/>
          <w:szCs w:val="21"/>
        </w:rPr>
        <w:t xml:space="preserve">.3 </w:t>
      </w:r>
      <w:r w:rsidR="00A56974" w:rsidRPr="00A56974">
        <w:rPr>
          <w:rFonts w:ascii="Microsoft YaHei" w:eastAsia="Microsoft YaHei" w:hAnsi="Microsoft YaHei" w:hint="eastAsia"/>
          <w:bCs w:val="0"/>
          <w:color w:val="454545"/>
          <w:sz w:val="21"/>
          <w:szCs w:val="21"/>
        </w:rPr>
        <w:t>项目</w:t>
      </w:r>
      <w:r>
        <w:rPr>
          <w:rFonts w:ascii="Microsoft YaHei" w:eastAsia="Microsoft YaHei" w:hAnsi="Microsoft YaHei" w:hint="eastAsia"/>
          <w:bCs w:val="0"/>
          <w:color w:val="454545"/>
          <w:sz w:val="21"/>
          <w:szCs w:val="21"/>
        </w:rPr>
        <w:t>范围</w:t>
      </w:r>
      <w:r w:rsidR="00A56974" w:rsidRPr="00A56974">
        <w:rPr>
          <w:rFonts w:ascii="Microsoft YaHei" w:eastAsia="Microsoft YaHei" w:hAnsi="Microsoft YaHei" w:hint="eastAsia"/>
          <w:bCs w:val="0"/>
          <w:color w:val="454545"/>
          <w:sz w:val="21"/>
          <w:szCs w:val="21"/>
        </w:rPr>
        <w:t>管理的输入、工具与技术及输出</w:t>
      </w:r>
    </w:p>
    <w:tbl>
      <w:tblPr>
        <w:tblStyle w:val="TableGrid"/>
        <w:tblW w:w="11443" w:type="dxa"/>
        <w:tblInd w:w="-1049" w:type="dxa"/>
        <w:tblLook w:val="04A0" w:firstRow="1" w:lastRow="0" w:firstColumn="1" w:lastColumn="0" w:noHBand="0" w:noVBand="1"/>
      </w:tblPr>
      <w:tblGrid>
        <w:gridCol w:w="1261"/>
        <w:gridCol w:w="1991"/>
        <w:gridCol w:w="8191"/>
      </w:tblGrid>
      <w:tr w:rsidR="00141446" w:rsidRPr="003020C0" w:rsidTr="00E97CA2">
        <w:trPr>
          <w:trHeight w:val="320"/>
        </w:trPr>
        <w:tc>
          <w:tcPr>
            <w:tcW w:w="126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类型</w:t>
            </w:r>
          </w:p>
        </w:tc>
        <w:tc>
          <w:tcPr>
            <w:tcW w:w="19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名称</w:t>
            </w:r>
          </w:p>
        </w:tc>
        <w:tc>
          <w:tcPr>
            <w:tcW w:w="8191" w:type="dxa"/>
            <w:shd w:val="clear" w:color="auto" w:fill="AEAAAA" w:themeFill="background2" w:themeFillShade="BF"/>
          </w:tcPr>
          <w:p w:rsidR="00EA6F91" w:rsidRPr="00E24C6E" w:rsidRDefault="002576EF"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sidRPr="00E24C6E">
              <w:rPr>
                <w:rFonts w:asciiTheme="minorHAnsi" w:eastAsiaTheme="minorEastAsia" w:hAnsiTheme="minorHAnsi" w:cstheme="minorBidi" w:hint="eastAsia"/>
                <w:b w:val="0"/>
                <w:bCs w:val="0"/>
                <w:kern w:val="0"/>
                <w:sz w:val="23"/>
                <w:szCs w:val="23"/>
              </w:rPr>
              <w:t>定义与描述</w:t>
            </w:r>
          </w:p>
        </w:tc>
      </w:tr>
      <w:tr w:rsidR="00E24C6E" w:rsidRPr="003020C0" w:rsidTr="00E97CA2">
        <w:trPr>
          <w:trHeight w:val="308"/>
        </w:trPr>
        <w:tc>
          <w:tcPr>
            <w:tcW w:w="11443" w:type="dxa"/>
            <w:gridSpan w:val="3"/>
            <w:shd w:val="clear" w:color="auto" w:fill="70AD47" w:themeFill="accent6"/>
          </w:tcPr>
          <w:p w:rsidR="00E24C6E" w:rsidRPr="009F24FB" w:rsidRDefault="00B37BE7" w:rsidP="00A56974">
            <w:pPr>
              <w:pStyle w:val="Heading1"/>
              <w:spacing w:before="0" w:beforeAutospacing="0" w:after="0" w:afterAutospacing="0"/>
              <w:outlineLvl w:val="0"/>
              <w:rPr>
                <w:rFonts w:ascii="SimSun" w:eastAsia="SimSun" w:hAnsi="SimSun" w:cs="SimSun"/>
                <w:b w:val="0"/>
                <w:sz w:val="23"/>
                <w:szCs w:val="23"/>
              </w:rPr>
            </w:pPr>
            <w:r w:rsidRPr="009F24FB">
              <w:rPr>
                <w:rFonts w:ascii="SimSun" w:eastAsia="SimSun" w:hAnsi="SimSun" w:cs="SimSun" w:hint="eastAsia"/>
                <w:b w:val="0"/>
                <w:sz w:val="23"/>
                <w:szCs w:val="23"/>
              </w:rPr>
              <w:t>规划范围管理</w:t>
            </w:r>
          </w:p>
        </w:tc>
      </w:tr>
      <w:tr w:rsidR="00841498" w:rsidRPr="003020C0" w:rsidTr="00E97CA2">
        <w:trPr>
          <w:trHeight w:val="320"/>
        </w:trPr>
        <w:tc>
          <w:tcPr>
            <w:tcW w:w="1261" w:type="dxa"/>
            <w:vMerge w:val="restart"/>
            <w:vAlign w:val="center"/>
          </w:tcPr>
          <w:p w:rsidR="00D71CA5" w:rsidRPr="009F24FB" w:rsidRDefault="00D71CA5" w:rsidP="00152F08">
            <w:pPr>
              <w:pStyle w:val="Heading1"/>
              <w:spacing w:before="0" w:beforeAutospacing="0" w:after="0" w:afterAutospacing="0"/>
              <w:jc w:val="center"/>
              <w:outlineLvl w:val="0"/>
              <w:rPr>
                <w:rFonts w:ascii="SimSun" w:eastAsia="SimSun" w:hAnsi="SimSun" w:cs="SimSun"/>
                <w:b w:val="0"/>
                <w:sz w:val="23"/>
                <w:szCs w:val="23"/>
              </w:rPr>
            </w:pPr>
            <w:r w:rsidRPr="009F24FB">
              <w:rPr>
                <w:rFonts w:ascii="SimSun" w:eastAsia="SimSun" w:hAnsi="SimSun" w:cs="SimSun" w:hint="eastAsia"/>
                <w:b w:val="0"/>
                <w:sz w:val="23"/>
                <w:szCs w:val="23"/>
              </w:rPr>
              <w:t>输出</w:t>
            </w:r>
          </w:p>
        </w:tc>
        <w:tc>
          <w:tcPr>
            <w:tcW w:w="1991" w:type="dxa"/>
          </w:tcPr>
          <w:p w:rsidR="00D71CA5" w:rsidRPr="009F24FB" w:rsidRDefault="00D71CA5" w:rsidP="00A56974">
            <w:pPr>
              <w:pStyle w:val="Heading1"/>
              <w:spacing w:before="0" w:beforeAutospacing="0" w:after="0" w:afterAutospacing="0"/>
              <w:outlineLvl w:val="0"/>
              <w:rPr>
                <w:rFonts w:ascii="SimSun" w:eastAsia="SimSun" w:hAnsi="SimSun" w:cs="SimSun"/>
                <w:b w:val="0"/>
                <w:sz w:val="23"/>
                <w:szCs w:val="23"/>
              </w:rPr>
            </w:pPr>
            <w:r w:rsidRPr="009F24FB">
              <w:rPr>
                <w:rFonts w:ascii="SimSun" w:eastAsia="SimSun" w:hAnsi="SimSun" w:cs="SimSun" w:hint="eastAsia"/>
                <w:b w:val="0"/>
                <w:sz w:val="23"/>
                <w:szCs w:val="23"/>
              </w:rPr>
              <w:t>范围管理计划</w:t>
            </w:r>
          </w:p>
        </w:tc>
        <w:tc>
          <w:tcPr>
            <w:tcW w:w="8191" w:type="dxa"/>
          </w:tcPr>
          <w:p w:rsidR="009F24FB" w:rsidRDefault="009F24FB" w:rsidP="004F724C">
            <w:pPr>
              <w:pStyle w:val="Heading1"/>
              <w:numPr>
                <w:ilvl w:val="0"/>
                <w:numId w:val="11"/>
              </w:numPr>
              <w:spacing w:before="0" w:beforeAutospacing="0" w:after="0" w:afterAutospacing="0"/>
              <w:outlineLvl w:val="0"/>
              <w:rPr>
                <w:rFonts w:ascii="SimSun" w:eastAsia="SimSun" w:hAnsi="SimSun" w:cs="SimSun"/>
                <w:b w:val="0"/>
                <w:sz w:val="23"/>
                <w:szCs w:val="23"/>
              </w:rPr>
            </w:pPr>
            <w:r w:rsidRPr="009F24FB">
              <w:rPr>
                <w:rFonts w:ascii="SimSun" w:eastAsia="SimSun" w:hAnsi="SimSun" w:cs="SimSun" w:hint="eastAsia"/>
                <w:b w:val="0"/>
                <w:sz w:val="23"/>
                <w:szCs w:val="23"/>
              </w:rPr>
              <w:t>范围管理计划是项目或项目集管理计划的组成部分，描述将如何定义、制定、监督、控制和确认项目范围。</w:t>
            </w:r>
          </w:p>
          <w:p w:rsidR="00D71CA5" w:rsidRDefault="009F24FB" w:rsidP="004F724C">
            <w:pPr>
              <w:pStyle w:val="Heading1"/>
              <w:numPr>
                <w:ilvl w:val="0"/>
                <w:numId w:val="11"/>
              </w:numPr>
              <w:spacing w:before="0" w:beforeAutospacing="0" w:after="0" w:afterAutospacing="0"/>
              <w:outlineLvl w:val="0"/>
              <w:rPr>
                <w:rFonts w:ascii="SimSun" w:eastAsia="SimSun" w:hAnsi="SimSun" w:cs="SimSun"/>
                <w:b w:val="0"/>
                <w:sz w:val="23"/>
                <w:szCs w:val="23"/>
              </w:rPr>
            </w:pPr>
            <w:r w:rsidRPr="009F24FB">
              <w:rPr>
                <w:rFonts w:ascii="SimSun" w:eastAsia="SimSun" w:hAnsi="SimSun" w:cs="SimSun" w:hint="eastAsia"/>
                <w:b w:val="0"/>
                <w:sz w:val="23"/>
                <w:szCs w:val="23"/>
              </w:rPr>
              <w:t>范围管理计划是</w:t>
            </w:r>
            <w:r w:rsidRPr="005E140A">
              <w:rPr>
                <w:rFonts w:ascii="SimSun" w:eastAsia="SimSun" w:hAnsi="SimSun" w:cs="SimSun" w:hint="eastAsia"/>
                <w:b w:val="0"/>
                <w:sz w:val="23"/>
                <w:szCs w:val="23"/>
                <w:u w:val="single"/>
              </w:rPr>
              <w:t>制定项目管理计划过程</w:t>
            </w:r>
            <w:r w:rsidRPr="009F24FB">
              <w:rPr>
                <w:rFonts w:ascii="SimSun" w:eastAsia="SimSun" w:hAnsi="SimSun" w:cs="SimSun" w:hint="eastAsia"/>
                <w:b w:val="0"/>
                <w:sz w:val="23"/>
                <w:szCs w:val="23"/>
              </w:rPr>
              <w:t>和其他范围管理过程的主要输入。</w:t>
            </w:r>
          </w:p>
          <w:p w:rsidR="00B97704" w:rsidRDefault="00B97704" w:rsidP="004F724C">
            <w:pPr>
              <w:pStyle w:val="Heading1"/>
              <w:numPr>
                <w:ilvl w:val="0"/>
                <w:numId w:val="11"/>
              </w:numPr>
              <w:spacing w:before="0" w:beforeAutospacing="0" w:after="0" w:afterAutospacing="0"/>
              <w:outlineLvl w:val="0"/>
              <w:rPr>
                <w:rFonts w:ascii="SimSun" w:eastAsia="SimSun" w:hAnsi="SimSun" w:cs="SimSun"/>
                <w:b w:val="0"/>
                <w:sz w:val="23"/>
                <w:szCs w:val="23"/>
              </w:rPr>
            </w:pPr>
            <w:r w:rsidRPr="00B97704">
              <w:rPr>
                <w:rFonts w:ascii="SimSun" w:eastAsia="SimSun" w:hAnsi="SimSun" w:cs="SimSun" w:hint="eastAsia"/>
                <w:b w:val="0"/>
                <w:sz w:val="23"/>
                <w:szCs w:val="23"/>
              </w:rPr>
              <w:t>范围管理计划要对将用于下列工作的管理过程做出规定：</w:t>
            </w:r>
          </w:p>
          <w:p w:rsidR="00B97704" w:rsidRDefault="00F708F9" w:rsidP="006442F3">
            <w:pPr>
              <w:autoSpaceDE w:val="0"/>
              <w:autoSpaceDN w:val="0"/>
              <w:adjustRightInd w:val="0"/>
              <w:spacing w:after="291"/>
              <w:ind w:left="360"/>
              <w:rPr>
                <w:rFonts w:ascii="SimSun" w:eastAsia="SimSun" w:hAnsi="SimSun" w:cs="SimSun"/>
                <w:bCs/>
                <w:kern w:val="36"/>
                <w:sz w:val="23"/>
                <w:szCs w:val="23"/>
                <w:u w:val="single"/>
              </w:rPr>
            </w:pPr>
            <w:r w:rsidRPr="00F708F9">
              <w:rPr>
                <w:rFonts w:ascii="SimSun" w:eastAsia="SimSun" w:hAnsi="SimSun" w:cs="SimSun" w:hint="eastAsia"/>
                <w:bCs/>
                <w:kern w:val="36"/>
                <w:sz w:val="23"/>
                <w:szCs w:val="23"/>
                <w:u w:val="single"/>
              </w:rPr>
              <w:t>制定详细项目范围说明书；根据详细项目范围说明书创建</w:t>
            </w:r>
            <w:r w:rsidRPr="00F708F9">
              <w:rPr>
                <w:rFonts w:ascii="SimSun" w:eastAsia="SimSun" w:hAnsi="SimSun" w:cs="SimSun"/>
                <w:bCs/>
                <w:kern w:val="36"/>
                <w:sz w:val="23"/>
                <w:szCs w:val="23"/>
                <w:u w:val="single"/>
              </w:rPr>
              <w:t>WBS</w:t>
            </w:r>
            <w:r w:rsidRPr="00F708F9">
              <w:rPr>
                <w:rFonts w:ascii="SimSun" w:eastAsia="SimSun" w:hAnsi="SimSun" w:cs="SimSun" w:hint="eastAsia"/>
                <w:bCs/>
                <w:kern w:val="36"/>
                <w:sz w:val="23"/>
                <w:szCs w:val="23"/>
                <w:u w:val="single"/>
              </w:rPr>
              <w:t>；维护和批准</w:t>
            </w:r>
            <w:r w:rsidRPr="00F708F9">
              <w:rPr>
                <w:rFonts w:ascii="SimSun" w:eastAsia="SimSun" w:hAnsi="SimSun" w:cs="SimSun"/>
                <w:bCs/>
                <w:kern w:val="36"/>
                <w:sz w:val="23"/>
                <w:szCs w:val="23"/>
                <w:u w:val="single"/>
              </w:rPr>
              <w:t>WBS</w:t>
            </w:r>
            <w:r w:rsidRPr="00F708F9">
              <w:rPr>
                <w:rFonts w:ascii="SimSun" w:eastAsia="SimSun" w:hAnsi="SimSun" w:cs="SimSun" w:hint="eastAsia"/>
                <w:bCs/>
                <w:kern w:val="36"/>
                <w:sz w:val="23"/>
                <w:szCs w:val="23"/>
                <w:u w:val="single"/>
              </w:rPr>
              <w:t>；</w:t>
            </w:r>
            <w:r w:rsidRPr="00F708F9">
              <w:rPr>
                <w:rFonts w:ascii="SimSun" w:eastAsia="SimSun" w:hAnsi="SimSun" w:cs="SimSun"/>
                <w:bCs/>
                <w:kern w:val="36"/>
                <w:sz w:val="23"/>
                <w:szCs w:val="23"/>
                <w:u w:val="single"/>
              </w:rPr>
              <w:t xml:space="preserve"> </w:t>
            </w:r>
            <w:r w:rsidRPr="00F708F9">
              <w:rPr>
                <w:rFonts w:ascii="SimSun" w:eastAsia="SimSun" w:hAnsi="SimSun" w:cs="SimSun" w:hint="eastAsia"/>
                <w:bCs/>
                <w:kern w:val="36"/>
                <w:sz w:val="23"/>
                <w:szCs w:val="23"/>
                <w:u w:val="single"/>
              </w:rPr>
              <w:t>正式验收已完成的项目可交付成果；处理对详细项目范围说明书的变更。</w:t>
            </w:r>
          </w:p>
          <w:p w:rsidR="005733BD" w:rsidRPr="005733BD" w:rsidRDefault="005733BD" w:rsidP="004F724C">
            <w:pPr>
              <w:pStyle w:val="ListParagraph"/>
              <w:numPr>
                <w:ilvl w:val="0"/>
                <w:numId w:val="11"/>
              </w:numPr>
              <w:autoSpaceDE w:val="0"/>
              <w:autoSpaceDN w:val="0"/>
              <w:adjustRightInd w:val="0"/>
              <w:spacing w:after="291"/>
              <w:rPr>
                <w:rFonts w:ascii="SimSun" w:eastAsia="SimSun" w:hAnsi="SimSun" w:cs="SimSun" w:hint="eastAsia"/>
                <w:b/>
                <w:kern w:val="36"/>
                <w:sz w:val="23"/>
                <w:szCs w:val="23"/>
              </w:rPr>
            </w:pPr>
            <w:r w:rsidRPr="005733BD">
              <w:rPr>
                <w:rFonts w:hint="eastAsia"/>
                <w:sz w:val="23"/>
                <w:szCs w:val="23"/>
              </w:rPr>
              <w:t>范围管理计划可以是</w:t>
            </w:r>
            <w:r w:rsidRPr="007041AC">
              <w:rPr>
                <w:rFonts w:hint="eastAsia"/>
                <w:sz w:val="23"/>
                <w:szCs w:val="23"/>
                <w:u w:val="single"/>
              </w:rPr>
              <w:t>正式或非正式</w:t>
            </w:r>
            <w:r w:rsidRPr="005733BD">
              <w:rPr>
                <w:rFonts w:hint="eastAsia"/>
                <w:sz w:val="23"/>
                <w:szCs w:val="23"/>
              </w:rPr>
              <w:t>的，非常</w:t>
            </w:r>
            <w:r w:rsidRPr="007041AC">
              <w:rPr>
                <w:rFonts w:hint="eastAsia"/>
                <w:sz w:val="23"/>
                <w:szCs w:val="23"/>
                <w:u w:val="single"/>
              </w:rPr>
              <w:t>详细或高度概括</w:t>
            </w:r>
            <w:r w:rsidRPr="005733BD">
              <w:rPr>
                <w:rFonts w:hint="eastAsia"/>
                <w:sz w:val="23"/>
                <w:szCs w:val="23"/>
              </w:rPr>
              <w:t>的。</w:t>
            </w:r>
          </w:p>
        </w:tc>
      </w:tr>
      <w:tr w:rsidR="00841498" w:rsidRPr="003020C0" w:rsidTr="00E97CA2">
        <w:trPr>
          <w:trHeight w:val="320"/>
        </w:trPr>
        <w:tc>
          <w:tcPr>
            <w:tcW w:w="1261" w:type="dxa"/>
            <w:vMerge/>
            <w:vAlign w:val="center"/>
          </w:tcPr>
          <w:p w:rsidR="00D71CA5" w:rsidRDefault="00D71CA5" w:rsidP="00152F08">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D71CA5" w:rsidRDefault="00D71CA5" w:rsidP="00A56974">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需求管理计划</w:t>
            </w:r>
          </w:p>
        </w:tc>
        <w:tc>
          <w:tcPr>
            <w:tcW w:w="8191" w:type="dxa"/>
          </w:tcPr>
          <w:p w:rsidR="00D71CA5" w:rsidRDefault="009411C1" w:rsidP="004F724C">
            <w:pPr>
              <w:pStyle w:val="Heading1"/>
              <w:numPr>
                <w:ilvl w:val="0"/>
                <w:numId w:val="11"/>
              </w:numPr>
              <w:spacing w:before="0" w:beforeAutospacing="0" w:after="0" w:afterAutospacing="0"/>
              <w:outlineLvl w:val="0"/>
              <w:rPr>
                <w:rFonts w:asciiTheme="minorHAnsi" w:eastAsiaTheme="minorEastAsia" w:hAnsiTheme="minorHAnsi" w:cstheme="minorBidi"/>
                <w:b w:val="0"/>
                <w:bCs w:val="0"/>
                <w:kern w:val="0"/>
                <w:sz w:val="23"/>
                <w:szCs w:val="23"/>
              </w:rPr>
            </w:pPr>
            <w:r w:rsidRPr="009411C1">
              <w:rPr>
                <w:rFonts w:asciiTheme="minorHAnsi" w:eastAsiaTheme="minorEastAsia" w:hAnsiTheme="minorHAnsi" w:cstheme="minorBidi" w:hint="eastAsia"/>
                <w:b w:val="0"/>
                <w:bCs w:val="0"/>
                <w:kern w:val="0"/>
                <w:sz w:val="23"/>
                <w:szCs w:val="23"/>
              </w:rPr>
              <w:t>需求管理计划是项目管理计划的组成部分，描述将如何分析、记录和管理需求。</w:t>
            </w:r>
          </w:p>
          <w:p w:rsidR="009411C1" w:rsidRDefault="002E32BE" w:rsidP="004F724C">
            <w:pPr>
              <w:pStyle w:val="Heading1"/>
              <w:numPr>
                <w:ilvl w:val="0"/>
                <w:numId w:val="11"/>
              </w:numPr>
              <w:spacing w:before="0" w:beforeAutospacing="0" w:after="0" w:afterAutospacing="0"/>
              <w:outlineLvl w:val="0"/>
              <w:rPr>
                <w:rFonts w:asciiTheme="minorHAnsi" w:eastAsiaTheme="minorEastAsia" w:hAnsiTheme="minorHAnsi" w:cstheme="minorBidi"/>
                <w:b w:val="0"/>
                <w:bCs w:val="0"/>
                <w:kern w:val="0"/>
                <w:sz w:val="23"/>
                <w:szCs w:val="23"/>
              </w:rPr>
            </w:pPr>
            <w:r w:rsidRPr="002E32BE">
              <w:rPr>
                <w:rFonts w:asciiTheme="minorHAnsi" w:eastAsiaTheme="minorEastAsia" w:hAnsiTheme="minorHAnsi" w:cstheme="minorBidi" w:hint="eastAsia"/>
                <w:b w:val="0"/>
                <w:bCs w:val="0"/>
                <w:kern w:val="0"/>
                <w:sz w:val="23"/>
                <w:szCs w:val="23"/>
              </w:rPr>
              <w:t>需求管理计划的许多内容都是以</w:t>
            </w:r>
            <w:r w:rsidRPr="002E32BE">
              <w:rPr>
                <w:rFonts w:asciiTheme="minorHAnsi" w:eastAsiaTheme="minorEastAsia" w:hAnsiTheme="minorHAnsi" w:cstheme="minorBidi" w:hint="eastAsia"/>
                <w:b w:val="0"/>
                <w:bCs w:val="0"/>
                <w:kern w:val="0"/>
                <w:sz w:val="23"/>
                <w:szCs w:val="23"/>
                <w:u w:val="single"/>
              </w:rPr>
              <w:t>阶段关系</w:t>
            </w:r>
            <w:r w:rsidRPr="002E32BE">
              <w:rPr>
                <w:rFonts w:asciiTheme="minorHAnsi" w:eastAsiaTheme="minorEastAsia" w:hAnsiTheme="minorHAnsi" w:cstheme="minorBidi" w:hint="eastAsia"/>
                <w:b w:val="0"/>
                <w:bCs w:val="0"/>
                <w:kern w:val="0"/>
                <w:sz w:val="23"/>
                <w:szCs w:val="23"/>
              </w:rPr>
              <w:t>为基础的。</w:t>
            </w:r>
          </w:p>
          <w:p w:rsidR="00977EE3" w:rsidRPr="00977EE3" w:rsidRDefault="00977EE3" w:rsidP="004F724C">
            <w:pPr>
              <w:pStyle w:val="Default"/>
              <w:numPr>
                <w:ilvl w:val="0"/>
                <w:numId w:val="11"/>
              </w:numPr>
              <w:rPr>
                <w:rFonts w:asciiTheme="minorHAnsi" w:eastAsiaTheme="minorEastAsia" w:cstheme="minorBidi"/>
                <w:color w:val="auto"/>
                <w:sz w:val="23"/>
                <w:szCs w:val="23"/>
              </w:rPr>
            </w:pPr>
            <w:r w:rsidRPr="00977EE3">
              <w:rPr>
                <w:rFonts w:asciiTheme="minorHAnsi" w:eastAsiaTheme="minorEastAsia" w:cstheme="minorBidi" w:hint="eastAsia"/>
                <w:color w:val="auto"/>
                <w:sz w:val="23"/>
                <w:szCs w:val="23"/>
              </w:rPr>
              <w:t>需求管理计划的主要内容包括（但不限于）：</w:t>
            </w:r>
            <w:r w:rsidRPr="00977EE3">
              <w:rPr>
                <w:rFonts w:asciiTheme="minorHAnsi" w:eastAsiaTheme="minorEastAsia" w:cstheme="minorBidi"/>
                <w:color w:val="auto"/>
                <w:sz w:val="23"/>
                <w:szCs w:val="23"/>
              </w:rPr>
              <w:t xml:space="preserve"> </w:t>
            </w:r>
          </w:p>
          <w:p w:rsidR="002E32BE" w:rsidRPr="00977EE3" w:rsidRDefault="00977EE3" w:rsidP="00977EE3">
            <w:pPr>
              <w:pStyle w:val="Default"/>
              <w:spacing w:after="291"/>
              <w:ind w:left="360"/>
              <w:rPr>
                <w:rFonts w:asciiTheme="minorHAnsi" w:eastAsiaTheme="minorEastAsia" w:cstheme="minorBidi"/>
                <w:b/>
                <w:bCs/>
                <w:sz w:val="23"/>
                <w:szCs w:val="23"/>
                <w:u w:val="single"/>
              </w:rPr>
            </w:pPr>
            <w:r w:rsidRPr="00977EE3">
              <w:rPr>
                <w:rFonts w:asciiTheme="minorHAnsi" w:eastAsiaTheme="minorEastAsia" w:cstheme="minorBidi" w:hint="eastAsia"/>
                <w:color w:val="auto"/>
                <w:sz w:val="23"/>
                <w:szCs w:val="23"/>
                <w:u w:val="single"/>
              </w:rPr>
              <w:t>如何规划、跟踪和报告各种需求活动；</w:t>
            </w:r>
            <w:r w:rsidRPr="00977EE3">
              <w:rPr>
                <w:rFonts w:asciiTheme="minorHAnsi" w:eastAsiaTheme="minorEastAsia" w:cstheme="minorBidi" w:hint="eastAsia"/>
                <w:color w:val="auto"/>
                <w:sz w:val="23"/>
                <w:szCs w:val="23"/>
                <w:u w:val="single"/>
              </w:rPr>
              <w:t xml:space="preserve"> </w:t>
            </w:r>
            <w:r w:rsidRPr="00977EE3">
              <w:rPr>
                <w:rFonts w:asciiTheme="minorHAnsi" w:eastAsiaTheme="minorEastAsia" w:cstheme="minorBidi" w:hint="eastAsia"/>
                <w:color w:val="auto"/>
                <w:sz w:val="23"/>
                <w:szCs w:val="23"/>
                <w:u w:val="single"/>
              </w:rPr>
              <w:t>配置管理活动，例如，如何启动产品变更，如何分析其影响，如何进行追溯、跟踪和报告，以及变更审批权限；需求优先级排序过程；</w:t>
            </w:r>
            <w:r w:rsidRPr="00977EE3">
              <w:rPr>
                <w:rFonts w:asciiTheme="minorHAnsi" w:eastAsiaTheme="minorEastAsia" w:cstheme="minorBidi" w:hint="eastAsia"/>
                <w:color w:val="auto"/>
                <w:sz w:val="23"/>
                <w:szCs w:val="23"/>
                <w:u w:val="single"/>
              </w:rPr>
              <w:t xml:space="preserve"> </w:t>
            </w:r>
            <w:r w:rsidRPr="00977EE3">
              <w:rPr>
                <w:rFonts w:asciiTheme="minorHAnsi" w:eastAsiaTheme="minorEastAsia" w:cstheme="minorBidi" w:hint="eastAsia"/>
                <w:color w:val="auto"/>
                <w:sz w:val="23"/>
                <w:szCs w:val="23"/>
                <w:u w:val="single"/>
              </w:rPr>
              <w:t>产品测量指标及使用这些指标的理由；用来反映哪些需求属性将被列入跟踪矩阵的跟踪结构</w:t>
            </w:r>
            <w:r w:rsidRPr="00977EE3">
              <w:rPr>
                <w:rFonts w:asciiTheme="minorHAnsi" w:eastAsiaTheme="minorEastAsia" w:cstheme="minorBidi" w:hint="eastAsia"/>
                <w:color w:val="auto"/>
                <w:sz w:val="23"/>
                <w:szCs w:val="23"/>
                <w:u w:val="single"/>
              </w:rPr>
              <w:t>。</w:t>
            </w:r>
          </w:p>
        </w:tc>
      </w:tr>
      <w:tr w:rsidR="00141446" w:rsidRPr="003020C0" w:rsidTr="00E97CA2">
        <w:trPr>
          <w:trHeight w:val="294"/>
        </w:trPr>
        <w:tc>
          <w:tcPr>
            <w:tcW w:w="1261" w:type="dxa"/>
            <w:vMerge w:val="restart"/>
            <w:vAlign w:val="center"/>
          </w:tcPr>
          <w:p w:rsidR="005B65D4" w:rsidRPr="003020C0" w:rsidRDefault="005B65D4" w:rsidP="005B65D4">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5B65D4" w:rsidRPr="003020C0" w:rsidRDefault="000A7875"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项目章程</w:t>
            </w:r>
          </w:p>
        </w:tc>
        <w:tc>
          <w:tcPr>
            <w:tcW w:w="8191" w:type="dxa"/>
          </w:tcPr>
          <w:p w:rsidR="00E73F81" w:rsidRPr="00E73F81" w:rsidRDefault="00E73F81" w:rsidP="004F724C">
            <w:pPr>
              <w:pStyle w:val="Heading1"/>
              <w:numPr>
                <w:ilvl w:val="0"/>
                <w:numId w:val="2"/>
              </w:numPr>
              <w:spacing w:before="0" w:beforeAutospacing="0" w:after="0" w:afterAutospacing="0"/>
              <w:outlineLvl w:val="0"/>
              <w:rPr>
                <w:rFonts w:asciiTheme="minorHAnsi" w:eastAsiaTheme="minorEastAsia" w:hAnsiTheme="minorHAnsi" w:cstheme="minorBidi"/>
                <w:b w:val="0"/>
                <w:bCs w:val="0"/>
                <w:kern w:val="0"/>
                <w:sz w:val="23"/>
                <w:szCs w:val="23"/>
              </w:rPr>
            </w:pPr>
            <w:r w:rsidRPr="00E73F81">
              <w:rPr>
                <w:rFonts w:ascii="SimSun" w:eastAsia="SimSun" w:hAnsi="SimSun" w:cs="SimSun" w:hint="eastAsia"/>
                <w:b w:val="0"/>
                <w:sz w:val="23"/>
                <w:szCs w:val="23"/>
              </w:rPr>
              <w:t>依据项目章程中的项目背景信息来规划各个范围管理过程。</w:t>
            </w:r>
          </w:p>
          <w:p w:rsidR="00735CA4" w:rsidRPr="00621560" w:rsidRDefault="00E73F81" w:rsidP="004F724C">
            <w:pPr>
              <w:pStyle w:val="Heading1"/>
              <w:numPr>
                <w:ilvl w:val="0"/>
                <w:numId w:val="2"/>
              </w:numPr>
              <w:spacing w:before="0" w:beforeAutospacing="0" w:after="0" w:afterAutospacing="0"/>
              <w:outlineLvl w:val="0"/>
              <w:rPr>
                <w:rFonts w:asciiTheme="minorHAnsi" w:eastAsiaTheme="minorEastAsia" w:hAnsiTheme="minorHAnsi" w:cstheme="minorBidi"/>
                <w:b w:val="0"/>
                <w:bCs w:val="0"/>
                <w:kern w:val="0"/>
                <w:sz w:val="23"/>
                <w:szCs w:val="23"/>
              </w:rPr>
            </w:pPr>
            <w:r w:rsidRPr="00E73F81">
              <w:rPr>
                <w:rFonts w:ascii="SimSun" w:eastAsia="SimSun" w:hAnsi="SimSun" w:cs="SimSun" w:hint="eastAsia"/>
                <w:b w:val="0"/>
                <w:sz w:val="23"/>
                <w:szCs w:val="23"/>
              </w:rPr>
              <w:t>项目章程提供了</w:t>
            </w:r>
            <w:r w:rsidRPr="00E73F81">
              <w:rPr>
                <w:rFonts w:ascii="SimSun" w:eastAsia="SimSun" w:hAnsi="SimSun" w:cs="SimSun" w:hint="eastAsia"/>
                <w:b w:val="0"/>
                <w:sz w:val="23"/>
                <w:szCs w:val="23"/>
                <w:u w:val="single"/>
              </w:rPr>
              <w:t>高层级的项目描述和产品特征</w:t>
            </w:r>
            <w:r w:rsidRPr="00E73F81">
              <w:rPr>
                <w:rFonts w:ascii="SimSun" w:eastAsia="SimSun" w:hAnsi="SimSun" w:cs="SimSun" w:hint="eastAsia"/>
                <w:b w:val="0"/>
                <w:sz w:val="23"/>
                <w:szCs w:val="23"/>
              </w:rPr>
              <w:t>。产品特征出自</w:t>
            </w:r>
            <w:r w:rsidRPr="00A661E1">
              <w:rPr>
                <w:rFonts w:ascii="SimSun" w:eastAsia="SimSun" w:hAnsi="SimSun" w:cs="SimSun" w:hint="eastAsia"/>
                <w:b w:val="0"/>
                <w:sz w:val="23"/>
                <w:szCs w:val="23"/>
                <w:u w:val="single"/>
              </w:rPr>
              <w:t>项目工作说明书</w:t>
            </w:r>
            <w:r w:rsidRPr="00E73F81">
              <w:rPr>
                <w:rFonts w:ascii="SimSun" w:eastAsia="SimSun" w:hAnsi="SimSun" w:cs="SimSun" w:hint="eastAsia"/>
                <w:b w:val="0"/>
                <w:sz w:val="23"/>
                <w:szCs w:val="23"/>
              </w:rPr>
              <w:t>。</w:t>
            </w:r>
          </w:p>
        </w:tc>
      </w:tr>
      <w:tr w:rsidR="00141446" w:rsidRPr="003020C0" w:rsidTr="00E97CA2">
        <w:trPr>
          <w:trHeight w:val="308"/>
        </w:trPr>
        <w:tc>
          <w:tcPr>
            <w:tcW w:w="1261" w:type="dxa"/>
            <w:vMerge/>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p>
        </w:tc>
        <w:tc>
          <w:tcPr>
            <w:tcW w:w="1991" w:type="dxa"/>
          </w:tcPr>
          <w:p w:rsidR="005B65D4" w:rsidRPr="003020C0" w:rsidRDefault="004B0D6B"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6C6274" w:rsidRPr="002A6B60" w:rsidRDefault="00C8570C" w:rsidP="004F724C">
            <w:pPr>
              <w:pStyle w:val="Heading1"/>
              <w:numPr>
                <w:ilvl w:val="0"/>
                <w:numId w:val="3"/>
              </w:numPr>
              <w:spacing w:before="0" w:beforeAutospacing="0" w:after="0" w:afterAutospacing="0"/>
              <w:outlineLvl w:val="0"/>
              <w:rPr>
                <w:rFonts w:asciiTheme="minorHAnsi" w:eastAsiaTheme="minorEastAsia" w:hAnsiTheme="minorHAnsi" w:cstheme="minorBidi"/>
                <w:b w:val="0"/>
                <w:bCs w:val="0"/>
                <w:kern w:val="0"/>
                <w:sz w:val="23"/>
                <w:szCs w:val="23"/>
              </w:rPr>
            </w:pPr>
            <w:r w:rsidRPr="00770A96">
              <w:rPr>
                <w:rFonts w:ascii="SimSun" w:eastAsia="SimSun" w:hAnsi="SimSun" w:cs="SimSun" w:hint="eastAsia"/>
                <w:b w:val="0"/>
                <w:sz w:val="23"/>
                <w:szCs w:val="23"/>
              </w:rPr>
              <w:t>依据项目管理计划中已批准的子计划来创建范围管理计划，它们会对用于规划和管理项目范围的方法产生影响。</w:t>
            </w:r>
          </w:p>
        </w:tc>
      </w:tr>
      <w:tr w:rsidR="00141446" w:rsidRPr="003020C0" w:rsidTr="00E97CA2">
        <w:trPr>
          <w:trHeight w:val="294"/>
        </w:trPr>
        <w:tc>
          <w:tcPr>
            <w:tcW w:w="1261" w:type="dxa"/>
            <w:vMerge/>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p>
        </w:tc>
        <w:tc>
          <w:tcPr>
            <w:tcW w:w="1991" w:type="dxa"/>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0B6E71" w:rsidRPr="000B6E71" w:rsidRDefault="000B6E71" w:rsidP="004F724C">
            <w:pPr>
              <w:pStyle w:val="Default"/>
              <w:numPr>
                <w:ilvl w:val="0"/>
                <w:numId w:val="3"/>
              </w:numPr>
              <w:spacing w:after="291"/>
              <w:rPr>
                <w:rFonts w:ascii="SimSun" w:eastAsia="SimSun" w:hAnsi="SimSun" w:cs="SimSun"/>
                <w:bCs/>
                <w:color w:val="auto"/>
                <w:kern w:val="36"/>
                <w:sz w:val="23"/>
                <w:szCs w:val="23"/>
              </w:rPr>
            </w:pPr>
            <w:r w:rsidRPr="000B6E71">
              <w:rPr>
                <w:rFonts w:ascii="SimSun" w:eastAsia="SimSun" w:hAnsi="SimSun" w:cs="SimSun" w:hint="eastAsia"/>
                <w:bCs/>
                <w:color w:val="auto"/>
                <w:kern w:val="36"/>
                <w:sz w:val="23"/>
                <w:szCs w:val="23"/>
              </w:rPr>
              <w:t>政策和程序；</w:t>
            </w:r>
            <w:r w:rsidRPr="000B6E71">
              <w:rPr>
                <w:rFonts w:ascii="SimSun" w:eastAsia="SimSun" w:hAnsi="SimSun" w:cs="SimSun"/>
                <w:bCs/>
                <w:color w:val="auto"/>
                <w:kern w:val="36"/>
                <w:sz w:val="23"/>
                <w:szCs w:val="23"/>
              </w:rPr>
              <w:t xml:space="preserve"> </w:t>
            </w:r>
          </w:p>
          <w:p w:rsidR="005B65D4" w:rsidRPr="000B6E71" w:rsidRDefault="000B6E71" w:rsidP="004F724C">
            <w:pPr>
              <w:pStyle w:val="Default"/>
              <w:numPr>
                <w:ilvl w:val="0"/>
                <w:numId w:val="3"/>
              </w:numPr>
              <w:rPr>
                <w:rFonts w:ascii="SimSun" w:eastAsia="SimSun" w:hAnsi="SimSun" w:cs="SimSun"/>
                <w:bCs/>
                <w:color w:val="auto"/>
                <w:kern w:val="36"/>
                <w:sz w:val="23"/>
                <w:szCs w:val="23"/>
              </w:rPr>
            </w:pPr>
            <w:r w:rsidRPr="000B6E71">
              <w:rPr>
                <w:rFonts w:ascii="SimSun" w:eastAsia="SimSun" w:hAnsi="SimSun" w:cs="SimSun" w:hint="eastAsia"/>
                <w:bCs/>
                <w:color w:val="auto"/>
                <w:kern w:val="36"/>
                <w:sz w:val="23"/>
                <w:szCs w:val="23"/>
              </w:rPr>
              <w:t>历史信息和经验教训知识库</w:t>
            </w:r>
          </w:p>
        </w:tc>
      </w:tr>
      <w:tr w:rsidR="00141446" w:rsidRPr="003020C0" w:rsidTr="00E97CA2">
        <w:trPr>
          <w:trHeight w:val="294"/>
        </w:trPr>
        <w:tc>
          <w:tcPr>
            <w:tcW w:w="1261" w:type="dxa"/>
            <w:vMerge/>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p>
        </w:tc>
        <w:tc>
          <w:tcPr>
            <w:tcW w:w="1991" w:type="dxa"/>
          </w:tcPr>
          <w:p w:rsidR="005B65D4" w:rsidRPr="003020C0" w:rsidRDefault="005B65D4"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561E6A" w:rsidRPr="00561E6A" w:rsidRDefault="00561E6A" w:rsidP="00561E6A">
            <w:pPr>
              <w:autoSpaceDE w:val="0"/>
              <w:autoSpaceDN w:val="0"/>
              <w:adjustRightInd w:val="0"/>
              <w:rPr>
                <w:rFonts w:ascii="SimSun" w:eastAsia="SimSun" w:hAnsi="SimSun" w:cs="SimSun"/>
                <w:bCs/>
                <w:kern w:val="36"/>
                <w:sz w:val="23"/>
                <w:szCs w:val="23"/>
              </w:rPr>
            </w:pPr>
            <w:r w:rsidRPr="00561E6A">
              <w:rPr>
                <w:rFonts w:ascii="SimSun" w:eastAsia="SimSun" w:hAnsi="SimSun" w:cs="SimSun" w:hint="eastAsia"/>
                <w:bCs/>
                <w:kern w:val="36"/>
                <w:sz w:val="23"/>
                <w:szCs w:val="23"/>
              </w:rPr>
              <w:t>能够影响制定项目章程过程的事业环境因素包括（但不限于）：</w:t>
            </w:r>
            <w:r w:rsidRPr="00561E6A">
              <w:rPr>
                <w:rFonts w:ascii="SimSun" w:eastAsia="SimSun" w:hAnsi="SimSun" w:cs="SimSun"/>
                <w:bCs/>
                <w:kern w:val="36"/>
                <w:sz w:val="23"/>
                <w:szCs w:val="23"/>
              </w:rPr>
              <w:t xml:space="preserve"> </w:t>
            </w:r>
          </w:p>
          <w:p w:rsidR="005B65D4" w:rsidRPr="003020C0" w:rsidRDefault="00561E6A" w:rsidP="00EE4CAA">
            <w:pPr>
              <w:autoSpaceDE w:val="0"/>
              <w:autoSpaceDN w:val="0"/>
              <w:adjustRightInd w:val="0"/>
              <w:spacing w:after="291"/>
              <w:rPr>
                <w:b/>
                <w:bCs/>
                <w:sz w:val="23"/>
                <w:szCs w:val="23"/>
              </w:rPr>
            </w:pPr>
            <w:r w:rsidRPr="00561E6A">
              <w:rPr>
                <w:rFonts w:ascii="SimSun" w:eastAsia="SimSun" w:hAnsi="SimSun" w:cs="SimSun" w:hint="eastAsia"/>
                <w:bCs/>
                <w:kern w:val="36"/>
                <w:sz w:val="23"/>
                <w:szCs w:val="23"/>
              </w:rPr>
              <w:t>政府标准、行业标准或法规（如职业守则、质量标准或工人保护条例）</w:t>
            </w:r>
            <w:r>
              <w:rPr>
                <w:rFonts w:ascii="SimSun" w:eastAsia="SimSun" w:hAnsi="SimSun" w:cs="SimSun" w:hint="eastAsia"/>
                <w:bCs/>
                <w:kern w:val="36"/>
                <w:sz w:val="23"/>
                <w:szCs w:val="23"/>
              </w:rPr>
              <w:t>；组织文化和结构；</w:t>
            </w:r>
            <w:r w:rsidRPr="00561E6A">
              <w:rPr>
                <w:rFonts w:ascii="SimSun" w:eastAsia="SimSun" w:hAnsi="SimSun" w:cs="SimSun" w:hint="eastAsia"/>
                <w:bCs/>
                <w:kern w:val="36"/>
                <w:sz w:val="23"/>
                <w:szCs w:val="23"/>
              </w:rPr>
              <w:t xml:space="preserve">市场条件。 </w:t>
            </w:r>
          </w:p>
        </w:tc>
      </w:tr>
      <w:tr w:rsidR="00141446" w:rsidRPr="003020C0" w:rsidTr="00E97CA2">
        <w:trPr>
          <w:trHeight w:val="294"/>
        </w:trPr>
        <w:tc>
          <w:tcPr>
            <w:tcW w:w="1261" w:type="dxa"/>
            <w:vMerge w:val="restart"/>
            <w:vAlign w:val="center"/>
          </w:tcPr>
          <w:p w:rsidR="00FF1172" w:rsidRPr="003020C0" w:rsidRDefault="00FF1172" w:rsidP="00D23E04">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FF1172" w:rsidRPr="003020C0" w:rsidRDefault="00FF1172"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FF1172" w:rsidRPr="003020C0" w:rsidRDefault="00431CA6" w:rsidP="00431CA6">
            <w:pPr>
              <w:autoSpaceDE w:val="0"/>
              <w:autoSpaceDN w:val="0"/>
              <w:adjustRightInd w:val="0"/>
              <w:rPr>
                <w:b/>
                <w:bCs/>
                <w:sz w:val="23"/>
                <w:szCs w:val="23"/>
              </w:rPr>
            </w:pPr>
            <w:r w:rsidRPr="00431CA6">
              <w:rPr>
                <w:rFonts w:ascii="SimSun" w:eastAsia="SimSun" w:hAnsi="SimSun" w:cs="SimSun" w:hint="eastAsia"/>
                <w:bCs/>
                <w:kern w:val="36"/>
                <w:sz w:val="23"/>
                <w:szCs w:val="23"/>
              </w:rPr>
              <w:t>具有与制定范围管理计划相关的专业学历、知识、技能、经验或培训经历的任何小组或个人，都可以提供专家判断。</w:t>
            </w:r>
          </w:p>
        </w:tc>
      </w:tr>
      <w:tr w:rsidR="00141446" w:rsidRPr="003020C0" w:rsidTr="00E97CA2">
        <w:trPr>
          <w:trHeight w:val="294"/>
        </w:trPr>
        <w:tc>
          <w:tcPr>
            <w:tcW w:w="1261" w:type="dxa"/>
            <w:vMerge/>
            <w:vAlign w:val="center"/>
          </w:tcPr>
          <w:p w:rsidR="00FF1172" w:rsidRDefault="00FF1172" w:rsidP="00D23E04">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F1172" w:rsidRDefault="00281A0B" w:rsidP="00A56974">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会议</w:t>
            </w:r>
          </w:p>
        </w:tc>
        <w:tc>
          <w:tcPr>
            <w:tcW w:w="8191" w:type="dxa"/>
          </w:tcPr>
          <w:p w:rsidR="00FF1172" w:rsidRPr="003020C0" w:rsidRDefault="00D53208" w:rsidP="0030679B">
            <w:pPr>
              <w:autoSpaceDE w:val="0"/>
              <w:autoSpaceDN w:val="0"/>
              <w:adjustRightInd w:val="0"/>
              <w:rPr>
                <w:b/>
                <w:bCs/>
                <w:sz w:val="23"/>
                <w:szCs w:val="23"/>
              </w:rPr>
            </w:pPr>
            <w:r w:rsidRPr="00D53208">
              <w:rPr>
                <w:rFonts w:ascii="SimSun" w:eastAsia="SimSun" w:hAnsi="SimSun" w:cs="SimSun" w:hint="eastAsia"/>
                <w:bCs/>
                <w:kern w:val="36"/>
                <w:sz w:val="23"/>
                <w:szCs w:val="23"/>
              </w:rPr>
              <w:t>与会人员可能包括</w:t>
            </w:r>
            <w:r w:rsidRPr="003554AB">
              <w:rPr>
                <w:rFonts w:ascii="SimSun" w:eastAsia="SimSun" w:hAnsi="SimSun" w:cs="SimSun" w:hint="eastAsia"/>
                <w:bCs/>
                <w:kern w:val="36"/>
                <w:sz w:val="23"/>
                <w:szCs w:val="23"/>
                <w:u w:val="single"/>
              </w:rPr>
              <w:t>项目经理、项目发起人、选定的</w:t>
            </w:r>
            <w:r w:rsidRPr="00330D8D">
              <w:rPr>
                <w:rFonts w:ascii="SimSun" w:eastAsia="SimSun" w:hAnsi="SimSun" w:cs="SimSun" w:hint="eastAsia"/>
                <w:b/>
                <w:bCs/>
                <w:kern w:val="36"/>
                <w:sz w:val="23"/>
                <w:szCs w:val="23"/>
                <w:u w:val="single"/>
              </w:rPr>
              <w:t>项目团队</w:t>
            </w:r>
            <w:r w:rsidRPr="003554AB">
              <w:rPr>
                <w:rFonts w:ascii="SimSun" w:eastAsia="SimSun" w:hAnsi="SimSun" w:cs="SimSun" w:hint="eastAsia"/>
                <w:bCs/>
                <w:kern w:val="36"/>
                <w:sz w:val="23"/>
                <w:szCs w:val="23"/>
                <w:u w:val="single"/>
              </w:rPr>
              <w:t>成员、选定的干系人、范围管理各过程的负责人，以及其他必要人员</w:t>
            </w:r>
            <w:r w:rsidRPr="00D53208">
              <w:rPr>
                <w:rFonts w:ascii="SimSun" w:eastAsia="SimSun" w:hAnsi="SimSun" w:cs="SimSun" w:hint="eastAsia"/>
                <w:bCs/>
                <w:kern w:val="36"/>
                <w:sz w:val="23"/>
                <w:szCs w:val="23"/>
              </w:rPr>
              <w:t>。</w:t>
            </w:r>
          </w:p>
        </w:tc>
      </w:tr>
      <w:tr w:rsidR="00F66D00" w:rsidRPr="003020C0" w:rsidTr="00CF72AA">
        <w:trPr>
          <w:trHeight w:val="294"/>
        </w:trPr>
        <w:tc>
          <w:tcPr>
            <w:tcW w:w="11443" w:type="dxa"/>
            <w:gridSpan w:val="3"/>
            <w:shd w:val="clear" w:color="auto" w:fill="70AD47" w:themeFill="accent6"/>
            <w:vAlign w:val="center"/>
          </w:tcPr>
          <w:p w:rsidR="00F66D00" w:rsidRPr="0030679B" w:rsidRDefault="002C0F07" w:rsidP="00CF72AA">
            <w:pPr>
              <w:pStyle w:val="Heading1"/>
              <w:spacing w:before="0" w:beforeAutospacing="0" w:after="0" w:afterAutospacing="0"/>
              <w:outlineLvl w:val="0"/>
              <w:rPr>
                <w:rFonts w:ascii="SimSun" w:eastAsia="SimSun" w:hAnsi="SimSun" w:cs="SimSun"/>
                <w:bCs w:val="0"/>
                <w:sz w:val="23"/>
                <w:szCs w:val="23"/>
              </w:rPr>
            </w:pPr>
            <w:r>
              <w:rPr>
                <w:rFonts w:asciiTheme="minorHAnsi" w:eastAsiaTheme="minorEastAsia" w:hAnsiTheme="minorHAnsi" w:cstheme="minorBidi" w:hint="eastAsia"/>
                <w:b w:val="0"/>
                <w:bCs w:val="0"/>
                <w:kern w:val="0"/>
                <w:sz w:val="23"/>
                <w:szCs w:val="23"/>
              </w:rPr>
              <w:t>收集需求</w:t>
            </w:r>
          </w:p>
        </w:tc>
      </w:tr>
    </w:tbl>
    <w:tbl>
      <w:tblPr>
        <w:tblStyle w:val="TableGrid1"/>
        <w:tblW w:w="11443" w:type="dxa"/>
        <w:tblInd w:w="-1049" w:type="dxa"/>
        <w:tblLook w:val="04A0" w:firstRow="1" w:lastRow="0" w:firstColumn="1" w:lastColumn="0" w:noHBand="0" w:noVBand="1"/>
      </w:tblPr>
      <w:tblGrid>
        <w:gridCol w:w="1261"/>
        <w:gridCol w:w="1991"/>
        <w:gridCol w:w="8191"/>
      </w:tblGrid>
      <w:tr w:rsidR="003E5F90" w:rsidRPr="001C608D" w:rsidTr="00BD6DF2">
        <w:trPr>
          <w:trHeight w:val="320"/>
        </w:trPr>
        <w:tc>
          <w:tcPr>
            <w:tcW w:w="1261" w:type="dxa"/>
            <w:vMerge w:val="restart"/>
            <w:vAlign w:val="center"/>
          </w:tcPr>
          <w:p w:rsidR="00B7217F" w:rsidRPr="009F24FB" w:rsidRDefault="00B7217F" w:rsidP="00BD6DF2">
            <w:pPr>
              <w:pStyle w:val="Heading1"/>
              <w:spacing w:before="0" w:beforeAutospacing="0" w:after="0" w:afterAutospacing="0"/>
              <w:jc w:val="center"/>
              <w:outlineLvl w:val="0"/>
              <w:rPr>
                <w:rFonts w:ascii="SimSun" w:eastAsia="SimSun" w:hAnsi="SimSun" w:cs="SimSun"/>
                <w:b w:val="0"/>
                <w:sz w:val="23"/>
                <w:szCs w:val="23"/>
              </w:rPr>
            </w:pPr>
            <w:r w:rsidRPr="009F24FB">
              <w:rPr>
                <w:rFonts w:ascii="SimSun" w:eastAsia="SimSun" w:hAnsi="SimSun" w:cs="SimSun" w:hint="eastAsia"/>
                <w:b w:val="0"/>
                <w:sz w:val="23"/>
                <w:szCs w:val="23"/>
              </w:rPr>
              <w:t>输出</w:t>
            </w:r>
          </w:p>
        </w:tc>
        <w:tc>
          <w:tcPr>
            <w:tcW w:w="1991" w:type="dxa"/>
          </w:tcPr>
          <w:p w:rsidR="00B7217F" w:rsidRPr="009F24FB" w:rsidRDefault="00B7217F" w:rsidP="00BD6DF2">
            <w:pPr>
              <w:pStyle w:val="Heading1"/>
              <w:spacing w:before="0" w:beforeAutospacing="0" w:after="0" w:afterAutospacing="0"/>
              <w:outlineLvl w:val="0"/>
              <w:rPr>
                <w:rFonts w:ascii="SimSun" w:eastAsia="SimSun" w:hAnsi="SimSun" w:cs="SimSun"/>
                <w:b w:val="0"/>
                <w:sz w:val="23"/>
                <w:szCs w:val="23"/>
              </w:rPr>
            </w:pPr>
            <w:r>
              <w:rPr>
                <w:rFonts w:ascii="SimSun" w:eastAsia="SimSun" w:hAnsi="SimSun" w:cs="SimSun" w:hint="eastAsia"/>
                <w:b w:val="0"/>
                <w:sz w:val="23"/>
                <w:szCs w:val="23"/>
              </w:rPr>
              <w:t>需求文件</w:t>
            </w:r>
          </w:p>
        </w:tc>
        <w:tc>
          <w:tcPr>
            <w:tcW w:w="8191" w:type="dxa"/>
          </w:tcPr>
          <w:p w:rsidR="00B7217F" w:rsidRPr="002A0196" w:rsidRDefault="00B7217F" w:rsidP="004F724C">
            <w:pPr>
              <w:pStyle w:val="ListParagraph"/>
              <w:numPr>
                <w:ilvl w:val="0"/>
                <w:numId w:val="11"/>
              </w:numPr>
              <w:autoSpaceDE w:val="0"/>
              <w:autoSpaceDN w:val="0"/>
              <w:adjustRightInd w:val="0"/>
              <w:spacing w:after="291"/>
              <w:rPr>
                <w:rFonts w:ascii="SimSun" w:eastAsia="SimSun" w:hAnsi="SimSun" w:cs="SimSun"/>
                <w:b/>
                <w:kern w:val="36"/>
                <w:sz w:val="23"/>
                <w:szCs w:val="23"/>
              </w:rPr>
            </w:pPr>
            <w:r>
              <w:rPr>
                <w:rFonts w:hint="eastAsia"/>
                <w:sz w:val="23"/>
                <w:szCs w:val="23"/>
              </w:rPr>
              <w:t>需求文件描述各种单一需求将如何满足与项目相关的业务需求</w:t>
            </w:r>
          </w:p>
          <w:p w:rsidR="00B7217F" w:rsidRPr="00EF3AF2" w:rsidRDefault="00B7217F" w:rsidP="004F724C">
            <w:pPr>
              <w:pStyle w:val="ListParagraph"/>
              <w:numPr>
                <w:ilvl w:val="0"/>
                <w:numId w:val="11"/>
              </w:numPr>
              <w:autoSpaceDE w:val="0"/>
              <w:autoSpaceDN w:val="0"/>
              <w:adjustRightInd w:val="0"/>
              <w:spacing w:after="291"/>
              <w:rPr>
                <w:rFonts w:ascii="SimSun" w:eastAsia="SimSun" w:hAnsi="SimSun" w:cs="SimSun"/>
                <w:b/>
                <w:kern w:val="36"/>
                <w:sz w:val="23"/>
                <w:szCs w:val="23"/>
              </w:rPr>
            </w:pPr>
            <w:r>
              <w:rPr>
                <w:rFonts w:hint="eastAsia"/>
                <w:sz w:val="23"/>
                <w:szCs w:val="23"/>
              </w:rPr>
              <w:lastRenderedPageBreak/>
              <w:t>只有明确的（可测量和可测试的）、可跟踪的、完整的、相互协调的，且主要干系人愿意认可的需求，才能作为基准。</w:t>
            </w:r>
          </w:p>
          <w:p w:rsidR="00B7217F" w:rsidRPr="00B77ED0" w:rsidRDefault="00B7217F" w:rsidP="004F724C">
            <w:pPr>
              <w:pStyle w:val="ListParagraph"/>
              <w:numPr>
                <w:ilvl w:val="0"/>
                <w:numId w:val="11"/>
              </w:numPr>
              <w:autoSpaceDE w:val="0"/>
              <w:autoSpaceDN w:val="0"/>
              <w:adjustRightInd w:val="0"/>
              <w:spacing w:after="291"/>
              <w:rPr>
                <w:rFonts w:ascii="SimSun" w:eastAsia="SimSun" w:hAnsi="SimSun" w:cs="SimSun"/>
                <w:b/>
                <w:kern w:val="36"/>
                <w:sz w:val="23"/>
                <w:szCs w:val="23"/>
              </w:rPr>
            </w:pPr>
            <w:r>
              <w:rPr>
                <w:rFonts w:hint="eastAsia"/>
                <w:sz w:val="23"/>
                <w:szCs w:val="23"/>
              </w:rPr>
              <w:t>需求文件的格式多种多样，既可以是一份</w:t>
            </w:r>
            <w:r w:rsidRPr="00EC1049">
              <w:rPr>
                <w:rFonts w:hint="eastAsia"/>
                <w:sz w:val="23"/>
                <w:szCs w:val="23"/>
                <w:u w:val="single"/>
              </w:rPr>
              <w:t>按干系人和优先级分类</w:t>
            </w:r>
            <w:r>
              <w:rPr>
                <w:rFonts w:hint="eastAsia"/>
                <w:sz w:val="23"/>
                <w:szCs w:val="23"/>
              </w:rPr>
              <w:t>列出全部需求的简单文件，也可以是一份包括内容提要、细节描述和附件等的详细文件。</w:t>
            </w:r>
          </w:p>
          <w:p w:rsidR="00B7217F" w:rsidRPr="00B77ED0" w:rsidRDefault="00B7217F" w:rsidP="004F724C">
            <w:pPr>
              <w:pStyle w:val="ListParagraph"/>
              <w:numPr>
                <w:ilvl w:val="0"/>
                <w:numId w:val="11"/>
              </w:numPr>
              <w:autoSpaceDE w:val="0"/>
              <w:autoSpaceDN w:val="0"/>
              <w:adjustRightInd w:val="0"/>
              <w:spacing w:after="291"/>
              <w:rPr>
                <w:rFonts w:ascii="SimSun" w:eastAsia="SimSun" w:hAnsi="SimSun" w:cs="SimSun"/>
                <w:b/>
                <w:kern w:val="36"/>
                <w:sz w:val="23"/>
                <w:szCs w:val="23"/>
              </w:rPr>
            </w:pPr>
            <w:r w:rsidRPr="00B77ED0">
              <w:rPr>
                <w:rFonts w:hint="eastAsia"/>
                <w:sz w:val="23"/>
                <w:szCs w:val="23"/>
              </w:rPr>
              <w:t>需求文件的主要内容包括（但不限于）：</w:t>
            </w:r>
            <w:r w:rsidRPr="00B77ED0">
              <w:rPr>
                <w:sz w:val="23"/>
                <w:szCs w:val="23"/>
              </w:rPr>
              <w:t xml:space="preserve"> </w:t>
            </w:r>
          </w:p>
          <w:p w:rsidR="00B7217F" w:rsidRDefault="00B7217F" w:rsidP="004F724C">
            <w:pPr>
              <w:pStyle w:val="Default"/>
              <w:numPr>
                <w:ilvl w:val="0"/>
                <w:numId w:val="12"/>
              </w:numPr>
              <w:rPr>
                <w:rFonts w:asciiTheme="minorHAnsi" w:eastAsiaTheme="minorEastAsia" w:cstheme="minorBidi"/>
                <w:color w:val="auto"/>
                <w:sz w:val="23"/>
                <w:szCs w:val="23"/>
              </w:rPr>
            </w:pPr>
            <w:r w:rsidRPr="009D07A8">
              <w:rPr>
                <w:rFonts w:asciiTheme="minorHAnsi" w:eastAsiaTheme="minorEastAsia" w:cstheme="minorBidi" w:hint="eastAsia"/>
                <w:b/>
                <w:color w:val="auto"/>
                <w:sz w:val="23"/>
                <w:szCs w:val="23"/>
              </w:rPr>
              <w:t>业务需求</w:t>
            </w:r>
            <w:r w:rsidRPr="00B77ED0">
              <w:rPr>
                <w:rFonts w:asciiTheme="minorHAnsi" w:eastAsiaTheme="minorEastAsia" w:cstheme="minorBidi" w:hint="eastAsia"/>
                <w:color w:val="auto"/>
                <w:sz w:val="23"/>
                <w:szCs w:val="23"/>
              </w:rPr>
              <w:t>，包括：</w:t>
            </w:r>
            <w:r w:rsidRPr="00B77ED0">
              <w:rPr>
                <w:rFonts w:asciiTheme="minorHAnsi" w:eastAsiaTheme="minorEastAsia" w:cstheme="minorBidi" w:hint="eastAsia"/>
                <w:color w:val="auto"/>
                <w:sz w:val="23"/>
                <w:szCs w:val="23"/>
              </w:rPr>
              <w:t xml:space="preserve"> </w:t>
            </w:r>
          </w:p>
          <w:p w:rsidR="00B7217F" w:rsidRPr="00C663D0" w:rsidRDefault="00B7217F" w:rsidP="00BD6DF2">
            <w:pPr>
              <w:pStyle w:val="Default"/>
              <w:ind w:left="720"/>
              <w:rPr>
                <w:rFonts w:asciiTheme="minorHAnsi" w:eastAsiaTheme="minorEastAsia" w:cstheme="minorBidi"/>
                <w:color w:val="auto"/>
                <w:sz w:val="23"/>
                <w:szCs w:val="23"/>
              </w:rPr>
            </w:pPr>
            <w:r w:rsidRPr="00C663D0">
              <w:rPr>
                <w:rFonts w:asciiTheme="minorHAnsi" w:eastAsiaTheme="minorEastAsia" w:cstheme="minorBidi"/>
                <w:color w:val="auto"/>
                <w:sz w:val="23"/>
                <w:szCs w:val="23"/>
              </w:rPr>
              <w:t xml:space="preserve">○ </w:t>
            </w:r>
            <w:r w:rsidRPr="00C663D0">
              <w:rPr>
                <w:rFonts w:asciiTheme="minorHAnsi" w:eastAsiaTheme="minorEastAsia" w:cstheme="minorBidi" w:hint="eastAsia"/>
                <w:color w:val="auto"/>
                <w:sz w:val="23"/>
                <w:szCs w:val="23"/>
              </w:rPr>
              <w:t>可跟踪的业务目标和项目目标；</w:t>
            </w:r>
            <w:r w:rsidRPr="00C663D0">
              <w:rPr>
                <w:rFonts w:asciiTheme="minorHAnsi" w:eastAsiaTheme="minorEastAsia" w:cstheme="minorBidi"/>
                <w:color w:val="auto"/>
                <w:sz w:val="23"/>
                <w:szCs w:val="23"/>
              </w:rPr>
              <w:t xml:space="preserve"> </w:t>
            </w:r>
          </w:p>
          <w:p w:rsidR="00B7217F" w:rsidRPr="00B77ED0" w:rsidRDefault="00B7217F" w:rsidP="00BD6DF2">
            <w:pPr>
              <w:pStyle w:val="Default"/>
              <w:ind w:left="720"/>
              <w:rPr>
                <w:rFonts w:asciiTheme="minorHAnsi" w:eastAsiaTheme="minorEastAsia" w:cstheme="minorBidi"/>
                <w:color w:val="auto"/>
                <w:sz w:val="23"/>
                <w:szCs w:val="23"/>
              </w:rPr>
            </w:pPr>
            <w:r w:rsidRPr="00B77ED0">
              <w:rPr>
                <w:rFonts w:asciiTheme="minorHAnsi" w:eastAsiaTheme="minorEastAsia" w:cstheme="minorBidi"/>
                <w:color w:val="auto"/>
                <w:sz w:val="23"/>
                <w:szCs w:val="23"/>
              </w:rPr>
              <w:t xml:space="preserve">○ </w:t>
            </w:r>
            <w:r w:rsidRPr="00B77ED0">
              <w:rPr>
                <w:rFonts w:asciiTheme="minorHAnsi" w:eastAsiaTheme="minorEastAsia" w:cstheme="minorBidi" w:hint="eastAsia"/>
                <w:color w:val="auto"/>
                <w:sz w:val="23"/>
                <w:szCs w:val="23"/>
              </w:rPr>
              <w:t>执行组织的业务规则；</w:t>
            </w:r>
            <w:r w:rsidRPr="00B77ED0">
              <w:rPr>
                <w:rFonts w:asciiTheme="minorHAnsi" w:eastAsiaTheme="minorEastAsia" w:cstheme="minorBidi"/>
                <w:color w:val="auto"/>
                <w:sz w:val="23"/>
                <w:szCs w:val="23"/>
              </w:rPr>
              <w:t xml:space="preserve"> </w:t>
            </w:r>
          </w:p>
          <w:p w:rsidR="00B7217F" w:rsidRPr="00B77ED0" w:rsidRDefault="00B7217F" w:rsidP="00BD6DF2">
            <w:pPr>
              <w:pStyle w:val="Default"/>
              <w:ind w:left="720"/>
              <w:rPr>
                <w:rFonts w:asciiTheme="minorHAnsi" w:eastAsiaTheme="minorEastAsia" w:cstheme="minorBidi"/>
                <w:color w:val="auto"/>
                <w:sz w:val="23"/>
                <w:szCs w:val="23"/>
              </w:rPr>
            </w:pPr>
            <w:r w:rsidRPr="00B77ED0">
              <w:rPr>
                <w:rFonts w:asciiTheme="minorHAnsi" w:eastAsiaTheme="minorEastAsia" w:cstheme="minorBidi"/>
                <w:color w:val="auto"/>
                <w:sz w:val="23"/>
                <w:szCs w:val="23"/>
              </w:rPr>
              <w:t xml:space="preserve">○ </w:t>
            </w:r>
            <w:r w:rsidRPr="00B77ED0">
              <w:rPr>
                <w:rFonts w:asciiTheme="minorHAnsi" w:eastAsiaTheme="minorEastAsia" w:cstheme="minorBidi" w:hint="eastAsia"/>
                <w:color w:val="auto"/>
                <w:sz w:val="23"/>
                <w:szCs w:val="23"/>
              </w:rPr>
              <w:t>组织的指导原则。</w:t>
            </w:r>
            <w:r w:rsidRPr="00B77ED0">
              <w:rPr>
                <w:rFonts w:asciiTheme="minorHAnsi" w:eastAsiaTheme="minorEastAsia" w:cstheme="minorBidi"/>
                <w:color w:val="auto"/>
                <w:sz w:val="23"/>
                <w:szCs w:val="23"/>
              </w:rPr>
              <w:t xml:space="preserve"> </w:t>
            </w:r>
          </w:p>
          <w:p w:rsidR="00B7217F" w:rsidRDefault="00B7217F" w:rsidP="004F724C">
            <w:pPr>
              <w:pStyle w:val="Default"/>
              <w:numPr>
                <w:ilvl w:val="0"/>
                <w:numId w:val="12"/>
              </w:numPr>
              <w:rPr>
                <w:rFonts w:asciiTheme="minorHAnsi" w:eastAsiaTheme="minorEastAsia" w:cstheme="minorBidi"/>
                <w:color w:val="auto"/>
                <w:sz w:val="23"/>
                <w:szCs w:val="23"/>
              </w:rPr>
            </w:pPr>
            <w:r w:rsidRPr="009D07A8">
              <w:rPr>
                <w:rFonts w:asciiTheme="minorHAnsi" w:eastAsiaTheme="minorEastAsia" w:cstheme="minorBidi" w:hint="eastAsia"/>
                <w:b/>
                <w:color w:val="auto"/>
                <w:sz w:val="23"/>
                <w:szCs w:val="23"/>
              </w:rPr>
              <w:t>干系人需求</w:t>
            </w:r>
            <w:r w:rsidRPr="00B77ED0">
              <w:rPr>
                <w:rFonts w:asciiTheme="minorHAnsi" w:eastAsiaTheme="minorEastAsia" w:cstheme="minorBidi" w:hint="eastAsia"/>
                <w:color w:val="auto"/>
                <w:sz w:val="23"/>
                <w:szCs w:val="23"/>
              </w:rPr>
              <w:t>，包括：</w:t>
            </w:r>
            <w:r w:rsidRPr="00B77ED0">
              <w:rPr>
                <w:rFonts w:asciiTheme="minorHAnsi" w:eastAsiaTheme="minorEastAsia" w:cstheme="minorBidi" w:hint="eastAsia"/>
                <w:color w:val="auto"/>
                <w:sz w:val="23"/>
                <w:szCs w:val="23"/>
              </w:rPr>
              <w:t xml:space="preserve"> </w:t>
            </w:r>
          </w:p>
          <w:p w:rsidR="00B7217F" w:rsidRDefault="00B7217F" w:rsidP="004F724C">
            <w:pPr>
              <w:pStyle w:val="Default"/>
              <w:numPr>
                <w:ilvl w:val="0"/>
                <w:numId w:val="13"/>
              </w:numPr>
              <w:rPr>
                <w:rFonts w:asciiTheme="minorHAnsi" w:eastAsiaTheme="minorEastAsia" w:cstheme="minorBidi"/>
                <w:color w:val="auto"/>
                <w:sz w:val="23"/>
                <w:szCs w:val="23"/>
              </w:rPr>
            </w:pPr>
            <w:r w:rsidRPr="00C663D0">
              <w:rPr>
                <w:rFonts w:asciiTheme="minorHAnsi" w:eastAsiaTheme="minorEastAsia" w:cstheme="minorBidi" w:hint="eastAsia"/>
                <w:color w:val="auto"/>
                <w:sz w:val="23"/>
                <w:szCs w:val="23"/>
              </w:rPr>
              <w:t>对组织其他领域的影响；</w:t>
            </w:r>
            <w:r w:rsidRPr="00C663D0">
              <w:rPr>
                <w:rFonts w:asciiTheme="minorHAnsi" w:eastAsiaTheme="minorEastAsia" w:cstheme="minorBidi"/>
                <w:color w:val="auto"/>
                <w:sz w:val="23"/>
                <w:szCs w:val="23"/>
              </w:rPr>
              <w:t xml:space="preserve"> </w:t>
            </w:r>
          </w:p>
          <w:p w:rsidR="00B7217F" w:rsidRDefault="00B7217F" w:rsidP="004F724C">
            <w:pPr>
              <w:pStyle w:val="Default"/>
              <w:numPr>
                <w:ilvl w:val="0"/>
                <w:numId w:val="13"/>
              </w:numPr>
              <w:rPr>
                <w:rFonts w:asciiTheme="minorHAnsi" w:eastAsiaTheme="minorEastAsia" w:cstheme="minorBidi"/>
                <w:color w:val="auto"/>
                <w:sz w:val="23"/>
                <w:szCs w:val="23"/>
              </w:rPr>
            </w:pPr>
            <w:r w:rsidRPr="00C663D0">
              <w:rPr>
                <w:rFonts w:asciiTheme="minorHAnsi" w:eastAsiaTheme="minorEastAsia" w:cstheme="minorBidi" w:hint="eastAsia"/>
                <w:color w:val="auto"/>
                <w:sz w:val="23"/>
                <w:szCs w:val="23"/>
              </w:rPr>
              <w:t>对执行组织内部或外部团体的影响；</w:t>
            </w:r>
            <w:r w:rsidRPr="00C663D0">
              <w:rPr>
                <w:rFonts w:asciiTheme="minorHAnsi" w:eastAsiaTheme="minorEastAsia" w:cstheme="minorBidi"/>
                <w:color w:val="auto"/>
                <w:sz w:val="23"/>
                <w:szCs w:val="23"/>
              </w:rPr>
              <w:t xml:space="preserve"> </w:t>
            </w:r>
          </w:p>
          <w:p w:rsidR="00B7217F" w:rsidRPr="00C663D0" w:rsidRDefault="00B7217F" w:rsidP="004F724C">
            <w:pPr>
              <w:pStyle w:val="Default"/>
              <w:numPr>
                <w:ilvl w:val="0"/>
                <w:numId w:val="13"/>
              </w:numPr>
              <w:rPr>
                <w:rFonts w:asciiTheme="minorHAnsi" w:eastAsiaTheme="minorEastAsia" w:cstheme="minorBidi"/>
                <w:color w:val="auto"/>
                <w:sz w:val="23"/>
                <w:szCs w:val="23"/>
              </w:rPr>
            </w:pPr>
            <w:r w:rsidRPr="00C663D0">
              <w:rPr>
                <w:rFonts w:asciiTheme="minorHAnsi" w:eastAsiaTheme="minorEastAsia" w:cstheme="minorBidi" w:hint="eastAsia"/>
                <w:color w:val="auto"/>
                <w:sz w:val="23"/>
                <w:szCs w:val="23"/>
              </w:rPr>
              <w:t>干系人对沟通和报告的需求。</w:t>
            </w:r>
            <w:r w:rsidRPr="00C663D0">
              <w:rPr>
                <w:rFonts w:asciiTheme="minorHAnsi" w:eastAsiaTheme="minorEastAsia" w:cstheme="minorBidi"/>
                <w:color w:val="auto"/>
                <w:sz w:val="23"/>
                <w:szCs w:val="23"/>
              </w:rPr>
              <w:t xml:space="preserve"> </w:t>
            </w:r>
          </w:p>
          <w:p w:rsidR="00B7217F" w:rsidRDefault="00B7217F" w:rsidP="004F724C">
            <w:pPr>
              <w:pStyle w:val="Default"/>
              <w:numPr>
                <w:ilvl w:val="0"/>
                <w:numId w:val="12"/>
              </w:numPr>
              <w:rPr>
                <w:rFonts w:asciiTheme="minorHAnsi" w:eastAsiaTheme="minorEastAsia" w:cstheme="minorBidi"/>
                <w:color w:val="auto"/>
                <w:sz w:val="23"/>
                <w:szCs w:val="23"/>
              </w:rPr>
            </w:pPr>
            <w:r w:rsidRPr="009D07A8">
              <w:rPr>
                <w:rFonts w:asciiTheme="minorHAnsi" w:eastAsiaTheme="minorEastAsia" w:cstheme="minorBidi" w:hint="eastAsia"/>
                <w:b/>
                <w:color w:val="auto"/>
                <w:sz w:val="23"/>
                <w:szCs w:val="23"/>
              </w:rPr>
              <w:t>解决方案需求</w:t>
            </w:r>
            <w:r w:rsidRPr="00B77ED0">
              <w:rPr>
                <w:rFonts w:asciiTheme="minorHAnsi" w:eastAsiaTheme="minorEastAsia" w:cstheme="minorBidi" w:hint="eastAsia"/>
                <w:color w:val="auto"/>
                <w:sz w:val="23"/>
                <w:szCs w:val="23"/>
              </w:rPr>
              <w:t>，包括：</w:t>
            </w:r>
            <w:r w:rsidRPr="00B77ED0">
              <w:rPr>
                <w:rFonts w:asciiTheme="minorHAnsi" w:eastAsiaTheme="minorEastAsia" w:cstheme="minorBidi" w:hint="eastAsia"/>
                <w:color w:val="auto"/>
                <w:sz w:val="23"/>
                <w:szCs w:val="23"/>
              </w:rPr>
              <w:t xml:space="preserve"> </w:t>
            </w:r>
          </w:p>
          <w:p w:rsidR="00B7217F" w:rsidRDefault="00B7217F" w:rsidP="004F724C">
            <w:pPr>
              <w:pStyle w:val="Default"/>
              <w:numPr>
                <w:ilvl w:val="0"/>
                <w:numId w:val="14"/>
              </w:numPr>
              <w:rPr>
                <w:rFonts w:asciiTheme="minorHAnsi" w:eastAsiaTheme="minorEastAsia" w:cstheme="minorBidi"/>
                <w:color w:val="auto"/>
                <w:sz w:val="23"/>
                <w:szCs w:val="23"/>
              </w:rPr>
            </w:pPr>
            <w:r w:rsidRPr="00C663D0">
              <w:rPr>
                <w:rFonts w:asciiTheme="minorHAnsi" w:eastAsiaTheme="minorEastAsia" w:cstheme="minorBidi" w:hint="eastAsia"/>
                <w:color w:val="auto"/>
                <w:sz w:val="23"/>
                <w:szCs w:val="23"/>
              </w:rPr>
              <w:t>功能和非功能需求；</w:t>
            </w:r>
            <w:r w:rsidRPr="00C663D0">
              <w:rPr>
                <w:rFonts w:asciiTheme="minorHAnsi" w:eastAsiaTheme="minorEastAsia" w:cstheme="minorBidi"/>
                <w:color w:val="auto"/>
                <w:sz w:val="23"/>
                <w:szCs w:val="23"/>
              </w:rPr>
              <w:t xml:space="preserve"> </w:t>
            </w:r>
          </w:p>
          <w:p w:rsidR="00B7217F" w:rsidRPr="00C663D0" w:rsidRDefault="00B7217F" w:rsidP="004F724C">
            <w:pPr>
              <w:pStyle w:val="Default"/>
              <w:numPr>
                <w:ilvl w:val="0"/>
                <w:numId w:val="14"/>
              </w:numPr>
              <w:rPr>
                <w:rFonts w:asciiTheme="minorHAnsi" w:eastAsiaTheme="minorEastAsia" w:cstheme="minorBidi"/>
                <w:color w:val="auto"/>
                <w:sz w:val="23"/>
                <w:szCs w:val="23"/>
              </w:rPr>
            </w:pPr>
            <w:r w:rsidRPr="00C663D0">
              <w:rPr>
                <w:rFonts w:hAnsi="Arial" w:hint="eastAsia"/>
                <w:sz w:val="23"/>
                <w:szCs w:val="23"/>
              </w:rPr>
              <w:t>技术和标准合规性需求</w:t>
            </w:r>
          </w:p>
          <w:p w:rsidR="00B7217F" w:rsidRDefault="00B7217F" w:rsidP="004F724C">
            <w:pPr>
              <w:pStyle w:val="Default"/>
              <w:numPr>
                <w:ilvl w:val="0"/>
                <w:numId w:val="14"/>
              </w:numPr>
              <w:rPr>
                <w:rFonts w:asciiTheme="minorHAnsi" w:eastAsiaTheme="minorEastAsia" w:cstheme="minorBidi"/>
                <w:color w:val="auto"/>
                <w:sz w:val="23"/>
                <w:szCs w:val="23"/>
              </w:rPr>
            </w:pPr>
            <w:r w:rsidRPr="00C663D0">
              <w:rPr>
                <w:rFonts w:asciiTheme="minorHAnsi" w:eastAsiaTheme="minorEastAsia" w:cstheme="minorBidi" w:hint="eastAsia"/>
                <w:color w:val="auto"/>
                <w:sz w:val="23"/>
                <w:szCs w:val="23"/>
              </w:rPr>
              <w:t>支持和培训的需求；</w:t>
            </w:r>
            <w:r w:rsidRPr="00C663D0">
              <w:rPr>
                <w:rFonts w:asciiTheme="minorHAnsi" w:eastAsiaTheme="minorEastAsia" w:cstheme="minorBidi"/>
                <w:color w:val="auto"/>
                <w:sz w:val="23"/>
                <w:szCs w:val="23"/>
              </w:rPr>
              <w:t xml:space="preserve"> </w:t>
            </w:r>
          </w:p>
          <w:p w:rsidR="00B7217F" w:rsidRDefault="00B7217F" w:rsidP="004F724C">
            <w:pPr>
              <w:pStyle w:val="Default"/>
              <w:numPr>
                <w:ilvl w:val="0"/>
                <w:numId w:val="14"/>
              </w:numPr>
              <w:rPr>
                <w:rFonts w:asciiTheme="minorHAnsi" w:eastAsiaTheme="minorEastAsia" w:cstheme="minorBidi"/>
                <w:color w:val="auto"/>
                <w:sz w:val="23"/>
                <w:szCs w:val="23"/>
              </w:rPr>
            </w:pPr>
            <w:r w:rsidRPr="00C663D0">
              <w:rPr>
                <w:rFonts w:asciiTheme="minorHAnsi" w:eastAsiaTheme="minorEastAsia" w:cstheme="minorBidi" w:hint="eastAsia"/>
                <w:color w:val="auto"/>
                <w:sz w:val="23"/>
                <w:szCs w:val="23"/>
              </w:rPr>
              <w:t>质量需求；</w:t>
            </w:r>
            <w:r w:rsidRPr="00C663D0">
              <w:rPr>
                <w:rFonts w:asciiTheme="minorHAnsi" w:eastAsiaTheme="minorEastAsia" w:cstheme="minorBidi"/>
                <w:color w:val="auto"/>
                <w:sz w:val="23"/>
                <w:szCs w:val="23"/>
              </w:rPr>
              <w:t xml:space="preserve"> </w:t>
            </w:r>
          </w:p>
          <w:p w:rsidR="00B7217F" w:rsidRPr="00C663D0" w:rsidRDefault="00B7217F" w:rsidP="004F724C">
            <w:pPr>
              <w:pStyle w:val="Default"/>
              <w:numPr>
                <w:ilvl w:val="0"/>
                <w:numId w:val="14"/>
              </w:numPr>
              <w:rPr>
                <w:rFonts w:asciiTheme="minorHAnsi" w:eastAsiaTheme="minorEastAsia" w:cstheme="minorBidi"/>
                <w:color w:val="auto"/>
                <w:sz w:val="23"/>
                <w:szCs w:val="23"/>
              </w:rPr>
            </w:pPr>
            <w:r w:rsidRPr="00C663D0">
              <w:rPr>
                <w:rFonts w:asciiTheme="minorHAnsi" w:eastAsiaTheme="minorEastAsia" w:cstheme="minorBidi" w:hint="eastAsia"/>
                <w:color w:val="auto"/>
                <w:sz w:val="23"/>
                <w:szCs w:val="23"/>
              </w:rPr>
              <w:t>报告需求（可用文本记录或用模型展示解决方案需求，也可两者同时使用）。</w:t>
            </w:r>
            <w:r w:rsidRPr="00C663D0">
              <w:rPr>
                <w:rFonts w:asciiTheme="minorHAnsi" w:eastAsiaTheme="minorEastAsia" w:cstheme="minorBidi"/>
                <w:color w:val="auto"/>
                <w:sz w:val="23"/>
                <w:szCs w:val="23"/>
              </w:rPr>
              <w:t xml:space="preserve"> </w:t>
            </w:r>
          </w:p>
          <w:p w:rsidR="00B7217F" w:rsidRDefault="00B7217F" w:rsidP="004F724C">
            <w:pPr>
              <w:pStyle w:val="ListParagraph"/>
              <w:numPr>
                <w:ilvl w:val="0"/>
                <w:numId w:val="12"/>
              </w:numPr>
              <w:autoSpaceDE w:val="0"/>
              <w:autoSpaceDN w:val="0"/>
              <w:adjustRightInd w:val="0"/>
              <w:rPr>
                <w:sz w:val="23"/>
                <w:szCs w:val="23"/>
              </w:rPr>
            </w:pPr>
            <w:r w:rsidRPr="009D07A8">
              <w:rPr>
                <w:rFonts w:hint="eastAsia"/>
                <w:b/>
                <w:sz w:val="23"/>
                <w:szCs w:val="23"/>
              </w:rPr>
              <w:t>项目需求</w:t>
            </w:r>
            <w:r w:rsidRPr="001C608D">
              <w:rPr>
                <w:rFonts w:hint="eastAsia"/>
                <w:sz w:val="23"/>
                <w:szCs w:val="23"/>
              </w:rPr>
              <w:t>，例如：</w:t>
            </w:r>
            <w:r w:rsidRPr="001C608D">
              <w:rPr>
                <w:rFonts w:hint="eastAsia"/>
                <w:sz w:val="23"/>
                <w:szCs w:val="23"/>
              </w:rPr>
              <w:t xml:space="preserve"> </w:t>
            </w:r>
          </w:p>
          <w:p w:rsidR="00B7217F" w:rsidRDefault="00B7217F" w:rsidP="004F724C">
            <w:pPr>
              <w:pStyle w:val="ListParagraph"/>
              <w:numPr>
                <w:ilvl w:val="0"/>
                <w:numId w:val="15"/>
              </w:numPr>
              <w:autoSpaceDE w:val="0"/>
              <w:autoSpaceDN w:val="0"/>
              <w:adjustRightInd w:val="0"/>
              <w:rPr>
                <w:sz w:val="23"/>
                <w:szCs w:val="23"/>
              </w:rPr>
            </w:pPr>
            <w:r w:rsidRPr="00C663D0">
              <w:rPr>
                <w:rFonts w:hint="eastAsia"/>
                <w:sz w:val="23"/>
                <w:szCs w:val="23"/>
              </w:rPr>
              <w:t>服务水平、绩效、安全和合规性等；</w:t>
            </w:r>
            <w:r w:rsidRPr="00C663D0">
              <w:rPr>
                <w:sz w:val="23"/>
                <w:szCs w:val="23"/>
              </w:rPr>
              <w:t xml:space="preserve"> </w:t>
            </w:r>
          </w:p>
          <w:p w:rsidR="00B7217F" w:rsidRPr="00C663D0" w:rsidRDefault="00B7217F" w:rsidP="004F724C">
            <w:pPr>
              <w:pStyle w:val="ListParagraph"/>
              <w:numPr>
                <w:ilvl w:val="0"/>
                <w:numId w:val="15"/>
              </w:numPr>
              <w:autoSpaceDE w:val="0"/>
              <w:autoSpaceDN w:val="0"/>
              <w:adjustRightInd w:val="0"/>
              <w:rPr>
                <w:sz w:val="23"/>
                <w:szCs w:val="23"/>
              </w:rPr>
            </w:pPr>
            <w:r w:rsidRPr="00C663D0">
              <w:rPr>
                <w:rFonts w:hint="eastAsia"/>
                <w:sz w:val="23"/>
                <w:szCs w:val="23"/>
              </w:rPr>
              <w:t>验收标准。</w:t>
            </w:r>
            <w:r w:rsidRPr="00C663D0">
              <w:rPr>
                <w:sz w:val="23"/>
                <w:szCs w:val="23"/>
              </w:rPr>
              <w:t xml:space="preserve"> </w:t>
            </w:r>
          </w:p>
          <w:p w:rsidR="00B7217F" w:rsidRPr="001C608D" w:rsidRDefault="00B7217F" w:rsidP="004F724C">
            <w:pPr>
              <w:pStyle w:val="ListParagraph"/>
              <w:numPr>
                <w:ilvl w:val="0"/>
                <w:numId w:val="12"/>
              </w:numPr>
              <w:autoSpaceDE w:val="0"/>
              <w:autoSpaceDN w:val="0"/>
              <w:adjustRightInd w:val="0"/>
              <w:spacing w:after="289"/>
              <w:rPr>
                <w:rFonts w:hint="eastAsia"/>
                <w:sz w:val="23"/>
                <w:szCs w:val="23"/>
              </w:rPr>
            </w:pPr>
            <w:r w:rsidRPr="009D07A8">
              <w:rPr>
                <w:rFonts w:hint="eastAsia"/>
                <w:b/>
                <w:sz w:val="23"/>
                <w:szCs w:val="23"/>
              </w:rPr>
              <w:t>过渡需求</w:t>
            </w:r>
            <w:r w:rsidRPr="001C608D">
              <w:rPr>
                <w:rFonts w:hint="eastAsia"/>
                <w:sz w:val="23"/>
                <w:szCs w:val="23"/>
              </w:rPr>
              <w:t>。</w:t>
            </w:r>
            <w:r w:rsidRPr="001C608D">
              <w:rPr>
                <w:rFonts w:hint="eastAsia"/>
                <w:sz w:val="23"/>
                <w:szCs w:val="23"/>
              </w:rPr>
              <w:t xml:space="preserve"> </w:t>
            </w:r>
          </w:p>
          <w:p w:rsidR="00B7217F" w:rsidRPr="001C608D" w:rsidRDefault="00B7217F" w:rsidP="004F724C">
            <w:pPr>
              <w:pStyle w:val="ListParagraph"/>
              <w:numPr>
                <w:ilvl w:val="0"/>
                <w:numId w:val="12"/>
              </w:numPr>
              <w:autoSpaceDE w:val="0"/>
              <w:autoSpaceDN w:val="0"/>
              <w:adjustRightInd w:val="0"/>
              <w:rPr>
                <w:rFonts w:hint="eastAsia"/>
                <w:sz w:val="23"/>
                <w:szCs w:val="23"/>
              </w:rPr>
            </w:pPr>
            <w:r w:rsidRPr="009D07A8">
              <w:rPr>
                <w:rFonts w:hint="eastAsia"/>
                <w:b/>
                <w:sz w:val="23"/>
                <w:szCs w:val="23"/>
              </w:rPr>
              <w:t>与需求相关的假设条件</w:t>
            </w:r>
            <w:r w:rsidRPr="001C608D">
              <w:rPr>
                <w:rFonts w:hint="eastAsia"/>
                <w:sz w:val="23"/>
                <w:szCs w:val="23"/>
              </w:rPr>
              <w:t>、依赖关系和制约因素。</w:t>
            </w:r>
            <w:r w:rsidRPr="001C608D">
              <w:rPr>
                <w:rFonts w:hint="eastAsia"/>
                <w:sz w:val="23"/>
                <w:szCs w:val="23"/>
              </w:rPr>
              <w:t xml:space="preserve"> </w:t>
            </w:r>
          </w:p>
        </w:tc>
      </w:tr>
      <w:tr w:rsidR="003E5F90" w:rsidRPr="00B7379F" w:rsidTr="00BD6DF2">
        <w:trPr>
          <w:trHeight w:val="320"/>
        </w:trPr>
        <w:tc>
          <w:tcPr>
            <w:tcW w:w="1261" w:type="dxa"/>
            <w:vMerge/>
            <w:vAlign w:val="center"/>
          </w:tcPr>
          <w:p w:rsidR="00B7217F" w:rsidRDefault="00B7217F"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需求跟踪矩阵</w:t>
            </w:r>
          </w:p>
        </w:tc>
        <w:tc>
          <w:tcPr>
            <w:tcW w:w="8191" w:type="dxa"/>
          </w:tcPr>
          <w:p w:rsidR="00B7217F" w:rsidRPr="00523A64" w:rsidRDefault="00B7217F" w:rsidP="004F724C">
            <w:pPr>
              <w:pStyle w:val="Default"/>
              <w:numPr>
                <w:ilvl w:val="0"/>
                <w:numId w:val="16"/>
              </w:numPr>
              <w:spacing w:after="291"/>
              <w:rPr>
                <w:rFonts w:asciiTheme="minorHAnsi" w:eastAsiaTheme="minorEastAsia" w:cstheme="minorBidi"/>
                <w:color w:val="auto"/>
                <w:sz w:val="23"/>
                <w:szCs w:val="23"/>
              </w:rPr>
            </w:pPr>
            <w:r w:rsidRPr="002A48B7">
              <w:rPr>
                <w:rFonts w:asciiTheme="minorHAnsi" w:eastAsiaTheme="minorEastAsia" w:cstheme="minorBidi" w:hint="eastAsia"/>
                <w:color w:val="auto"/>
                <w:sz w:val="23"/>
                <w:szCs w:val="23"/>
              </w:rPr>
              <w:t>需求跟踪矩阵是把产品需求从其来源连接到能满足需求的可交付成果的一种表格。</w:t>
            </w:r>
          </w:p>
          <w:p w:rsidR="00B7217F" w:rsidRPr="00523A64" w:rsidRDefault="00B7217F" w:rsidP="004F724C">
            <w:pPr>
              <w:pStyle w:val="Default"/>
              <w:numPr>
                <w:ilvl w:val="0"/>
                <w:numId w:val="16"/>
              </w:numPr>
              <w:spacing w:after="291"/>
              <w:rPr>
                <w:rFonts w:asciiTheme="minorHAnsi" w:eastAsiaTheme="minorEastAsia" w:cstheme="minorBidi"/>
                <w:color w:val="auto"/>
                <w:sz w:val="23"/>
                <w:szCs w:val="23"/>
              </w:rPr>
            </w:pPr>
            <w:r w:rsidRPr="00523A64">
              <w:rPr>
                <w:rFonts w:asciiTheme="minorHAnsi" w:eastAsiaTheme="minorEastAsia" w:cstheme="minorBidi" w:hint="eastAsia"/>
                <w:color w:val="auto"/>
                <w:sz w:val="23"/>
                <w:szCs w:val="23"/>
              </w:rPr>
              <w:t>需求跟踪矩阵提供了</w:t>
            </w:r>
            <w:r w:rsidRPr="00523A64">
              <w:rPr>
                <w:rFonts w:asciiTheme="minorHAnsi" w:eastAsiaTheme="minorEastAsia" w:cstheme="minorBidi" w:hint="eastAsia"/>
                <w:color w:val="auto"/>
                <w:sz w:val="23"/>
                <w:szCs w:val="23"/>
                <w:u w:val="single"/>
              </w:rPr>
              <w:t>在整个项目生命周期中跟踪需求的一种方法</w:t>
            </w:r>
            <w:r w:rsidRPr="00523A64">
              <w:rPr>
                <w:rFonts w:asciiTheme="minorHAnsi" w:eastAsiaTheme="minorEastAsia" w:cstheme="minorBidi" w:hint="eastAsia"/>
                <w:color w:val="auto"/>
                <w:sz w:val="23"/>
                <w:szCs w:val="23"/>
              </w:rPr>
              <w:t>，有助于确保需求文件中被批准的每项需求在项目结束的时候都能交付。</w:t>
            </w:r>
          </w:p>
          <w:p w:rsidR="00B7217F" w:rsidRPr="00B7379F" w:rsidRDefault="00B7217F" w:rsidP="004F724C">
            <w:pPr>
              <w:pStyle w:val="Default"/>
              <w:numPr>
                <w:ilvl w:val="0"/>
                <w:numId w:val="16"/>
              </w:numPr>
              <w:spacing w:after="291"/>
              <w:rPr>
                <w:rFonts w:asciiTheme="minorHAnsi" w:eastAsiaTheme="minorEastAsia" w:cstheme="minorBidi"/>
                <w:b/>
                <w:bCs/>
                <w:sz w:val="23"/>
                <w:szCs w:val="23"/>
                <w:u w:val="single"/>
              </w:rPr>
            </w:pPr>
            <w:r w:rsidRPr="00523A64">
              <w:rPr>
                <w:rFonts w:asciiTheme="minorHAnsi" w:eastAsiaTheme="minorEastAsia" w:cstheme="minorBidi" w:hint="eastAsia"/>
                <w:color w:val="auto"/>
                <w:sz w:val="23"/>
                <w:szCs w:val="23"/>
              </w:rPr>
              <w:t>最后，需求跟踪矩阵还为</w:t>
            </w:r>
            <w:r w:rsidRPr="00523A64">
              <w:rPr>
                <w:rFonts w:asciiTheme="minorHAnsi" w:eastAsiaTheme="minorEastAsia" w:cstheme="minorBidi" w:hint="eastAsia"/>
                <w:color w:val="auto"/>
                <w:sz w:val="23"/>
                <w:szCs w:val="23"/>
                <w:u w:val="single"/>
              </w:rPr>
              <w:t>管理产品范围变更提供了框架</w:t>
            </w:r>
            <w:r w:rsidRPr="00523A64">
              <w:rPr>
                <w:rFonts w:asciiTheme="minorHAnsi" w:eastAsiaTheme="minorEastAsia" w:cstheme="minorBidi" w:hint="eastAsia"/>
                <w:color w:val="auto"/>
                <w:sz w:val="23"/>
                <w:szCs w:val="23"/>
              </w:rPr>
              <w:t>。</w:t>
            </w:r>
          </w:p>
          <w:p w:rsidR="00B7217F" w:rsidRPr="00B7379F" w:rsidRDefault="00B7217F" w:rsidP="004F724C">
            <w:pPr>
              <w:pStyle w:val="Default"/>
              <w:numPr>
                <w:ilvl w:val="0"/>
                <w:numId w:val="16"/>
              </w:numPr>
              <w:rPr>
                <w:rFonts w:asciiTheme="minorHAnsi" w:eastAsiaTheme="minorEastAsia" w:cstheme="minorBidi"/>
                <w:color w:val="auto"/>
                <w:sz w:val="23"/>
                <w:szCs w:val="23"/>
              </w:rPr>
            </w:pPr>
            <w:r w:rsidRPr="00B7379F">
              <w:rPr>
                <w:rFonts w:asciiTheme="minorHAnsi" w:eastAsiaTheme="minorEastAsia" w:cstheme="minorBidi" w:hint="eastAsia"/>
                <w:color w:val="auto"/>
                <w:sz w:val="23"/>
                <w:szCs w:val="23"/>
              </w:rPr>
              <w:t>需求跟踪包括（但不限于）跟踪以下内容：</w:t>
            </w:r>
            <w:r w:rsidRPr="00B7379F">
              <w:rPr>
                <w:rFonts w:asciiTheme="minorHAnsi" w:eastAsiaTheme="minorEastAsia" w:cstheme="minorBidi"/>
                <w:color w:val="auto"/>
                <w:sz w:val="23"/>
                <w:szCs w:val="23"/>
              </w:rPr>
              <w:t xml:space="preserve"> </w:t>
            </w:r>
          </w:p>
          <w:p w:rsidR="00B7217F" w:rsidRPr="00B7379F" w:rsidRDefault="00B7217F" w:rsidP="00BD6DF2">
            <w:pPr>
              <w:pStyle w:val="Default"/>
              <w:spacing w:after="289"/>
              <w:rPr>
                <w:rFonts w:asciiTheme="minorHAnsi" w:eastAsiaTheme="minorEastAsia" w:cstheme="minorBidi"/>
                <w:color w:val="auto"/>
                <w:sz w:val="23"/>
                <w:szCs w:val="23"/>
              </w:rPr>
            </w:pPr>
            <w:r w:rsidRPr="00B7379F">
              <w:rPr>
                <w:rFonts w:asciiTheme="minorHAnsi" w:eastAsiaTheme="minorEastAsia" w:cstheme="minorBidi" w:hint="eastAsia"/>
                <w:color w:val="auto"/>
                <w:sz w:val="23"/>
                <w:szCs w:val="23"/>
                <w:u w:val="single"/>
              </w:rPr>
              <w:t>业务需要、机会、目的和目标；</w:t>
            </w:r>
            <w:r w:rsidRPr="00B7379F">
              <w:rPr>
                <w:rFonts w:asciiTheme="minorHAnsi" w:eastAsiaTheme="minorEastAsia" w:cstheme="minorBidi" w:hint="eastAsia"/>
                <w:color w:val="auto"/>
                <w:sz w:val="23"/>
                <w:szCs w:val="23"/>
                <w:u w:val="single"/>
              </w:rPr>
              <w:t xml:space="preserve"> </w:t>
            </w:r>
            <w:r w:rsidRPr="00B7379F">
              <w:rPr>
                <w:rFonts w:asciiTheme="minorHAnsi" w:eastAsiaTheme="minorEastAsia" w:cstheme="minorBidi" w:hint="eastAsia"/>
                <w:color w:val="auto"/>
                <w:sz w:val="23"/>
                <w:szCs w:val="23"/>
                <w:u w:val="single"/>
              </w:rPr>
              <w:t>项目目标；</w:t>
            </w:r>
            <w:r w:rsidRPr="00B7379F">
              <w:rPr>
                <w:rFonts w:asciiTheme="minorHAnsi" w:eastAsiaTheme="minorEastAsia" w:cstheme="minorBidi" w:hint="eastAsia"/>
                <w:color w:val="auto"/>
                <w:sz w:val="23"/>
                <w:szCs w:val="23"/>
                <w:u w:val="single"/>
              </w:rPr>
              <w:t xml:space="preserve"> </w:t>
            </w:r>
            <w:r w:rsidRPr="00B7379F">
              <w:rPr>
                <w:rFonts w:asciiTheme="minorHAnsi" w:eastAsiaTheme="minorEastAsia" w:cstheme="minorBidi" w:hint="eastAsia"/>
                <w:color w:val="auto"/>
                <w:sz w:val="23"/>
                <w:szCs w:val="23"/>
                <w:u w:val="single"/>
              </w:rPr>
              <w:t>项目范围</w:t>
            </w:r>
            <w:r w:rsidRPr="00B7379F">
              <w:rPr>
                <w:rFonts w:asciiTheme="minorHAnsi" w:eastAsiaTheme="minorEastAsia" w:cstheme="minorBidi"/>
                <w:color w:val="auto"/>
                <w:sz w:val="23"/>
                <w:szCs w:val="23"/>
                <w:u w:val="single"/>
              </w:rPr>
              <w:t>/ WBS</w:t>
            </w:r>
            <w:r w:rsidRPr="00B7379F">
              <w:rPr>
                <w:rFonts w:asciiTheme="minorHAnsi" w:eastAsiaTheme="minorEastAsia" w:cstheme="minorBidi" w:hint="eastAsia"/>
                <w:color w:val="auto"/>
                <w:sz w:val="23"/>
                <w:szCs w:val="23"/>
                <w:u w:val="single"/>
              </w:rPr>
              <w:t>可交付成果；产品设计；</w:t>
            </w:r>
            <w:r w:rsidRPr="00B7379F">
              <w:rPr>
                <w:rFonts w:asciiTheme="minorHAnsi" w:eastAsiaTheme="minorEastAsia" w:cstheme="minorBidi" w:hint="eastAsia"/>
                <w:color w:val="auto"/>
                <w:sz w:val="23"/>
                <w:szCs w:val="23"/>
                <w:u w:val="single"/>
              </w:rPr>
              <w:t xml:space="preserve"> </w:t>
            </w:r>
            <w:r w:rsidRPr="00B7379F">
              <w:rPr>
                <w:rFonts w:asciiTheme="minorHAnsi" w:eastAsiaTheme="minorEastAsia" w:cstheme="minorBidi" w:hint="eastAsia"/>
                <w:color w:val="auto"/>
                <w:sz w:val="23"/>
                <w:szCs w:val="23"/>
                <w:u w:val="single"/>
              </w:rPr>
              <w:t>产品开发；</w:t>
            </w:r>
            <w:r w:rsidRPr="00B7379F">
              <w:rPr>
                <w:rFonts w:asciiTheme="minorHAnsi" w:eastAsiaTheme="minorEastAsia" w:cstheme="minorBidi" w:hint="eastAsia"/>
                <w:color w:val="auto"/>
                <w:sz w:val="23"/>
                <w:szCs w:val="23"/>
                <w:u w:val="single"/>
              </w:rPr>
              <w:t xml:space="preserve"> </w:t>
            </w:r>
            <w:r w:rsidRPr="00B7379F">
              <w:rPr>
                <w:rFonts w:asciiTheme="minorHAnsi" w:eastAsiaTheme="minorEastAsia" w:cstheme="minorBidi" w:hint="eastAsia"/>
                <w:color w:val="auto"/>
                <w:sz w:val="23"/>
                <w:szCs w:val="23"/>
                <w:u w:val="single"/>
              </w:rPr>
              <w:t>测试策略和测试场景；</w:t>
            </w:r>
            <w:r w:rsidRPr="00B7379F">
              <w:rPr>
                <w:rFonts w:asciiTheme="minorHAnsi" w:eastAsiaTheme="minorEastAsia" w:cstheme="minorBidi" w:hint="eastAsia"/>
                <w:color w:val="auto"/>
                <w:sz w:val="23"/>
                <w:szCs w:val="23"/>
                <w:u w:val="single"/>
              </w:rPr>
              <w:t xml:space="preserve"> </w:t>
            </w:r>
            <w:r w:rsidRPr="00B7379F">
              <w:rPr>
                <w:rFonts w:asciiTheme="minorHAnsi" w:eastAsiaTheme="minorEastAsia" w:cstheme="minorBidi" w:hint="eastAsia"/>
                <w:color w:val="auto"/>
                <w:sz w:val="23"/>
                <w:szCs w:val="23"/>
                <w:u w:val="single"/>
              </w:rPr>
              <w:t>高层级需求到详细需求</w:t>
            </w:r>
            <w:r w:rsidRPr="00B7379F">
              <w:rPr>
                <w:rFonts w:asciiTheme="minorHAnsi" w:eastAsiaTheme="minorEastAsia" w:cstheme="minorBidi" w:hint="eastAsia"/>
                <w:color w:val="auto"/>
                <w:sz w:val="23"/>
                <w:szCs w:val="23"/>
              </w:rPr>
              <w:t>。</w:t>
            </w:r>
            <w:r>
              <w:rPr>
                <w:rFonts w:asciiTheme="minorHAnsi" w:eastAsiaTheme="minorEastAsia" w:cstheme="minorBidi" w:hint="eastAsia"/>
                <w:color w:val="auto"/>
                <w:sz w:val="23"/>
                <w:szCs w:val="23"/>
              </w:rPr>
              <w:t xml:space="preserve"> </w:t>
            </w:r>
          </w:p>
        </w:tc>
      </w:tr>
      <w:tr w:rsidR="003E5F90" w:rsidRPr="00621560" w:rsidTr="00BD6DF2">
        <w:trPr>
          <w:trHeight w:val="294"/>
        </w:trPr>
        <w:tc>
          <w:tcPr>
            <w:tcW w:w="1261" w:type="dxa"/>
            <w:vMerge w:val="restart"/>
            <w:vAlign w:val="center"/>
          </w:tcPr>
          <w:p w:rsidR="00B7217F" w:rsidRPr="003020C0"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B7217F" w:rsidRPr="003020C0" w:rsidRDefault="00B7217F" w:rsidP="00BD6DF2">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范围管理计划</w:t>
            </w:r>
          </w:p>
        </w:tc>
        <w:tc>
          <w:tcPr>
            <w:tcW w:w="8191" w:type="dxa"/>
          </w:tcPr>
          <w:p w:rsidR="00B7217F" w:rsidRPr="00621560" w:rsidRDefault="00B7217F" w:rsidP="004F724C">
            <w:pPr>
              <w:pStyle w:val="Heading1"/>
              <w:numPr>
                <w:ilvl w:val="0"/>
                <w:numId w:val="2"/>
              </w:numPr>
              <w:spacing w:before="0" w:beforeAutospacing="0" w:after="0" w:afterAutospacing="0"/>
              <w:outlineLvl w:val="0"/>
              <w:rPr>
                <w:rFonts w:asciiTheme="minorHAnsi" w:eastAsiaTheme="minorEastAsia" w:hAnsiTheme="minorHAnsi" w:cstheme="minorBidi"/>
                <w:b w:val="0"/>
                <w:bCs w:val="0"/>
                <w:kern w:val="0"/>
                <w:sz w:val="23"/>
                <w:szCs w:val="23"/>
              </w:rPr>
            </w:pPr>
            <w:r w:rsidRPr="0042527C">
              <w:rPr>
                <w:rFonts w:asciiTheme="minorHAnsi" w:eastAsiaTheme="minorEastAsia" w:hAnsiTheme="minorHAnsi" w:cstheme="minorBidi" w:hint="eastAsia"/>
                <w:b w:val="0"/>
                <w:bCs w:val="0"/>
                <w:kern w:val="0"/>
                <w:sz w:val="23"/>
                <w:szCs w:val="23"/>
              </w:rPr>
              <w:t>范围管理计划使项目团队知道应该如何确定所需收集的需求的类型。</w:t>
            </w:r>
          </w:p>
        </w:tc>
      </w:tr>
      <w:tr w:rsidR="003E5F90" w:rsidRPr="002A6B60" w:rsidTr="00BD6DF2">
        <w:trPr>
          <w:trHeight w:val="308"/>
        </w:trPr>
        <w:tc>
          <w:tcPr>
            <w:tcW w:w="1261" w:type="dxa"/>
            <w:vMerge/>
          </w:tcPr>
          <w:p w:rsidR="00B7217F" w:rsidRPr="003020C0" w:rsidRDefault="00B7217F" w:rsidP="00BD6DF2">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p>
        </w:tc>
        <w:tc>
          <w:tcPr>
            <w:tcW w:w="1991" w:type="dxa"/>
          </w:tcPr>
          <w:p w:rsidR="00B7217F" w:rsidRPr="003020C0" w:rsidRDefault="00B7217F" w:rsidP="00BD6DF2">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需求管理计划</w:t>
            </w:r>
          </w:p>
        </w:tc>
        <w:tc>
          <w:tcPr>
            <w:tcW w:w="8191" w:type="dxa"/>
          </w:tcPr>
          <w:p w:rsidR="00B7217F" w:rsidRPr="002A6B60" w:rsidRDefault="00B7217F" w:rsidP="004F724C">
            <w:pPr>
              <w:pStyle w:val="Heading1"/>
              <w:numPr>
                <w:ilvl w:val="0"/>
                <w:numId w:val="3"/>
              </w:numPr>
              <w:spacing w:before="0" w:beforeAutospacing="0" w:after="0" w:afterAutospacing="0"/>
              <w:outlineLvl w:val="0"/>
              <w:rPr>
                <w:rFonts w:asciiTheme="minorHAnsi" w:eastAsiaTheme="minorEastAsia" w:hAnsiTheme="minorHAnsi" w:cstheme="minorBidi"/>
                <w:b w:val="0"/>
                <w:bCs w:val="0"/>
                <w:kern w:val="0"/>
                <w:sz w:val="23"/>
                <w:szCs w:val="23"/>
              </w:rPr>
            </w:pPr>
            <w:r w:rsidRPr="00F43DF6">
              <w:rPr>
                <w:rFonts w:asciiTheme="minorHAnsi" w:eastAsiaTheme="minorEastAsia" w:hAnsiTheme="minorHAnsi" w:cstheme="minorBidi" w:hint="eastAsia"/>
                <w:b w:val="0"/>
                <w:bCs w:val="0"/>
                <w:kern w:val="0"/>
                <w:sz w:val="23"/>
                <w:szCs w:val="23"/>
              </w:rPr>
              <w:t>需求管理计划规定了用于整个收集需求过程的工作流程，以便定义和记录干系人的需要。</w:t>
            </w:r>
          </w:p>
        </w:tc>
      </w:tr>
      <w:tr w:rsidR="003E5F90" w:rsidRPr="000B6E71" w:rsidTr="00BD6DF2">
        <w:trPr>
          <w:trHeight w:val="294"/>
        </w:trPr>
        <w:tc>
          <w:tcPr>
            <w:tcW w:w="1261" w:type="dxa"/>
            <w:vMerge/>
          </w:tcPr>
          <w:p w:rsidR="00B7217F" w:rsidRPr="003020C0" w:rsidRDefault="00B7217F" w:rsidP="00BD6DF2">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p>
        </w:tc>
        <w:tc>
          <w:tcPr>
            <w:tcW w:w="1991" w:type="dxa"/>
          </w:tcPr>
          <w:p w:rsidR="00B7217F" w:rsidRPr="003020C0" w:rsidRDefault="00B7217F" w:rsidP="00BD6DF2">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干系人管理计划</w:t>
            </w:r>
          </w:p>
        </w:tc>
        <w:tc>
          <w:tcPr>
            <w:tcW w:w="8191" w:type="dxa"/>
          </w:tcPr>
          <w:p w:rsidR="00B7217F" w:rsidRPr="000B6E71" w:rsidRDefault="00B7217F" w:rsidP="004F724C">
            <w:pPr>
              <w:pStyle w:val="Default"/>
              <w:numPr>
                <w:ilvl w:val="0"/>
                <w:numId w:val="3"/>
              </w:numPr>
              <w:rPr>
                <w:rFonts w:ascii="SimSun" w:eastAsia="SimSun" w:hAnsi="SimSun" w:cs="SimSun"/>
                <w:bCs/>
                <w:color w:val="auto"/>
                <w:kern w:val="36"/>
                <w:sz w:val="23"/>
                <w:szCs w:val="23"/>
              </w:rPr>
            </w:pPr>
            <w:r w:rsidRPr="00BF0DDD">
              <w:rPr>
                <w:rFonts w:asciiTheme="minorHAnsi" w:eastAsiaTheme="minorEastAsia" w:cstheme="minorBidi" w:hint="eastAsia"/>
                <w:color w:val="auto"/>
                <w:sz w:val="23"/>
                <w:szCs w:val="23"/>
              </w:rPr>
              <w:t>从干系人管理计划中了解干系人的沟通需求和参与程度，以便评估并适应干系人对需求活动的参与程度。</w:t>
            </w:r>
          </w:p>
        </w:tc>
      </w:tr>
      <w:tr w:rsidR="003E5F90" w:rsidRPr="003020C0" w:rsidTr="00BD6DF2">
        <w:trPr>
          <w:trHeight w:val="294"/>
        </w:trPr>
        <w:tc>
          <w:tcPr>
            <w:tcW w:w="1261" w:type="dxa"/>
            <w:vMerge/>
          </w:tcPr>
          <w:p w:rsidR="00B7217F" w:rsidRPr="003020C0" w:rsidRDefault="00B7217F" w:rsidP="00BD6DF2">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p>
        </w:tc>
        <w:tc>
          <w:tcPr>
            <w:tcW w:w="1991" w:type="dxa"/>
          </w:tcPr>
          <w:p w:rsidR="00B7217F" w:rsidRPr="003020C0" w:rsidRDefault="00B7217F" w:rsidP="00BD6DF2">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项目章程</w:t>
            </w:r>
          </w:p>
        </w:tc>
        <w:tc>
          <w:tcPr>
            <w:tcW w:w="8191" w:type="dxa"/>
          </w:tcPr>
          <w:p w:rsidR="00B7217F" w:rsidRPr="003020C0" w:rsidRDefault="00B7217F" w:rsidP="00BD6DF2">
            <w:pPr>
              <w:autoSpaceDE w:val="0"/>
              <w:autoSpaceDN w:val="0"/>
              <w:adjustRightInd w:val="0"/>
              <w:spacing w:after="291"/>
              <w:rPr>
                <w:b/>
                <w:bCs/>
                <w:sz w:val="23"/>
                <w:szCs w:val="23"/>
              </w:rPr>
            </w:pPr>
            <w:r>
              <w:rPr>
                <w:rFonts w:hint="eastAsia"/>
                <w:sz w:val="23"/>
                <w:szCs w:val="23"/>
              </w:rPr>
              <w:t>从项目章程中了解项目产品、服务或成果的高层级描述，并据此收集详细的需求。</w:t>
            </w:r>
            <w:r w:rsidRPr="00561E6A">
              <w:rPr>
                <w:rFonts w:ascii="SimSun" w:eastAsia="SimSun" w:hAnsi="SimSun" w:cs="SimSun" w:hint="eastAsia"/>
                <w:bCs/>
                <w:kern w:val="36"/>
                <w:sz w:val="23"/>
                <w:szCs w:val="23"/>
              </w:rPr>
              <w:t>政府标准、行业标准或法规（如职业守则、质量标准或工人保护条例）</w:t>
            </w:r>
            <w:r>
              <w:rPr>
                <w:rFonts w:ascii="SimSun" w:eastAsia="SimSun" w:hAnsi="SimSun" w:cs="SimSun" w:hint="eastAsia"/>
                <w:bCs/>
                <w:kern w:val="36"/>
                <w:sz w:val="23"/>
                <w:szCs w:val="23"/>
              </w:rPr>
              <w:t>；组织文化和结构；</w:t>
            </w:r>
            <w:r w:rsidRPr="00561E6A">
              <w:rPr>
                <w:rFonts w:ascii="SimSun" w:eastAsia="SimSun" w:hAnsi="SimSun" w:cs="SimSun" w:hint="eastAsia"/>
                <w:bCs/>
                <w:kern w:val="36"/>
                <w:sz w:val="23"/>
                <w:szCs w:val="23"/>
              </w:rPr>
              <w:t xml:space="preserve">市场条件。 </w:t>
            </w:r>
          </w:p>
        </w:tc>
      </w:tr>
      <w:tr w:rsidR="003E5F90" w:rsidRPr="00561E6A" w:rsidTr="00BD6DF2">
        <w:trPr>
          <w:trHeight w:val="294"/>
        </w:trPr>
        <w:tc>
          <w:tcPr>
            <w:tcW w:w="1261" w:type="dxa"/>
            <w:vMerge/>
          </w:tcPr>
          <w:p w:rsidR="00B7217F" w:rsidRPr="003020C0" w:rsidRDefault="00B7217F" w:rsidP="00BD6DF2">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干系人登记册</w:t>
            </w:r>
          </w:p>
        </w:tc>
        <w:tc>
          <w:tcPr>
            <w:tcW w:w="8191" w:type="dxa"/>
          </w:tcPr>
          <w:p w:rsidR="00B7217F" w:rsidRPr="00561E6A" w:rsidRDefault="00B7217F" w:rsidP="00BD6DF2">
            <w:pPr>
              <w:autoSpaceDE w:val="0"/>
              <w:autoSpaceDN w:val="0"/>
              <w:adjustRightInd w:val="0"/>
              <w:rPr>
                <w:rFonts w:ascii="SimSun" w:eastAsia="SimSun" w:hAnsi="SimSun" w:cs="SimSun" w:hint="eastAsia"/>
                <w:bCs/>
                <w:kern w:val="36"/>
                <w:sz w:val="23"/>
                <w:szCs w:val="23"/>
              </w:rPr>
            </w:pPr>
            <w:r>
              <w:rPr>
                <w:rFonts w:hint="eastAsia"/>
                <w:sz w:val="23"/>
                <w:szCs w:val="23"/>
              </w:rPr>
              <w:t>从干系人登记册中了解哪些干系人能够提供需求方面的信息。干系人登记册也记录了干系人对项目的主要需求和期望。</w:t>
            </w:r>
          </w:p>
        </w:tc>
      </w:tr>
      <w:tr w:rsidR="003E5F90" w:rsidRPr="001905A7" w:rsidTr="00BD6DF2">
        <w:trPr>
          <w:trHeight w:val="294"/>
        </w:trPr>
        <w:tc>
          <w:tcPr>
            <w:tcW w:w="1261" w:type="dxa"/>
            <w:vMerge w:val="restart"/>
            <w:vAlign w:val="center"/>
          </w:tcPr>
          <w:p w:rsidR="00B7217F" w:rsidRPr="003020C0"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B7217F" w:rsidRPr="003020C0" w:rsidRDefault="00B7217F" w:rsidP="00BD6DF2">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访谈</w:t>
            </w:r>
          </w:p>
        </w:tc>
        <w:tc>
          <w:tcPr>
            <w:tcW w:w="8191" w:type="dxa"/>
          </w:tcPr>
          <w:p w:rsidR="00B7217F" w:rsidRPr="001905A7" w:rsidRDefault="00B7217F" w:rsidP="004F724C">
            <w:pPr>
              <w:pStyle w:val="ListParagraph"/>
              <w:numPr>
                <w:ilvl w:val="0"/>
                <w:numId w:val="3"/>
              </w:numPr>
              <w:autoSpaceDE w:val="0"/>
              <w:autoSpaceDN w:val="0"/>
              <w:adjustRightInd w:val="0"/>
              <w:rPr>
                <w:b/>
                <w:bCs/>
                <w:sz w:val="23"/>
                <w:szCs w:val="23"/>
              </w:rPr>
            </w:pPr>
            <w:r>
              <w:rPr>
                <w:rFonts w:hint="eastAsia"/>
                <w:sz w:val="23"/>
                <w:szCs w:val="23"/>
              </w:rPr>
              <w:t>访谈是通过与干系人直接交谈来获取信息的正式或非正式的方法。</w:t>
            </w:r>
          </w:p>
          <w:p w:rsidR="00B7217F" w:rsidRPr="00BE2B0D" w:rsidRDefault="00B7217F" w:rsidP="004F724C">
            <w:pPr>
              <w:pStyle w:val="ListParagraph"/>
              <w:numPr>
                <w:ilvl w:val="0"/>
                <w:numId w:val="3"/>
              </w:numPr>
              <w:autoSpaceDE w:val="0"/>
              <w:autoSpaceDN w:val="0"/>
              <w:adjustRightInd w:val="0"/>
              <w:rPr>
                <w:b/>
                <w:bCs/>
                <w:sz w:val="23"/>
                <w:szCs w:val="23"/>
              </w:rPr>
            </w:pPr>
            <w:r>
              <w:rPr>
                <w:rFonts w:hint="eastAsia"/>
                <w:sz w:val="23"/>
                <w:szCs w:val="23"/>
              </w:rPr>
              <w:t>访谈有经验的项目参与者、发起人和其他高管，以及主题专家，有助于识别和定义所需产品可交付的成果特征和功能。</w:t>
            </w:r>
          </w:p>
          <w:p w:rsidR="00B7217F" w:rsidRPr="001905A7" w:rsidRDefault="00B7217F" w:rsidP="004F724C">
            <w:pPr>
              <w:pStyle w:val="ListParagraph"/>
              <w:numPr>
                <w:ilvl w:val="0"/>
                <w:numId w:val="3"/>
              </w:numPr>
              <w:autoSpaceDE w:val="0"/>
              <w:autoSpaceDN w:val="0"/>
              <w:adjustRightInd w:val="0"/>
              <w:rPr>
                <w:b/>
                <w:bCs/>
                <w:sz w:val="23"/>
                <w:szCs w:val="23"/>
              </w:rPr>
            </w:pPr>
            <w:r>
              <w:rPr>
                <w:rFonts w:hint="eastAsia"/>
                <w:sz w:val="23"/>
                <w:szCs w:val="23"/>
              </w:rPr>
              <w:t>访谈也可用于获取机密信息。</w:t>
            </w:r>
          </w:p>
        </w:tc>
      </w:tr>
      <w:tr w:rsidR="003E5F90" w:rsidRPr="0069463E" w:rsidTr="00BD6DF2">
        <w:trPr>
          <w:trHeight w:val="294"/>
        </w:trPr>
        <w:tc>
          <w:tcPr>
            <w:tcW w:w="1261" w:type="dxa"/>
            <w:vMerge/>
            <w:vAlign w:val="center"/>
          </w:tcPr>
          <w:p w:rsidR="00B7217F"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焦点小组</w:t>
            </w:r>
          </w:p>
        </w:tc>
        <w:tc>
          <w:tcPr>
            <w:tcW w:w="8191" w:type="dxa"/>
          </w:tcPr>
          <w:p w:rsidR="00B7217F" w:rsidRPr="0069463E" w:rsidRDefault="00B7217F" w:rsidP="004F724C">
            <w:pPr>
              <w:pStyle w:val="ListParagraph"/>
              <w:numPr>
                <w:ilvl w:val="0"/>
                <w:numId w:val="17"/>
              </w:numPr>
              <w:autoSpaceDE w:val="0"/>
              <w:autoSpaceDN w:val="0"/>
              <w:adjustRightInd w:val="0"/>
              <w:rPr>
                <w:b/>
                <w:bCs/>
                <w:sz w:val="23"/>
                <w:szCs w:val="23"/>
              </w:rPr>
            </w:pPr>
            <w:r>
              <w:rPr>
                <w:rFonts w:hint="eastAsia"/>
                <w:sz w:val="23"/>
                <w:szCs w:val="23"/>
              </w:rPr>
              <w:t>召集预定的干系人和主题专家，了解他们对所讨论的产品、服务或成果的期望和态度。</w:t>
            </w:r>
          </w:p>
          <w:p w:rsidR="00B7217F" w:rsidRPr="0069463E" w:rsidRDefault="00B7217F" w:rsidP="004F724C">
            <w:pPr>
              <w:pStyle w:val="ListParagraph"/>
              <w:numPr>
                <w:ilvl w:val="0"/>
                <w:numId w:val="17"/>
              </w:numPr>
              <w:autoSpaceDE w:val="0"/>
              <w:autoSpaceDN w:val="0"/>
              <w:adjustRightInd w:val="0"/>
              <w:rPr>
                <w:b/>
                <w:bCs/>
                <w:sz w:val="23"/>
                <w:szCs w:val="23"/>
              </w:rPr>
            </w:pPr>
            <w:r>
              <w:rPr>
                <w:rFonts w:hint="eastAsia"/>
                <w:sz w:val="23"/>
                <w:szCs w:val="23"/>
              </w:rPr>
              <w:t>焦点小组往往比</w:t>
            </w:r>
            <w:r>
              <w:rPr>
                <w:sz w:val="23"/>
                <w:szCs w:val="23"/>
              </w:rPr>
              <w:t>“</w:t>
            </w:r>
            <w:r>
              <w:rPr>
                <w:rFonts w:hint="eastAsia"/>
                <w:sz w:val="23"/>
                <w:szCs w:val="23"/>
              </w:rPr>
              <w:t>一对一</w:t>
            </w:r>
            <w:r>
              <w:rPr>
                <w:sz w:val="23"/>
                <w:szCs w:val="23"/>
              </w:rPr>
              <w:t>”</w:t>
            </w:r>
            <w:r>
              <w:rPr>
                <w:rFonts w:hint="eastAsia"/>
                <w:sz w:val="23"/>
                <w:szCs w:val="23"/>
              </w:rPr>
              <w:t>的访谈更热烈。</w:t>
            </w:r>
          </w:p>
        </w:tc>
      </w:tr>
      <w:tr w:rsidR="003E5F90" w:rsidTr="00BD6DF2">
        <w:trPr>
          <w:trHeight w:val="294"/>
        </w:trPr>
        <w:tc>
          <w:tcPr>
            <w:tcW w:w="1261" w:type="dxa"/>
            <w:vMerge/>
            <w:vAlign w:val="center"/>
          </w:tcPr>
          <w:p w:rsidR="00B7217F"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引导式研讨会</w:t>
            </w:r>
          </w:p>
        </w:tc>
        <w:tc>
          <w:tcPr>
            <w:tcW w:w="8191" w:type="dxa"/>
          </w:tcPr>
          <w:p w:rsidR="00B7217F" w:rsidRDefault="00B7217F" w:rsidP="004F724C">
            <w:pPr>
              <w:pStyle w:val="ListParagraph"/>
              <w:numPr>
                <w:ilvl w:val="0"/>
                <w:numId w:val="17"/>
              </w:numPr>
              <w:autoSpaceDE w:val="0"/>
              <w:autoSpaceDN w:val="0"/>
              <w:adjustRightInd w:val="0"/>
              <w:rPr>
                <w:sz w:val="23"/>
                <w:szCs w:val="23"/>
              </w:rPr>
            </w:pPr>
            <w:r>
              <w:rPr>
                <w:rFonts w:hint="eastAsia"/>
                <w:sz w:val="23"/>
                <w:szCs w:val="23"/>
              </w:rPr>
              <w:t>引导式研讨会把主要干系人召集在一起，通过集中讨论来定义产品需求。</w:t>
            </w:r>
          </w:p>
          <w:p w:rsidR="00B7217F" w:rsidRDefault="00B7217F" w:rsidP="004F724C">
            <w:pPr>
              <w:pStyle w:val="ListParagraph"/>
              <w:numPr>
                <w:ilvl w:val="0"/>
                <w:numId w:val="17"/>
              </w:numPr>
              <w:autoSpaceDE w:val="0"/>
              <w:autoSpaceDN w:val="0"/>
              <w:adjustRightInd w:val="0"/>
              <w:rPr>
                <w:sz w:val="23"/>
                <w:szCs w:val="23"/>
              </w:rPr>
            </w:pPr>
            <w:r>
              <w:rPr>
                <w:rFonts w:hint="eastAsia"/>
                <w:sz w:val="23"/>
                <w:szCs w:val="23"/>
              </w:rPr>
              <w:t>研讨会是</w:t>
            </w:r>
            <w:r w:rsidRPr="003F65C5">
              <w:rPr>
                <w:rFonts w:hint="eastAsia"/>
                <w:sz w:val="23"/>
                <w:szCs w:val="23"/>
                <w:highlight w:val="yellow"/>
              </w:rPr>
              <w:t>快速定义跨职能需求和协调干系人差异的重要技术</w:t>
            </w:r>
            <w:r>
              <w:rPr>
                <w:rFonts w:hint="eastAsia"/>
                <w:sz w:val="23"/>
                <w:szCs w:val="23"/>
              </w:rPr>
              <w:t>。由于群体互动的特点，</w:t>
            </w:r>
            <w:r w:rsidRPr="00110282">
              <w:rPr>
                <w:rFonts w:hint="eastAsia"/>
                <w:sz w:val="23"/>
                <w:szCs w:val="23"/>
                <w:u w:val="single"/>
              </w:rPr>
              <w:t>被有效引导的研讨会有助于参与者之间建立信任、改进关系、改善沟通，从而有利于干系人达成一致意见</w:t>
            </w:r>
            <w:r>
              <w:rPr>
                <w:rFonts w:hint="eastAsia"/>
                <w:sz w:val="23"/>
                <w:szCs w:val="23"/>
              </w:rPr>
              <w:t>。</w:t>
            </w:r>
          </w:p>
          <w:p w:rsidR="00B7217F" w:rsidRDefault="00B7217F" w:rsidP="004F724C">
            <w:pPr>
              <w:pStyle w:val="ListParagraph"/>
              <w:numPr>
                <w:ilvl w:val="0"/>
                <w:numId w:val="17"/>
              </w:numPr>
              <w:autoSpaceDE w:val="0"/>
              <w:autoSpaceDN w:val="0"/>
              <w:adjustRightInd w:val="0"/>
              <w:rPr>
                <w:rFonts w:hint="eastAsia"/>
                <w:sz w:val="23"/>
                <w:szCs w:val="23"/>
              </w:rPr>
            </w:pPr>
            <w:r>
              <w:rPr>
                <w:rFonts w:hint="eastAsia"/>
                <w:sz w:val="23"/>
                <w:szCs w:val="23"/>
              </w:rPr>
              <w:t>此外，</w:t>
            </w:r>
            <w:r w:rsidRPr="008B4B3D">
              <w:rPr>
                <w:rFonts w:hint="eastAsia"/>
                <w:sz w:val="23"/>
                <w:szCs w:val="23"/>
                <w:u w:val="single"/>
              </w:rPr>
              <w:t>研讨会能够比单项会议更早发现问题，更快解决问题</w:t>
            </w:r>
            <w:r>
              <w:rPr>
                <w:rFonts w:hint="eastAsia"/>
                <w:sz w:val="23"/>
                <w:szCs w:val="23"/>
              </w:rPr>
              <w:t>。</w:t>
            </w:r>
          </w:p>
        </w:tc>
      </w:tr>
      <w:tr w:rsidR="003E5F90" w:rsidTr="00BD6DF2">
        <w:trPr>
          <w:trHeight w:val="294"/>
        </w:trPr>
        <w:tc>
          <w:tcPr>
            <w:tcW w:w="1261" w:type="dxa"/>
            <w:vMerge/>
            <w:vAlign w:val="center"/>
          </w:tcPr>
          <w:p w:rsidR="00B7217F"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群体创新技术</w:t>
            </w:r>
          </w:p>
        </w:tc>
        <w:tc>
          <w:tcPr>
            <w:tcW w:w="8191" w:type="dxa"/>
          </w:tcPr>
          <w:p w:rsidR="00B7217F" w:rsidRDefault="00B7217F" w:rsidP="004F724C">
            <w:pPr>
              <w:pStyle w:val="Default"/>
              <w:numPr>
                <w:ilvl w:val="0"/>
                <w:numId w:val="18"/>
              </w:numPr>
              <w:spacing w:after="289"/>
              <w:rPr>
                <w:rFonts w:asciiTheme="minorHAnsi" w:eastAsiaTheme="minorEastAsia" w:cstheme="minorBidi"/>
                <w:color w:val="auto"/>
                <w:sz w:val="23"/>
                <w:szCs w:val="23"/>
              </w:rPr>
            </w:pPr>
            <w:r w:rsidRPr="00B76F14">
              <w:rPr>
                <w:rFonts w:asciiTheme="minorHAnsi" w:eastAsiaTheme="minorEastAsia" w:cstheme="minorBidi" w:hint="eastAsia"/>
                <w:b/>
                <w:color w:val="auto"/>
                <w:sz w:val="23"/>
                <w:szCs w:val="23"/>
              </w:rPr>
              <w:t>头脑风暴法</w:t>
            </w:r>
            <w:r w:rsidRPr="00B76F14">
              <w:rPr>
                <w:rFonts w:asciiTheme="minorHAnsi" w:eastAsiaTheme="minorEastAsia" w:cstheme="minorBidi" w:hint="eastAsia"/>
                <w:color w:val="auto"/>
                <w:sz w:val="23"/>
                <w:szCs w:val="23"/>
              </w:rPr>
              <w:t>。</w:t>
            </w:r>
            <w:r w:rsidRPr="00B76F14">
              <w:rPr>
                <w:rFonts w:asciiTheme="minorHAnsi" w:eastAsiaTheme="minorEastAsia" w:cstheme="minorBidi" w:hint="eastAsia"/>
                <w:color w:val="auto"/>
                <w:sz w:val="23"/>
                <w:szCs w:val="23"/>
                <w:highlight w:val="yellow"/>
              </w:rPr>
              <w:t>头脑风暴法本身不包含投票或排序</w:t>
            </w:r>
            <w:r w:rsidRPr="00B76F14">
              <w:rPr>
                <w:rFonts w:asciiTheme="minorHAnsi" w:eastAsiaTheme="minorEastAsia" w:cstheme="minorBidi" w:hint="eastAsia"/>
                <w:color w:val="auto"/>
                <w:sz w:val="23"/>
                <w:szCs w:val="23"/>
              </w:rPr>
              <w:t>，但常与包含该环节的其他群体创新技术一起使用。</w:t>
            </w:r>
            <w:r w:rsidRPr="00B76F14">
              <w:rPr>
                <w:rFonts w:asciiTheme="minorHAnsi" w:eastAsiaTheme="minorEastAsia" w:cstheme="minorBidi"/>
                <w:color w:val="auto"/>
                <w:sz w:val="23"/>
                <w:szCs w:val="23"/>
              </w:rPr>
              <w:t xml:space="preserve"> </w:t>
            </w:r>
          </w:p>
          <w:p w:rsidR="00B7217F" w:rsidRDefault="00B7217F" w:rsidP="004F724C">
            <w:pPr>
              <w:pStyle w:val="Default"/>
              <w:numPr>
                <w:ilvl w:val="0"/>
                <w:numId w:val="18"/>
              </w:numPr>
              <w:spacing w:after="289"/>
              <w:rPr>
                <w:rFonts w:asciiTheme="minorHAnsi" w:eastAsiaTheme="minorEastAsia" w:cstheme="minorBidi"/>
                <w:color w:val="auto"/>
                <w:sz w:val="23"/>
                <w:szCs w:val="23"/>
              </w:rPr>
            </w:pPr>
            <w:r w:rsidRPr="00B76F14">
              <w:rPr>
                <w:rFonts w:asciiTheme="minorHAnsi" w:eastAsiaTheme="minorEastAsia" w:cstheme="minorBidi" w:hint="eastAsia"/>
                <w:b/>
                <w:color w:val="auto"/>
                <w:sz w:val="23"/>
                <w:szCs w:val="23"/>
              </w:rPr>
              <w:t>名义小组技术</w:t>
            </w:r>
            <w:r w:rsidRPr="00B76F14">
              <w:rPr>
                <w:rFonts w:asciiTheme="minorHAnsi" w:eastAsiaTheme="minorEastAsia" w:cstheme="minorBidi" w:hint="eastAsia"/>
                <w:color w:val="auto"/>
                <w:sz w:val="23"/>
                <w:szCs w:val="23"/>
              </w:rPr>
              <w:t>。</w:t>
            </w:r>
            <w:r w:rsidRPr="00B76F14">
              <w:rPr>
                <w:rFonts w:asciiTheme="minorHAnsi" w:eastAsiaTheme="minorEastAsia" w:cstheme="minorBidi" w:hint="eastAsia"/>
                <w:color w:val="auto"/>
                <w:sz w:val="23"/>
                <w:szCs w:val="23"/>
                <w:highlight w:val="yellow"/>
              </w:rPr>
              <w:t>用于促进头脑风暴的一种技术，通过投票排列</w:t>
            </w:r>
            <w:r w:rsidRPr="00B76F14">
              <w:rPr>
                <w:rFonts w:asciiTheme="minorHAnsi" w:eastAsiaTheme="minorEastAsia" w:cstheme="minorBidi" w:hint="eastAsia"/>
                <w:color w:val="auto"/>
                <w:sz w:val="23"/>
                <w:szCs w:val="23"/>
              </w:rPr>
              <w:t>最有用的创意，以便进一步开展头脑风暴或优先排序。</w:t>
            </w:r>
            <w:r w:rsidRPr="00B76F14">
              <w:rPr>
                <w:rFonts w:asciiTheme="minorHAnsi" w:eastAsiaTheme="minorEastAsia" w:cstheme="minorBidi" w:hint="eastAsia"/>
                <w:color w:val="auto"/>
                <w:sz w:val="23"/>
                <w:szCs w:val="23"/>
              </w:rPr>
              <w:t xml:space="preserve"> </w:t>
            </w:r>
          </w:p>
          <w:p w:rsidR="00B7217F" w:rsidRDefault="00B7217F" w:rsidP="004F724C">
            <w:pPr>
              <w:pStyle w:val="Default"/>
              <w:numPr>
                <w:ilvl w:val="0"/>
                <w:numId w:val="18"/>
              </w:numPr>
              <w:spacing w:after="289"/>
              <w:rPr>
                <w:rFonts w:asciiTheme="minorHAnsi" w:eastAsiaTheme="minorEastAsia" w:cstheme="minorBidi"/>
                <w:color w:val="auto"/>
                <w:sz w:val="23"/>
                <w:szCs w:val="23"/>
              </w:rPr>
            </w:pPr>
            <w:r w:rsidRPr="00B76F14">
              <w:rPr>
                <w:rFonts w:asciiTheme="minorHAnsi" w:eastAsiaTheme="minorEastAsia" w:cstheme="minorBidi" w:hint="eastAsia"/>
                <w:b/>
                <w:color w:val="auto"/>
                <w:sz w:val="23"/>
                <w:szCs w:val="23"/>
              </w:rPr>
              <w:t>概念</w:t>
            </w:r>
            <w:r w:rsidRPr="00B76F14">
              <w:rPr>
                <w:rFonts w:asciiTheme="minorHAnsi" w:eastAsiaTheme="minorEastAsia" w:cstheme="minorBidi"/>
                <w:b/>
                <w:color w:val="auto"/>
                <w:sz w:val="23"/>
                <w:szCs w:val="23"/>
              </w:rPr>
              <w:t>/</w:t>
            </w:r>
            <w:r w:rsidRPr="00B76F14">
              <w:rPr>
                <w:rFonts w:asciiTheme="minorHAnsi" w:eastAsiaTheme="minorEastAsia" w:cstheme="minorBidi" w:hint="eastAsia"/>
                <w:b/>
                <w:color w:val="auto"/>
                <w:sz w:val="23"/>
                <w:szCs w:val="23"/>
              </w:rPr>
              <w:t>思维导图</w:t>
            </w:r>
            <w:r w:rsidRPr="00B76F14">
              <w:rPr>
                <w:rFonts w:asciiTheme="minorHAnsi" w:eastAsiaTheme="minorEastAsia" w:cstheme="minorBidi" w:hint="eastAsia"/>
                <w:color w:val="auto"/>
                <w:sz w:val="23"/>
                <w:szCs w:val="23"/>
              </w:rPr>
              <w:t>。把从头脑风暴中获得的创意整合成一张图的技术，以反映创意之间的共性与差异，激发新创意。</w:t>
            </w:r>
            <w:r w:rsidRPr="00B76F14">
              <w:rPr>
                <w:rFonts w:asciiTheme="minorHAnsi" w:eastAsiaTheme="minorEastAsia" w:cstheme="minorBidi"/>
                <w:color w:val="auto"/>
                <w:sz w:val="23"/>
                <w:szCs w:val="23"/>
              </w:rPr>
              <w:t xml:space="preserve"> </w:t>
            </w:r>
          </w:p>
          <w:p w:rsidR="00B7217F" w:rsidRDefault="00B7217F" w:rsidP="004F724C">
            <w:pPr>
              <w:pStyle w:val="Default"/>
              <w:numPr>
                <w:ilvl w:val="0"/>
                <w:numId w:val="18"/>
              </w:numPr>
              <w:spacing w:after="289"/>
              <w:rPr>
                <w:rFonts w:asciiTheme="minorHAnsi" w:eastAsiaTheme="minorEastAsia" w:cstheme="minorBidi"/>
                <w:color w:val="auto"/>
                <w:sz w:val="23"/>
                <w:szCs w:val="23"/>
              </w:rPr>
            </w:pPr>
            <w:r w:rsidRPr="00B76F14">
              <w:rPr>
                <w:rFonts w:asciiTheme="minorHAnsi" w:eastAsiaTheme="minorEastAsia" w:cstheme="minorBidi" w:hint="eastAsia"/>
                <w:color w:val="auto"/>
                <w:sz w:val="23"/>
                <w:szCs w:val="23"/>
              </w:rPr>
              <w:t xml:space="preserve"> </w:t>
            </w:r>
            <w:r w:rsidRPr="00B76F14">
              <w:rPr>
                <w:rFonts w:asciiTheme="minorHAnsi" w:eastAsiaTheme="minorEastAsia" w:cstheme="minorBidi" w:hint="eastAsia"/>
                <w:b/>
                <w:color w:val="auto"/>
                <w:sz w:val="23"/>
                <w:szCs w:val="23"/>
              </w:rPr>
              <w:t>亲和图</w:t>
            </w:r>
            <w:r w:rsidRPr="00B76F14">
              <w:rPr>
                <w:rFonts w:asciiTheme="minorHAnsi" w:eastAsiaTheme="minorEastAsia" w:cstheme="minorBidi" w:hint="eastAsia"/>
                <w:color w:val="auto"/>
                <w:sz w:val="23"/>
                <w:szCs w:val="23"/>
              </w:rPr>
              <w:t>。用来对大量创意进行分组的技术，以便进一步审查和分析。</w:t>
            </w:r>
            <w:r w:rsidRPr="00B76F14">
              <w:rPr>
                <w:rFonts w:asciiTheme="minorHAnsi" w:eastAsiaTheme="minorEastAsia" w:cstheme="minorBidi" w:hint="eastAsia"/>
                <w:color w:val="auto"/>
                <w:sz w:val="23"/>
                <w:szCs w:val="23"/>
              </w:rPr>
              <w:t xml:space="preserve"> </w:t>
            </w:r>
          </w:p>
          <w:p w:rsidR="00B7217F" w:rsidRDefault="00B7217F" w:rsidP="004F724C">
            <w:pPr>
              <w:pStyle w:val="Default"/>
              <w:numPr>
                <w:ilvl w:val="0"/>
                <w:numId w:val="18"/>
              </w:numPr>
              <w:spacing w:after="289"/>
              <w:rPr>
                <w:rFonts w:hint="eastAsia"/>
                <w:sz w:val="23"/>
                <w:szCs w:val="23"/>
              </w:rPr>
            </w:pPr>
            <w:r w:rsidRPr="00B76F14">
              <w:rPr>
                <w:rFonts w:asciiTheme="minorHAnsi" w:eastAsiaTheme="minorEastAsia" w:cstheme="minorBidi" w:hint="eastAsia"/>
                <w:b/>
                <w:color w:val="auto"/>
                <w:sz w:val="23"/>
                <w:szCs w:val="23"/>
              </w:rPr>
              <w:t>多标准决策分析</w:t>
            </w:r>
            <w:r w:rsidRPr="00B76F14">
              <w:rPr>
                <w:rFonts w:asciiTheme="minorHAnsi" w:eastAsiaTheme="minorEastAsia" w:cstheme="minorBidi" w:hint="eastAsia"/>
                <w:color w:val="auto"/>
                <w:sz w:val="23"/>
                <w:szCs w:val="23"/>
              </w:rPr>
              <w:t>。借助决策矩阵，用系统分析方法建立诸如风险水平、不确定性和价值收益等多种标准，从而对众多方案进行评估和排序的一种技术</w:t>
            </w:r>
            <w:r w:rsidRPr="00B76F14">
              <w:rPr>
                <w:rFonts w:hAnsi="Wingdings 2" w:hint="eastAsia"/>
                <w:sz w:val="23"/>
                <w:szCs w:val="23"/>
              </w:rPr>
              <w:t>。</w:t>
            </w:r>
          </w:p>
        </w:tc>
      </w:tr>
      <w:tr w:rsidR="003E5F90" w:rsidTr="00BD6DF2">
        <w:trPr>
          <w:trHeight w:val="294"/>
        </w:trPr>
        <w:tc>
          <w:tcPr>
            <w:tcW w:w="1261" w:type="dxa"/>
            <w:vMerge/>
            <w:vAlign w:val="center"/>
          </w:tcPr>
          <w:p w:rsidR="00B7217F"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群体决策技术</w:t>
            </w:r>
          </w:p>
        </w:tc>
        <w:tc>
          <w:tcPr>
            <w:tcW w:w="8191" w:type="dxa"/>
          </w:tcPr>
          <w:p w:rsidR="00B7217F" w:rsidRDefault="00B7217F" w:rsidP="004F724C">
            <w:pPr>
              <w:pStyle w:val="ListParagraph"/>
              <w:numPr>
                <w:ilvl w:val="0"/>
                <w:numId w:val="17"/>
              </w:numPr>
              <w:autoSpaceDE w:val="0"/>
              <w:autoSpaceDN w:val="0"/>
              <w:adjustRightInd w:val="0"/>
              <w:rPr>
                <w:sz w:val="23"/>
                <w:szCs w:val="23"/>
              </w:rPr>
            </w:pPr>
            <w:r>
              <w:rPr>
                <w:rFonts w:hint="eastAsia"/>
                <w:sz w:val="23"/>
                <w:szCs w:val="23"/>
              </w:rPr>
              <w:t>群体决策技术就是为达成某种期望结果，而对多个未来行动方案进行评估的过程。本技术用于生成产品需求，并对</w:t>
            </w:r>
            <w:r w:rsidRPr="004B2634">
              <w:rPr>
                <w:rFonts w:hint="eastAsia"/>
                <w:sz w:val="23"/>
                <w:szCs w:val="23"/>
                <w:highlight w:val="yellow"/>
              </w:rPr>
              <w:t>产品需求进行归类和优先级排序</w:t>
            </w:r>
            <w:r>
              <w:rPr>
                <w:rFonts w:hint="eastAsia"/>
                <w:sz w:val="23"/>
                <w:szCs w:val="23"/>
              </w:rPr>
              <w:t>。</w:t>
            </w:r>
          </w:p>
          <w:p w:rsidR="00B7217F" w:rsidRPr="00B73447" w:rsidRDefault="00B7217F" w:rsidP="004F724C">
            <w:pPr>
              <w:pStyle w:val="ListParagraph"/>
              <w:numPr>
                <w:ilvl w:val="0"/>
                <w:numId w:val="17"/>
              </w:numPr>
              <w:autoSpaceDE w:val="0"/>
              <w:autoSpaceDN w:val="0"/>
              <w:adjustRightInd w:val="0"/>
              <w:rPr>
                <w:sz w:val="23"/>
                <w:szCs w:val="23"/>
              </w:rPr>
            </w:pPr>
            <w:r>
              <w:rPr>
                <w:rFonts w:hint="eastAsia"/>
                <w:sz w:val="23"/>
                <w:szCs w:val="23"/>
              </w:rPr>
              <w:t>达成群体决策的方法有很多，例如：</w:t>
            </w:r>
          </w:p>
          <w:p w:rsidR="00B7217F" w:rsidRPr="00B73447" w:rsidRDefault="00B7217F" w:rsidP="004F724C">
            <w:pPr>
              <w:pStyle w:val="Default"/>
              <w:numPr>
                <w:ilvl w:val="0"/>
                <w:numId w:val="19"/>
              </w:numPr>
              <w:spacing w:after="292"/>
              <w:rPr>
                <w:rFonts w:asciiTheme="minorHAnsi" w:eastAsiaTheme="minorEastAsia" w:cstheme="minorBidi"/>
                <w:color w:val="auto"/>
                <w:sz w:val="23"/>
                <w:szCs w:val="23"/>
              </w:rPr>
            </w:pPr>
            <w:r w:rsidRPr="00B73447">
              <w:rPr>
                <w:rFonts w:asciiTheme="minorHAnsi" w:eastAsiaTheme="minorEastAsia" w:cstheme="minorBidi" w:hint="eastAsia"/>
                <w:b/>
                <w:color w:val="auto"/>
                <w:sz w:val="23"/>
                <w:szCs w:val="23"/>
              </w:rPr>
              <w:t>一致同意</w:t>
            </w:r>
            <w:r w:rsidRPr="00B73447">
              <w:rPr>
                <w:rFonts w:asciiTheme="minorHAnsi" w:eastAsiaTheme="minorEastAsia" w:cstheme="minorBidi" w:hint="eastAsia"/>
                <w:color w:val="auto"/>
                <w:sz w:val="23"/>
                <w:szCs w:val="23"/>
              </w:rPr>
              <w:t>。每个人都同意某个行动方案。达成一致同意的一种方法就是</w:t>
            </w:r>
            <w:r w:rsidRPr="00F9405B">
              <w:rPr>
                <w:rFonts w:asciiTheme="minorHAnsi" w:eastAsiaTheme="minorEastAsia" w:cstheme="minorBidi" w:hint="eastAsia"/>
                <w:b/>
                <w:color w:val="auto"/>
                <w:sz w:val="23"/>
                <w:szCs w:val="23"/>
              </w:rPr>
              <w:t>德尔菲技术</w:t>
            </w:r>
            <w:r w:rsidRPr="00B73447">
              <w:rPr>
                <w:rFonts w:asciiTheme="minorHAnsi" w:eastAsiaTheme="minorEastAsia" w:cstheme="minorBidi" w:hint="eastAsia"/>
                <w:color w:val="auto"/>
                <w:sz w:val="23"/>
                <w:szCs w:val="23"/>
              </w:rPr>
              <w:t>，由一组选定的专家回答问卷，并对每轮需求收集的结果给出反馈。只有主持人可以看到专家的答复，以保持匿名状态。</w:t>
            </w:r>
            <w:r w:rsidRPr="00B73447">
              <w:rPr>
                <w:rFonts w:asciiTheme="minorHAnsi" w:eastAsiaTheme="minorEastAsia" w:cstheme="minorBidi"/>
                <w:color w:val="auto"/>
                <w:sz w:val="23"/>
                <w:szCs w:val="23"/>
              </w:rPr>
              <w:t xml:space="preserve"> </w:t>
            </w:r>
          </w:p>
          <w:p w:rsidR="00B7217F" w:rsidRPr="00B73447" w:rsidRDefault="00B7217F" w:rsidP="004F724C">
            <w:pPr>
              <w:pStyle w:val="Default"/>
              <w:numPr>
                <w:ilvl w:val="0"/>
                <w:numId w:val="19"/>
              </w:numPr>
              <w:spacing w:after="292"/>
              <w:rPr>
                <w:rFonts w:asciiTheme="minorHAnsi" w:eastAsiaTheme="minorEastAsia" w:cstheme="minorBidi"/>
                <w:color w:val="auto"/>
                <w:sz w:val="23"/>
                <w:szCs w:val="23"/>
              </w:rPr>
            </w:pPr>
            <w:r w:rsidRPr="00B73447">
              <w:rPr>
                <w:rFonts w:asciiTheme="minorHAnsi" w:eastAsiaTheme="minorEastAsia" w:cstheme="minorBidi" w:hint="eastAsia"/>
                <w:b/>
                <w:color w:val="auto"/>
                <w:sz w:val="23"/>
                <w:szCs w:val="23"/>
              </w:rPr>
              <w:lastRenderedPageBreak/>
              <w:t>大多数原则</w:t>
            </w:r>
            <w:r w:rsidRPr="00B73447">
              <w:rPr>
                <w:rFonts w:asciiTheme="minorHAnsi" w:eastAsiaTheme="minorEastAsia" w:cstheme="minorBidi" w:hint="eastAsia"/>
                <w:color w:val="auto"/>
                <w:sz w:val="23"/>
                <w:szCs w:val="23"/>
              </w:rPr>
              <w:t>。获得群体中超过</w:t>
            </w:r>
            <w:r w:rsidRPr="00B73447">
              <w:rPr>
                <w:rFonts w:asciiTheme="minorHAnsi" w:eastAsiaTheme="minorEastAsia" w:cstheme="minorBidi"/>
                <w:color w:val="auto"/>
                <w:sz w:val="23"/>
                <w:szCs w:val="23"/>
              </w:rPr>
              <w:t>50%</w:t>
            </w:r>
            <w:r w:rsidRPr="00B73447">
              <w:rPr>
                <w:rFonts w:asciiTheme="minorHAnsi" w:eastAsiaTheme="minorEastAsia" w:cstheme="minorBidi" w:hint="eastAsia"/>
                <w:color w:val="auto"/>
                <w:sz w:val="23"/>
                <w:szCs w:val="23"/>
              </w:rPr>
              <w:t>人员的支持，就能做出决策。</w:t>
            </w:r>
            <w:r w:rsidRPr="005F1A74">
              <w:rPr>
                <w:rFonts w:asciiTheme="minorHAnsi" w:eastAsiaTheme="minorEastAsia" w:cstheme="minorBidi" w:hint="eastAsia"/>
                <w:b/>
                <w:color w:val="auto"/>
                <w:sz w:val="23"/>
                <w:szCs w:val="23"/>
              </w:rPr>
              <w:t>把参与决策的小组人数定为奇数</w:t>
            </w:r>
            <w:r w:rsidRPr="00B73447">
              <w:rPr>
                <w:rFonts w:asciiTheme="minorHAnsi" w:eastAsiaTheme="minorEastAsia" w:cstheme="minorBidi" w:hint="eastAsia"/>
                <w:color w:val="auto"/>
                <w:sz w:val="23"/>
                <w:szCs w:val="23"/>
              </w:rPr>
              <w:t>，防止因平局而无法达成决策。</w:t>
            </w:r>
            <w:r w:rsidRPr="00B73447">
              <w:rPr>
                <w:rFonts w:asciiTheme="minorHAnsi" w:eastAsiaTheme="minorEastAsia" w:cstheme="minorBidi"/>
                <w:color w:val="auto"/>
                <w:sz w:val="23"/>
                <w:szCs w:val="23"/>
              </w:rPr>
              <w:t xml:space="preserve"> </w:t>
            </w:r>
          </w:p>
          <w:p w:rsidR="00B7217F" w:rsidRDefault="00B7217F" w:rsidP="004F724C">
            <w:pPr>
              <w:pStyle w:val="Default"/>
              <w:numPr>
                <w:ilvl w:val="0"/>
                <w:numId w:val="19"/>
              </w:numPr>
              <w:spacing w:after="292"/>
              <w:rPr>
                <w:rFonts w:asciiTheme="minorHAnsi" w:eastAsiaTheme="minorEastAsia" w:cstheme="minorBidi"/>
                <w:color w:val="auto"/>
                <w:sz w:val="23"/>
                <w:szCs w:val="23"/>
              </w:rPr>
            </w:pPr>
            <w:r w:rsidRPr="00B73447">
              <w:rPr>
                <w:rFonts w:asciiTheme="minorHAnsi" w:eastAsiaTheme="minorEastAsia" w:cstheme="minorBidi" w:hint="eastAsia"/>
                <w:b/>
                <w:color w:val="auto"/>
                <w:sz w:val="23"/>
                <w:szCs w:val="23"/>
              </w:rPr>
              <w:t>相对多数原则</w:t>
            </w:r>
            <w:r w:rsidRPr="00B73447">
              <w:rPr>
                <w:rFonts w:asciiTheme="minorHAnsi" w:eastAsiaTheme="minorEastAsia" w:cstheme="minorBidi" w:hint="eastAsia"/>
                <w:color w:val="auto"/>
                <w:sz w:val="23"/>
                <w:szCs w:val="23"/>
              </w:rPr>
              <w:t>。根据群体中相对多数者的意见做出决策，即便未能获得大多数人的支持。</w:t>
            </w:r>
            <w:r w:rsidRPr="0052051C">
              <w:rPr>
                <w:rFonts w:asciiTheme="minorHAnsi" w:eastAsiaTheme="minorEastAsia" w:cstheme="minorBidi" w:hint="eastAsia"/>
                <w:b/>
                <w:color w:val="auto"/>
                <w:sz w:val="23"/>
                <w:szCs w:val="23"/>
              </w:rPr>
              <w:t>通常在候选项超过两个时使用</w:t>
            </w:r>
            <w:r w:rsidRPr="00B73447">
              <w:rPr>
                <w:rFonts w:asciiTheme="minorHAnsi" w:eastAsiaTheme="minorEastAsia" w:cstheme="minorBidi" w:hint="eastAsia"/>
                <w:color w:val="auto"/>
                <w:sz w:val="23"/>
                <w:szCs w:val="23"/>
              </w:rPr>
              <w:t>。</w:t>
            </w:r>
            <w:r w:rsidRPr="00B73447">
              <w:rPr>
                <w:rFonts w:asciiTheme="minorHAnsi" w:eastAsiaTheme="minorEastAsia" w:cstheme="minorBidi" w:hint="eastAsia"/>
                <w:color w:val="auto"/>
                <w:sz w:val="23"/>
                <w:szCs w:val="23"/>
              </w:rPr>
              <w:t xml:space="preserve"> </w:t>
            </w:r>
          </w:p>
          <w:p w:rsidR="00B7217F" w:rsidRDefault="00B7217F" w:rsidP="004F724C">
            <w:pPr>
              <w:pStyle w:val="Default"/>
              <w:numPr>
                <w:ilvl w:val="0"/>
                <w:numId w:val="19"/>
              </w:numPr>
              <w:spacing w:after="292"/>
              <w:rPr>
                <w:rFonts w:hint="eastAsia"/>
                <w:sz w:val="23"/>
                <w:szCs w:val="23"/>
              </w:rPr>
            </w:pPr>
            <w:r w:rsidRPr="00427285">
              <w:rPr>
                <w:rFonts w:asciiTheme="minorHAnsi" w:eastAsiaTheme="minorEastAsia" w:cstheme="minorBidi" w:hint="eastAsia"/>
                <w:b/>
                <w:color w:val="auto"/>
                <w:sz w:val="23"/>
                <w:szCs w:val="23"/>
              </w:rPr>
              <w:t>独裁</w:t>
            </w:r>
            <w:r w:rsidRPr="00427285">
              <w:rPr>
                <w:rFonts w:asciiTheme="minorHAnsi" w:eastAsiaTheme="minorEastAsia" w:cstheme="minorBidi" w:hint="eastAsia"/>
                <w:color w:val="auto"/>
                <w:sz w:val="23"/>
                <w:szCs w:val="23"/>
              </w:rPr>
              <w:t>。</w:t>
            </w:r>
          </w:p>
        </w:tc>
      </w:tr>
      <w:tr w:rsidR="003E5F90" w:rsidTr="00BD6DF2">
        <w:trPr>
          <w:trHeight w:val="294"/>
        </w:trPr>
        <w:tc>
          <w:tcPr>
            <w:tcW w:w="1261" w:type="dxa"/>
            <w:vMerge/>
            <w:vAlign w:val="center"/>
          </w:tcPr>
          <w:p w:rsidR="00B7217F"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问卷调查</w:t>
            </w:r>
          </w:p>
        </w:tc>
        <w:tc>
          <w:tcPr>
            <w:tcW w:w="8191" w:type="dxa"/>
          </w:tcPr>
          <w:p w:rsidR="00B7217F" w:rsidRDefault="00B7217F" w:rsidP="004F724C">
            <w:pPr>
              <w:pStyle w:val="ListParagraph"/>
              <w:numPr>
                <w:ilvl w:val="0"/>
                <w:numId w:val="17"/>
              </w:numPr>
              <w:autoSpaceDE w:val="0"/>
              <w:autoSpaceDN w:val="0"/>
              <w:adjustRightInd w:val="0"/>
              <w:rPr>
                <w:rFonts w:hint="eastAsia"/>
                <w:sz w:val="23"/>
                <w:szCs w:val="23"/>
              </w:rPr>
            </w:pPr>
            <w:r>
              <w:rPr>
                <w:rFonts w:hint="eastAsia"/>
                <w:sz w:val="23"/>
                <w:szCs w:val="23"/>
              </w:rPr>
              <w:t>问卷调查方法非常适用于以下情况：</w:t>
            </w:r>
            <w:r w:rsidRPr="00791157">
              <w:rPr>
                <w:rFonts w:hint="eastAsia"/>
                <w:sz w:val="23"/>
                <w:szCs w:val="23"/>
                <w:u w:val="single"/>
              </w:rPr>
              <w:t>受众多样化，需要快速完成调查，受访者地理位置分散，并且适合开展统计分析</w:t>
            </w:r>
            <w:r>
              <w:rPr>
                <w:rFonts w:hint="eastAsia"/>
                <w:sz w:val="23"/>
                <w:szCs w:val="23"/>
              </w:rPr>
              <w:t>。</w:t>
            </w:r>
          </w:p>
        </w:tc>
      </w:tr>
      <w:tr w:rsidR="003E5F90" w:rsidTr="00BD6DF2">
        <w:trPr>
          <w:trHeight w:val="294"/>
        </w:trPr>
        <w:tc>
          <w:tcPr>
            <w:tcW w:w="1261" w:type="dxa"/>
            <w:vMerge/>
            <w:vAlign w:val="center"/>
          </w:tcPr>
          <w:p w:rsidR="00B7217F"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观察</w:t>
            </w:r>
          </w:p>
        </w:tc>
        <w:tc>
          <w:tcPr>
            <w:tcW w:w="8191" w:type="dxa"/>
          </w:tcPr>
          <w:p w:rsidR="00B7217F" w:rsidRDefault="00B7217F" w:rsidP="004F724C">
            <w:pPr>
              <w:pStyle w:val="ListParagraph"/>
              <w:numPr>
                <w:ilvl w:val="0"/>
                <w:numId w:val="17"/>
              </w:numPr>
              <w:autoSpaceDE w:val="0"/>
              <w:autoSpaceDN w:val="0"/>
              <w:adjustRightInd w:val="0"/>
              <w:rPr>
                <w:rFonts w:hint="eastAsia"/>
                <w:sz w:val="23"/>
                <w:szCs w:val="23"/>
              </w:rPr>
            </w:pPr>
            <w:r>
              <w:rPr>
                <w:rFonts w:hint="eastAsia"/>
                <w:sz w:val="23"/>
                <w:szCs w:val="23"/>
              </w:rPr>
              <w:t>直接察看个人在各自的环境中如何执行工作（或任务）和实施流程。</w:t>
            </w:r>
          </w:p>
        </w:tc>
      </w:tr>
      <w:tr w:rsidR="003E5F90" w:rsidTr="00BD6DF2">
        <w:trPr>
          <w:trHeight w:val="294"/>
        </w:trPr>
        <w:tc>
          <w:tcPr>
            <w:tcW w:w="1261" w:type="dxa"/>
            <w:vMerge/>
            <w:vAlign w:val="center"/>
          </w:tcPr>
          <w:p w:rsidR="00B7217F"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原型法</w:t>
            </w:r>
          </w:p>
        </w:tc>
        <w:tc>
          <w:tcPr>
            <w:tcW w:w="8191" w:type="dxa"/>
          </w:tcPr>
          <w:p w:rsidR="00B7217F" w:rsidRDefault="00B7217F" w:rsidP="004F724C">
            <w:pPr>
              <w:pStyle w:val="ListParagraph"/>
              <w:numPr>
                <w:ilvl w:val="0"/>
                <w:numId w:val="17"/>
              </w:numPr>
              <w:autoSpaceDE w:val="0"/>
              <w:autoSpaceDN w:val="0"/>
              <w:adjustRightInd w:val="0"/>
              <w:rPr>
                <w:sz w:val="23"/>
                <w:szCs w:val="23"/>
              </w:rPr>
            </w:pPr>
            <w:r>
              <w:rPr>
                <w:rFonts w:hint="eastAsia"/>
                <w:sz w:val="23"/>
                <w:szCs w:val="23"/>
              </w:rPr>
              <w:t>在实际制造预期产品之前，先造出该产品的实用模型，并据此征求对需求的早期反馈。</w:t>
            </w:r>
          </w:p>
          <w:p w:rsidR="00B7217F" w:rsidRDefault="00B7217F" w:rsidP="004F724C">
            <w:pPr>
              <w:pStyle w:val="ListParagraph"/>
              <w:numPr>
                <w:ilvl w:val="0"/>
                <w:numId w:val="17"/>
              </w:numPr>
              <w:autoSpaceDE w:val="0"/>
              <w:autoSpaceDN w:val="0"/>
              <w:adjustRightInd w:val="0"/>
              <w:rPr>
                <w:sz w:val="23"/>
                <w:szCs w:val="23"/>
              </w:rPr>
            </w:pPr>
            <w:r>
              <w:rPr>
                <w:rFonts w:hint="eastAsia"/>
                <w:sz w:val="23"/>
                <w:szCs w:val="23"/>
              </w:rPr>
              <w:t>原型法支持渐进明细的理念</w:t>
            </w:r>
          </w:p>
          <w:p w:rsidR="00B7217F" w:rsidRDefault="00B7217F" w:rsidP="004F724C">
            <w:pPr>
              <w:pStyle w:val="ListParagraph"/>
              <w:numPr>
                <w:ilvl w:val="0"/>
                <w:numId w:val="17"/>
              </w:numPr>
              <w:autoSpaceDE w:val="0"/>
              <w:autoSpaceDN w:val="0"/>
              <w:adjustRightInd w:val="0"/>
              <w:rPr>
                <w:rFonts w:hint="eastAsia"/>
                <w:sz w:val="23"/>
                <w:szCs w:val="23"/>
              </w:rPr>
            </w:pPr>
            <w:r>
              <w:rPr>
                <w:rFonts w:hint="eastAsia"/>
                <w:sz w:val="23"/>
                <w:szCs w:val="23"/>
              </w:rPr>
              <w:t>故事板是一种原型技术，通过一系列的图像或图示来展示顺序或导航路径。</w:t>
            </w:r>
          </w:p>
        </w:tc>
      </w:tr>
      <w:tr w:rsidR="003E5F90" w:rsidTr="00BD6DF2">
        <w:trPr>
          <w:trHeight w:val="294"/>
        </w:trPr>
        <w:tc>
          <w:tcPr>
            <w:tcW w:w="1261" w:type="dxa"/>
            <w:vMerge/>
            <w:vAlign w:val="center"/>
          </w:tcPr>
          <w:p w:rsidR="00B7217F"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标杆对照</w:t>
            </w:r>
          </w:p>
        </w:tc>
        <w:tc>
          <w:tcPr>
            <w:tcW w:w="8191" w:type="dxa"/>
          </w:tcPr>
          <w:p w:rsidR="00B7217F" w:rsidRDefault="00B7217F" w:rsidP="004F724C">
            <w:pPr>
              <w:pStyle w:val="ListParagraph"/>
              <w:numPr>
                <w:ilvl w:val="0"/>
                <w:numId w:val="17"/>
              </w:numPr>
              <w:autoSpaceDE w:val="0"/>
              <w:autoSpaceDN w:val="0"/>
              <w:adjustRightInd w:val="0"/>
              <w:rPr>
                <w:sz w:val="23"/>
                <w:szCs w:val="23"/>
              </w:rPr>
            </w:pPr>
            <w:r>
              <w:rPr>
                <w:rFonts w:hint="eastAsia"/>
                <w:sz w:val="23"/>
                <w:szCs w:val="23"/>
              </w:rPr>
              <w:t>标杆对照将实际或计划的做法（如流程和操作过程）与其他可比组织的做法进行比较，以便识别最佳实践，形成改进意见，并为绩效考核提供依据</w:t>
            </w:r>
          </w:p>
          <w:p w:rsidR="00B7217F" w:rsidRDefault="00B7217F" w:rsidP="004F724C">
            <w:pPr>
              <w:pStyle w:val="ListParagraph"/>
              <w:numPr>
                <w:ilvl w:val="0"/>
                <w:numId w:val="17"/>
              </w:numPr>
              <w:autoSpaceDE w:val="0"/>
              <w:autoSpaceDN w:val="0"/>
              <w:adjustRightInd w:val="0"/>
              <w:rPr>
                <w:rFonts w:hint="eastAsia"/>
                <w:sz w:val="23"/>
                <w:szCs w:val="23"/>
              </w:rPr>
            </w:pPr>
            <w:r>
              <w:rPr>
                <w:rFonts w:hint="eastAsia"/>
                <w:sz w:val="23"/>
                <w:szCs w:val="23"/>
              </w:rPr>
              <w:t>标杆对照所采用的可比组织可以是内部的，也可以是外部的。</w:t>
            </w:r>
          </w:p>
        </w:tc>
      </w:tr>
      <w:tr w:rsidR="003E5F90" w:rsidTr="00BD6DF2">
        <w:trPr>
          <w:trHeight w:val="294"/>
        </w:trPr>
        <w:tc>
          <w:tcPr>
            <w:tcW w:w="1261" w:type="dxa"/>
            <w:vMerge/>
            <w:vAlign w:val="center"/>
          </w:tcPr>
          <w:p w:rsidR="00B7217F"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系统交互图</w:t>
            </w:r>
          </w:p>
        </w:tc>
        <w:tc>
          <w:tcPr>
            <w:tcW w:w="8191" w:type="dxa"/>
          </w:tcPr>
          <w:p w:rsidR="00B7217F" w:rsidRDefault="00B7217F" w:rsidP="004F724C">
            <w:pPr>
              <w:pStyle w:val="ListParagraph"/>
              <w:numPr>
                <w:ilvl w:val="0"/>
                <w:numId w:val="17"/>
              </w:numPr>
              <w:autoSpaceDE w:val="0"/>
              <w:autoSpaceDN w:val="0"/>
              <w:adjustRightInd w:val="0"/>
              <w:rPr>
                <w:sz w:val="23"/>
                <w:szCs w:val="23"/>
              </w:rPr>
            </w:pPr>
            <w:r>
              <w:rPr>
                <w:rFonts w:hint="eastAsia"/>
                <w:sz w:val="23"/>
                <w:szCs w:val="23"/>
              </w:rPr>
              <w:t>系统交互图是范围模型的一个例子，它是对产品范围的可视化描绘，显示业务系统（过程、设备、计算机系统等）及其与人和其他系统（行动者）之间的交互方式。</w:t>
            </w:r>
          </w:p>
          <w:p w:rsidR="00B7217F" w:rsidRDefault="00B7217F" w:rsidP="004F724C">
            <w:pPr>
              <w:pStyle w:val="ListParagraph"/>
              <w:numPr>
                <w:ilvl w:val="0"/>
                <w:numId w:val="17"/>
              </w:numPr>
              <w:autoSpaceDE w:val="0"/>
              <w:autoSpaceDN w:val="0"/>
              <w:adjustRightInd w:val="0"/>
              <w:rPr>
                <w:rFonts w:hint="eastAsia"/>
                <w:sz w:val="23"/>
                <w:szCs w:val="23"/>
              </w:rPr>
            </w:pPr>
            <w:r w:rsidRPr="00B71E6D">
              <w:rPr>
                <w:rFonts w:hint="eastAsia"/>
                <w:sz w:val="23"/>
                <w:szCs w:val="23"/>
                <w:u w:val="single"/>
              </w:rPr>
              <w:t>系统交互图显示了业务系统的输入、输入提供者、业务系统的输出和输出接收者</w:t>
            </w:r>
            <w:r>
              <w:rPr>
                <w:rFonts w:hint="eastAsia"/>
                <w:sz w:val="23"/>
                <w:szCs w:val="23"/>
              </w:rPr>
              <w:t>。</w:t>
            </w:r>
          </w:p>
        </w:tc>
      </w:tr>
      <w:tr w:rsidR="003E5F90" w:rsidTr="00BD6DF2">
        <w:trPr>
          <w:trHeight w:val="294"/>
        </w:trPr>
        <w:tc>
          <w:tcPr>
            <w:tcW w:w="1261" w:type="dxa"/>
            <w:vMerge/>
            <w:vAlign w:val="center"/>
          </w:tcPr>
          <w:p w:rsidR="00B7217F" w:rsidRDefault="00B7217F"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B7217F" w:rsidRDefault="00B7217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文件分析</w:t>
            </w:r>
          </w:p>
        </w:tc>
        <w:tc>
          <w:tcPr>
            <w:tcW w:w="8191" w:type="dxa"/>
          </w:tcPr>
          <w:p w:rsidR="00B7217F" w:rsidRDefault="00B7217F" w:rsidP="004F724C">
            <w:pPr>
              <w:pStyle w:val="ListParagraph"/>
              <w:numPr>
                <w:ilvl w:val="0"/>
                <w:numId w:val="17"/>
              </w:numPr>
              <w:autoSpaceDE w:val="0"/>
              <w:autoSpaceDN w:val="0"/>
              <w:adjustRightInd w:val="0"/>
              <w:rPr>
                <w:sz w:val="23"/>
                <w:szCs w:val="23"/>
              </w:rPr>
            </w:pPr>
            <w:r>
              <w:rPr>
                <w:rFonts w:hint="eastAsia"/>
                <w:sz w:val="23"/>
                <w:szCs w:val="23"/>
              </w:rPr>
              <w:t>文件分析就是通过分析现有文档，识别与需求相关的信息，来挖掘需</w:t>
            </w:r>
          </w:p>
          <w:p w:rsidR="00B7217F" w:rsidRDefault="00B7217F" w:rsidP="004F724C">
            <w:pPr>
              <w:pStyle w:val="ListParagraph"/>
              <w:numPr>
                <w:ilvl w:val="0"/>
                <w:numId w:val="17"/>
              </w:numPr>
              <w:autoSpaceDE w:val="0"/>
              <w:autoSpaceDN w:val="0"/>
              <w:adjustRightInd w:val="0"/>
              <w:rPr>
                <w:rFonts w:hint="eastAsia"/>
                <w:sz w:val="23"/>
                <w:szCs w:val="23"/>
              </w:rPr>
            </w:pPr>
          </w:p>
        </w:tc>
      </w:tr>
      <w:tr w:rsidR="00BF17A9" w:rsidTr="00BF17A9">
        <w:trPr>
          <w:trHeight w:val="294"/>
        </w:trPr>
        <w:tc>
          <w:tcPr>
            <w:tcW w:w="11443" w:type="dxa"/>
            <w:gridSpan w:val="3"/>
            <w:shd w:val="clear" w:color="auto" w:fill="70AD47" w:themeFill="accent6"/>
            <w:vAlign w:val="center"/>
          </w:tcPr>
          <w:p w:rsidR="00BF17A9" w:rsidRPr="00BF17A9" w:rsidRDefault="00BF17A9" w:rsidP="00BF17A9">
            <w:pPr>
              <w:autoSpaceDE w:val="0"/>
              <w:autoSpaceDN w:val="0"/>
              <w:adjustRightInd w:val="0"/>
              <w:rPr>
                <w:rFonts w:hint="eastAsia"/>
                <w:sz w:val="23"/>
                <w:szCs w:val="23"/>
              </w:rPr>
            </w:pPr>
            <w:r>
              <w:rPr>
                <w:rFonts w:hint="eastAsia"/>
                <w:sz w:val="23"/>
                <w:szCs w:val="23"/>
              </w:rPr>
              <w:t>定义范围</w:t>
            </w:r>
          </w:p>
        </w:tc>
      </w:tr>
      <w:tr w:rsidR="00D215C1" w:rsidTr="00BD6DF2">
        <w:trPr>
          <w:trHeight w:val="294"/>
        </w:trPr>
        <w:tc>
          <w:tcPr>
            <w:tcW w:w="1261" w:type="dxa"/>
            <w:vMerge w:val="restart"/>
            <w:vAlign w:val="center"/>
          </w:tcPr>
          <w:p w:rsidR="00482EE2" w:rsidRDefault="00482EE2"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482EE2" w:rsidRDefault="00482EE2"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范围管理计划</w:t>
            </w:r>
          </w:p>
        </w:tc>
        <w:tc>
          <w:tcPr>
            <w:tcW w:w="8191" w:type="dxa"/>
          </w:tcPr>
          <w:p w:rsidR="00482EE2" w:rsidRDefault="00D254D8" w:rsidP="004F724C">
            <w:pPr>
              <w:pStyle w:val="ListParagraph"/>
              <w:numPr>
                <w:ilvl w:val="0"/>
                <w:numId w:val="17"/>
              </w:numPr>
              <w:autoSpaceDE w:val="0"/>
              <w:autoSpaceDN w:val="0"/>
              <w:adjustRightInd w:val="0"/>
              <w:rPr>
                <w:rFonts w:hint="eastAsia"/>
                <w:sz w:val="23"/>
                <w:szCs w:val="23"/>
              </w:rPr>
            </w:pPr>
            <w:r>
              <w:rPr>
                <w:rFonts w:hint="eastAsia"/>
                <w:sz w:val="23"/>
                <w:szCs w:val="23"/>
              </w:rPr>
              <w:t>范围管理计划是项目管理计划的组成部分，确定了制定、监督和控制项目范围的各种活动。</w:t>
            </w:r>
          </w:p>
        </w:tc>
      </w:tr>
      <w:tr w:rsidR="00D215C1" w:rsidTr="00BD6DF2">
        <w:trPr>
          <w:trHeight w:val="294"/>
        </w:trPr>
        <w:tc>
          <w:tcPr>
            <w:tcW w:w="1261" w:type="dxa"/>
            <w:vMerge/>
            <w:vAlign w:val="center"/>
          </w:tcPr>
          <w:p w:rsidR="00482EE2" w:rsidRDefault="00482EE2"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82EE2" w:rsidRDefault="00482EE2"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需求文件</w:t>
            </w:r>
          </w:p>
        </w:tc>
        <w:tc>
          <w:tcPr>
            <w:tcW w:w="8191" w:type="dxa"/>
          </w:tcPr>
          <w:p w:rsidR="00482EE2" w:rsidRDefault="00B21D32" w:rsidP="004F724C">
            <w:pPr>
              <w:pStyle w:val="ListParagraph"/>
              <w:numPr>
                <w:ilvl w:val="0"/>
                <w:numId w:val="17"/>
              </w:numPr>
              <w:autoSpaceDE w:val="0"/>
              <w:autoSpaceDN w:val="0"/>
              <w:adjustRightInd w:val="0"/>
              <w:rPr>
                <w:rFonts w:hint="eastAsia"/>
                <w:sz w:val="23"/>
                <w:szCs w:val="23"/>
              </w:rPr>
            </w:pPr>
            <w:r>
              <w:rPr>
                <w:rFonts w:hint="eastAsia"/>
                <w:sz w:val="23"/>
                <w:szCs w:val="23"/>
              </w:rPr>
              <w:t>使用需求文件来选择哪些需求将包含在项目中。</w:t>
            </w:r>
          </w:p>
        </w:tc>
      </w:tr>
      <w:tr w:rsidR="00D215C1" w:rsidTr="00BD6DF2">
        <w:trPr>
          <w:trHeight w:val="294"/>
        </w:trPr>
        <w:tc>
          <w:tcPr>
            <w:tcW w:w="1261" w:type="dxa"/>
            <w:vMerge/>
            <w:vAlign w:val="center"/>
          </w:tcPr>
          <w:p w:rsidR="00482EE2" w:rsidRDefault="00482EE2"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82EE2" w:rsidRDefault="00482EE2"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项目章程</w:t>
            </w:r>
          </w:p>
        </w:tc>
        <w:tc>
          <w:tcPr>
            <w:tcW w:w="8191" w:type="dxa"/>
          </w:tcPr>
          <w:p w:rsidR="0018786A" w:rsidRDefault="0018786A" w:rsidP="004F724C">
            <w:pPr>
              <w:pStyle w:val="ListParagraph"/>
              <w:numPr>
                <w:ilvl w:val="0"/>
                <w:numId w:val="17"/>
              </w:numPr>
              <w:autoSpaceDE w:val="0"/>
              <w:autoSpaceDN w:val="0"/>
              <w:adjustRightInd w:val="0"/>
              <w:rPr>
                <w:sz w:val="23"/>
                <w:szCs w:val="23"/>
              </w:rPr>
            </w:pPr>
            <w:r>
              <w:rPr>
                <w:rFonts w:hint="eastAsia"/>
                <w:sz w:val="23"/>
                <w:szCs w:val="23"/>
              </w:rPr>
              <w:t>项目章程中包含对项目和产品特征的高层级描述。</w:t>
            </w:r>
          </w:p>
          <w:p w:rsidR="0018786A" w:rsidRDefault="0018786A" w:rsidP="004F724C">
            <w:pPr>
              <w:pStyle w:val="ListParagraph"/>
              <w:numPr>
                <w:ilvl w:val="0"/>
                <w:numId w:val="17"/>
              </w:numPr>
              <w:autoSpaceDE w:val="0"/>
              <w:autoSpaceDN w:val="0"/>
              <w:adjustRightInd w:val="0"/>
              <w:rPr>
                <w:sz w:val="23"/>
                <w:szCs w:val="23"/>
              </w:rPr>
            </w:pPr>
            <w:r>
              <w:rPr>
                <w:rFonts w:hint="eastAsia"/>
                <w:sz w:val="23"/>
                <w:szCs w:val="23"/>
              </w:rPr>
              <w:t>它还包括项目审批要求。</w:t>
            </w:r>
          </w:p>
          <w:p w:rsidR="0018786A" w:rsidRDefault="0018786A" w:rsidP="004F724C">
            <w:pPr>
              <w:pStyle w:val="ListParagraph"/>
              <w:numPr>
                <w:ilvl w:val="0"/>
                <w:numId w:val="17"/>
              </w:numPr>
              <w:autoSpaceDE w:val="0"/>
              <w:autoSpaceDN w:val="0"/>
              <w:adjustRightInd w:val="0"/>
              <w:rPr>
                <w:sz w:val="23"/>
                <w:szCs w:val="23"/>
              </w:rPr>
            </w:pPr>
            <w:r>
              <w:rPr>
                <w:rFonts w:hint="eastAsia"/>
                <w:sz w:val="23"/>
                <w:szCs w:val="23"/>
              </w:rPr>
              <w:t>如果执行组织不使用项目章程，则应取得或编制类似的信息，用做制定详细范围说明书的基础。</w:t>
            </w:r>
          </w:p>
          <w:p w:rsidR="00482EE2" w:rsidRDefault="0018786A" w:rsidP="004F724C">
            <w:pPr>
              <w:pStyle w:val="ListParagraph"/>
              <w:numPr>
                <w:ilvl w:val="0"/>
                <w:numId w:val="17"/>
              </w:numPr>
              <w:autoSpaceDE w:val="0"/>
              <w:autoSpaceDN w:val="0"/>
              <w:adjustRightInd w:val="0"/>
              <w:rPr>
                <w:rFonts w:hint="eastAsia"/>
                <w:sz w:val="23"/>
                <w:szCs w:val="23"/>
              </w:rPr>
            </w:pPr>
            <w:r>
              <w:rPr>
                <w:rFonts w:hint="eastAsia"/>
                <w:sz w:val="23"/>
                <w:szCs w:val="23"/>
              </w:rPr>
              <w:t>如果组织不制定正式的项目章程，通常会进行非正式的分析，为后续的范围规划提供依据。</w:t>
            </w:r>
          </w:p>
        </w:tc>
      </w:tr>
      <w:tr w:rsidR="00D215C1" w:rsidTr="00BD6DF2">
        <w:trPr>
          <w:trHeight w:val="294"/>
        </w:trPr>
        <w:tc>
          <w:tcPr>
            <w:tcW w:w="1261" w:type="dxa"/>
            <w:vMerge/>
            <w:vAlign w:val="center"/>
          </w:tcPr>
          <w:p w:rsidR="00482EE2" w:rsidRDefault="00482EE2"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482EE2" w:rsidRDefault="00482EE2"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485F59" w:rsidRPr="00D64684" w:rsidRDefault="00485F59" w:rsidP="00485F59">
            <w:pPr>
              <w:pStyle w:val="Default"/>
              <w:rPr>
                <w:rFonts w:asciiTheme="minorHAnsi" w:eastAsiaTheme="minorEastAsia" w:cstheme="minorBidi"/>
                <w:color w:val="auto"/>
                <w:sz w:val="23"/>
                <w:szCs w:val="23"/>
              </w:rPr>
            </w:pPr>
            <w:r w:rsidRPr="00D64684">
              <w:rPr>
                <w:rFonts w:asciiTheme="minorHAnsi" w:eastAsiaTheme="minorEastAsia" w:cstheme="minorBidi" w:hint="eastAsia"/>
                <w:color w:val="auto"/>
                <w:sz w:val="23"/>
                <w:szCs w:val="23"/>
              </w:rPr>
              <w:t>能够影响定义范围过程的组织过程资产包括（但不限于）：</w:t>
            </w:r>
            <w:r w:rsidRPr="00D64684">
              <w:rPr>
                <w:rFonts w:asciiTheme="minorHAnsi" w:eastAsiaTheme="minorEastAsia" w:cstheme="minorBidi"/>
                <w:color w:val="auto"/>
                <w:sz w:val="23"/>
                <w:szCs w:val="23"/>
              </w:rPr>
              <w:t xml:space="preserve"> </w:t>
            </w:r>
          </w:p>
          <w:p w:rsidR="00485F59" w:rsidRPr="00D64684" w:rsidRDefault="00485F59" w:rsidP="004F724C">
            <w:pPr>
              <w:pStyle w:val="Default"/>
              <w:numPr>
                <w:ilvl w:val="0"/>
                <w:numId w:val="20"/>
              </w:numPr>
              <w:spacing w:after="289"/>
              <w:rPr>
                <w:rFonts w:asciiTheme="minorHAnsi" w:eastAsiaTheme="minorEastAsia" w:cstheme="minorBidi" w:hint="eastAsia"/>
                <w:color w:val="auto"/>
                <w:sz w:val="23"/>
                <w:szCs w:val="23"/>
              </w:rPr>
            </w:pPr>
            <w:r w:rsidRPr="00D64684">
              <w:rPr>
                <w:rFonts w:asciiTheme="minorHAnsi" w:eastAsiaTheme="minorEastAsia" w:cstheme="minorBidi" w:hint="eastAsia"/>
                <w:color w:val="auto"/>
                <w:sz w:val="23"/>
                <w:szCs w:val="23"/>
              </w:rPr>
              <w:t>用于制定项目范围说明书的政策、程序和模板；</w:t>
            </w:r>
            <w:r w:rsidRPr="00D64684">
              <w:rPr>
                <w:rFonts w:asciiTheme="minorHAnsi" w:eastAsiaTheme="minorEastAsia" w:cstheme="minorBidi" w:hint="eastAsia"/>
                <w:color w:val="auto"/>
                <w:sz w:val="23"/>
                <w:szCs w:val="23"/>
              </w:rPr>
              <w:t xml:space="preserve"> </w:t>
            </w:r>
          </w:p>
          <w:p w:rsidR="00485F59" w:rsidRPr="00D64684" w:rsidRDefault="00485F59" w:rsidP="004F724C">
            <w:pPr>
              <w:pStyle w:val="Default"/>
              <w:numPr>
                <w:ilvl w:val="0"/>
                <w:numId w:val="20"/>
              </w:numPr>
              <w:rPr>
                <w:rFonts w:asciiTheme="minorHAnsi" w:eastAsiaTheme="minorEastAsia" w:cstheme="minorBidi" w:hint="eastAsia"/>
                <w:color w:val="auto"/>
                <w:sz w:val="23"/>
                <w:szCs w:val="23"/>
              </w:rPr>
            </w:pPr>
            <w:r w:rsidRPr="00D64684">
              <w:rPr>
                <w:rFonts w:asciiTheme="minorHAnsi" w:eastAsiaTheme="minorEastAsia" w:cstheme="minorBidi" w:hint="eastAsia"/>
                <w:color w:val="auto"/>
                <w:sz w:val="23"/>
                <w:szCs w:val="23"/>
              </w:rPr>
              <w:t>以往项目的项目档案；</w:t>
            </w:r>
            <w:r w:rsidRPr="00D64684">
              <w:rPr>
                <w:rFonts w:asciiTheme="minorHAnsi" w:eastAsiaTheme="minorEastAsia" w:cstheme="minorBidi" w:hint="eastAsia"/>
                <w:color w:val="auto"/>
                <w:sz w:val="23"/>
                <w:szCs w:val="23"/>
              </w:rPr>
              <w:t xml:space="preserve"> </w:t>
            </w:r>
          </w:p>
          <w:p w:rsidR="00485F59" w:rsidRPr="00D64684" w:rsidRDefault="00485F59" w:rsidP="00485F59">
            <w:pPr>
              <w:pStyle w:val="Default"/>
              <w:rPr>
                <w:rFonts w:asciiTheme="minorHAnsi" w:eastAsiaTheme="minorEastAsia" w:cstheme="minorBidi"/>
                <w:color w:val="auto"/>
                <w:sz w:val="23"/>
                <w:szCs w:val="23"/>
              </w:rPr>
            </w:pPr>
          </w:p>
          <w:p w:rsidR="00482EE2" w:rsidRPr="00D64684" w:rsidRDefault="00485F59" w:rsidP="004F724C">
            <w:pPr>
              <w:pStyle w:val="Default"/>
              <w:numPr>
                <w:ilvl w:val="0"/>
                <w:numId w:val="20"/>
              </w:numPr>
              <w:rPr>
                <w:rFonts w:asciiTheme="minorHAnsi" w:eastAsiaTheme="minorEastAsia" w:cstheme="minorBidi" w:hint="eastAsia"/>
                <w:color w:val="auto"/>
                <w:sz w:val="23"/>
                <w:szCs w:val="23"/>
              </w:rPr>
            </w:pPr>
            <w:r w:rsidRPr="00D64684">
              <w:rPr>
                <w:rFonts w:asciiTheme="minorHAnsi" w:eastAsiaTheme="minorEastAsia" w:cstheme="minorBidi" w:hint="eastAsia"/>
                <w:color w:val="auto"/>
                <w:sz w:val="23"/>
                <w:szCs w:val="23"/>
              </w:rPr>
              <w:t>以往阶段或项目的经验教训。</w:t>
            </w:r>
            <w:r w:rsidR="00D64684">
              <w:rPr>
                <w:rFonts w:asciiTheme="minorHAnsi" w:eastAsiaTheme="minorEastAsia" w:cstheme="minorBidi"/>
                <w:color w:val="auto"/>
                <w:sz w:val="23"/>
                <w:szCs w:val="23"/>
              </w:rPr>
              <w:t xml:space="preserve"> </w:t>
            </w:r>
          </w:p>
        </w:tc>
      </w:tr>
      <w:tr w:rsidR="003E5F90" w:rsidTr="00BD6DF2">
        <w:trPr>
          <w:trHeight w:val="294"/>
        </w:trPr>
        <w:tc>
          <w:tcPr>
            <w:tcW w:w="1261" w:type="dxa"/>
            <w:vMerge w:val="restart"/>
            <w:vAlign w:val="center"/>
          </w:tcPr>
          <w:p w:rsidR="00FB7FD7" w:rsidRDefault="00FB7FD7"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FB7FD7" w:rsidRDefault="00FB7FD7"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FB7FD7" w:rsidRDefault="00FB7FD7" w:rsidP="004F724C">
            <w:pPr>
              <w:pStyle w:val="ListParagraph"/>
              <w:numPr>
                <w:ilvl w:val="0"/>
                <w:numId w:val="17"/>
              </w:numPr>
              <w:autoSpaceDE w:val="0"/>
              <w:autoSpaceDN w:val="0"/>
              <w:adjustRightInd w:val="0"/>
              <w:rPr>
                <w:rFonts w:hint="eastAsia"/>
                <w:sz w:val="23"/>
                <w:szCs w:val="23"/>
              </w:rPr>
            </w:pPr>
          </w:p>
        </w:tc>
      </w:tr>
      <w:tr w:rsidR="003E5F90" w:rsidTr="00BD6DF2">
        <w:trPr>
          <w:trHeight w:val="294"/>
        </w:trPr>
        <w:tc>
          <w:tcPr>
            <w:tcW w:w="1261" w:type="dxa"/>
            <w:vMerge/>
            <w:vAlign w:val="center"/>
          </w:tcPr>
          <w:p w:rsidR="00FB7FD7" w:rsidRDefault="00FB7FD7"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B7FD7" w:rsidRDefault="00FB7FD7"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产品分析</w:t>
            </w:r>
          </w:p>
        </w:tc>
        <w:tc>
          <w:tcPr>
            <w:tcW w:w="8191" w:type="dxa"/>
          </w:tcPr>
          <w:p w:rsidR="00FB7FD7" w:rsidRDefault="00006A3A" w:rsidP="004F724C">
            <w:pPr>
              <w:pStyle w:val="ListParagraph"/>
              <w:numPr>
                <w:ilvl w:val="0"/>
                <w:numId w:val="17"/>
              </w:numPr>
              <w:autoSpaceDE w:val="0"/>
              <w:autoSpaceDN w:val="0"/>
              <w:adjustRightInd w:val="0"/>
              <w:rPr>
                <w:rFonts w:hint="eastAsia"/>
                <w:sz w:val="23"/>
                <w:szCs w:val="23"/>
              </w:rPr>
            </w:pPr>
            <w:r>
              <w:rPr>
                <w:rFonts w:hint="eastAsia"/>
                <w:sz w:val="23"/>
                <w:szCs w:val="23"/>
              </w:rPr>
              <w:t>产品分析技术包括产品分解、系统分析、需求分析、系统工程、价值工程和价值分析等。</w:t>
            </w:r>
          </w:p>
        </w:tc>
      </w:tr>
      <w:tr w:rsidR="003E5F90" w:rsidTr="00BD6DF2">
        <w:trPr>
          <w:trHeight w:val="294"/>
        </w:trPr>
        <w:tc>
          <w:tcPr>
            <w:tcW w:w="1261" w:type="dxa"/>
            <w:vMerge/>
            <w:vAlign w:val="center"/>
          </w:tcPr>
          <w:p w:rsidR="00FB7FD7" w:rsidRDefault="00FB7FD7"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B7FD7" w:rsidRDefault="00FB7FD7"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备选方案生成</w:t>
            </w:r>
          </w:p>
        </w:tc>
        <w:tc>
          <w:tcPr>
            <w:tcW w:w="8191" w:type="dxa"/>
          </w:tcPr>
          <w:p w:rsidR="0040025E" w:rsidRDefault="000E71E6" w:rsidP="004F724C">
            <w:pPr>
              <w:pStyle w:val="ListParagraph"/>
              <w:numPr>
                <w:ilvl w:val="0"/>
                <w:numId w:val="17"/>
              </w:numPr>
              <w:autoSpaceDE w:val="0"/>
              <w:autoSpaceDN w:val="0"/>
              <w:adjustRightInd w:val="0"/>
              <w:rPr>
                <w:sz w:val="23"/>
                <w:szCs w:val="23"/>
              </w:rPr>
            </w:pPr>
            <w:r>
              <w:rPr>
                <w:rFonts w:hint="eastAsia"/>
                <w:sz w:val="23"/>
                <w:szCs w:val="23"/>
              </w:rPr>
              <w:t>一种用来制定尽可能多的潜在可选方案的技术，用于识别执行项目工作的不同方法。</w:t>
            </w:r>
          </w:p>
          <w:p w:rsidR="00FB7FD7" w:rsidRDefault="000E71E6" w:rsidP="004F724C">
            <w:pPr>
              <w:pStyle w:val="ListParagraph"/>
              <w:numPr>
                <w:ilvl w:val="0"/>
                <w:numId w:val="17"/>
              </w:numPr>
              <w:autoSpaceDE w:val="0"/>
              <w:autoSpaceDN w:val="0"/>
              <w:adjustRightInd w:val="0"/>
              <w:rPr>
                <w:rFonts w:hint="eastAsia"/>
                <w:sz w:val="23"/>
                <w:szCs w:val="23"/>
              </w:rPr>
            </w:pPr>
            <w:r>
              <w:rPr>
                <w:rFonts w:hint="eastAsia"/>
                <w:sz w:val="23"/>
                <w:szCs w:val="23"/>
              </w:rPr>
              <w:t>许多通用的管理技术都可用于生成备选方案，</w:t>
            </w:r>
            <w:r w:rsidRPr="00F00BA1">
              <w:rPr>
                <w:rFonts w:hint="eastAsia"/>
                <w:sz w:val="23"/>
                <w:szCs w:val="23"/>
                <w:highlight w:val="yellow"/>
              </w:rPr>
              <w:t>如头脑风暴、横向思维、备选方案分析等</w:t>
            </w:r>
            <w:r>
              <w:rPr>
                <w:rFonts w:hint="eastAsia"/>
                <w:sz w:val="23"/>
                <w:szCs w:val="23"/>
              </w:rPr>
              <w:t>。</w:t>
            </w:r>
          </w:p>
        </w:tc>
      </w:tr>
      <w:tr w:rsidR="003E5F90" w:rsidTr="00BD6DF2">
        <w:trPr>
          <w:trHeight w:val="294"/>
        </w:trPr>
        <w:tc>
          <w:tcPr>
            <w:tcW w:w="1261" w:type="dxa"/>
            <w:vMerge/>
            <w:vAlign w:val="center"/>
          </w:tcPr>
          <w:p w:rsidR="00FB7FD7" w:rsidRDefault="00FB7FD7"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p>
        </w:tc>
        <w:tc>
          <w:tcPr>
            <w:tcW w:w="1991" w:type="dxa"/>
          </w:tcPr>
          <w:p w:rsidR="00FB7FD7" w:rsidRDefault="00FB7FD7"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引导式研讨会</w:t>
            </w:r>
          </w:p>
        </w:tc>
        <w:tc>
          <w:tcPr>
            <w:tcW w:w="8191" w:type="dxa"/>
          </w:tcPr>
          <w:p w:rsidR="00FB7FD7" w:rsidRDefault="00A778FF" w:rsidP="004F724C">
            <w:pPr>
              <w:pStyle w:val="ListParagraph"/>
              <w:numPr>
                <w:ilvl w:val="0"/>
                <w:numId w:val="17"/>
              </w:numPr>
              <w:autoSpaceDE w:val="0"/>
              <w:autoSpaceDN w:val="0"/>
              <w:adjustRightInd w:val="0"/>
              <w:rPr>
                <w:rFonts w:hint="eastAsia"/>
                <w:sz w:val="23"/>
                <w:szCs w:val="23"/>
              </w:rPr>
            </w:pPr>
            <w:r>
              <w:rPr>
                <w:rFonts w:hint="eastAsia"/>
                <w:sz w:val="23"/>
                <w:szCs w:val="23"/>
              </w:rPr>
              <w:t>具有不同期望和／或专业知识的关键人物参与这些紧张的工作会议，有助于就</w:t>
            </w:r>
            <w:r w:rsidRPr="00CD3CCE">
              <w:rPr>
                <w:rFonts w:hint="eastAsia"/>
                <w:sz w:val="23"/>
                <w:szCs w:val="23"/>
                <w:highlight w:val="yellow"/>
              </w:rPr>
              <w:t>项目目标和项目限制达成跨职能</w:t>
            </w:r>
            <w:r>
              <w:rPr>
                <w:rFonts w:hint="eastAsia"/>
                <w:sz w:val="23"/>
                <w:szCs w:val="23"/>
              </w:rPr>
              <w:t>的共识。</w:t>
            </w:r>
          </w:p>
        </w:tc>
      </w:tr>
      <w:tr w:rsidR="00590EC7" w:rsidTr="00BD6DF2">
        <w:trPr>
          <w:trHeight w:val="294"/>
        </w:trPr>
        <w:tc>
          <w:tcPr>
            <w:tcW w:w="1261" w:type="dxa"/>
            <w:vMerge w:val="restart"/>
            <w:vAlign w:val="center"/>
          </w:tcPr>
          <w:p w:rsidR="00F61649" w:rsidRDefault="00F61649" w:rsidP="00BD6DF2">
            <w:pPr>
              <w:pStyle w:val="Heading1"/>
              <w:spacing w:before="0" w:beforeAutospacing="0" w:after="0" w:afterAutospacing="0"/>
              <w:jc w:val="center"/>
              <w:outlineLvl w:val="0"/>
              <w:rPr>
                <w:rFonts w:asciiTheme="minorHAnsi" w:eastAsiaTheme="minorEastAsia" w:hAnsiTheme="minorHAnsi" w:cstheme="minorBidi"/>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F61649" w:rsidRDefault="00F61649"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项目范围说明书</w:t>
            </w:r>
          </w:p>
        </w:tc>
        <w:tc>
          <w:tcPr>
            <w:tcW w:w="8191" w:type="dxa"/>
          </w:tcPr>
          <w:p w:rsidR="00F61649" w:rsidRDefault="00F61649" w:rsidP="004F724C">
            <w:pPr>
              <w:pStyle w:val="ListParagraph"/>
              <w:numPr>
                <w:ilvl w:val="0"/>
                <w:numId w:val="17"/>
              </w:numPr>
              <w:autoSpaceDE w:val="0"/>
              <w:autoSpaceDN w:val="0"/>
              <w:adjustRightInd w:val="0"/>
              <w:rPr>
                <w:sz w:val="23"/>
                <w:szCs w:val="23"/>
              </w:rPr>
            </w:pPr>
            <w:r>
              <w:rPr>
                <w:rFonts w:hint="eastAsia"/>
                <w:sz w:val="23"/>
                <w:szCs w:val="23"/>
              </w:rPr>
              <w:t>项目范围说明书是对项目范围、主要可交付成果、假设条件和制约因素的描述。</w:t>
            </w:r>
          </w:p>
          <w:p w:rsidR="00F61649" w:rsidRDefault="00F61649" w:rsidP="004F724C">
            <w:pPr>
              <w:pStyle w:val="ListParagraph"/>
              <w:numPr>
                <w:ilvl w:val="0"/>
                <w:numId w:val="17"/>
              </w:numPr>
              <w:autoSpaceDE w:val="0"/>
              <w:autoSpaceDN w:val="0"/>
              <w:adjustRightInd w:val="0"/>
              <w:rPr>
                <w:sz w:val="23"/>
                <w:szCs w:val="23"/>
              </w:rPr>
            </w:pPr>
            <w:r>
              <w:rPr>
                <w:rFonts w:hint="eastAsia"/>
                <w:sz w:val="23"/>
                <w:szCs w:val="23"/>
              </w:rPr>
              <w:t>项目范围说明书记录了整个范围，</w:t>
            </w:r>
            <w:r w:rsidRPr="00631E18">
              <w:rPr>
                <w:rFonts w:hint="eastAsia"/>
                <w:sz w:val="23"/>
                <w:szCs w:val="23"/>
                <w:highlight w:val="yellow"/>
              </w:rPr>
              <w:t>包括项目和产品范围</w:t>
            </w:r>
            <w:r>
              <w:rPr>
                <w:rFonts w:hint="eastAsia"/>
                <w:sz w:val="23"/>
                <w:szCs w:val="23"/>
              </w:rPr>
              <w:t>。</w:t>
            </w:r>
          </w:p>
          <w:p w:rsidR="00F61649" w:rsidRDefault="00F61649" w:rsidP="004F724C">
            <w:pPr>
              <w:pStyle w:val="ListParagraph"/>
              <w:numPr>
                <w:ilvl w:val="0"/>
                <w:numId w:val="17"/>
              </w:numPr>
              <w:autoSpaceDE w:val="0"/>
              <w:autoSpaceDN w:val="0"/>
              <w:adjustRightInd w:val="0"/>
              <w:rPr>
                <w:sz w:val="23"/>
                <w:szCs w:val="23"/>
              </w:rPr>
            </w:pPr>
            <w:r>
              <w:rPr>
                <w:rFonts w:hint="eastAsia"/>
                <w:sz w:val="23"/>
                <w:szCs w:val="23"/>
              </w:rPr>
              <w:t>项目范围说明书可明确指出哪些工作不属于本项目范围。</w:t>
            </w:r>
          </w:p>
          <w:p w:rsidR="00F61649" w:rsidRDefault="00F61649" w:rsidP="004F724C">
            <w:pPr>
              <w:pStyle w:val="ListParagraph"/>
              <w:numPr>
                <w:ilvl w:val="0"/>
                <w:numId w:val="17"/>
              </w:numPr>
              <w:autoSpaceDE w:val="0"/>
              <w:autoSpaceDN w:val="0"/>
              <w:adjustRightInd w:val="0"/>
              <w:rPr>
                <w:sz w:val="23"/>
                <w:szCs w:val="23"/>
              </w:rPr>
            </w:pPr>
            <w:r>
              <w:rPr>
                <w:rFonts w:hint="eastAsia"/>
                <w:sz w:val="23"/>
                <w:szCs w:val="23"/>
              </w:rPr>
              <w:t>项目范围说明书使项目团队能进行更详细的规划，在执行过程中指导项目团队的工作，并为</w:t>
            </w:r>
            <w:r w:rsidRPr="00DD3234">
              <w:rPr>
                <w:rFonts w:hint="eastAsia"/>
                <w:sz w:val="23"/>
                <w:szCs w:val="23"/>
                <w:highlight w:val="yellow"/>
              </w:rPr>
              <w:t>评价变更请求或额外工作是否超过项目边界提供基准</w:t>
            </w:r>
            <w:r>
              <w:rPr>
                <w:rFonts w:hint="eastAsia"/>
                <w:sz w:val="23"/>
                <w:szCs w:val="23"/>
              </w:rPr>
              <w:t>。</w:t>
            </w:r>
          </w:p>
          <w:p w:rsidR="00F61649" w:rsidRPr="003903B0" w:rsidRDefault="00F61649" w:rsidP="004F724C">
            <w:pPr>
              <w:pStyle w:val="Default"/>
              <w:numPr>
                <w:ilvl w:val="0"/>
                <w:numId w:val="17"/>
              </w:numPr>
              <w:rPr>
                <w:rFonts w:asciiTheme="minorHAnsi" w:eastAsiaTheme="minorEastAsia" w:cstheme="minorBidi"/>
                <w:color w:val="auto"/>
                <w:sz w:val="23"/>
                <w:szCs w:val="23"/>
              </w:rPr>
            </w:pPr>
            <w:r w:rsidRPr="003903B0">
              <w:rPr>
                <w:rFonts w:asciiTheme="minorHAnsi" w:eastAsiaTheme="minorEastAsia" w:cstheme="minorBidi" w:hint="eastAsia"/>
                <w:color w:val="auto"/>
                <w:sz w:val="23"/>
                <w:szCs w:val="23"/>
              </w:rPr>
              <w:t>详细的项目范围说明书包括以下内容（可能直接列出或参引其他文件）：</w:t>
            </w:r>
            <w:r w:rsidRPr="003903B0">
              <w:rPr>
                <w:rFonts w:asciiTheme="minorHAnsi" w:eastAsiaTheme="minorEastAsia" w:cstheme="minorBidi"/>
                <w:color w:val="auto"/>
                <w:sz w:val="23"/>
                <w:szCs w:val="23"/>
              </w:rPr>
              <w:t xml:space="preserve"> </w:t>
            </w:r>
          </w:p>
          <w:p w:rsidR="00F61649" w:rsidRPr="003903B0" w:rsidRDefault="00F61649" w:rsidP="004F724C">
            <w:pPr>
              <w:pStyle w:val="Default"/>
              <w:numPr>
                <w:ilvl w:val="0"/>
                <w:numId w:val="21"/>
              </w:numPr>
              <w:spacing w:after="289"/>
              <w:rPr>
                <w:rFonts w:asciiTheme="minorHAnsi" w:eastAsiaTheme="minorEastAsia" w:cstheme="minorBidi" w:hint="eastAsia"/>
                <w:color w:val="auto"/>
                <w:sz w:val="23"/>
                <w:szCs w:val="23"/>
              </w:rPr>
            </w:pPr>
            <w:r w:rsidRPr="003903B0">
              <w:rPr>
                <w:rFonts w:asciiTheme="minorHAnsi" w:eastAsiaTheme="minorEastAsia" w:cstheme="minorBidi" w:hint="eastAsia"/>
                <w:b/>
                <w:color w:val="auto"/>
                <w:sz w:val="23"/>
                <w:szCs w:val="23"/>
              </w:rPr>
              <w:t>产品范围描述</w:t>
            </w:r>
            <w:r w:rsidRPr="003903B0">
              <w:rPr>
                <w:rFonts w:asciiTheme="minorHAnsi" w:eastAsiaTheme="minorEastAsia" w:cstheme="minorBidi" w:hint="eastAsia"/>
                <w:color w:val="auto"/>
                <w:sz w:val="23"/>
                <w:szCs w:val="23"/>
              </w:rPr>
              <w:t>。</w:t>
            </w:r>
            <w:r w:rsidRPr="003903B0">
              <w:rPr>
                <w:rFonts w:asciiTheme="minorHAnsi" w:eastAsiaTheme="minorEastAsia" w:cstheme="minorBidi" w:hint="eastAsia"/>
                <w:color w:val="auto"/>
                <w:sz w:val="23"/>
                <w:szCs w:val="23"/>
              </w:rPr>
              <w:t xml:space="preserve"> </w:t>
            </w:r>
          </w:p>
          <w:p w:rsidR="00F61649" w:rsidRPr="003903B0" w:rsidRDefault="00F61649" w:rsidP="004F724C">
            <w:pPr>
              <w:pStyle w:val="Default"/>
              <w:numPr>
                <w:ilvl w:val="0"/>
                <w:numId w:val="21"/>
              </w:numPr>
              <w:spacing w:after="289"/>
              <w:rPr>
                <w:rFonts w:asciiTheme="minorHAnsi" w:eastAsiaTheme="minorEastAsia" w:cstheme="minorBidi" w:hint="eastAsia"/>
                <w:color w:val="auto"/>
                <w:sz w:val="23"/>
                <w:szCs w:val="23"/>
              </w:rPr>
            </w:pPr>
            <w:r w:rsidRPr="003903B0">
              <w:rPr>
                <w:rFonts w:asciiTheme="minorHAnsi" w:eastAsiaTheme="minorEastAsia" w:cstheme="minorBidi" w:hint="eastAsia"/>
                <w:b/>
                <w:color w:val="auto"/>
                <w:sz w:val="23"/>
                <w:szCs w:val="23"/>
              </w:rPr>
              <w:t>验收标准</w:t>
            </w:r>
            <w:r w:rsidRPr="003903B0">
              <w:rPr>
                <w:rFonts w:asciiTheme="minorHAnsi" w:eastAsiaTheme="minorEastAsia" w:cstheme="minorBidi" w:hint="eastAsia"/>
                <w:color w:val="auto"/>
                <w:sz w:val="23"/>
                <w:szCs w:val="23"/>
              </w:rPr>
              <w:t>。</w:t>
            </w:r>
            <w:r w:rsidRPr="003903B0">
              <w:rPr>
                <w:rFonts w:asciiTheme="minorHAnsi" w:eastAsiaTheme="minorEastAsia" w:cstheme="minorBidi" w:hint="eastAsia"/>
                <w:color w:val="auto"/>
                <w:sz w:val="23"/>
                <w:szCs w:val="23"/>
              </w:rPr>
              <w:t xml:space="preserve"> </w:t>
            </w:r>
          </w:p>
          <w:p w:rsidR="00F61649" w:rsidRPr="003903B0" w:rsidRDefault="00F61649" w:rsidP="004F724C">
            <w:pPr>
              <w:pStyle w:val="Default"/>
              <w:numPr>
                <w:ilvl w:val="0"/>
                <w:numId w:val="21"/>
              </w:numPr>
              <w:rPr>
                <w:rFonts w:asciiTheme="minorHAnsi" w:eastAsiaTheme="minorEastAsia" w:cstheme="minorBidi" w:hint="eastAsia"/>
                <w:color w:val="auto"/>
                <w:sz w:val="23"/>
                <w:szCs w:val="23"/>
              </w:rPr>
            </w:pPr>
            <w:r w:rsidRPr="003903B0">
              <w:rPr>
                <w:rFonts w:asciiTheme="minorHAnsi" w:eastAsiaTheme="minorEastAsia" w:cstheme="minorBidi" w:hint="eastAsia"/>
                <w:b/>
                <w:color w:val="auto"/>
                <w:sz w:val="23"/>
                <w:szCs w:val="23"/>
              </w:rPr>
              <w:t>可交付成果</w:t>
            </w:r>
            <w:r w:rsidRPr="003903B0">
              <w:rPr>
                <w:rFonts w:asciiTheme="minorHAnsi" w:eastAsiaTheme="minorEastAsia" w:cstheme="minorBidi" w:hint="eastAsia"/>
                <w:color w:val="auto"/>
                <w:sz w:val="23"/>
                <w:szCs w:val="23"/>
              </w:rPr>
              <w:t>。</w:t>
            </w:r>
            <w:r w:rsidRPr="003903B0">
              <w:rPr>
                <w:rFonts w:asciiTheme="minorHAnsi" w:eastAsiaTheme="minorEastAsia" w:cstheme="minorBidi" w:hint="eastAsia"/>
                <w:color w:val="auto"/>
                <w:sz w:val="23"/>
                <w:szCs w:val="23"/>
                <w:highlight w:val="yellow"/>
              </w:rPr>
              <w:t>可交付成果也包括各种辅助成果，如项目管理报告和文件。</w:t>
            </w:r>
            <w:r w:rsidRPr="003903B0">
              <w:rPr>
                <w:rFonts w:asciiTheme="minorHAnsi" w:eastAsiaTheme="minorEastAsia" w:cstheme="minorBidi" w:hint="eastAsia"/>
                <w:color w:val="auto"/>
                <w:sz w:val="23"/>
                <w:szCs w:val="23"/>
              </w:rPr>
              <w:t>对可交付成果的描述可略可详。</w:t>
            </w:r>
            <w:r w:rsidRPr="003903B0">
              <w:rPr>
                <w:rFonts w:asciiTheme="minorHAnsi" w:eastAsiaTheme="minorEastAsia" w:cstheme="minorBidi" w:hint="eastAsia"/>
                <w:color w:val="auto"/>
                <w:sz w:val="23"/>
                <w:szCs w:val="23"/>
              </w:rPr>
              <w:t xml:space="preserve"> </w:t>
            </w:r>
          </w:p>
          <w:p w:rsidR="00F61649" w:rsidRPr="003903B0" w:rsidRDefault="00F61649" w:rsidP="003903B0">
            <w:pPr>
              <w:pStyle w:val="Default"/>
              <w:rPr>
                <w:rFonts w:asciiTheme="minorHAnsi" w:eastAsiaTheme="minorEastAsia" w:cstheme="minorBidi" w:hint="eastAsia"/>
                <w:color w:val="auto"/>
                <w:sz w:val="23"/>
                <w:szCs w:val="23"/>
              </w:rPr>
            </w:pPr>
          </w:p>
          <w:p w:rsidR="00F61649" w:rsidRPr="007F6E89" w:rsidRDefault="00F61649" w:rsidP="004F724C">
            <w:pPr>
              <w:pStyle w:val="Default"/>
              <w:numPr>
                <w:ilvl w:val="0"/>
                <w:numId w:val="21"/>
              </w:numPr>
              <w:spacing w:after="289"/>
              <w:rPr>
                <w:rFonts w:hint="eastAsia"/>
                <w:sz w:val="23"/>
                <w:szCs w:val="23"/>
              </w:rPr>
            </w:pPr>
            <w:r w:rsidRPr="007F6E89">
              <w:rPr>
                <w:rFonts w:asciiTheme="minorHAnsi" w:eastAsiaTheme="minorEastAsia" w:cstheme="minorBidi" w:hint="eastAsia"/>
                <w:b/>
                <w:color w:val="auto"/>
                <w:sz w:val="23"/>
                <w:szCs w:val="23"/>
              </w:rPr>
              <w:t>项目的除外责任</w:t>
            </w:r>
            <w:r w:rsidRPr="007F6E89">
              <w:rPr>
                <w:rFonts w:asciiTheme="minorHAnsi" w:eastAsiaTheme="minorEastAsia" w:cstheme="minorBidi" w:hint="eastAsia"/>
                <w:color w:val="auto"/>
                <w:sz w:val="23"/>
                <w:szCs w:val="23"/>
              </w:rPr>
              <w:t>。</w:t>
            </w:r>
            <w:r w:rsidRPr="007F6E89">
              <w:rPr>
                <w:rFonts w:asciiTheme="minorHAnsi" w:eastAsiaTheme="minorEastAsia" w:cstheme="minorBidi" w:hint="eastAsia"/>
                <w:color w:val="auto"/>
                <w:sz w:val="23"/>
                <w:szCs w:val="23"/>
              </w:rPr>
              <w:t xml:space="preserve"> </w:t>
            </w:r>
          </w:p>
          <w:p w:rsidR="00F61649" w:rsidRPr="007F6E89" w:rsidRDefault="00F61649" w:rsidP="004F724C">
            <w:pPr>
              <w:pStyle w:val="Default"/>
              <w:numPr>
                <w:ilvl w:val="0"/>
                <w:numId w:val="21"/>
              </w:numPr>
              <w:spacing w:after="289"/>
              <w:rPr>
                <w:sz w:val="23"/>
                <w:szCs w:val="23"/>
              </w:rPr>
            </w:pPr>
            <w:r w:rsidRPr="007F6E89">
              <w:rPr>
                <w:rFonts w:asciiTheme="minorHAnsi" w:eastAsiaTheme="minorEastAsia" w:cstheme="minorBidi" w:hint="eastAsia"/>
                <w:b/>
                <w:color w:val="auto"/>
                <w:sz w:val="23"/>
                <w:szCs w:val="23"/>
              </w:rPr>
              <w:t>制约因素</w:t>
            </w:r>
            <w:r w:rsidRPr="007F6E89">
              <w:rPr>
                <w:rFonts w:asciiTheme="minorHAnsi" w:eastAsiaTheme="minorEastAsia" w:cstheme="minorBidi" w:hint="eastAsia"/>
                <w:color w:val="auto"/>
                <w:sz w:val="23"/>
                <w:szCs w:val="23"/>
              </w:rPr>
              <w:t>。</w:t>
            </w:r>
          </w:p>
          <w:p w:rsidR="00F61649" w:rsidRDefault="00F61649" w:rsidP="004F724C">
            <w:pPr>
              <w:pStyle w:val="Default"/>
              <w:numPr>
                <w:ilvl w:val="0"/>
                <w:numId w:val="21"/>
              </w:numPr>
              <w:rPr>
                <w:rFonts w:asciiTheme="minorHAnsi" w:eastAsiaTheme="minorEastAsia" w:cstheme="minorBidi"/>
                <w:color w:val="auto"/>
                <w:sz w:val="23"/>
                <w:szCs w:val="23"/>
              </w:rPr>
            </w:pPr>
            <w:r w:rsidRPr="00473108">
              <w:rPr>
                <w:rFonts w:asciiTheme="minorHAnsi" w:eastAsiaTheme="minorEastAsia" w:cstheme="minorBidi" w:hint="eastAsia"/>
                <w:color w:val="auto"/>
                <w:sz w:val="23"/>
                <w:szCs w:val="23"/>
              </w:rPr>
              <w:t>假设条件。在制定计划时，不需验证即可视为正确、真实或确定的因素。</w:t>
            </w:r>
            <w:r w:rsidRPr="00473108">
              <w:rPr>
                <w:rFonts w:asciiTheme="minorHAnsi" w:eastAsiaTheme="minorEastAsia" w:cstheme="minorBidi"/>
                <w:color w:val="auto"/>
                <w:sz w:val="23"/>
                <w:szCs w:val="23"/>
              </w:rPr>
              <w:t xml:space="preserve"> </w:t>
            </w:r>
          </w:p>
          <w:p w:rsidR="00F61649" w:rsidRDefault="00F61649" w:rsidP="004F724C">
            <w:pPr>
              <w:pStyle w:val="Default"/>
              <w:numPr>
                <w:ilvl w:val="0"/>
                <w:numId w:val="22"/>
              </w:numPr>
              <w:rPr>
                <w:rFonts w:asciiTheme="minorHAnsi" w:eastAsiaTheme="minorEastAsia" w:cstheme="minorBidi"/>
                <w:color w:val="auto"/>
                <w:sz w:val="23"/>
                <w:szCs w:val="23"/>
              </w:rPr>
            </w:pPr>
            <w:r w:rsidRPr="00203FD8">
              <w:rPr>
                <w:rFonts w:asciiTheme="minorHAnsi" w:eastAsiaTheme="minorEastAsia" w:cstheme="minorBidi" w:hint="eastAsia"/>
                <w:color w:val="auto"/>
                <w:sz w:val="23"/>
                <w:szCs w:val="23"/>
              </w:rPr>
              <w:t>项目章程和项目范围说明书的内容存在一定程度的重叠</w:t>
            </w:r>
            <w:r>
              <w:rPr>
                <w:rFonts w:asciiTheme="minorHAnsi" w:eastAsiaTheme="minorEastAsia" w:cstheme="minorBidi" w:hint="eastAsia"/>
                <w:color w:val="auto"/>
                <w:sz w:val="23"/>
                <w:szCs w:val="23"/>
              </w:rPr>
              <w:t>。</w:t>
            </w:r>
          </w:p>
          <w:p w:rsidR="00F61649" w:rsidRDefault="00F61649" w:rsidP="004F724C">
            <w:pPr>
              <w:pStyle w:val="Default"/>
              <w:numPr>
                <w:ilvl w:val="0"/>
                <w:numId w:val="22"/>
              </w:numPr>
              <w:rPr>
                <w:rFonts w:asciiTheme="minorHAnsi" w:eastAsiaTheme="minorEastAsia" w:cstheme="minorBidi"/>
                <w:color w:val="auto"/>
                <w:sz w:val="23"/>
                <w:szCs w:val="23"/>
              </w:rPr>
            </w:pPr>
            <w:r w:rsidRPr="00865165">
              <w:rPr>
                <w:rFonts w:asciiTheme="minorHAnsi" w:eastAsiaTheme="minorEastAsia" w:cstheme="minorBidi" w:hint="eastAsia"/>
                <w:color w:val="auto"/>
                <w:sz w:val="23"/>
                <w:szCs w:val="23"/>
              </w:rPr>
              <w:t>项目章程包括高层级的信息，而项目范围书说明则是对项目范围的详细描述。</w:t>
            </w:r>
            <w:r w:rsidRPr="00865165">
              <w:rPr>
                <w:rFonts w:asciiTheme="minorHAnsi" w:eastAsiaTheme="minorEastAsia" w:cstheme="minorBidi" w:hint="eastAsia"/>
                <w:b/>
                <w:color w:val="auto"/>
                <w:sz w:val="23"/>
                <w:szCs w:val="23"/>
              </w:rPr>
              <w:t>项目范围需要在项目过程中渐进明细</w:t>
            </w:r>
            <w:r w:rsidRPr="00865165">
              <w:rPr>
                <w:rFonts w:asciiTheme="minorHAnsi" w:eastAsiaTheme="minorEastAsia" w:cstheme="minorBidi" w:hint="eastAsia"/>
                <w:color w:val="auto"/>
                <w:sz w:val="23"/>
                <w:szCs w:val="23"/>
              </w:rPr>
              <w:t>。</w:t>
            </w:r>
          </w:p>
          <w:p w:rsidR="00F61649" w:rsidRPr="00473108" w:rsidRDefault="00F61649" w:rsidP="004F724C">
            <w:pPr>
              <w:pStyle w:val="Default"/>
              <w:numPr>
                <w:ilvl w:val="0"/>
                <w:numId w:val="22"/>
              </w:numPr>
              <w:rPr>
                <w:rFonts w:asciiTheme="minorHAnsi" w:eastAsiaTheme="minorEastAsia" w:cstheme="minorBidi" w:hint="eastAsia"/>
                <w:color w:val="auto"/>
                <w:sz w:val="23"/>
                <w:szCs w:val="23"/>
              </w:rPr>
            </w:pPr>
          </w:p>
        </w:tc>
      </w:tr>
      <w:tr w:rsidR="00590EC7" w:rsidTr="00BD6DF2">
        <w:trPr>
          <w:trHeight w:val="294"/>
        </w:trPr>
        <w:tc>
          <w:tcPr>
            <w:tcW w:w="1261" w:type="dxa"/>
            <w:vMerge/>
            <w:vAlign w:val="center"/>
          </w:tcPr>
          <w:p w:rsidR="00F61649" w:rsidRDefault="00F61649"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F61649" w:rsidRDefault="00F61649"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F61649" w:rsidRDefault="00D84487" w:rsidP="004F724C">
            <w:pPr>
              <w:pStyle w:val="ListParagraph"/>
              <w:numPr>
                <w:ilvl w:val="0"/>
                <w:numId w:val="17"/>
              </w:numPr>
              <w:autoSpaceDE w:val="0"/>
              <w:autoSpaceDN w:val="0"/>
              <w:adjustRightInd w:val="0"/>
              <w:rPr>
                <w:rFonts w:hint="eastAsia"/>
                <w:sz w:val="23"/>
                <w:szCs w:val="23"/>
              </w:rPr>
            </w:pPr>
            <w:r>
              <w:rPr>
                <w:rFonts w:hint="eastAsia"/>
                <w:sz w:val="23"/>
                <w:szCs w:val="23"/>
              </w:rPr>
              <w:t>干系人登记册；需求文件；需求跟踪矩阵。</w:t>
            </w:r>
          </w:p>
        </w:tc>
      </w:tr>
      <w:tr w:rsidR="002B58BD" w:rsidTr="009B716C">
        <w:trPr>
          <w:trHeight w:val="294"/>
        </w:trPr>
        <w:tc>
          <w:tcPr>
            <w:tcW w:w="11443" w:type="dxa"/>
            <w:gridSpan w:val="3"/>
            <w:shd w:val="clear" w:color="auto" w:fill="70AD47" w:themeFill="accent6"/>
            <w:vAlign w:val="center"/>
          </w:tcPr>
          <w:p w:rsidR="002B58BD" w:rsidRDefault="002B58BD" w:rsidP="002B58BD">
            <w:pPr>
              <w:autoSpaceDE w:val="0"/>
              <w:autoSpaceDN w:val="0"/>
              <w:adjustRightInd w:val="0"/>
              <w:rPr>
                <w:sz w:val="23"/>
                <w:szCs w:val="23"/>
              </w:rPr>
            </w:pPr>
            <w:r>
              <w:rPr>
                <w:rFonts w:hint="eastAsia"/>
                <w:sz w:val="23"/>
                <w:szCs w:val="23"/>
              </w:rPr>
              <w:t>创建</w:t>
            </w:r>
            <w:r>
              <w:rPr>
                <w:rFonts w:hint="eastAsia"/>
                <w:sz w:val="23"/>
                <w:szCs w:val="23"/>
              </w:rPr>
              <w:t>WBS</w:t>
            </w:r>
          </w:p>
          <w:p w:rsidR="003C4525" w:rsidRPr="002B58BD" w:rsidRDefault="003C4525" w:rsidP="002B58BD">
            <w:pPr>
              <w:autoSpaceDE w:val="0"/>
              <w:autoSpaceDN w:val="0"/>
              <w:adjustRightInd w:val="0"/>
              <w:rPr>
                <w:rFonts w:hint="eastAsia"/>
                <w:sz w:val="23"/>
                <w:szCs w:val="23"/>
              </w:rPr>
            </w:pPr>
            <w:r w:rsidRPr="003C4525">
              <w:rPr>
                <w:rFonts w:hint="eastAsia"/>
                <w:noProof/>
                <w:sz w:val="23"/>
                <w:szCs w:val="23"/>
              </w:rPr>
              <w:lastRenderedPageBreak/>
              <w:drawing>
                <wp:inline distT="0" distB="0" distL="0" distR="0">
                  <wp:extent cx="5943600" cy="567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676900"/>
                          </a:xfrm>
                          <a:prstGeom prst="rect">
                            <a:avLst/>
                          </a:prstGeom>
                          <a:noFill/>
                          <a:ln>
                            <a:noFill/>
                          </a:ln>
                        </pic:spPr>
                      </pic:pic>
                    </a:graphicData>
                  </a:graphic>
                </wp:inline>
              </w:drawing>
            </w:r>
          </w:p>
        </w:tc>
      </w:tr>
      <w:tr w:rsidR="00775A02" w:rsidTr="00BD6DF2">
        <w:trPr>
          <w:trHeight w:val="294"/>
        </w:trPr>
        <w:tc>
          <w:tcPr>
            <w:tcW w:w="1261" w:type="dxa"/>
            <w:vMerge w:val="restart"/>
            <w:vAlign w:val="center"/>
          </w:tcPr>
          <w:p w:rsidR="00635DA6" w:rsidRDefault="00635DA6"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lastRenderedPageBreak/>
              <w:t>输入</w:t>
            </w:r>
          </w:p>
        </w:tc>
        <w:tc>
          <w:tcPr>
            <w:tcW w:w="1991" w:type="dxa"/>
          </w:tcPr>
          <w:p w:rsidR="00635DA6" w:rsidRDefault="00635DA6"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范围管理计划</w:t>
            </w:r>
          </w:p>
        </w:tc>
        <w:tc>
          <w:tcPr>
            <w:tcW w:w="8191" w:type="dxa"/>
          </w:tcPr>
          <w:p w:rsidR="00635DA6" w:rsidRDefault="00635DA6" w:rsidP="004F724C">
            <w:pPr>
              <w:pStyle w:val="ListParagraph"/>
              <w:numPr>
                <w:ilvl w:val="0"/>
                <w:numId w:val="17"/>
              </w:numPr>
              <w:autoSpaceDE w:val="0"/>
              <w:autoSpaceDN w:val="0"/>
              <w:adjustRightInd w:val="0"/>
              <w:rPr>
                <w:rFonts w:hint="eastAsia"/>
                <w:sz w:val="23"/>
                <w:szCs w:val="23"/>
              </w:rPr>
            </w:pPr>
            <w:r>
              <w:rPr>
                <w:rFonts w:hint="eastAsia"/>
                <w:sz w:val="23"/>
                <w:szCs w:val="23"/>
              </w:rPr>
              <w:t>范围管理计划中定义了应该如何根据详细项目范围说明书创建</w:t>
            </w:r>
            <w:r>
              <w:rPr>
                <w:rFonts w:ascii="Arial" w:hAnsi="Arial" w:cs="Arial"/>
                <w:sz w:val="23"/>
                <w:szCs w:val="23"/>
              </w:rPr>
              <w:t>WBS</w:t>
            </w:r>
            <w:r>
              <w:rPr>
                <w:rFonts w:hAnsi="Arial" w:hint="eastAsia"/>
                <w:sz w:val="23"/>
                <w:szCs w:val="23"/>
              </w:rPr>
              <w:t>，以及应该如何维护和批准</w:t>
            </w:r>
            <w:r>
              <w:rPr>
                <w:rFonts w:ascii="Arial" w:hAnsi="Arial" w:cs="Arial"/>
                <w:sz w:val="23"/>
                <w:szCs w:val="23"/>
              </w:rPr>
              <w:t>WBS</w:t>
            </w:r>
            <w:r>
              <w:rPr>
                <w:rFonts w:hAnsi="Arial" w:hint="eastAsia"/>
                <w:sz w:val="23"/>
                <w:szCs w:val="23"/>
              </w:rPr>
              <w:t>。</w:t>
            </w:r>
          </w:p>
        </w:tc>
      </w:tr>
      <w:tr w:rsidR="00775A02" w:rsidTr="00BD6DF2">
        <w:trPr>
          <w:trHeight w:val="294"/>
        </w:trPr>
        <w:tc>
          <w:tcPr>
            <w:tcW w:w="1261" w:type="dxa"/>
            <w:vMerge/>
            <w:vAlign w:val="center"/>
          </w:tcPr>
          <w:p w:rsidR="00635DA6" w:rsidRDefault="00635DA6"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635DA6" w:rsidRDefault="00635DA6"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项目范围说明书</w:t>
            </w:r>
          </w:p>
        </w:tc>
        <w:tc>
          <w:tcPr>
            <w:tcW w:w="8191" w:type="dxa"/>
          </w:tcPr>
          <w:p w:rsidR="00635DA6" w:rsidRDefault="00635DA6" w:rsidP="004F724C">
            <w:pPr>
              <w:pStyle w:val="ListParagraph"/>
              <w:numPr>
                <w:ilvl w:val="0"/>
                <w:numId w:val="17"/>
              </w:numPr>
              <w:autoSpaceDE w:val="0"/>
              <w:autoSpaceDN w:val="0"/>
              <w:adjustRightInd w:val="0"/>
              <w:rPr>
                <w:rFonts w:hint="eastAsia"/>
                <w:sz w:val="23"/>
                <w:szCs w:val="23"/>
              </w:rPr>
            </w:pPr>
            <w:r>
              <w:rPr>
                <w:rFonts w:hint="eastAsia"/>
                <w:sz w:val="23"/>
                <w:szCs w:val="23"/>
              </w:rPr>
              <w:t>描述了需要实施的工作及不包含在项目中的工作，同时也列举和描述了会影响项目执行的各种内外部制约或限制条件。</w:t>
            </w:r>
          </w:p>
        </w:tc>
      </w:tr>
      <w:tr w:rsidR="00775A02" w:rsidTr="00BD6DF2">
        <w:trPr>
          <w:trHeight w:val="294"/>
        </w:trPr>
        <w:tc>
          <w:tcPr>
            <w:tcW w:w="1261" w:type="dxa"/>
            <w:vMerge/>
            <w:vAlign w:val="center"/>
          </w:tcPr>
          <w:p w:rsidR="00635DA6" w:rsidRDefault="00635DA6"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635DA6" w:rsidRDefault="00635DA6"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需求文件</w:t>
            </w:r>
          </w:p>
        </w:tc>
        <w:tc>
          <w:tcPr>
            <w:tcW w:w="8191" w:type="dxa"/>
          </w:tcPr>
          <w:p w:rsidR="00635DA6" w:rsidRDefault="00635DA6" w:rsidP="004F724C">
            <w:pPr>
              <w:pStyle w:val="ListParagraph"/>
              <w:numPr>
                <w:ilvl w:val="0"/>
                <w:numId w:val="17"/>
              </w:numPr>
              <w:autoSpaceDE w:val="0"/>
              <w:autoSpaceDN w:val="0"/>
              <w:adjustRightInd w:val="0"/>
              <w:rPr>
                <w:rFonts w:hint="eastAsia"/>
                <w:sz w:val="23"/>
                <w:szCs w:val="23"/>
              </w:rPr>
            </w:pPr>
            <w:r>
              <w:rPr>
                <w:rFonts w:hint="eastAsia"/>
                <w:sz w:val="23"/>
                <w:szCs w:val="23"/>
              </w:rPr>
              <w:t>详细的需求文件，对理解需要产出什么项目结果，需要做什么来交付项目及其最终产品，都非常重要。</w:t>
            </w:r>
          </w:p>
        </w:tc>
      </w:tr>
      <w:tr w:rsidR="00775A02" w:rsidTr="00BD6DF2">
        <w:trPr>
          <w:trHeight w:val="294"/>
        </w:trPr>
        <w:tc>
          <w:tcPr>
            <w:tcW w:w="1261" w:type="dxa"/>
            <w:vMerge/>
            <w:vAlign w:val="center"/>
          </w:tcPr>
          <w:p w:rsidR="00635DA6" w:rsidRDefault="00635DA6"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635DA6" w:rsidRDefault="00635DA6"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事业环境因素</w:t>
            </w:r>
          </w:p>
        </w:tc>
        <w:tc>
          <w:tcPr>
            <w:tcW w:w="8191" w:type="dxa"/>
          </w:tcPr>
          <w:p w:rsidR="00635DA6" w:rsidRDefault="00635DA6" w:rsidP="004F724C">
            <w:pPr>
              <w:pStyle w:val="ListParagraph"/>
              <w:numPr>
                <w:ilvl w:val="0"/>
                <w:numId w:val="17"/>
              </w:numPr>
              <w:autoSpaceDE w:val="0"/>
              <w:autoSpaceDN w:val="0"/>
              <w:adjustRightInd w:val="0"/>
              <w:rPr>
                <w:rFonts w:hint="eastAsia"/>
                <w:sz w:val="23"/>
                <w:szCs w:val="23"/>
              </w:rPr>
            </w:pPr>
          </w:p>
        </w:tc>
      </w:tr>
      <w:tr w:rsidR="00775A02" w:rsidTr="00BD6DF2">
        <w:trPr>
          <w:trHeight w:val="294"/>
        </w:trPr>
        <w:tc>
          <w:tcPr>
            <w:tcW w:w="1261" w:type="dxa"/>
            <w:vMerge/>
            <w:vAlign w:val="center"/>
          </w:tcPr>
          <w:p w:rsidR="00635DA6" w:rsidRDefault="00635DA6"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635DA6" w:rsidRDefault="00635DA6"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635DA6" w:rsidRDefault="00635DA6" w:rsidP="004F724C">
            <w:pPr>
              <w:pStyle w:val="ListParagraph"/>
              <w:numPr>
                <w:ilvl w:val="0"/>
                <w:numId w:val="17"/>
              </w:numPr>
              <w:autoSpaceDE w:val="0"/>
              <w:autoSpaceDN w:val="0"/>
              <w:adjustRightInd w:val="0"/>
              <w:rPr>
                <w:rFonts w:hint="eastAsia"/>
                <w:sz w:val="23"/>
                <w:szCs w:val="23"/>
              </w:rPr>
            </w:pPr>
          </w:p>
        </w:tc>
      </w:tr>
      <w:tr w:rsidR="003E5F90" w:rsidTr="00BD6DF2">
        <w:trPr>
          <w:trHeight w:val="294"/>
        </w:trPr>
        <w:tc>
          <w:tcPr>
            <w:tcW w:w="1261" w:type="dxa"/>
            <w:vMerge w:val="restart"/>
            <w:vAlign w:val="center"/>
          </w:tcPr>
          <w:p w:rsidR="00864125" w:rsidRDefault="00864125"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864125" w:rsidRDefault="00864125"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分解</w:t>
            </w:r>
          </w:p>
        </w:tc>
        <w:tc>
          <w:tcPr>
            <w:tcW w:w="8191" w:type="dxa"/>
          </w:tcPr>
          <w:p w:rsidR="00864125" w:rsidRDefault="00864125" w:rsidP="004F724C">
            <w:pPr>
              <w:pStyle w:val="ListParagraph"/>
              <w:numPr>
                <w:ilvl w:val="0"/>
                <w:numId w:val="17"/>
              </w:numPr>
              <w:autoSpaceDE w:val="0"/>
              <w:autoSpaceDN w:val="0"/>
              <w:adjustRightInd w:val="0"/>
              <w:rPr>
                <w:sz w:val="23"/>
                <w:szCs w:val="23"/>
              </w:rPr>
            </w:pPr>
            <w:r>
              <w:rPr>
                <w:rFonts w:hint="eastAsia"/>
                <w:sz w:val="23"/>
                <w:szCs w:val="23"/>
              </w:rPr>
              <w:t>分解是一种把项目范围和项目可交付成果逐步划分为更小、更便于管理的组成部分的技术。</w:t>
            </w:r>
          </w:p>
          <w:p w:rsidR="00864125" w:rsidRPr="00FB0217" w:rsidRDefault="00864125" w:rsidP="004F724C">
            <w:pPr>
              <w:pStyle w:val="ListParagraph"/>
              <w:numPr>
                <w:ilvl w:val="0"/>
                <w:numId w:val="17"/>
              </w:numPr>
              <w:autoSpaceDE w:val="0"/>
              <w:autoSpaceDN w:val="0"/>
              <w:adjustRightInd w:val="0"/>
              <w:rPr>
                <w:sz w:val="23"/>
                <w:szCs w:val="23"/>
              </w:rPr>
            </w:pPr>
            <w:r>
              <w:rPr>
                <w:rFonts w:hint="eastAsia"/>
                <w:sz w:val="23"/>
                <w:szCs w:val="23"/>
              </w:rPr>
              <w:t>工作包是</w:t>
            </w:r>
            <w:r>
              <w:rPr>
                <w:rFonts w:ascii="Arial" w:hAnsi="Arial" w:cs="Arial"/>
                <w:sz w:val="23"/>
                <w:szCs w:val="23"/>
              </w:rPr>
              <w:t>WBS</w:t>
            </w:r>
            <w:r>
              <w:rPr>
                <w:rFonts w:hAnsi="Arial" w:hint="eastAsia"/>
                <w:sz w:val="23"/>
                <w:szCs w:val="23"/>
              </w:rPr>
              <w:t>最低层的工作，可对其</w:t>
            </w:r>
            <w:r w:rsidRPr="00FB0217">
              <w:rPr>
                <w:rFonts w:hAnsi="Arial" w:hint="eastAsia"/>
                <w:sz w:val="23"/>
                <w:szCs w:val="23"/>
                <w:highlight w:val="yellow"/>
              </w:rPr>
              <w:t>成本和持续时间进行估算和管理</w:t>
            </w:r>
            <w:r>
              <w:rPr>
                <w:rFonts w:hAnsi="Arial" w:hint="eastAsia"/>
                <w:sz w:val="23"/>
                <w:szCs w:val="23"/>
              </w:rPr>
              <w:t>。</w:t>
            </w:r>
          </w:p>
          <w:p w:rsidR="00864125" w:rsidRPr="00FB0217" w:rsidRDefault="00864125" w:rsidP="004F724C">
            <w:pPr>
              <w:pStyle w:val="ListParagraph"/>
              <w:numPr>
                <w:ilvl w:val="0"/>
                <w:numId w:val="17"/>
              </w:numPr>
              <w:autoSpaceDE w:val="0"/>
              <w:autoSpaceDN w:val="0"/>
              <w:adjustRightInd w:val="0"/>
              <w:rPr>
                <w:sz w:val="23"/>
                <w:szCs w:val="23"/>
              </w:rPr>
            </w:pPr>
            <w:r>
              <w:rPr>
                <w:rFonts w:hAnsi="Arial" w:hint="eastAsia"/>
                <w:sz w:val="23"/>
                <w:szCs w:val="23"/>
              </w:rPr>
              <w:t>分解的程度取决于所需的控制程度，以实现对项目的高效管理。</w:t>
            </w:r>
          </w:p>
          <w:p w:rsidR="00864125" w:rsidRPr="002E708D" w:rsidRDefault="00864125" w:rsidP="004F724C">
            <w:pPr>
              <w:pStyle w:val="ListParagraph"/>
              <w:numPr>
                <w:ilvl w:val="0"/>
                <w:numId w:val="17"/>
              </w:numPr>
              <w:autoSpaceDE w:val="0"/>
              <w:autoSpaceDN w:val="0"/>
              <w:adjustRightInd w:val="0"/>
              <w:rPr>
                <w:sz w:val="23"/>
                <w:szCs w:val="23"/>
              </w:rPr>
            </w:pPr>
            <w:r>
              <w:rPr>
                <w:rFonts w:hAnsi="Arial" w:hint="eastAsia"/>
                <w:sz w:val="23"/>
                <w:szCs w:val="23"/>
              </w:rPr>
              <w:t>工作包的详细程度因项目规模和复杂程度而异。</w:t>
            </w:r>
          </w:p>
          <w:p w:rsidR="00864125" w:rsidRDefault="00864125" w:rsidP="004F724C">
            <w:pPr>
              <w:pStyle w:val="ListParagraph"/>
              <w:numPr>
                <w:ilvl w:val="0"/>
                <w:numId w:val="17"/>
              </w:numPr>
              <w:autoSpaceDE w:val="0"/>
              <w:autoSpaceDN w:val="0"/>
              <w:adjustRightInd w:val="0"/>
              <w:rPr>
                <w:sz w:val="23"/>
                <w:szCs w:val="23"/>
              </w:rPr>
            </w:pPr>
            <w:r>
              <w:rPr>
                <w:rFonts w:hint="eastAsia"/>
                <w:sz w:val="23"/>
                <w:szCs w:val="23"/>
              </w:rPr>
              <w:lastRenderedPageBreak/>
              <w:t>通常需要开展以下活动：</w:t>
            </w:r>
          </w:p>
          <w:p w:rsidR="00864125" w:rsidRDefault="00864125" w:rsidP="00604FC6">
            <w:pPr>
              <w:autoSpaceDE w:val="0"/>
              <w:autoSpaceDN w:val="0"/>
              <w:adjustRightInd w:val="0"/>
              <w:spacing w:after="291"/>
              <w:rPr>
                <w:sz w:val="23"/>
                <w:szCs w:val="23"/>
              </w:rPr>
            </w:pPr>
            <w:r w:rsidRPr="0017516D">
              <w:rPr>
                <w:rFonts w:hint="eastAsia"/>
                <w:sz w:val="23"/>
                <w:szCs w:val="23"/>
              </w:rPr>
              <w:t>识别和分析可交付成果及相关工作；</w:t>
            </w:r>
            <w:r w:rsidRPr="00CC3E15">
              <w:rPr>
                <w:rFonts w:hint="eastAsia"/>
                <w:sz w:val="23"/>
                <w:szCs w:val="23"/>
              </w:rPr>
              <w:t>确定</w:t>
            </w:r>
            <w:r w:rsidRPr="00CC3E15">
              <w:rPr>
                <w:sz w:val="23"/>
                <w:szCs w:val="23"/>
              </w:rPr>
              <w:t>WBS</w:t>
            </w:r>
            <w:r w:rsidRPr="00CC3E15">
              <w:rPr>
                <w:rFonts w:hint="eastAsia"/>
                <w:sz w:val="23"/>
                <w:szCs w:val="23"/>
              </w:rPr>
              <w:t>的结构和编排方法</w:t>
            </w:r>
            <w:r>
              <w:rPr>
                <w:rFonts w:hint="eastAsia"/>
                <w:sz w:val="23"/>
                <w:szCs w:val="23"/>
              </w:rPr>
              <w:t>；</w:t>
            </w:r>
            <w:r w:rsidRPr="00CC3E15">
              <w:rPr>
                <w:rFonts w:hint="eastAsia"/>
                <w:sz w:val="23"/>
                <w:szCs w:val="23"/>
              </w:rPr>
              <w:t>自上而下逐层细化分解；</w:t>
            </w:r>
            <w:r w:rsidRPr="00CC3E15">
              <w:rPr>
                <w:rFonts w:hint="eastAsia"/>
                <w:sz w:val="23"/>
                <w:szCs w:val="23"/>
              </w:rPr>
              <w:t xml:space="preserve"> </w:t>
            </w:r>
            <w:r w:rsidRPr="00CC3E15">
              <w:rPr>
                <w:rFonts w:hint="eastAsia"/>
                <w:sz w:val="23"/>
                <w:szCs w:val="23"/>
              </w:rPr>
              <w:t>为</w:t>
            </w:r>
            <w:r w:rsidRPr="00CC3E15">
              <w:rPr>
                <w:sz w:val="23"/>
                <w:szCs w:val="23"/>
              </w:rPr>
              <w:t>WBS</w:t>
            </w:r>
            <w:r w:rsidRPr="00CC3E15">
              <w:rPr>
                <w:rFonts w:hint="eastAsia"/>
                <w:sz w:val="23"/>
                <w:szCs w:val="23"/>
              </w:rPr>
              <w:t>组件制定和分配标识编码；</w:t>
            </w:r>
            <w:r w:rsidRPr="00CC3E15">
              <w:rPr>
                <w:sz w:val="23"/>
                <w:szCs w:val="23"/>
              </w:rPr>
              <w:t xml:space="preserve"> </w:t>
            </w:r>
            <w:r w:rsidRPr="00CC3E15">
              <w:rPr>
                <w:rFonts w:hint="eastAsia"/>
                <w:sz w:val="23"/>
                <w:szCs w:val="23"/>
              </w:rPr>
              <w:t>核实可交付成果分解的程度是否恰当。</w:t>
            </w:r>
            <w:r w:rsidRPr="00CC3E15">
              <w:rPr>
                <w:rFonts w:hint="eastAsia"/>
                <w:sz w:val="23"/>
                <w:szCs w:val="23"/>
              </w:rPr>
              <w:t xml:space="preserve"> </w:t>
            </w:r>
          </w:p>
          <w:p w:rsidR="00864125" w:rsidRPr="00604FC6" w:rsidRDefault="00864125" w:rsidP="004F724C">
            <w:pPr>
              <w:pStyle w:val="ListParagraph"/>
              <w:numPr>
                <w:ilvl w:val="0"/>
                <w:numId w:val="24"/>
              </w:numPr>
              <w:autoSpaceDE w:val="0"/>
              <w:autoSpaceDN w:val="0"/>
              <w:adjustRightInd w:val="0"/>
              <w:spacing w:after="291"/>
              <w:rPr>
                <w:sz w:val="23"/>
                <w:szCs w:val="23"/>
              </w:rPr>
            </w:pPr>
            <w:r w:rsidRPr="00604FC6">
              <w:rPr>
                <w:sz w:val="23"/>
                <w:szCs w:val="23"/>
              </w:rPr>
              <w:t>WBS</w:t>
            </w:r>
            <w:r w:rsidRPr="00604FC6">
              <w:rPr>
                <w:rFonts w:hint="eastAsia"/>
                <w:sz w:val="23"/>
                <w:szCs w:val="23"/>
              </w:rPr>
              <w:t>可以采用提纲式、组织结构图或能说明层级结构的其他形式。</w:t>
            </w:r>
          </w:p>
          <w:p w:rsidR="00864125" w:rsidRPr="00E72A9A" w:rsidRDefault="00864125" w:rsidP="004F724C">
            <w:pPr>
              <w:pStyle w:val="ListParagraph"/>
              <w:numPr>
                <w:ilvl w:val="0"/>
                <w:numId w:val="23"/>
              </w:numPr>
              <w:autoSpaceDE w:val="0"/>
              <w:autoSpaceDN w:val="0"/>
              <w:adjustRightInd w:val="0"/>
              <w:spacing w:after="291"/>
              <w:rPr>
                <w:sz w:val="23"/>
                <w:szCs w:val="23"/>
              </w:rPr>
            </w:pPr>
            <w:r w:rsidRPr="00E72A9A">
              <w:rPr>
                <w:rFonts w:hint="eastAsia"/>
                <w:sz w:val="23"/>
                <w:szCs w:val="23"/>
              </w:rPr>
              <w:t>通过确认</w:t>
            </w:r>
            <w:r w:rsidRPr="00E72A9A">
              <w:rPr>
                <w:sz w:val="23"/>
                <w:szCs w:val="23"/>
              </w:rPr>
              <w:t>WBS</w:t>
            </w:r>
            <w:r w:rsidRPr="00E72A9A">
              <w:rPr>
                <w:rFonts w:hint="eastAsia"/>
                <w:sz w:val="23"/>
                <w:szCs w:val="23"/>
              </w:rPr>
              <w:t>下层组件是完成上层相应可交付成果的</w:t>
            </w:r>
            <w:r w:rsidRPr="00E72A9A">
              <w:rPr>
                <w:rFonts w:hint="eastAsia"/>
                <w:b/>
                <w:sz w:val="23"/>
                <w:szCs w:val="23"/>
              </w:rPr>
              <w:t>必要且充分</w:t>
            </w:r>
            <w:r w:rsidRPr="00E72A9A">
              <w:rPr>
                <w:rFonts w:hint="eastAsia"/>
                <w:sz w:val="23"/>
                <w:szCs w:val="23"/>
              </w:rPr>
              <w:t>的工作，来核实分解的正确性</w:t>
            </w:r>
          </w:p>
          <w:p w:rsidR="00864125" w:rsidRPr="00EE4213" w:rsidRDefault="00864125" w:rsidP="004F724C">
            <w:pPr>
              <w:pStyle w:val="ListParagraph"/>
              <w:numPr>
                <w:ilvl w:val="0"/>
                <w:numId w:val="17"/>
              </w:numPr>
              <w:autoSpaceDE w:val="0"/>
              <w:autoSpaceDN w:val="0"/>
              <w:adjustRightInd w:val="0"/>
              <w:rPr>
                <w:rFonts w:hint="eastAsia"/>
                <w:sz w:val="23"/>
                <w:szCs w:val="23"/>
              </w:rPr>
            </w:pPr>
            <w:r>
              <w:rPr>
                <w:rFonts w:hint="eastAsia"/>
                <w:sz w:val="23"/>
                <w:szCs w:val="23"/>
              </w:rPr>
              <w:t>工作分解得越细致，对工作的规划、管理和控制就越有力。但是，过细的分解会造成管理努力的无效耗费、资源使用效率低下、工作实施效率降低，同时造成</w:t>
            </w:r>
            <w:r>
              <w:rPr>
                <w:rFonts w:ascii="Arial" w:hAnsi="Arial" w:cs="Arial"/>
                <w:sz w:val="23"/>
                <w:szCs w:val="23"/>
              </w:rPr>
              <w:t>WBS</w:t>
            </w:r>
            <w:r>
              <w:rPr>
                <w:rFonts w:hAnsi="Arial" w:hint="eastAsia"/>
                <w:sz w:val="23"/>
                <w:szCs w:val="23"/>
              </w:rPr>
              <w:t>各层级的数据汇总困难。</w:t>
            </w:r>
          </w:p>
        </w:tc>
      </w:tr>
      <w:tr w:rsidR="003E5F90" w:rsidTr="00BD6DF2">
        <w:trPr>
          <w:trHeight w:val="294"/>
        </w:trPr>
        <w:tc>
          <w:tcPr>
            <w:tcW w:w="1261" w:type="dxa"/>
            <w:vMerge/>
            <w:vAlign w:val="center"/>
          </w:tcPr>
          <w:p w:rsidR="00864125" w:rsidRDefault="00864125"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64125" w:rsidRDefault="00864125"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专家判断</w:t>
            </w:r>
          </w:p>
        </w:tc>
        <w:tc>
          <w:tcPr>
            <w:tcW w:w="8191" w:type="dxa"/>
          </w:tcPr>
          <w:p w:rsidR="00864125" w:rsidRDefault="00864125" w:rsidP="004F724C">
            <w:pPr>
              <w:pStyle w:val="ListParagraph"/>
              <w:numPr>
                <w:ilvl w:val="0"/>
                <w:numId w:val="17"/>
              </w:numPr>
              <w:autoSpaceDE w:val="0"/>
              <w:autoSpaceDN w:val="0"/>
              <w:adjustRightInd w:val="0"/>
              <w:rPr>
                <w:rFonts w:hint="eastAsia"/>
                <w:sz w:val="23"/>
                <w:szCs w:val="23"/>
              </w:rPr>
            </w:pPr>
          </w:p>
        </w:tc>
      </w:tr>
      <w:tr w:rsidR="003E5F90" w:rsidTr="00BD6DF2">
        <w:trPr>
          <w:trHeight w:val="294"/>
        </w:trPr>
        <w:tc>
          <w:tcPr>
            <w:tcW w:w="1261" w:type="dxa"/>
            <w:vMerge w:val="restart"/>
            <w:vAlign w:val="center"/>
          </w:tcPr>
          <w:p w:rsidR="00106885" w:rsidRDefault="00106885"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106885" w:rsidRDefault="00106885"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范围基准</w:t>
            </w:r>
          </w:p>
        </w:tc>
        <w:tc>
          <w:tcPr>
            <w:tcW w:w="8191" w:type="dxa"/>
          </w:tcPr>
          <w:p w:rsidR="00106885" w:rsidRPr="00227831" w:rsidRDefault="00106885" w:rsidP="004F724C">
            <w:pPr>
              <w:pStyle w:val="ListParagraph"/>
              <w:numPr>
                <w:ilvl w:val="0"/>
                <w:numId w:val="17"/>
              </w:numPr>
              <w:autoSpaceDE w:val="0"/>
              <w:autoSpaceDN w:val="0"/>
              <w:adjustRightInd w:val="0"/>
              <w:rPr>
                <w:sz w:val="23"/>
                <w:szCs w:val="23"/>
              </w:rPr>
            </w:pPr>
            <w:r>
              <w:rPr>
                <w:rFonts w:hint="eastAsia"/>
                <w:sz w:val="23"/>
                <w:szCs w:val="23"/>
              </w:rPr>
              <w:t>范围基准是</w:t>
            </w:r>
            <w:r w:rsidRPr="00F35AB9">
              <w:rPr>
                <w:rFonts w:hint="eastAsia"/>
                <w:b/>
                <w:sz w:val="23"/>
                <w:szCs w:val="23"/>
              </w:rPr>
              <w:t>经过批准</w:t>
            </w:r>
            <w:r>
              <w:rPr>
                <w:rFonts w:hint="eastAsia"/>
                <w:sz w:val="23"/>
                <w:szCs w:val="23"/>
              </w:rPr>
              <w:t>的</w:t>
            </w:r>
            <w:r w:rsidRPr="00F35AB9">
              <w:rPr>
                <w:rFonts w:hint="eastAsia"/>
                <w:sz w:val="23"/>
                <w:szCs w:val="23"/>
                <w:highlight w:val="yellow"/>
              </w:rPr>
              <w:t>范围说明书、工作分解结构（</w:t>
            </w:r>
            <w:r w:rsidRPr="00F35AB9">
              <w:rPr>
                <w:rFonts w:ascii="Arial" w:hAnsi="Arial" w:cs="Arial"/>
                <w:sz w:val="23"/>
                <w:szCs w:val="23"/>
                <w:highlight w:val="yellow"/>
              </w:rPr>
              <w:t>WBS</w:t>
            </w:r>
            <w:r w:rsidRPr="00F35AB9">
              <w:rPr>
                <w:rFonts w:hAnsi="Arial" w:hint="eastAsia"/>
                <w:sz w:val="23"/>
                <w:szCs w:val="23"/>
                <w:highlight w:val="yellow"/>
              </w:rPr>
              <w:t>）和相应的</w:t>
            </w:r>
            <w:r w:rsidRPr="00F35AB9">
              <w:rPr>
                <w:rFonts w:ascii="Arial" w:hAnsi="Arial" w:cs="Arial"/>
                <w:sz w:val="23"/>
                <w:szCs w:val="23"/>
                <w:highlight w:val="yellow"/>
              </w:rPr>
              <w:t>WBS</w:t>
            </w:r>
            <w:r w:rsidRPr="00F35AB9">
              <w:rPr>
                <w:rFonts w:hAnsi="Arial" w:hint="eastAsia"/>
                <w:sz w:val="23"/>
                <w:szCs w:val="23"/>
                <w:highlight w:val="yellow"/>
              </w:rPr>
              <w:t>词典</w:t>
            </w:r>
            <w:r>
              <w:rPr>
                <w:rFonts w:hAnsi="Arial" w:hint="eastAsia"/>
                <w:sz w:val="23"/>
                <w:szCs w:val="23"/>
              </w:rPr>
              <w:t>，只有通过正式的变更控制程序才能进行变更，它被用作比较的基础。</w:t>
            </w:r>
          </w:p>
          <w:p w:rsidR="00106885" w:rsidRDefault="00106885" w:rsidP="004F724C">
            <w:pPr>
              <w:pStyle w:val="ListParagraph"/>
              <w:numPr>
                <w:ilvl w:val="0"/>
                <w:numId w:val="17"/>
              </w:numPr>
              <w:autoSpaceDE w:val="0"/>
              <w:autoSpaceDN w:val="0"/>
              <w:adjustRightInd w:val="0"/>
              <w:rPr>
                <w:rFonts w:hint="eastAsia"/>
                <w:sz w:val="23"/>
                <w:szCs w:val="23"/>
              </w:rPr>
            </w:pPr>
          </w:p>
        </w:tc>
      </w:tr>
      <w:tr w:rsidR="003E5F90" w:rsidTr="00BD6DF2">
        <w:trPr>
          <w:trHeight w:val="294"/>
        </w:trPr>
        <w:tc>
          <w:tcPr>
            <w:tcW w:w="1261" w:type="dxa"/>
            <w:vMerge/>
            <w:vAlign w:val="center"/>
          </w:tcPr>
          <w:p w:rsidR="00106885" w:rsidRDefault="00106885"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106885" w:rsidRDefault="00106885"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106885" w:rsidRDefault="00F85386" w:rsidP="004F724C">
            <w:pPr>
              <w:pStyle w:val="ListParagraph"/>
              <w:numPr>
                <w:ilvl w:val="0"/>
                <w:numId w:val="17"/>
              </w:numPr>
              <w:autoSpaceDE w:val="0"/>
              <w:autoSpaceDN w:val="0"/>
              <w:adjustRightInd w:val="0"/>
              <w:rPr>
                <w:rFonts w:hint="eastAsia"/>
                <w:sz w:val="23"/>
                <w:szCs w:val="23"/>
              </w:rPr>
            </w:pPr>
            <w:r>
              <w:rPr>
                <w:rFonts w:hint="eastAsia"/>
                <w:sz w:val="23"/>
                <w:szCs w:val="23"/>
              </w:rPr>
              <w:t>。如果在创建</w:t>
            </w:r>
            <w:r>
              <w:rPr>
                <w:rFonts w:ascii="Arial" w:hAnsi="Arial" w:cs="Arial"/>
                <w:sz w:val="23"/>
                <w:szCs w:val="23"/>
              </w:rPr>
              <w:t>WBS</w:t>
            </w:r>
            <w:r>
              <w:rPr>
                <w:rFonts w:hAnsi="Arial" w:hint="eastAsia"/>
                <w:sz w:val="23"/>
                <w:szCs w:val="23"/>
              </w:rPr>
              <w:t>过程中提交了变更请求并获得了批准，那么应该更新需求文件，以反映经批准的变更。</w:t>
            </w:r>
          </w:p>
        </w:tc>
      </w:tr>
      <w:tr w:rsidR="00E444D7" w:rsidTr="001C2BE9">
        <w:trPr>
          <w:trHeight w:val="294"/>
        </w:trPr>
        <w:tc>
          <w:tcPr>
            <w:tcW w:w="11443" w:type="dxa"/>
            <w:gridSpan w:val="3"/>
            <w:shd w:val="clear" w:color="auto" w:fill="70AD47" w:themeFill="accent6"/>
            <w:vAlign w:val="center"/>
          </w:tcPr>
          <w:p w:rsidR="00E444D7" w:rsidRDefault="00E444D7" w:rsidP="00E444D7">
            <w:pPr>
              <w:autoSpaceDE w:val="0"/>
              <w:autoSpaceDN w:val="0"/>
              <w:adjustRightInd w:val="0"/>
              <w:rPr>
                <w:sz w:val="23"/>
                <w:szCs w:val="23"/>
              </w:rPr>
            </w:pPr>
            <w:r>
              <w:rPr>
                <w:rFonts w:hint="eastAsia"/>
                <w:sz w:val="23"/>
                <w:szCs w:val="23"/>
              </w:rPr>
              <w:t>确认范围</w:t>
            </w:r>
          </w:p>
          <w:p w:rsidR="00181736" w:rsidRPr="00E444D7" w:rsidRDefault="00181736" w:rsidP="00E444D7">
            <w:pPr>
              <w:autoSpaceDE w:val="0"/>
              <w:autoSpaceDN w:val="0"/>
              <w:adjustRightInd w:val="0"/>
              <w:rPr>
                <w:rFonts w:hint="eastAsia"/>
                <w:sz w:val="23"/>
                <w:szCs w:val="23"/>
              </w:rPr>
            </w:pPr>
            <w:r w:rsidRPr="00181736">
              <w:rPr>
                <w:rFonts w:hint="eastAsia"/>
                <w:noProof/>
                <w:sz w:val="23"/>
                <w:szCs w:val="23"/>
              </w:rPr>
              <w:drawing>
                <wp:inline distT="0" distB="0" distL="0" distR="0">
                  <wp:extent cx="5943600" cy="4198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8620"/>
                          </a:xfrm>
                          <a:prstGeom prst="rect">
                            <a:avLst/>
                          </a:prstGeom>
                          <a:noFill/>
                          <a:ln>
                            <a:noFill/>
                          </a:ln>
                        </pic:spPr>
                      </pic:pic>
                    </a:graphicData>
                  </a:graphic>
                </wp:inline>
              </w:drawing>
            </w:r>
          </w:p>
        </w:tc>
      </w:tr>
      <w:tr w:rsidR="00DE0AD7" w:rsidTr="00BD6DF2">
        <w:trPr>
          <w:trHeight w:val="294"/>
        </w:trPr>
        <w:tc>
          <w:tcPr>
            <w:tcW w:w="1261" w:type="dxa"/>
            <w:vMerge w:val="restart"/>
            <w:vAlign w:val="center"/>
          </w:tcPr>
          <w:p w:rsidR="00DE0AD7" w:rsidRDefault="00DE0AD7"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输入</w:t>
            </w:r>
          </w:p>
        </w:tc>
        <w:tc>
          <w:tcPr>
            <w:tcW w:w="1991" w:type="dxa"/>
          </w:tcPr>
          <w:p w:rsidR="00DE0AD7" w:rsidRDefault="00DE0AD7"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DE0AD7" w:rsidRDefault="00FC1755" w:rsidP="004F724C">
            <w:pPr>
              <w:pStyle w:val="ListParagraph"/>
              <w:numPr>
                <w:ilvl w:val="0"/>
                <w:numId w:val="17"/>
              </w:numPr>
              <w:autoSpaceDE w:val="0"/>
              <w:autoSpaceDN w:val="0"/>
              <w:adjustRightInd w:val="0"/>
              <w:rPr>
                <w:rFonts w:hint="eastAsia"/>
                <w:sz w:val="23"/>
                <w:szCs w:val="23"/>
              </w:rPr>
            </w:pPr>
            <w:r>
              <w:rPr>
                <w:rFonts w:hint="eastAsia"/>
                <w:sz w:val="23"/>
                <w:szCs w:val="23"/>
              </w:rPr>
              <w:t>项目管理计划包含范围管理计划和范围基准。</w:t>
            </w:r>
          </w:p>
        </w:tc>
      </w:tr>
      <w:tr w:rsidR="00DE0AD7" w:rsidTr="00BD6DF2">
        <w:trPr>
          <w:trHeight w:val="294"/>
        </w:trPr>
        <w:tc>
          <w:tcPr>
            <w:tcW w:w="1261" w:type="dxa"/>
            <w:vMerge/>
            <w:vAlign w:val="center"/>
          </w:tcPr>
          <w:p w:rsidR="00DE0AD7" w:rsidRDefault="00DE0AD7"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DE0AD7" w:rsidRDefault="00DE0AD7"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需求文件</w:t>
            </w:r>
          </w:p>
        </w:tc>
        <w:tc>
          <w:tcPr>
            <w:tcW w:w="8191" w:type="dxa"/>
          </w:tcPr>
          <w:p w:rsidR="00DE0AD7" w:rsidRDefault="00BD01B5" w:rsidP="004F724C">
            <w:pPr>
              <w:pStyle w:val="ListParagraph"/>
              <w:numPr>
                <w:ilvl w:val="0"/>
                <w:numId w:val="17"/>
              </w:numPr>
              <w:autoSpaceDE w:val="0"/>
              <w:autoSpaceDN w:val="0"/>
              <w:adjustRightInd w:val="0"/>
              <w:rPr>
                <w:rFonts w:hint="eastAsia"/>
                <w:sz w:val="23"/>
                <w:szCs w:val="23"/>
              </w:rPr>
            </w:pPr>
            <w:r>
              <w:rPr>
                <w:rFonts w:hint="eastAsia"/>
                <w:sz w:val="23"/>
                <w:szCs w:val="23"/>
              </w:rPr>
              <w:t>需求文件列明了全部项目需求、产品需求及对项目和产品的其他类型的需求，同时还有相应的验收标准。</w:t>
            </w:r>
          </w:p>
        </w:tc>
      </w:tr>
      <w:tr w:rsidR="00DE0AD7" w:rsidTr="00BD6DF2">
        <w:trPr>
          <w:trHeight w:val="294"/>
        </w:trPr>
        <w:tc>
          <w:tcPr>
            <w:tcW w:w="1261" w:type="dxa"/>
            <w:vMerge/>
            <w:vAlign w:val="center"/>
          </w:tcPr>
          <w:p w:rsidR="00DE0AD7" w:rsidRDefault="00DE0AD7"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DE0AD7" w:rsidRDefault="00DE0AD7"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需求跟踪矩阵</w:t>
            </w:r>
          </w:p>
        </w:tc>
        <w:tc>
          <w:tcPr>
            <w:tcW w:w="8191" w:type="dxa"/>
          </w:tcPr>
          <w:p w:rsidR="00DE0AD7" w:rsidRDefault="008144F1" w:rsidP="004F724C">
            <w:pPr>
              <w:pStyle w:val="ListParagraph"/>
              <w:numPr>
                <w:ilvl w:val="0"/>
                <w:numId w:val="17"/>
              </w:numPr>
              <w:autoSpaceDE w:val="0"/>
              <w:autoSpaceDN w:val="0"/>
              <w:adjustRightInd w:val="0"/>
              <w:rPr>
                <w:rFonts w:hint="eastAsia"/>
                <w:sz w:val="23"/>
                <w:szCs w:val="23"/>
              </w:rPr>
            </w:pPr>
            <w:r>
              <w:rPr>
                <w:rFonts w:hint="eastAsia"/>
                <w:sz w:val="23"/>
                <w:szCs w:val="23"/>
              </w:rPr>
              <w:t>需求跟踪矩阵连接了需求与需求源，用于在整个项目生命周期中对需求进行跟踪。</w:t>
            </w:r>
          </w:p>
        </w:tc>
      </w:tr>
      <w:tr w:rsidR="00DE0AD7" w:rsidTr="00BD6DF2">
        <w:trPr>
          <w:trHeight w:val="294"/>
        </w:trPr>
        <w:tc>
          <w:tcPr>
            <w:tcW w:w="1261" w:type="dxa"/>
            <w:vMerge/>
            <w:vAlign w:val="center"/>
          </w:tcPr>
          <w:p w:rsidR="00DE0AD7" w:rsidRDefault="00DE0AD7"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DE0AD7" w:rsidRDefault="00DE0AD7"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核实的可交付成果</w:t>
            </w:r>
          </w:p>
        </w:tc>
        <w:tc>
          <w:tcPr>
            <w:tcW w:w="8191" w:type="dxa"/>
          </w:tcPr>
          <w:p w:rsidR="00DE0AD7" w:rsidRDefault="00E70866" w:rsidP="004F724C">
            <w:pPr>
              <w:pStyle w:val="ListParagraph"/>
              <w:numPr>
                <w:ilvl w:val="0"/>
                <w:numId w:val="17"/>
              </w:numPr>
              <w:autoSpaceDE w:val="0"/>
              <w:autoSpaceDN w:val="0"/>
              <w:adjustRightInd w:val="0"/>
              <w:rPr>
                <w:rFonts w:hint="eastAsia"/>
                <w:sz w:val="23"/>
                <w:szCs w:val="23"/>
              </w:rPr>
            </w:pPr>
            <w:r w:rsidRPr="002408A2">
              <w:rPr>
                <w:rFonts w:hint="eastAsia"/>
                <w:sz w:val="23"/>
                <w:szCs w:val="23"/>
                <w:highlight w:val="yellow"/>
              </w:rPr>
              <w:t>核实的可交付成果是指已经完成，并被控制质量过程检查为正确的可交付成果。</w:t>
            </w:r>
          </w:p>
        </w:tc>
      </w:tr>
      <w:tr w:rsidR="00DE0AD7" w:rsidTr="00BD6DF2">
        <w:trPr>
          <w:trHeight w:val="294"/>
        </w:trPr>
        <w:tc>
          <w:tcPr>
            <w:tcW w:w="1261" w:type="dxa"/>
            <w:vMerge/>
            <w:vAlign w:val="center"/>
          </w:tcPr>
          <w:p w:rsidR="00DE0AD7" w:rsidRDefault="00DE0AD7"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DE0AD7" w:rsidRDefault="00DE0AD7"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工作绩效数据</w:t>
            </w:r>
          </w:p>
        </w:tc>
        <w:tc>
          <w:tcPr>
            <w:tcW w:w="8191" w:type="dxa"/>
          </w:tcPr>
          <w:p w:rsidR="00DE0AD7" w:rsidRDefault="00AD5A9C" w:rsidP="004F724C">
            <w:pPr>
              <w:pStyle w:val="ListParagraph"/>
              <w:numPr>
                <w:ilvl w:val="0"/>
                <w:numId w:val="17"/>
              </w:numPr>
              <w:autoSpaceDE w:val="0"/>
              <w:autoSpaceDN w:val="0"/>
              <w:adjustRightInd w:val="0"/>
              <w:rPr>
                <w:rFonts w:hint="eastAsia"/>
                <w:sz w:val="23"/>
                <w:szCs w:val="23"/>
              </w:rPr>
            </w:pPr>
            <w:r>
              <w:rPr>
                <w:rFonts w:hint="eastAsia"/>
                <w:sz w:val="23"/>
                <w:szCs w:val="23"/>
              </w:rPr>
              <w:t>包括符合需求的程度、不一致的数量、不一致的严重性或在某时间段内开展确认的次数。</w:t>
            </w:r>
          </w:p>
        </w:tc>
      </w:tr>
      <w:tr w:rsidR="008161CF" w:rsidTr="00BD6DF2">
        <w:trPr>
          <w:trHeight w:val="294"/>
        </w:trPr>
        <w:tc>
          <w:tcPr>
            <w:tcW w:w="1261" w:type="dxa"/>
            <w:vMerge w:val="restart"/>
            <w:vAlign w:val="center"/>
          </w:tcPr>
          <w:p w:rsidR="008161CF" w:rsidRDefault="008161CF"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8161CF" w:rsidRDefault="008161C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检查</w:t>
            </w:r>
          </w:p>
        </w:tc>
        <w:tc>
          <w:tcPr>
            <w:tcW w:w="8191" w:type="dxa"/>
          </w:tcPr>
          <w:p w:rsidR="008161CF" w:rsidRDefault="008161CF" w:rsidP="004F724C">
            <w:pPr>
              <w:pStyle w:val="ListParagraph"/>
              <w:numPr>
                <w:ilvl w:val="0"/>
                <w:numId w:val="17"/>
              </w:numPr>
              <w:autoSpaceDE w:val="0"/>
              <w:autoSpaceDN w:val="0"/>
              <w:adjustRightInd w:val="0"/>
              <w:rPr>
                <w:rFonts w:hint="eastAsia"/>
                <w:sz w:val="23"/>
                <w:szCs w:val="23"/>
              </w:rPr>
            </w:pPr>
            <w:r>
              <w:rPr>
                <w:rFonts w:hint="eastAsia"/>
                <w:sz w:val="23"/>
                <w:szCs w:val="23"/>
              </w:rPr>
              <w:t>指开展测量、审查与确认等活动，来判断工作和可交付成果是否</w:t>
            </w:r>
            <w:r w:rsidRPr="0076651A">
              <w:rPr>
                <w:rFonts w:hint="eastAsia"/>
                <w:sz w:val="23"/>
                <w:szCs w:val="23"/>
                <w:highlight w:val="yellow"/>
              </w:rPr>
              <w:t>符合需求和产品验收标准</w:t>
            </w:r>
            <w:r>
              <w:rPr>
                <w:rFonts w:hint="eastAsia"/>
                <w:sz w:val="23"/>
                <w:szCs w:val="23"/>
              </w:rPr>
              <w:t>。检查有时也被称为审查、产品审查、审计和巡检等</w:t>
            </w:r>
          </w:p>
        </w:tc>
      </w:tr>
      <w:tr w:rsidR="008161CF" w:rsidTr="00BD6DF2">
        <w:trPr>
          <w:trHeight w:val="294"/>
        </w:trPr>
        <w:tc>
          <w:tcPr>
            <w:tcW w:w="1261" w:type="dxa"/>
            <w:vMerge/>
            <w:vAlign w:val="center"/>
          </w:tcPr>
          <w:p w:rsidR="008161CF" w:rsidRDefault="008161CF"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8161CF" w:rsidRDefault="008161C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群体决策技术</w:t>
            </w:r>
          </w:p>
        </w:tc>
        <w:tc>
          <w:tcPr>
            <w:tcW w:w="8191" w:type="dxa"/>
          </w:tcPr>
          <w:p w:rsidR="008161CF" w:rsidRDefault="008161CF" w:rsidP="004F724C">
            <w:pPr>
              <w:pStyle w:val="ListParagraph"/>
              <w:numPr>
                <w:ilvl w:val="0"/>
                <w:numId w:val="17"/>
              </w:numPr>
              <w:autoSpaceDE w:val="0"/>
              <w:autoSpaceDN w:val="0"/>
              <w:adjustRightInd w:val="0"/>
              <w:rPr>
                <w:rFonts w:hint="eastAsia"/>
                <w:sz w:val="23"/>
                <w:szCs w:val="23"/>
              </w:rPr>
            </w:pPr>
          </w:p>
        </w:tc>
      </w:tr>
      <w:tr w:rsidR="00E76ADF" w:rsidTr="00BD6DF2">
        <w:trPr>
          <w:trHeight w:val="294"/>
        </w:trPr>
        <w:tc>
          <w:tcPr>
            <w:tcW w:w="1261" w:type="dxa"/>
            <w:vMerge w:val="restart"/>
            <w:vAlign w:val="center"/>
          </w:tcPr>
          <w:p w:rsidR="00E76ADF" w:rsidRDefault="00E76ADF"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E76ADF" w:rsidRDefault="00E76AD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验收的可交付成功</w:t>
            </w:r>
          </w:p>
        </w:tc>
        <w:tc>
          <w:tcPr>
            <w:tcW w:w="8191" w:type="dxa"/>
          </w:tcPr>
          <w:p w:rsidR="00E76ADF" w:rsidRDefault="00E76ADF" w:rsidP="004F724C">
            <w:pPr>
              <w:pStyle w:val="ListParagraph"/>
              <w:numPr>
                <w:ilvl w:val="0"/>
                <w:numId w:val="17"/>
              </w:numPr>
              <w:autoSpaceDE w:val="0"/>
              <w:autoSpaceDN w:val="0"/>
              <w:adjustRightInd w:val="0"/>
              <w:rPr>
                <w:sz w:val="23"/>
                <w:szCs w:val="23"/>
              </w:rPr>
            </w:pPr>
            <w:r>
              <w:rPr>
                <w:rFonts w:hint="eastAsia"/>
                <w:sz w:val="23"/>
                <w:szCs w:val="23"/>
              </w:rPr>
              <w:t>符合验收标准的可交付成果应该由客户或发起人正式签字批准。</w:t>
            </w:r>
          </w:p>
          <w:p w:rsidR="00E76ADF" w:rsidRDefault="00E76ADF" w:rsidP="004F724C">
            <w:pPr>
              <w:pStyle w:val="ListParagraph"/>
              <w:numPr>
                <w:ilvl w:val="0"/>
                <w:numId w:val="17"/>
              </w:numPr>
              <w:autoSpaceDE w:val="0"/>
              <w:autoSpaceDN w:val="0"/>
              <w:adjustRightInd w:val="0"/>
              <w:rPr>
                <w:rFonts w:hint="eastAsia"/>
                <w:sz w:val="23"/>
                <w:szCs w:val="23"/>
              </w:rPr>
            </w:pPr>
            <w:r>
              <w:rPr>
                <w:rFonts w:hint="eastAsia"/>
                <w:sz w:val="23"/>
                <w:szCs w:val="23"/>
              </w:rPr>
              <w:t>应该从客户或发起人那里获得正式文件，证明干系人对项目可交付成果的正式验收。</w:t>
            </w:r>
          </w:p>
        </w:tc>
      </w:tr>
      <w:tr w:rsidR="00E76ADF" w:rsidTr="00BD6DF2">
        <w:trPr>
          <w:trHeight w:val="294"/>
        </w:trPr>
        <w:tc>
          <w:tcPr>
            <w:tcW w:w="1261" w:type="dxa"/>
            <w:vMerge/>
            <w:vAlign w:val="center"/>
          </w:tcPr>
          <w:p w:rsidR="00E76ADF" w:rsidRDefault="00E76ADF"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E76ADF" w:rsidRDefault="00E76AD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变更请求</w:t>
            </w:r>
          </w:p>
        </w:tc>
        <w:tc>
          <w:tcPr>
            <w:tcW w:w="8191" w:type="dxa"/>
          </w:tcPr>
          <w:p w:rsidR="008D0706" w:rsidRDefault="008D0706" w:rsidP="004F724C">
            <w:pPr>
              <w:pStyle w:val="ListParagraph"/>
              <w:numPr>
                <w:ilvl w:val="0"/>
                <w:numId w:val="17"/>
              </w:numPr>
              <w:autoSpaceDE w:val="0"/>
              <w:autoSpaceDN w:val="0"/>
              <w:adjustRightInd w:val="0"/>
              <w:rPr>
                <w:sz w:val="23"/>
                <w:szCs w:val="23"/>
              </w:rPr>
            </w:pPr>
            <w:r>
              <w:rPr>
                <w:rFonts w:hint="eastAsia"/>
                <w:sz w:val="23"/>
                <w:szCs w:val="23"/>
              </w:rPr>
              <w:t>对已经完成但未通过正式验收的可交付成果及其未通过验收的原因，应该记录在案；</w:t>
            </w:r>
          </w:p>
          <w:p w:rsidR="008D0706" w:rsidRDefault="008D0706" w:rsidP="004F724C">
            <w:pPr>
              <w:pStyle w:val="ListParagraph"/>
              <w:numPr>
                <w:ilvl w:val="0"/>
                <w:numId w:val="17"/>
              </w:numPr>
              <w:autoSpaceDE w:val="0"/>
              <w:autoSpaceDN w:val="0"/>
              <w:adjustRightInd w:val="0"/>
              <w:rPr>
                <w:sz w:val="23"/>
                <w:szCs w:val="23"/>
              </w:rPr>
            </w:pPr>
            <w:r>
              <w:rPr>
                <w:rFonts w:hint="eastAsia"/>
                <w:sz w:val="23"/>
                <w:szCs w:val="23"/>
              </w:rPr>
              <w:t>可能需要针对这些可交付成果提出变更请求以进行缺陷补救。</w:t>
            </w:r>
          </w:p>
          <w:p w:rsidR="00E76ADF" w:rsidRDefault="008D0706" w:rsidP="004F724C">
            <w:pPr>
              <w:pStyle w:val="ListParagraph"/>
              <w:numPr>
                <w:ilvl w:val="0"/>
                <w:numId w:val="17"/>
              </w:numPr>
              <w:autoSpaceDE w:val="0"/>
              <w:autoSpaceDN w:val="0"/>
              <w:adjustRightInd w:val="0"/>
              <w:rPr>
                <w:rFonts w:hint="eastAsia"/>
                <w:sz w:val="23"/>
                <w:szCs w:val="23"/>
              </w:rPr>
            </w:pPr>
            <w:r>
              <w:rPr>
                <w:rFonts w:hint="eastAsia"/>
                <w:sz w:val="23"/>
                <w:szCs w:val="23"/>
              </w:rPr>
              <w:t>变更请求应该由实施整体变更控制过程（见</w:t>
            </w:r>
            <w:r>
              <w:rPr>
                <w:rFonts w:ascii="Arial" w:hAnsi="Arial" w:cs="Arial"/>
                <w:sz w:val="23"/>
                <w:szCs w:val="23"/>
              </w:rPr>
              <w:t>4.5</w:t>
            </w:r>
            <w:r>
              <w:rPr>
                <w:rFonts w:hAnsi="Arial" w:hint="eastAsia"/>
                <w:sz w:val="23"/>
                <w:szCs w:val="23"/>
              </w:rPr>
              <w:t>节）进行审查与处理。</w:t>
            </w:r>
          </w:p>
        </w:tc>
      </w:tr>
      <w:tr w:rsidR="00E76ADF" w:rsidTr="00BD6DF2">
        <w:trPr>
          <w:trHeight w:val="294"/>
        </w:trPr>
        <w:tc>
          <w:tcPr>
            <w:tcW w:w="1261" w:type="dxa"/>
            <w:vMerge/>
            <w:vAlign w:val="center"/>
          </w:tcPr>
          <w:p w:rsidR="00E76ADF" w:rsidRDefault="00E76ADF"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E76ADF" w:rsidRDefault="00E76AD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工作绩效信息</w:t>
            </w:r>
          </w:p>
        </w:tc>
        <w:tc>
          <w:tcPr>
            <w:tcW w:w="8191" w:type="dxa"/>
          </w:tcPr>
          <w:p w:rsidR="00E76ADF" w:rsidRDefault="009D47A3" w:rsidP="004F724C">
            <w:pPr>
              <w:pStyle w:val="ListParagraph"/>
              <w:numPr>
                <w:ilvl w:val="0"/>
                <w:numId w:val="17"/>
              </w:numPr>
              <w:autoSpaceDE w:val="0"/>
              <w:autoSpaceDN w:val="0"/>
              <w:adjustRightInd w:val="0"/>
              <w:rPr>
                <w:rFonts w:hint="eastAsia"/>
                <w:sz w:val="23"/>
                <w:szCs w:val="23"/>
              </w:rPr>
            </w:pPr>
            <w:r>
              <w:rPr>
                <w:rFonts w:hint="eastAsia"/>
                <w:sz w:val="23"/>
                <w:szCs w:val="23"/>
              </w:rPr>
              <w:t>工作绩效信息包括项目进展信息</w:t>
            </w:r>
          </w:p>
        </w:tc>
      </w:tr>
      <w:tr w:rsidR="00E76ADF" w:rsidTr="00BD6DF2">
        <w:trPr>
          <w:trHeight w:val="294"/>
        </w:trPr>
        <w:tc>
          <w:tcPr>
            <w:tcW w:w="1261" w:type="dxa"/>
            <w:vMerge/>
            <w:vAlign w:val="center"/>
          </w:tcPr>
          <w:p w:rsidR="00E76ADF" w:rsidRDefault="00E76ADF"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E76ADF" w:rsidRDefault="00E76ADF"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2A4F25" w:rsidRDefault="00886C77" w:rsidP="004F724C">
            <w:pPr>
              <w:pStyle w:val="ListParagraph"/>
              <w:numPr>
                <w:ilvl w:val="0"/>
                <w:numId w:val="17"/>
              </w:numPr>
              <w:autoSpaceDE w:val="0"/>
              <w:autoSpaceDN w:val="0"/>
              <w:adjustRightInd w:val="0"/>
              <w:rPr>
                <w:sz w:val="23"/>
                <w:szCs w:val="23"/>
              </w:rPr>
            </w:pPr>
            <w:r>
              <w:rPr>
                <w:rFonts w:hint="eastAsia"/>
                <w:sz w:val="23"/>
                <w:szCs w:val="23"/>
              </w:rPr>
              <w:t>作为确认范围过程的结果，可能需要更新的项目文件包括</w:t>
            </w:r>
            <w:r w:rsidRPr="002A4F25">
              <w:rPr>
                <w:rFonts w:hint="eastAsia"/>
                <w:sz w:val="23"/>
                <w:szCs w:val="23"/>
                <w:highlight w:val="yellow"/>
              </w:rPr>
              <w:t>定义产品或报告产品完成情况的任何文件</w:t>
            </w:r>
            <w:r>
              <w:rPr>
                <w:rFonts w:hint="eastAsia"/>
                <w:sz w:val="23"/>
                <w:szCs w:val="23"/>
              </w:rPr>
              <w:t>。</w:t>
            </w:r>
          </w:p>
          <w:p w:rsidR="00E76ADF" w:rsidRDefault="00886C77" w:rsidP="004F724C">
            <w:pPr>
              <w:pStyle w:val="ListParagraph"/>
              <w:numPr>
                <w:ilvl w:val="0"/>
                <w:numId w:val="17"/>
              </w:numPr>
              <w:autoSpaceDE w:val="0"/>
              <w:autoSpaceDN w:val="0"/>
              <w:adjustRightInd w:val="0"/>
              <w:rPr>
                <w:rFonts w:hint="eastAsia"/>
                <w:sz w:val="23"/>
                <w:szCs w:val="23"/>
              </w:rPr>
            </w:pPr>
            <w:r>
              <w:rPr>
                <w:rFonts w:hint="eastAsia"/>
                <w:sz w:val="23"/>
                <w:szCs w:val="23"/>
              </w:rPr>
              <w:t>确认文件需要客户或发起人以签字或会签的形式进行批准。</w:t>
            </w:r>
          </w:p>
        </w:tc>
      </w:tr>
      <w:tr w:rsidR="00225D51" w:rsidTr="009C0E98">
        <w:trPr>
          <w:trHeight w:val="294"/>
        </w:trPr>
        <w:tc>
          <w:tcPr>
            <w:tcW w:w="11443" w:type="dxa"/>
            <w:gridSpan w:val="3"/>
            <w:shd w:val="clear" w:color="auto" w:fill="70AD47" w:themeFill="accent6"/>
            <w:vAlign w:val="center"/>
          </w:tcPr>
          <w:p w:rsidR="00225D51" w:rsidRDefault="00225D51" w:rsidP="00225D51">
            <w:pPr>
              <w:autoSpaceDE w:val="0"/>
              <w:autoSpaceDN w:val="0"/>
              <w:adjustRightInd w:val="0"/>
              <w:rPr>
                <w:sz w:val="23"/>
                <w:szCs w:val="23"/>
              </w:rPr>
            </w:pPr>
            <w:r>
              <w:rPr>
                <w:rFonts w:hint="eastAsia"/>
                <w:sz w:val="23"/>
                <w:szCs w:val="23"/>
              </w:rPr>
              <w:t>控制范围</w:t>
            </w:r>
          </w:p>
          <w:p w:rsidR="009C0E98" w:rsidRPr="00225D51" w:rsidRDefault="00B60706" w:rsidP="00225D51">
            <w:pPr>
              <w:autoSpaceDE w:val="0"/>
              <w:autoSpaceDN w:val="0"/>
              <w:adjustRightInd w:val="0"/>
              <w:rPr>
                <w:rFonts w:hint="eastAsia"/>
                <w:sz w:val="23"/>
                <w:szCs w:val="23"/>
              </w:rPr>
            </w:pPr>
            <w:r w:rsidRPr="00B60706">
              <w:rPr>
                <w:rFonts w:hint="eastAsia"/>
                <w:noProof/>
                <w:sz w:val="23"/>
                <w:szCs w:val="23"/>
              </w:rPr>
              <w:lastRenderedPageBreak/>
              <w:drawing>
                <wp:inline distT="0" distB="0" distL="0" distR="0">
                  <wp:extent cx="5943600" cy="4930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30140"/>
                          </a:xfrm>
                          <a:prstGeom prst="rect">
                            <a:avLst/>
                          </a:prstGeom>
                          <a:noFill/>
                          <a:ln>
                            <a:noFill/>
                          </a:ln>
                        </pic:spPr>
                      </pic:pic>
                    </a:graphicData>
                  </a:graphic>
                </wp:inline>
              </w:drawing>
            </w:r>
          </w:p>
        </w:tc>
      </w:tr>
      <w:tr w:rsidR="00D871CB" w:rsidTr="00BD6DF2">
        <w:trPr>
          <w:trHeight w:val="294"/>
        </w:trPr>
        <w:tc>
          <w:tcPr>
            <w:tcW w:w="1261" w:type="dxa"/>
            <w:vMerge w:val="restart"/>
            <w:vAlign w:val="center"/>
          </w:tcPr>
          <w:p w:rsidR="00D871CB" w:rsidRDefault="00D871CB"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lastRenderedPageBreak/>
              <w:t>输入</w:t>
            </w:r>
          </w:p>
        </w:tc>
        <w:tc>
          <w:tcPr>
            <w:tcW w:w="1991" w:type="dxa"/>
          </w:tcPr>
          <w:p w:rsidR="00D871CB" w:rsidRDefault="00D871CB"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w:t>
            </w:r>
          </w:p>
        </w:tc>
        <w:tc>
          <w:tcPr>
            <w:tcW w:w="8191" w:type="dxa"/>
          </w:tcPr>
          <w:p w:rsidR="00D871CB" w:rsidRDefault="00BE63E5" w:rsidP="004F724C">
            <w:pPr>
              <w:pStyle w:val="ListParagraph"/>
              <w:numPr>
                <w:ilvl w:val="0"/>
                <w:numId w:val="17"/>
              </w:numPr>
              <w:autoSpaceDE w:val="0"/>
              <w:autoSpaceDN w:val="0"/>
              <w:adjustRightInd w:val="0"/>
              <w:rPr>
                <w:sz w:val="23"/>
                <w:szCs w:val="23"/>
              </w:rPr>
            </w:pPr>
            <w:r>
              <w:rPr>
                <w:rFonts w:hint="eastAsia"/>
                <w:sz w:val="23"/>
                <w:szCs w:val="23"/>
              </w:rPr>
              <w:t>项目管理计划中的以下信息可用于控制范围：</w:t>
            </w:r>
          </w:p>
          <w:p w:rsidR="00BE63E5" w:rsidRPr="00C055B6" w:rsidRDefault="006D4BF8" w:rsidP="006D4BF8">
            <w:pPr>
              <w:pStyle w:val="ListParagraph"/>
              <w:autoSpaceDE w:val="0"/>
              <w:autoSpaceDN w:val="0"/>
              <w:adjustRightInd w:val="0"/>
              <w:ind w:left="360"/>
              <w:rPr>
                <w:rFonts w:hint="eastAsia"/>
                <w:sz w:val="23"/>
                <w:szCs w:val="23"/>
                <w:u w:val="single"/>
              </w:rPr>
            </w:pPr>
            <w:r w:rsidRPr="00C055B6">
              <w:rPr>
                <w:rFonts w:hint="eastAsia"/>
                <w:sz w:val="23"/>
                <w:szCs w:val="23"/>
                <w:u w:val="single"/>
              </w:rPr>
              <w:t>范围基准；范围管理计划；需求管理计划；</w:t>
            </w:r>
            <w:r w:rsidR="00C055B6" w:rsidRPr="00C055B6">
              <w:rPr>
                <w:rFonts w:hint="eastAsia"/>
                <w:sz w:val="23"/>
                <w:szCs w:val="23"/>
                <w:u w:val="single"/>
              </w:rPr>
              <w:t>变更管理计划；配置管理计划。</w:t>
            </w:r>
          </w:p>
        </w:tc>
      </w:tr>
      <w:tr w:rsidR="00D871CB" w:rsidTr="00BD6DF2">
        <w:trPr>
          <w:trHeight w:val="294"/>
        </w:trPr>
        <w:tc>
          <w:tcPr>
            <w:tcW w:w="1261" w:type="dxa"/>
            <w:vMerge/>
            <w:vAlign w:val="center"/>
          </w:tcPr>
          <w:p w:rsidR="00D871CB" w:rsidRDefault="00D871CB"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D871CB" w:rsidRDefault="00D871CB"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需求文件</w:t>
            </w:r>
          </w:p>
        </w:tc>
        <w:tc>
          <w:tcPr>
            <w:tcW w:w="8191" w:type="dxa"/>
          </w:tcPr>
          <w:p w:rsidR="00D871CB" w:rsidRDefault="00B66F57" w:rsidP="004F724C">
            <w:pPr>
              <w:pStyle w:val="ListParagraph"/>
              <w:numPr>
                <w:ilvl w:val="0"/>
                <w:numId w:val="17"/>
              </w:numPr>
              <w:autoSpaceDE w:val="0"/>
              <w:autoSpaceDN w:val="0"/>
              <w:adjustRightInd w:val="0"/>
              <w:rPr>
                <w:rFonts w:hint="eastAsia"/>
                <w:sz w:val="23"/>
                <w:szCs w:val="23"/>
              </w:rPr>
            </w:pPr>
            <w:r>
              <w:rPr>
                <w:rFonts w:hint="eastAsia"/>
                <w:sz w:val="23"/>
                <w:szCs w:val="23"/>
              </w:rPr>
              <w:t>记录完好的需求文件便于发现任何对于批准的项目或产品范围的偏离。</w:t>
            </w:r>
          </w:p>
        </w:tc>
      </w:tr>
      <w:tr w:rsidR="00D871CB" w:rsidTr="00BD6DF2">
        <w:trPr>
          <w:trHeight w:val="294"/>
        </w:trPr>
        <w:tc>
          <w:tcPr>
            <w:tcW w:w="1261" w:type="dxa"/>
            <w:vMerge/>
            <w:vAlign w:val="center"/>
          </w:tcPr>
          <w:p w:rsidR="00D871CB" w:rsidRDefault="00D871CB"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D871CB" w:rsidRDefault="00D871CB"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需求跟踪矩阵</w:t>
            </w:r>
          </w:p>
        </w:tc>
        <w:tc>
          <w:tcPr>
            <w:tcW w:w="8191" w:type="dxa"/>
          </w:tcPr>
          <w:p w:rsidR="00D871CB" w:rsidRDefault="002F43E2" w:rsidP="004F724C">
            <w:pPr>
              <w:pStyle w:val="ListParagraph"/>
              <w:numPr>
                <w:ilvl w:val="0"/>
                <w:numId w:val="17"/>
              </w:numPr>
              <w:autoSpaceDE w:val="0"/>
              <w:autoSpaceDN w:val="0"/>
              <w:adjustRightInd w:val="0"/>
              <w:rPr>
                <w:rFonts w:hint="eastAsia"/>
                <w:sz w:val="23"/>
                <w:szCs w:val="23"/>
              </w:rPr>
            </w:pPr>
            <w:r>
              <w:rPr>
                <w:rFonts w:hint="eastAsia"/>
                <w:sz w:val="23"/>
                <w:szCs w:val="23"/>
              </w:rPr>
              <w:t>需求跟踪矩阵有助于发现任何变更或对范围基准的任何偏离给项目目标所造成的影响。</w:t>
            </w:r>
          </w:p>
        </w:tc>
      </w:tr>
      <w:tr w:rsidR="00D871CB" w:rsidTr="00BD6DF2">
        <w:trPr>
          <w:trHeight w:val="294"/>
        </w:trPr>
        <w:tc>
          <w:tcPr>
            <w:tcW w:w="1261" w:type="dxa"/>
            <w:vMerge/>
            <w:vAlign w:val="center"/>
          </w:tcPr>
          <w:p w:rsidR="00D871CB" w:rsidRDefault="00D871CB"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D871CB" w:rsidRDefault="00D871CB"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工作绩效信息</w:t>
            </w:r>
          </w:p>
        </w:tc>
        <w:tc>
          <w:tcPr>
            <w:tcW w:w="8191" w:type="dxa"/>
          </w:tcPr>
          <w:p w:rsidR="00D871CB" w:rsidRDefault="00FF0017" w:rsidP="004F724C">
            <w:pPr>
              <w:pStyle w:val="ListParagraph"/>
              <w:numPr>
                <w:ilvl w:val="0"/>
                <w:numId w:val="17"/>
              </w:numPr>
              <w:autoSpaceDE w:val="0"/>
              <w:autoSpaceDN w:val="0"/>
              <w:adjustRightInd w:val="0"/>
              <w:rPr>
                <w:rFonts w:hint="eastAsia"/>
                <w:sz w:val="23"/>
                <w:szCs w:val="23"/>
              </w:rPr>
            </w:pPr>
            <w:r>
              <w:rPr>
                <w:rFonts w:hint="eastAsia"/>
                <w:sz w:val="23"/>
                <w:szCs w:val="23"/>
              </w:rPr>
              <w:t>可能包括收到的变更请求的数量、接受的变更请求的数量，或者完成的可交付成果的数量等。</w:t>
            </w:r>
          </w:p>
        </w:tc>
      </w:tr>
      <w:tr w:rsidR="00D871CB" w:rsidTr="00BD6DF2">
        <w:trPr>
          <w:trHeight w:val="294"/>
        </w:trPr>
        <w:tc>
          <w:tcPr>
            <w:tcW w:w="1261" w:type="dxa"/>
            <w:vMerge/>
            <w:vAlign w:val="center"/>
          </w:tcPr>
          <w:p w:rsidR="00D871CB" w:rsidRDefault="00D871CB"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D871CB" w:rsidRDefault="00D871CB"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w:t>
            </w:r>
          </w:p>
        </w:tc>
        <w:tc>
          <w:tcPr>
            <w:tcW w:w="8191" w:type="dxa"/>
          </w:tcPr>
          <w:p w:rsidR="007311D9" w:rsidRPr="00FD0424" w:rsidRDefault="007311D9" w:rsidP="004F724C">
            <w:pPr>
              <w:pStyle w:val="ListParagraph"/>
              <w:numPr>
                <w:ilvl w:val="0"/>
                <w:numId w:val="17"/>
              </w:numPr>
              <w:autoSpaceDE w:val="0"/>
              <w:autoSpaceDN w:val="0"/>
              <w:adjustRightInd w:val="0"/>
              <w:spacing w:after="289"/>
              <w:rPr>
                <w:rFonts w:hint="eastAsia"/>
                <w:sz w:val="23"/>
                <w:szCs w:val="23"/>
              </w:rPr>
            </w:pPr>
            <w:r w:rsidRPr="00FD0424">
              <w:rPr>
                <w:rFonts w:hint="eastAsia"/>
                <w:sz w:val="23"/>
                <w:szCs w:val="23"/>
              </w:rPr>
              <w:t>现有的、正式和非正式的，与范围控制相关的政策、程序和指南；</w:t>
            </w:r>
            <w:r w:rsidRPr="00FD0424">
              <w:rPr>
                <w:rFonts w:hint="eastAsia"/>
                <w:sz w:val="23"/>
                <w:szCs w:val="23"/>
              </w:rPr>
              <w:t xml:space="preserve"> </w:t>
            </w:r>
          </w:p>
          <w:p w:rsidR="00D871CB" w:rsidRPr="00FD0424" w:rsidRDefault="007311D9" w:rsidP="004F724C">
            <w:pPr>
              <w:pStyle w:val="ListParagraph"/>
              <w:numPr>
                <w:ilvl w:val="0"/>
                <w:numId w:val="17"/>
              </w:numPr>
              <w:autoSpaceDE w:val="0"/>
              <w:autoSpaceDN w:val="0"/>
              <w:adjustRightInd w:val="0"/>
              <w:rPr>
                <w:rFonts w:hint="eastAsia"/>
                <w:sz w:val="23"/>
                <w:szCs w:val="23"/>
              </w:rPr>
            </w:pPr>
            <w:r w:rsidRPr="00FD0424">
              <w:rPr>
                <w:rFonts w:hint="eastAsia"/>
                <w:sz w:val="23"/>
                <w:szCs w:val="23"/>
              </w:rPr>
              <w:t>可用的监督和报告的方法与模板。</w:t>
            </w:r>
            <w:r w:rsidRPr="00FD0424">
              <w:rPr>
                <w:rFonts w:hint="eastAsia"/>
                <w:sz w:val="23"/>
                <w:szCs w:val="23"/>
              </w:rPr>
              <w:t xml:space="preserve"> </w:t>
            </w:r>
          </w:p>
        </w:tc>
      </w:tr>
      <w:tr w:rsidR="00D871CB" w:rsidTr="00BD6DF2">
        <w:trPr>
          <w:trHeight w:val="294"/>
        </w:trPr>
        <w:tc>
          <w:tcPr>
            <w:tcW w:w="1261" w:type="dxa"/>
            <w:vAlign w:val="center"/>
          </w:tcPr>
          <w:p w:rsidR="00D871CB" w:rsidRDefault="00775A02"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工具技术</w:t>
            </w:r>
          </w:p>
        </w:tc>
        <w:tc>
          <w:tcPr>
            <w:tcW w:w="1991" w:type="dxa"/>
          </w:tcPr>
          <w:p w:rsidR="00D871CB" w:rsidRDefault="00CB5EA8"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偏差分析</w:t>
            </w:r>
          </w:p>
        </w:tc>
        <w:tc>
          <w:tcPr>
            <w:tcW w:w="8191" w:type="dxa"/>
          </w:tcPr>
          <w:p w:rsidR="005906B8" w:rsidRDefault="00502822" w:rsidP="004F724C">
            <w:pPr>
              <w:pStyle w:val="ListParagraph"/>
              <w:numPr>
                <w:ilvl w:val="0"/>
                <w:numId w:val="17"/>
              </w:numPr>
              <w:autoSpaceDE w:val="0"/>
              <w:autoSpaceDN w:val="0"/>
              <w:adjustRightInd w:val="0"/>
              <w:rPr>
                <w:sz w:val="23"/>
                <w:szCs w:val="23"/>
              </w:rPr>
            </w:pPr>
            <w:r>
              <w:rPr>
                <w:rFonts w:hint="eastAsia"/>
                <w:sz w:val="23"/>
                <w:szCs w:val="23"/>
              </w:rPr>
              <w:t>偏差分析是一种</w:t>
            </w:r>
            <w:r w:rsidRPr="005228C6">
              <w:rPr>
                <w:rFonts w:hint="eastAsia"/>
                <w:sz w:val="23"/>
                <w:szCs w:val="23"/>
                <w:highlight w:val="yellow"/>
              </w:rPr>
              <w:t>确定实际绩效与基准的差异程度及原因</w:t>
            </w:r>
            <w:r>
              <w:rPr>
                <w:rFonts w:hint="eastAsia"/>
                <w:sz w:val="23"/>
                <w:szCs w:val="23"/>
              </w:rPr>
              <w:t>的技术。</w:t>
            </w:r>
          </w:p>
          <w:p w:rsidR="005906B8" w:rsidRDefault="00502822" w:rsidP="004F724C">
            <w:pPr>
              <w:pStyle w:val="ListParagraph"/>
              <w:numPr>
                <w:ilvl w:val="0"/>
                <w:numId w:val="17"/>
              </w:numPr>
              <w:autoSpaceDE w:val="0"/>
              <w:autoSpaceDN w:val="0"/>
              <w:adjustRightInd w:val="0"/>
              <w:rPr>
                <w:sz w:val="23"/>
                <w:szCs w:val="23"/>
              </w:rPr>
            </w:pPr>
            <w:r>
              <w:rPr>
                <w:rFonts w:hint="eastAsia"/>
                <w:sz w:val="23"/>
                <w:szCs w:val="23"/>
              </w:rPr>
              <w:t>可利用项目绩效测量结果评估偏离范围基准的程度。</w:t>
            </w:r>
          </w:p>
          <w:p w:rsidR="00D871CB" w:rsidRDefault="00502822" w:rsidP="004F724C">
            <w:pPr>
              <w:pStyle w:val="ListParagraph"/>
              <w:numPr>
                <w:ilvl w:val="0"/>
                <w:numId w:val="17"/>
              </w:numPr>
              <w:autoSpaceDE w:val="0"/>
              <w:autoSpaceDN w:val="0"/>
              <w:adjustRightInd w:val="0"/>
              <w:rPr>
                <w:rFonts w:hint="eastAsia"/>
                <w:sz w:val="23"/>
                <w:szCs w:val="23"/>
              </w:rPr>
            </w:pPr>
            <w:r>
              <w:rPr>
                <w:rFonts w:hint="eastAsia"/>
                <w:sz w:val="23"/>
                <w:szCs w:val="23"/>
              </w:rPr>
              <w:t>确定偏离范围基准（见</w:t>
            </w:r>
            <w:r>
              <w:rPr>
                <w:rFonts w:ascii="Arial" w:hAnsi="Arial" w:cs="Arial"/>
                <w:sz w:val="23"/>
                <w:szCs w:val="23"/>
              </w:rPr>
              <w:t>5.4.3.1</w:t>
            </w:r>
            <w:r>
              <w:rPr>
                <w:rFonts w:hAnsi="Arial" w:hint="eastAsia"/>
                <w:sz w:val="23"/>
                <w:szCs w:val="23"/>
              </w:rPr>
              <w:t>节）的原因和程度，并决定是否需要采取纠正或预防措施，是项目范围控制的重要工作。</w:t>
            </w:r>
          </w:p>
        </w:tc>
      </w:tr>
      <w:tr w:rsidR="00725EBA" w:rsidTr="00BD6DF2">
        <w:trPr>
          <w:trHeight w:val="294"/>
        </w:trPr>
        <w:tc>
          <w:tcPr>
            <w:tcW w:w="1261" w:type="dxa"/>
            <w:vAlign w:val="center"/>
          </w:tcPr>
          <w:p w:rsidR="00725EBA" w:rsidRDefault="00725EBA"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输出</w:t>
            </w:r>
          </w:p>
        </w:tc>
        <w:tc>
          <w:tcPr>
            <w:tcW w:w="1991" w:type="dxa"/>
          </w:tcPr>
          <w:p w:rsidR="00725EBA" w:rsidRDefault="00D006EB"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工作绩效信息</w:t>
            </w:r>
          </w:p>
        </w:tc>
        <w:tc>
          <w:tcPr>
            <w:tcW w:w="8191" w:type="dxa"/>
          </w:tcPr>
          <w:p w:rsidR="00C156F2" w:rsidRPr="00A35E9A" w:rsidRDefault="008F160D" w:rsidP="004F724C">
            <w:pPr>
              <w:pStyle w:val="ListParagraph"/>
              <w:numPr>
                <w:ilvl w:val="0"/>
                <w:numId w:val="17"/>
              </w:numPr>
              <w:autoSpaceDE w:val="0"/>
              <w:autoSpaceDN w:val="0"/>
              <w:adjustRightInd w:val="0"/>
              <w:rPr>
                <w:sz w:val="23"/>
                <w:szCs w:val="23"/>
                <w:u w:val="single"/>
              </w:rPr>
            </w:pPr>
            <w:r>
              <w:rPr>
                <w:rFonts w:hint="eastAsia"/>
                <w:sz w:val="23"/>
                <w:szCs w:val="23"/>
              </w:rPr>
              <w:t>有关项目范围实施情况（对照范围基准）的、相互关联且与各种背景相结合的信息，</w:t>
            </w:r>
            <w:r w:rsidRPr="00A35E9A">
              <w:rPr>
                <w:rFonts w:hint="eastAsia"/>
                <w:sz w:val="23"/>
                <w:szCs w:val="23"/>
                <w:u w:val="single"/>
              </w:rPr>
              <w:t>包括收到的变更的分类、识别的范围偏差和原因</w:t>
            </w:r>
            <w:r>
              <w:rPr>
                <w:rFonts w:hint="eastAsia"/>
                <w:sz w:val="23"/>
                <w:szCs w:val="23"/>
              </w:rPr>
              <w:t>、</w:t>
            </w:r>
            <w:r w:rsidRPr="00A35E9A">
              <w:rPr>
                <w:rFonts w:hint="eastAsia"/>
                <w:sz w:val="23"/>
                <w:szCs w:val="23"/>
                <w:u w:val="single"/>
              </w:rPr>
              <w:t>偏差对进度和成本的影响，以及对将来范围绩效的预测。</w:t>
            </w:r>
          </w:p>
          <w:p w:rsidR="00725EBA" w:rsidRDefault="008F160D" w:rsidP="004F724C">
            <w:pPr>
              <w:pStyle w:val="ListParagraph"/>
              <w:numPr>
                <w:ilvl w:val="0"/>
                <w:numId w:val="17"/>
              </w:numPr>
              <w:autoSpaceDE w:val="0"/>
              <w:autoSpaceDN w:val="0"/>
              <w:adjustRightInd w:val="0"/>
              <w:rPr>
                <w:rFonts w:hint="eastAsia"/>
                <w:sz w:val="23"/>
                <w:szCs w:val="23"/>
              </w:rPr>
            </w:pPr>
            <w:r>
              <w:rPr>
                <w:rFonts w:hint="eastAsia"/>
                <w:sz w:val="23"/>
                <w:szCs w:val="23"/>
              </w:rPr>
              <w:t>这些信息是制定范围决策的基础。</w:t>
            </w:r>
          </w:p>
        </w:tc>
      </w:tr>
      <w:tr w:rsidR="00D006EB" w:rsidTr="00BD6DF2">
        <w:trPr>
          <w:trHeight w:val="294"/>
        </w:trPr>
        <w:tc>
          <w:tcPr>
            <w:tcW w:w="1261" w:type="dxa"/>
            <w:vAlign w:val="center"/>
          </w:tcPr>
          <w:p w:rsidR="00D006EB" w:rsidRDefault="00D006EB"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D006EB" w:rsidRDefault="00CE50AE"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变更请求</w:t>
            </w:r>
          </w:p>
        </w:tc>
        <w:tc>
          <w:tcPr>
            <w:tcW w:w="8191" w:type="dxa"/>
          </w:tcPr>
          <w:p w:rsidR="00E94852" w:rsidRDefault="00B80E7B" w:rsidP="004F724C">
            <w:pPr>
              <w:pStyle w:val="ListParagraph"/>
              <w:numPr>
                <w:ilvl w:val="0"/>
                <w:numId w:val="17"/>
              </w:numPr>
              <w:autoSpaceDE w:val="0"/>
              <w:autoSpaceDN w:val="0"/>
              <w:adjustRightInd w:val="0"/>
              <w:rPr>
                <w:sz w:val="23"/>
                <w:szCs w:val="23"/>
              </w:rPr>
            </w:pPr>
            <w:r>
              <w:rPr>
                <w:rFonts w:hint="eastAsia"/>
                <w:sz w:val="23"/>
                <w:szCs w:val="23"/>
              </w:rPr>
              <w:t>对范围绩效的分析，可能导致对</w:t>
            </w:r>
            <w:r w:rsidRPr="00F25643">
              <w:rPr>
                <w:rFonts w:hint="eastAsia"/>
                <w:sz w:val="23"/>
                <w:szCs w:val="23"/>
                <w:u w:val="single"/>
              </w:rPr>
              <w:t>范围基准或项目管理计划其他组成部分提出变更请求</w:t>
            </w:r>
            <w:r>
              <w:rPr>
                <w:rFonts w:hint="eastAsia"/>
                <w:sz w:val="23"/>
                <w:szCs w:val="23"/>
              </w:rPr>
              <w:t>。</w:t>
            </w:r>
          </w:p>
          <w:p w:rsidR="001B29BE" w:rsidRDefault="00B80E7B" w:rsidP="004F724C">
            <w:pPr>
              <w:pStyle w:val="ListParagraph"/>
              <w:numPr>
                <w:ilvl w:val="0"/>
                <w:numId w:val="17"/>
              </w:numPr>
              <w:autoSpaceDE w:val="0"/>
              <w:autoSpaceDN w:val="0"/>
              <w:adjustRightInd w:val="0"/>
              <w:rPr>
                <w:sz w:val="23"/>
                <w:szCs w:val="23"/>
              </w:rPr>
            </w:pPr>
            <w:r w:rsidRPr="00DC7926">
              <w:rPr>
                <w:rFonts w:hint="eastAsia"/>
                <w:sz w:val="23"/>
                <w:szCs w:val="23"/>
                <w:u w:val="single"/>
              </w:rPr>
              <w:t>变更请求可包括预防措施、纠正措施、缺陷补救或改善请求</w:t>
            </w:r>
            <w:r>
              <w:rPr>
                <w:rFonts w:hint="eastAsia"/>
                <w:sz w:val="23"/>
                <w:szCs w:val="23"/>
              </w:rPr>
              <w:t>。</w:t>
            </w:r>
          </w:p>
          <w:p w:rsidR="00D006EB" w:rsidRDefault="00B80E7B" w:rsidP="004F724C">
            <w:pPr>
              <w:pStyle w:val="ListParagraph"/>
              <w:numPr>
                <w:ilvl w:val="0"/>
                <w:numId w:val="17"/>
              </w:numPr>
              <w:autoSpaceDE w:val="0"/>
              <w:autoSpaceDN w:val="0"/>
              <w:adjustRightInd w:val="0"/>
              <w:rPr>
                <w:rFonts w:hint="eastAsia"/>
                <w:sz w:val="23"/>
                <w:szCs w:val="23"/>
              </w:rPr>
            </w:pPr>
            <w:r>
              <w:rPr>
                <w:rFonts w:hint="eastAsia"/>
                <w:sz w:val="23"/>
                <w:szCs w:val="23"/>
              </w:rPr>
              <w:t>变更请求需要经实施整体变更控制过程的审查和处理</w:t>
            </w:r>
          </w:p>
        </w:tc>
      </w:tr>
      <w:tr w:rsidR="00D006EB" w:rsidTr="00BD6DF2">
        <w:trPr>
          <w:trHeight w:val="294"/>
        </w:trPr>
        <w:tc>
          <w:tcPr>
            <w:tcW w:w="1261" w:type="dxa"/>
            <w:vAlign w:val="center"/>
          </w:tcPr>
          <w:p w:rsidR="00D006EB" w:rsidRDefault="00D006EB"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D006EB" w:rsidRDefault="003E5F90"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项目管理计划更新</w:t>
            </w:r>
          </w:p>
        </w:tc>
        <w:tc>
          <w:tcPr>
            <w:tcW w:w="8191" w:type="dxa"/>
          </w:tcPr>
          <w:p w:rsidR="00D006EB" w:rsidRDefault="005E3772" w:rsidP="004F724C">
            <w:pPr>
              <w:pStyle w:val="ListParagraph"/>
              <w:numPr>
                <w:ilvl w:val="0"/>
                <w:numId w:val="17"/>
              </w:numPr>
              <w:autoSpaceDE w:val="0"/>
              <w:autoSpaceDN w:val="0"/>
              <w:adjustRightInd w:val="0"/>
              <w:rPr>
                <w:sz w:val="23"/>
                <w:szCs w:val="23"/>
              </w:rPr>
            </w:pPr>
            <w:r>
              <w:rPr>
                <w:rFonts w:hint="eastAsia"/>
                <w:sz w:val="23"/>
                <w:szCs w:val="23"/>
              </w:rPr>
              <w:t>范围基准更新</w:t>
            </w:r>
          </w:p>
          <w:p w:rsidR="005E3772" w:rsidRDefault="00885016" w:rsidP="004F724C">
            <w:pPr>
              <w:pStyle w:val="ListParagraph"/>
              <w:numPr>
                <w:ilvl w:val="0"/>
                <w:numId w:val="17"/>
              </w:numPr>
              <w:autoSpaceDE w:val="0"/>
              <w:autoSpaceDN w:val="0"/>
              <w:adjustRightInd w:val="0"/>
              <w:rPr>
                <w:rFonts w:hint="eastAsia"/>
                <w:sz w:val="23"/>
                <w:szCs w:val="23"/>
              </w:rPr>
            </w:pPr>
            <w:r>
              <w:rPr>
                <w:rFonts w:hint="eastAsia"/>
                <w:sz w:val="23"/>
                <w:szCs w:val="23"/>
              </w:rPr>
              <w:t>其他基准更新</w:t>
            </w:r>
          </w:p>
        </w:tc>
      </w:tr>
      <w:tr w:rsidR="00CE50AE" w:rsidTr="00BD6DF2">
        <w:trPr>
          <w:trHeight w:val="294"/>
        </w:trPr>
        <w:tc>
          <w:tcPr>
            <w:tcW w:w="1261" w:type="dxa"/>
            <w:vAlign w:val="center"/>
          </w:tcPr>
          <w:p w:rsidR="00CE50AE" w:rsidRDefault="00CE50AE"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CE50AE" w:rsidRDefault="00A728CE"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项目文件更新</w:t>
            </w:r>
          </w:p>
        </w:tc>
        <w:tc>
          <w:tcPr>
            <w:tcW w:w="8191" w:type="dxa"/>
          </w:tcPr>
          <w:p w:rsidR="00CE50AE" w:rsidRDefault="00171138" w:rsidP="004F724C">
            <w:pPr>
              <w:pStyle w:val="ListParagraph"/>
              <w:numPr>
                <w:ilvl w:val="0"/>
                <w:numId w:val="17"/>
              </w:numPr>
              <w:autoSpaceDE w:val="0"/>
              <w:autoSpaceDN w:val="0"/>
              <w:adjustRightInd w:val="0"/>
              <w:rPr>
                <w:sz w:val="23"/>
                <w:szCs w:val="23"/>
              </w:rPr>
            </w:pPr>
            <w:r>
              <w:rPr>
                <w:rFonts w:hint="eastAsia"/>
                <w:sz w:val="23"/>
                <w:szCs w:val="23"/>
              </w:rPr>
              <w:t>需求文件</w:t>
            </w:r>
          </w:p>
          <w:p w:rsidR="00171138" w:rsidRDefault="00171138" w:rsidP="004F724C">
            <w:pPr>
              <w:pStyle w:val="ListParagraph"/>
              <w:numPr>
                <w:ilvl w:val="0"/>
                <w:numId w:val="17"/>
              </w:numPr>
              <w:autoSpaceDE w:val="0"/>
              <w:autoSpaceDN w:val="0"/>
              <w:adjustRightInd w:val="0"/>
              <w:rPr>
                <w:rFonts w:hint="eastAsia"/>
                <w:sz w:val="23"/>
                <w:szCs w:val="23"/>
              </w:rPr>
            </w:pPr>
            <w:r>
              <w:rPr>
                <w:rFonts w:hint="eastAsia"/>
                <w:sz w:val="23"/>
                <w:szCs w:val="23"/>
              </w:rPr>
              <w:t>需求跟踪矩阵</w:t>
            </w:r>
          </w:p>
        </w:tc>
      </w:tr>
      <w:tr w:rsidR="00CE50AE" w:rsidTr="00BD6DF2">
        <w:trPr>
          <w:trHeight w:val="294"/>
        </w:trPr>
        <w:tc>
          <w:tcPr>
            <w:tcW w:w="1261" w:type="dxa"/>
            <w:vAlign w:val="center"/>
          </w:tcPr>
          <w:p w:rsidR="00CE50AE" w:rsidRDefault="00CE50AE" w:rsidP="00BD6DF2">
            <w:pPr>
              <w:pStyle w:val="Heading1"/>
              <w:spacing w:before="0" w:beforeAutospacing="0" w:after="0" w:afterAutospacing="0"/>
              <w:jc w:val="center"/>
              <w:outlineLvl w:val="0"/>
              <w:rPr>
                <w:rFonts w:asciiTheme="minorHAnsi" w:eastAsiaTheme="minorEastAsia" w:hAnsiTheme="minorHAnsi" w:cstheme="minorBidi" w:hint="eastAsia"/>
                <w:b w:val="0"/>
                <w:bCs w:val="0"/>
                <w:kern w:val="0"/>
                <w:sz w:val="23"/>
                <w:szCs w:val="23"/>
              </w:rPr>
            </w:pPr>
          </w:p>
        </w:tc>
        <w:tc>
          <w:tcPr>
            <w:tcW w:w="1991" w:type="dxa"/>
          </w:tcPr>
          <w:p w:rsidR="00CE50AE" w:rsidRDefault="00026F9B" w:rsidP="00BD6DF2">
            <w:pPr>
              <w:pStyle w:val="Heading1"/>
              <w:spacing w:before="0" w:beforeAutospacing="0" w:after="0" w:afterAutospacing="0"/>
              <w:outlineLvl w:val="0"/>
              <w:rPr>
                <w:rFonts w:asciiTheme="minorHAnsi" w:eastAsiaTheme="minorEastAsia" w:hAnsiTheme="minorHAnsi" w:cstheme="minorBidi" w:hint="eastAsia"/>
                <w:b w:val="0"/>
                <w:bCs w:val="0"/>
                <w:kern w:val="0"/>
                <w:sz w:val="23"/>
                <w:szCs w:val="23"/>
              </w:rPr>
            </w:pPr>
            <w:r>
              <w:rPr>
                <w:rFonts w:asciiTheme="minorHAnsi" w:eastAsiaTheme="minorEastAsia" w:hAnsiTheme="minorHAnsi" w:cstheme="minorBidi" w:hint="eastAsia"/>
                <w:b w:val="0"/>
                <w:bCs w:val="0"/>
                <w:kern w:val="0"/>
                <w:sz w:val="23"/>
                <w:szCs w:val="23"/>
              </w:rPr>
              <w:t>组织过程资产更新</w:t>
            </w:r>
          </w:p>
        </w:tc>
        <w:tc>
          <w:tcPr>
            <w:tcW w:w="8191" w:type="dxa"/>
          </w:tcPr>
          <w:p w:rsidR="004F724C" w:rsidRPr="004F724C" w:rsidRDefault="004F724C" w:rsidP="004F724C">
            <w:pPr>
              <w:autoSpaceDE w:val="0"/>
              <w:autoSpaceDN w:val="0"/>
              <w:adjustRightInd w:val="0"/>
              <w:rPr>
                <w:sz w:val="23"/>
                <w:szCs w:val="23"/>
              </w:rPr>
            </w:pPr>
            <w:r w:rsidRPr="004F724C">
              <w:rPr>
                <w:rFonts w:hint="eastAsia"/>
                <w:sz w:val="23"/>
                <w:szCs w:val="23"/>
              </w:rPr>
              <w:t>可能需要更新的组织过程资产包括（但不限于）：</w:t>
            </w:r>
            <w:r w:rsidRPr="004F724C">
              <w:rPr>
                <w:sz w:val="23"/>
                <w:szCs w:val="23"/>
              </w:rPr>
              <w:t xml:space="preserve"> </w:t>
            </w:r>
          </w:p>
          <w:p w:rsidR="004F724C" w:rsidRPr="004F724C" w:rsidRDefault="004F724C" w:rsidP="004F724C">
            <w:pPr>
              <w:pStyle w:val="ListParagraph"/>
              <w:numPr>
                <w:ilvl w:val="0"/>
                <w:numId w:val="17"/>
              </w:numPr>
              <w:autoSpaceDE w:val="0"/>
              <w:autoSpaceDN w:val="0"/>
              <w:adjustRightInd w:val="0"/>
              <w:rPr>
                <w:rFonts w:hint="eastAsia"/>
                <w:sz w:val="23"/>
                <w:szCs w:val="23"/>
              </w:rPr>
            </w:pPr>
            <w:r w:rsidRPr="004F724C">
              <w:rPr>
                <w:rFonts w:hint="eastAsia"/>
                <w:sz w:val="23"/>
                <w:szCs w:val="23"/>
              </w:rPr>
              <w:t>造成偏差的原因；</w:t>
            </w:r>
            <w:r w:rsidRPr="004F724C">
              <w:rPr>
                <w:rFonts w:hint="eastAsia"/>
                <w:sz w:val="23"/>
                <w:szCs w:val="23"/>
              </w:rPr>
              <w:t xml:space="preserve"> </w:t>
            </w:r>
          </w:p>
          <w:p w:rsidR="004F724C" w:rsidRPr="004F724C" w:rsidRDefault="004F724C" w:rsidP="004F724C">
            <w:pPr>
              <w:pStyle w:val="ListParagraph"/>
              <w:numPr>
                <w:ilvl w:val="0"/>
                <w:numId w:val="17"/>
              </w:numPr>
              <w:autoSpaceDE w:val="0"/>
              <w:autoSpaceDN w:val="0"/>
              <w:adjustRightInd w:val="0"/>
              <w:rPr>
                <w:rFonts w:hint="eastAsia"/>
                <w:sz w:val="23"/>
                <w:szCs w:val="23"/>
              </w:rPr>
            </w:pPr>
            <w:r w:rsidRPr="004F724C">
              <w:rPr>
                <w:rFonts w:hint="eastAsia"/>
                <w:sz w:val="23"/>
                <w:szCs w:val="23"/>
              </w:rPr>
              <w:t>所选的纠正措施及选择理由；</w:t>
            </w:r>
            <w:r w:rsidRPr="004F724C">
              <w:rPr>
                <w:rFonts w:hint="eastAsia"/>
                <w:sz w:val="23"/>
                <w:szCs w:val="23"/>
              </w:rPr>
              <w:t xml:space="preserve"> </w:t>
            </w:r>
          </w:p>
          <w:p w:rsidR="00CE50AE" w:rsidRPr="004F724C" w:rsidRDefault="004F724C" w:rsidP="004F724C">
            <w:pPr>
              <w:pStyle w:val="ListParagraph"/>
              <w:numPr>
                <w:ilvl w:val="0"/>
                <w:numId w:val="17"/>
              </w:numPr>
              <w:autoSpaceDE w:val="0"/>
              <w:autoSpaceDN w:val="0"/>
              <w:adjustRightInd w:val="0"/>
              <w:rPr>
                <w:rFonts w:hint="eastAsia"/>
                <w:sz w:val="23"/>
                <w:szCs w:val="23"/>
              </w:rPr>
            </w:pPr>
            <w:r w:rsidRPr="004F724C">
              <w:rPr>
                <w:rFonts w:hint="eastAsia"/>
                <w:sz w:val="23"/>
                <w:szCs w:val="23"/>
              </w:rPr>
              <w:t>从项目范围控制中得到的其他经验教训。</w:t>
            </w:r>
            <w:r w:rsidRPr="004F724C">
              <w:rPr>
                <w:rFonts w:hint="eastAsia"/>
                <w:sz w:val="23"/>
                <w:szCs w:val="23"/>
              </w:rPr>
              <w:t xml:space="preserve"> </w:t>
            </w:r>
            <w:bookmarkStart w:id="0" w:name="_GoBack"/>
            <w:bookmarkEnd w:id="0"/>
          </w:p>
        </w:tc>
      </w:tr>
    </w:tbl>
    <w:p w:rsidR="00EA6F91" w:rsidRPr="003020C0" w:rsidRDefault="00EA6F91" w:rsidP="00A56974">
      <w:pPr>
        <w:pStyle w:val="Heading1"/>
        <w:shd w:val="clear" w:color="auto" w:fill="FFFFFF"/>
        <w:spacing w:before="0" w:beforeAutospacing="0" w:after="0" w:afterAutospacing="0"/>
        <w:rPr>
          <w:rFonts w:asciiTheme="minorHAnsi" w:eastAsiaTheme="minorEastAsia" w:hAnsiTheme="minorHAnsi" w:cstheme="minorBidi"/>
          <w:b w:val="0"/>
          <w:bCs w:val="0"/>
          <w:kern w:val="0"/>
          <w:sz w:val="23"/>
          <w:szCs w:val="23"/>
        </w:rPr>
      </w:pPr>
    </w:p>
    <w:p w:rsidR="00A56974" w:rsidRDefault="00A56974" w:rsidP="0057791E">
      <w:pPr>
        <w:rPr>
          <w:sz w:val="23"/>
          <w:szCs w:val="23"/>
        </w:rPr>
      </w:pPr>
    </w:p>
    <w:sectPr w:rsidR="00A56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Hei">
    <w:altName w:val="ºÚÌå"/>
    <w:panose1 w:val="02010609060101010101"/>
    <w:charset w:val="86"/>
    <w:family w:val="modern"/>
    <w:notTrueType/>
    <w:pitch w:val="fixed"/>
    <w:sig w:usb0="00000001" w:usb1="080F0000" w:usb2="00000010" w:usb3="00000000" w:csb0="00060000" w:csb1="00000000"/>
  </w:font>
  <w:font w:name="Microsoft YaHei">
    <w:panose1 w:val="020B0503020204020204"/>
    <w:charset w:val="86"/>
    <w:family w:val="swiss"/>
    <w:pitch w:val="variable"/>
    <w:sig w:usb0="80000287" w:usb1="28CF3C50" w:usb2="00000016" w:usb3="00000000" w:csb0="0004001F" w:csb1="00000000"/>
  </w:font>
  <w:font w:name="Arial">
    <w:altName w:val="Arial"/>
    <w:panose1 w:val="020B0604020202020204"/>
    <w:charset w:val="00"/>
    <w:family w:val="swiss"/>
    <w:pitch w:val="variable"/>
    <w:sig w:usb0="E0002EFF" w:usb1="C0007843"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47F2"/>
    <w:multiLevelType w:val="hybridMultilevel"/>
    <w:tmpl w:val="9A588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3B4767"/>
    <w:multiLevelType w:val="hybridMultilevel"/>
    <w:tmpl w:val="A3B28B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973C22"/>
    <w:multiLevelType w:val="hybridMultilevel"/>
    <w:tmpl w:val="6EDC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2164ED"/>
    <w:multiLevelType w:val="hybridMultilevel"/>
    <w:tmpl w:val="32AA0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4070CA3"/>
    <w:multiLevelType w:val="hybridMultilevel"/>
    <w:tmpl w:val="1D767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173657"/>
    <w:multiLevelType w:val="hybridMultilevel"/>
    <w:tmpl w:val="6180C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F657C9"/>
    <w:multiLevelType w:val="hybridMultilevel"/>
    <w:tmpl w:val="EB2CA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DA00D4"/>
    <w:multiLevelType w:val="hybridMultilevel"/>
    <w:tmpl w:val="EFBA3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4F71CD"/>
    <w:multiLevelType w:val="hybridMultilevel"/>
    <w:tmpl w:val="1214F1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F327CC"/>
    <w:multiLevelType w:val="hybridMultilevel"/>
    <w:tmpl w:val="D0E0C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49125D"/>
    <w:multiLevelType w:val="hybridMultilevel"/>
    <w:tmpl w:val="57E8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9866F23"/>
    <w:multiLevelType w:val="hybridMultilevel"/>
    <w:tmpl w:val="929AB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A545B9"/>
    <w:multiLevelType w:val="hybridMultilevel"/>
    <w:tmpl w:val="2D8E1B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C747F5"/>
    <w:multiLevelType w:val="hybridMultilevel"/>
    <w:tmpl w:val="B70255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33631E"/>
    <w:multiLevelType w:val="hybridMultilevel"/>
    <w:tmpl w:val="85825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CF60759"/>
    <w:multiLevelType w:val="hybridMultilevel"/>
    <w:tmpl w:val="8144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7660C8"/>
    <w:multiLevelType w:val="hybridMultilevel"/>
    <w:tmpl w:val="7FCC2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C53533"/>
    <w:multiLevelType w:val="hybridMultilevel"/>
    <w:tmpl w:val="31088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A41212"/>
    <w:multiLevelType w:val="hybridMultilevel"/>
    <w:tmpl w:val="FB7A3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D6C102F"/>
    <w:multiLevelType w:val="hybridMultilevel"/>
    <w:tmpl w:val="32E4DD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E3702AE"/>
    <w:multiLevelType w:val="hybridMultilevel"/>
    <w:tmpl w:val="F3AEE7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13D03AD"/>
    <w:multiLevelType w:val="hybridMultilevel"/>
    <w:tmpl w:val="6AB646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3432C0C"/>
    <w:multiLevelType w:val="hybridMultilevel"/>
    <w:tmpl w:val="00AC3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6B549A4"/>
    <w:multiLevelType w:val="hybridMultilevel"/>
    <w:tmpl w:val="CD7A4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8"/>
  </w:num>
  <w:num w:numId="3">
    <w:abstractNumId w:val="19"/>
  </w:num>
  <w:num w:numId="4">
    <w:abstractNumId w:val="23"/>
  </w:num>
  <w:num w:numId="5">
    <w:abstractNumId w:val="4"/>
  </w:num>
  <w:num w:numId="6">
    <w:abstractNumId w:val="11"/>
  </w:num>
  <w:num w:numId="7">
    <w:abstractNumId w:val="14"/>
  </w:num>
  <w:num w:numId="8">
    <w:abstractNumId w:val="12"/>
  </w:num>
  <w:num w:numId="9">
    <w:abstractNumId w:val="21"/>
  </w:num>
  <w:num w:numId="10">
    <w:abstractNumId w:val="3"/>
  </w:num>
  <w:num w:numId="11">
    <w:abstractNumId w:val="17"/>
  </w:num>
  <w:num w:numId="12">
    <w:abstractNumId w:val="2"/>
  </w:num>
  <w:num w:numId="13">
    <w:abstractNumId w:val="7"/>
  </w:num>
  <w:num w:numId="14">
    <w:abstractNumId w:val="20"/>
  </w:num>
  <w:num w:numId="15">
    <w:abstractNumId w:val="5"/>
  </w:num>
  <w:num w:numId="16">
    <w:abstractNumId w:val="1"/>
  </w:num>
  <w:num w:numId="17">
    <w:abstractNumId w:val="0"/>
  </w:num>
  <w:num w:numId="18">
    <w:abstractNumId w:val="10"/>
  </w:num>
  <w:num w:numId="19">
    <w:abstractNumId w:val="9"/>
  </w:num>
  <w:num w:numId="20">
    <w:abstractNumId w:val="15"/>
  </w:num>
  <w:num w:numId="21">
    <w:abstractNumId w:val="16"/>
  </w:num>
  <w:num w:numId="22">
    <w:abstractNumId w:val="22"/>
  </w:num>
  <w:num w:numId="23">
    <w:abstractNumId w:val="18"/>
  </w:num>
  <w:num w:numId="24">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2A"/>
    <w:rsid w:val="00001A6C"/>
    <w:rsid w:val="00001EE7"/>
    <w:rsid w:val="00006A3A"/>
    <w:rsid w:val="0001114C"/>
    <w:rsid w:val="000113A9"/>
    <w:rsid w:val="000115A4"/>
    <w:rsid w:val="000148EB"/>
    <w:rsid w:val="000167B4"/>
    <w:rsid w:val="00020B00"/>
    <w:rsid w:val="000238D8"/>
    <w:rsid w:val="00024205"/>
    <w:rsid w:val="00025B3B"/>
    <w:rsid w:val="00026F9B"/>
    <w:rsid w:val="00027B16"/>
    <w:rsid w:val="000309D8"/>
    <w:rsid w:val="000347CB"/>
    <w:rsid w:val="000364F7"/>
    <w:rsid w:val="000367DF"/>
    <w:rsid w:val="000374F1"/>
    <w:rsid w:val="000408B1"/>
    <w:rsid w:val="00044DD2"/>
    <w:rsid w:val="000457D7"/>
    <w:rsid w:val="00052476"/>
    <w:rsid w:val="00054303"/>
    <w:rsid w:val="00055D59"/>
    <w:rsid w:val="00055FA2"/>
    <w:rsid w:val="000560EC"/>
    <w:rsid w:val="0005633B"/>
    <w:rsid w:val="000631BA"/>
    <w:rsid w:val="00063B16"/>
    <w:rsid w:val="0006620C"/>
    <w:rsid w:val="000706EA"/>
    <w:rsid w:val="00070BE8"/>
    <w:rsid w:val="00070D4A"/>
    <w:rsid w:val="00071FE5"/>
    <w:rsid w:val="00072C86"/>
    <w:rsid w:val="0007389C"/>
    <w:rsid w:val="00080BD5"/>
    <w:rsid w:val="00082606"/>
    <w:rsid w:val="000835B3"/>
    <w:rsid w:val="0008512A"/>
    <w:rsid w:val="000901F2"/>
    <w:rsid w:val="00090349"/>
    <w:rsid w:val="00094445"/>
    <w:rsid w:val="000956ED"/>
    <w:rsid w:val="00097149"/>
    <w:rsid w:val="000A06BE"/>
    <w:rsid w:val="000A2BDC"/>
    <w:rsid w:val="000A75E3"/>
    <w:rsid w:val="000A7875"/>
    <w:rsid w:val="000A7964"/>
    <w:rsid w:val="000B4525"/>
    <w:rsid w:val="000B6E71"/>
    <w:rsid w:val="000B788A"/>
    <w:rsid w:val="000C0A19"/>
    <w:rsid w:val="000C1E1B"/>
    <w:rsid w:val="000C596E"/>
    <w:rsid w:val="000C5F0B"/>
    <w:rsid w:val="000D0110"/>
    <w:rsid w:val="000D478D"/>
    <w:rsid w:val="000E04DF"/>
    <w:rsid w:val="000E2F50"/>
    <w:rsid w:val="000E3964"/>
    <w:rsid w:val="000E46EA"/>
    <w:rsid w:val="000E5499"/>
    <w:rsid w:val="000E6854"/>
    <w:rsid w:val="000E71E6"/>
    <w:rsid w:val="000F21FE"/>
    <w:rsid w:val="000F2B2D"/>
    <w:rsid w:val="000F651F"/>
    <w:rsid w:val="000F6949"/>
    <w:rsid w:val="000F69D5"/>
    <w:rsid w:val="0010152F"/>
    <w:rsid w:val="0010169A"/>
    <w:rsid w:val="00102F6D"/>
    <w:rsid w:val="00106885"/>
    <w:rsid w:val="00106C71"/>
    <w:rsid w:val="001077AC"/>
    <w:rsid w:val="00107AA4"/>
    <w:rsid w:val="0011011B"/>
    <w:rsid w:val="00110282"/>
    <w:rsid w:val="0011400F"/>
    <w:rsid w:val="0011459B"/>
    <w:rsid w:val="00115FBD"/>
    <w:rsid w:val="0011662D"/>
    <w:rsid w:val="00116FDD"/>
    <w:rsid w:val="00117BA3"/>
    <w:rsid w:val="00125AD3"/>
    <w:rsid w:val="00134844"/>
    <w:rsid w:val="00141446"/>
    <w:rsid w:val="00143D07"/>
    <w:rsid w:val="0014527A"/>
    <w:rsid w:val="00147871"/>
    <w:rsid w:val="001478C8"/>
    <w:rsid w:val="001503DE"/>
    <w:rsid w:val="00150DB4"/>
    <w:rsid w:val="00151086"/>
    <w:rsid w:val="00152F08"/>
    <w:rsid w:val="00157C47"/>
    <w:rsid w:val="00157E4E"/>
    <w:rsid w:val="00157F80"/>
    <w:rsid w:val="001611A8"/>
    <w:rsid w:val="00161463"/>
    <w:rsid w:val="00162305"/>
    <w:rsid w:val="001672AC"/>
    <w:rsid w:val="00171138"/>
    <w:rsid w:val="0017408F"/>
    <w:rsid w:val="00175130"/>
    <w:rsid w:val="0017516D"/>
    <w:rsid w:val="00177401"/>
    <w:rsid w:val="0018030F"/>
    <w:rsid w:val="00181736"/>
    <w:rsid w:val="00181EF6"/>
    <w:rsid w:val="001827DF"/>
    <w:rsid w:val="0018315E"/>
    <w:rsid w:val="001838B4"/>
    <w:rsid w:val="00186718"/>
    <w:rsid w:val="0018786A"/>
    <w:rsid w:val="001905A7"/>
    <w:rsid w:val="00195018"/>
    <w:rsid w:val="001A066C"/>
    <w:rsid w:val="001A1613"/>
    <w:rsid w:val="001A2C2F"/>
    <w:rsid w:val="001A4153"/>
    <w:rsid w:val="001A582F"/>
    <w:rsid w:val="001A584E"/>
    <w:rsid w:val="001B048D"/>
    <w:rsid w:val="001B09B3"/>
    <w:rsid w:val="001B29BE"/>
    <w:rsid w:val="001B2AF9"/>
    <w:rsid w:val="001C0948"/>
    <w:rsid w:val="001C2BE9"/>
    <w:rsid w:val="001C3A6F"/>
    <w:rsid w:val="001C3AD3"/>
    <w:rsid w:val="001C5CBE"/>
    <w:rsid w:val="001C5E33"/>
    <w:rsid w:val="001C608D"/>
    <w:rsid w:val="001C60DE"/>
    <w:rsid w:val="001C77DB"/>
    <w:rsid w:val="001D0204"/>
    <w:rsid w:val="001D1A65"/>
    <w:rsid w:val="001E1D1A"/>
    <w:rsid w:val="001E3F7E"/>
    <w:rsid w:val="001E482D"/>
    <w:rsid w:val="001E5A22"/>
    <w:rsid w:val="001E5BA1"/>
    <w:rsid w:val="001F0C66"/>
    <w:rsid w:val="001F28C9"/>
    <w:rsid w:val="001F77DF"/>
    <w:rsid w:val="00203FD8"/>
    <w:rsid w:val="0020758B"/>
    <w:rsid w:val="0021005C"/>
    <w:rsid w:val="00217140"/>
    <w:rsid w:val="0021734B"/>
    <w:rsid w:val="00217502"/>
    <w:rsid w:val="0022038F"/>
    <w:rsid w:val="00220516"/>
    <w:rsid w:val="002213AF"/>
    <w:rsid w:val="00225D51"/>
    <w:rsid w:val="00227831"/>
    <w:rsid w:val="00230DBA"/>
    <w:rsid w:val="00232018"/>
    <w:rsid w:val="002320B3"/>
    <w:rsid w:val="00233093"/>
    <w:rsid w:val="00240344"/>
    <w:rsid w:val="002408A2"/>
    <w:rsid w:val="00242F40"/>
    <w:rsid w:val="00244C23"/>
    <w:rsid w:val="00246966"/>
    <w:rsid w:val="00250C5F"/>
    <w:rsid w:val="00251CF5"/>
    <w:rsid w:val="00251F12"/>
    <w:rsid w:val="00254201"/>
    <w:rsid w:val="00255B6F"/>
    <w:rsid w:val="00256748"/>
    <w:rsid w:val="002576EF"/>
    <w:rsid w:val="00260D47"/>
    <w:rsid w:val="002643F3"/>
    <w:rsid w:val="002724CC"/>
    <w:rsid w:val="0027450C"/>
    <w:rsid w:val="0028010D"/>
    <w:rsid w:val="00281A0B"/>
    <w:rsid w:val="00282AE5"/>
    <w:rsid w:val="00285264"/>
    <w:rsid w:val="0028780C"/>
    <w:rsid w:val="00287EC5"/>
    <w:rsid w:val="00290071"/>
    <w:rsid w:val="00290731"/>
    <w:rsid w:val="00290DF8"/>
    <w:rsid w:val="0029186B"/>
    <w:rsid w:val="00293ED2"/>
    <w:rsid w:val="00294FD6"/>
    <w:rsid w:val="002954AF"/>
    <w:rsid w:val="00297BDA"/>
    <w:rsid w:val="002A0196"/>
    <w:rsid w:val="002A2767"/>
    <w:rsid w:val="002A48B7"/>
    <w:rsid w:val="002A4CC3"/>
    <w:rsid w:val="002A4F25"/>
    <w:rsid w:val="002A5029"/>
    <w:rsid w:val="002A62B5"/>
    <w:rsid w:val="002A6B60"/>
    <w:rsid w:val="002A7A5E"/>
    <w:rsid w:val="002A7F6C"/>
    <w:rsid w:val="002B58BD"/>
    <w:rsid w:val="002C0F07"/>
    <w:rsid w:val="002C1536"/>
    <w:rsid w:val="002C174E"/>
    <w:rsid w:val="002C1DB4"/>
    <w:rsid w:val="002C419C"/>
    <w:rsid w:val="002C707F"/>
    <w:rsid w:val="002E32BE"/>
    <w:rsid w:val="002E4AA0"/>
    <w:rsid w:val="002E6BEE"/>
    <w:rsid w:val="002E708D"/>
    <w:rsid w:val="002F326C"/>
    <w:rsid w:val="002F3765"/>
    <w:rsid w:val="002F3BA7"/>
    <w:rsid w:val="002F43E2"/>
    <w:rsid w:val="003020C0"/>
    <w:rsid w:val="0030679B"/>
    <w:rsid w:val="00313094"/>
    <w:rsid w:val="00315FE4"/>
    <w:rsid w:val="0032076A"/>
    <w:rsid w:val="003215AB"/>
    <w:rsid w:val="003224D4"/>
    <w:rsid w:val="003263EB"/>
    <w:rsid w:val="00326A1D"/>
    <w:rsid w:val="00327AEC"/>
    <w:rsid w:val="00327DE9"/>
    <w:rsid w:val="00330D8D"/>
    <w:rsid w:val="0033468F"/>
    <w:rsid w:val="00342725"/>
    <w:rsid w:val="003433A8"/>
    <w:rsid w:val="003438E4"/>
    <w:rsid w:val="00343BD6"/>
    <w:rsid w:val="003518DA"/>
    <w:rsid w:val="003537DB"/>
    <w:rsid w:val="00353C2F"/>
    <w:rsid w:val="003545FC"/>
    <w:rsid w:val="00355443"/>
    <w:rsid w:val="003554AB"/>
    <w:rsid w:val="00355687"/>
    <w:rsid w:val="00355CB0"/>
    <w:rsid w:val="0036721E"/>
    <w:rsid w:val="00370A3D"/>
    <w:rsid w:val="00371F14"/>
    <w:rsid w:val="00373C2E"/>
    <w:rsid w:val="00374597"/>
    <w:rsid w:val="00380E9C"/>
    <w:rsid w:val="00384E82"/>
    <w:rsid w:val="00385082"/>
    <w:rsid w:val="00385D04"/>
    <w:rsid w:val="00387F85"/>
    <w:rsid w:val="003903B0"/>
    <w:rsid w:val="003907AF"/>
    <w:rsid w:val="0039271E"/>
    <w:rsid w:val="0039483E"/>
    <w:rsid w:val="003A072D"/>
    <w:rsid w:val="003A23C0"/>
    <w:rsid w:val="003A5D5F"/>
    <w:rsid w:val="003B3683"/>
    <w:rsid w:val="003B3D24"/>
    <w:rsid w:val="003B6BD8"/>
    <w:rsid w:val="003C068B"/>
    <w:rsid w:val="003C2B85"/>
    <w:rsid w:val="003C3D8B"/>
    <w:rsid w:val="003C4525"/>
    <w:rsid w:val="003C7B58"/>
    <w:rsid w:val="003D1ABC"/>
    <w:rsid w:val="003D37F6"/>
    <w:rsid w:val="003D4923"/>
    <w:rsid w:val="003D5A56"/>
    <w:rsid w:val="003D6F7F"/>
    <w:rsid w:val="003D7911"/>
    <w:rsid w:val="003D7F92"/>
    <w:rsid w:val="003E5F90"/>
    <w:rsid w:val="003E7DF5"/>
    <w:rsid w:val="003F2666"/>
    <w:rsid w:val="003F5BE2"/>
    <w:rsid w:val="003F65C5"/>
    <w:rsid w:val="003F7B00"/>
    <w:rsid w:val="0040025E"/>
    <w:rsid w:val="004005F5"/>
    <w:rsid w:val="00401949"/>
    <w:rsid w:val="0040416C"/>
    <w:rsid w:val="00406EE4"/>
    <w:rsid w:val="0042527C"/>
    <w:rsid w:val="00427285"/>
    <w:rsid w:val="00431CA6"/>
    <w:rsid w:val="00436CF8"/>
    <w:rsid w:val="00440E4B"/>
    <w:rsid w:val="0044170C"/>
    <w:rsid w:val="00461CE2"/>
    <w:rsid w:val="00462869"/>
    <w:rsid w:val="0046414D"/>
    <w:rsid w:val="00464FAF"/>
    <w:rsid w:val="0046665F"/>
    <w:rsid w:val="00473108"/>
    <w:rsid w:val="00476707"/>
    <w:rsid w:val="00477E8B"/>
    <w:rsid w:val="004801A1"/>
    <w:rsid w:val="004803B6"/>
    <w:rsid w:val="00482EE2"/>
    <w:rsid w:val="0048502A"/>
    <w:rsid w:val="00485F59"/>
    <w:rsid w:val="00486D13"/>
    <w:rsid w:val="00487AE5"/>
    <w:rsid w:val="00492683"/>
    <w:rsid w:val="00492D72"/>
    <w:rsid w:val="00492DA9"/>
    <w:rsid w:val="00497FA2"/>
    <w:rsid w:val="004A13EC"/>
    <w:rsid w:val="004A3902"/>
    <w:rsid w:val="004B0D6B"/>
    <w:rsid w:val="004B2634"/>
    <w:rsid w:val="004B4CF2"/>
    <w:rsid w:val="004B581D"/>
    <w:rsid w:val="004B7B4A"/>
    <w:rsid w:val="004C2551"/>
    <w:rsid w:val="004C3837"/>
    <w:rsid w:val="004C3CA8"/>
    <w:rsid w:val="004C4309"/>
    <w:rsid w:val="004C685C"/>
    <w:rsid w:val="004C781C"/>
    <w:rsid w:val="004D2284"/>
    <w:rsid w:val="004D5A8B"/>
    <w:rsid w:val="004D7B1D"/>
    <w:rsid w:val="004D7B86"/>
    <w:rsid w:val="004E0882"/>
    <w:rsid w:val="004E1744"/>
    <w:rsid w:val="004E3AA4"/>
    <w:rsid w:val="004E3F8A"/>
    <w:rsid w:val="004E478C"/>
    <w:rsid w:val="004F11CE"/>
    <w:rsid w:val="004F1478"/>
    <w:rsid w:val="004F2837"/>
    <w:rsid w:val="004F3698"/>
    <w:rsid w:val="004F402E"/>
    <w:rsid w:val="004F4D02"/>
    <w:rsid w:val="004F7005"/>
    <w:rsid w:val="004F724C"/>
    <w:rsid w:val="005008CB"/>
    <w:rsid w:val="00500CD1"/>
    <w:rsid w:val="00501F6A"/>
    <w:rsid w:val="00502822"/>
    <w:rsid w:val="005033C2"/>
    <w:rsid w:val="00503EA2"/>
    <w:rsid w:val="00504E61"/>
    <w:rsid w:val="0051427C"/>
    <w:rsid w:val="00516BF9"/>
    <w:rsid w:val="0052051C"/>
    <w:rsid w:val="005207D8"/>
    <w:rsid w:val="005228C6"/>
    <w:rsid w:val="00523A64"/>
    <w:rsid w:val="005244A9"/>
    <w:rsid w:val="00525A45"/>
    <w:rsid w:val="00530B5B"/>
    <w:rsid w:val="00531260"/>
    <w:rsid w:val="00531F44"/>
    <w:rsid w:val="00533929"/>
    <w:rsid w:val="0053485F"/>
    <w:rsid w:val="00537988"/>
    <w:rsid w:val="00541487"/>
    <w:rsid w:val="00542C32"/>
    <w:rsid w:val="005432D7"/>
    <w:rsid w:val="00544036"/>
    <w:rsid w:val="0055001A"/>
    <w:rsid w:val="005531AD"/>
    <w:rsid w:val="0055388B"/>
    <w:rsid w:val="005562B6"/>
    <w:rsid w:val="00561CA4"/>
    <w:rsid w:val="00561E6A"/>
    <w:rsid w:val="005634AC"/>
    <w:rsid w:val="00566464"/>
    <w:rsid w:val="00571BD4"/>
    <w:rsid w:val="005733BD"/>
    <w:rsid w:val="00575E53"/>
    <w:rsid w:val="0057791E"/>
    <w:rsid w:val="0058677C"/>
    <w:rsid w:val="00586B4B"/>
    <w:rsid w:val="005906B8"/>
    <w:rsid w:val="00590781"/>
    <w:rsid w:val="00590EC7"/>
    <w:rsid w:val="005910CE"/>
    <w:rsid w:val="00596A18"/>
    <w:rsid w:val="005A1505"/>
    <w:rsid w:val="005A1DBF"/>
    <w:rsid w:val="005A570E"/>
    <w:rsid w:val="005A6AD8"/>
    <w:rsid w:val="005B3488"/>
    <w:rsid w:val="005B52DA"/>
    <w:rsid w:val="005B648D"/>
    <w:rsid w:val="005B65D4"/>
    <w:rsid w:val="005B65FA"/>
    <w:rsid w:val="005C1132"/>
    <w:rsid w:val="005C145C"/>
    <w:rsid w:val="005C1C97"/>
    <w:rsid w:val="005D3550"/>
    <w:rsid w:val="005E140A"/>
    <w:rsid w:val="005E19C3"/>
    <w:rsid w:val="005E3772"/>
    <w:rsid w:val="005E5671"/>
    <w:rsid w:val="005E5A03"/>
    <w:rsid w:val="005E6794"/>
    <w:rsid w:val="005E70E9"/>
    <w:rsid w:val="005F1A74"/>
    <w:rsid w:val="005F20D9"/>
    <w:rsid w:val="005F2459"/>
    <w:rsid w:val="005F6236"/>
    <w:rsid w:val="0060078A"/>
    <w:rsid w:val="00601518"/>
    <w:rsid w:val="00602843"/>
    <w:rsid w:val="00604FC6"/>
    <w:rsid w:val="00611A5F"/>
    <w:rsid w:val="00612032"/>
    <w:rsid w:val="00616092"/>
    <w:rsid w:val="00617448"/>
    <w:rsid w:val="00621204"/>
    <w:rsid w:val="00621560"/>
    <w:rsid w:val="0062401B"/>
    <w:rsid w:val="00625C22"/>
    <w:rsid w:val="00631E18"/>
    <w:rsid w:val="00632137"/>
    <w:rsid w:val="006323CA"/>
    <w:rsid w:val="00633281"/>
    <w:rsid w:val="00635DA6"/>
    <w:rsid w:val="00636D26"/>
    <w:rsid w:val="00643455"/>
    <w:rsid w:val="006442F3"/>
    <w:rsid w:val="006450CD"/>
    <w:rsid w:val="006513DC"/>
    <w:rsid w:val="0065297B"/>
    <w:rsid w:val="00656961"/>
    <w:rsid w:val="00657128"/>
    <w:rsid w:val="00661A30"/>
    <w:rsid w:val="006626C7"/>
    <w:rsid w:val="0066709E"/>
    <w:rsid w:val="006708FF"/>
    <w:rsid w:val="0067292A"/>
    <w:rsid w:val="00672F8E"/>
    <w:rsid w:val="00682D82"/>
    <w:rsid w:val="006862FA"/>
    <w:rsid w:val="006867EC"/>
    <w:rsid w:val="00690A73"/>
    <w:rsid w:val="006916E1"/>
    <w:rsid w:val="0069463E"/>
    <w:rsid w:val="00694943"/>
    <w:rsid w:val="006974A8"/>
    <w:rsid w:val="006A3FF8"/>
    <w:rsid w:val="006A6856"/>
    <w:rsid w:val="006B1FD2"/>
    <w:rsid w:val="006B2D31"/>
    <w:rsid w:val="006B38E7"/>
    <w:rsid w:val="006B483A"/>
    <w:rsid w:val="006B6B59"/>
    <w:rsid w:val="006B6F3D"/>
    <w:rsid w:val="006B738B"/>
    <w:rsid w:val="006C30BA"/>
    <w:rsid w:val="006C6274"/>
    <w:rsid w:val="006C6AEA"/>
    <w:rsid w:val="006D2891"/>
    <w:rsid w:val="006D335B"/>
    <w:rsid w:val="006D3B49"/>
    <w:rsid w:val="006D44D0"/>
    <w:rsid w:val="006D4BF8"/>
    <w:rsid w:val="006D6854"/>
    <w:rsid w:val="006D6C53"/>
    <w:rsid w:val="006D7902"/>
    <w:rsid w:val="006E0C70"/>
    <w:rsid w:val="006E179D"/>
    <w:rsid w:val="006E219A"/>
    <w:rsid w:val="006E31B1"/>
    <w:rsid w:val="006F1EAB"/>
    <w:rsid w:val="006F3B39"/>
    <w:rsid w:val="006F48D8"/>
    <w:rsid w:val="006F52C3"/>
    <w:rsid w:val="006F743C"/>
    <w:rsid w:val="006F7B7C"/>
    <w:rsid w:val="007018FD"/>
    <w:rsid w:val="007041AC"/>
    <w:rsid w:val="00704A93"/>
    <w:rsid w:val="00706D2A"/>
    <w:rsid w:val="00711629"/>
    <w:rsid w:val="007117C1"/>
    <w:rsid w:val="00711CA0"/>
    <w:rsid w:val="00712ABC"/>
    <w:rsid w:val="00717461"/>
    <w:rsid w:val="007175B4"/>
    <w:rsid w:val="00722468"/>
    <w:rsid w:val="00723549"/>
    <w:rsid w:val="007249DB"/>
    <w:rsid w:val="00725EBA"/>
    <w:rsid w:val="0072714B"/>
    <w:rsid w:val="007311D9"/>
    <w:rsid w:val="00731FA3"/>
    <w:rsid w:val="00734E27"/>
    <w:rsid w:val="00735112"/>
    <w:rsid w:val="00735CA4"/>
    <w:rsid w:val="00736BE8"/>
    <w:rsid w:val="00741D78"/>
    <w:rsid w:val="007424B0"/>
    <w:rsid w:val="00743073"/>
    <w:rsid w:val="007439E3"/>
    <w:rsid w:val="00753A0B"/>
    <w:rsid w:val="0075737E"/>
    <w:rsid w:val="00757F39"/>
    <w:rsid w:val="00763D2A"/>
    <w:rsid w:val="0076554F"/>
    <w:rsid w:val="0076651A"/>
    <w:rsid w:val="00767290"/>
    <w:rsid w:val="00770A96"/>
    <w:rsid w:val="0077131F"/>
    <w:rsid w:val="0077490A"/>
    <w:rsid w:val="00775573"/>
    <w:rsid w:val="00775A02"/>
    <w:rsid w:val="00782086"/>
    <w:rsid w:val="00783E5B"/>
    <w:rsid w:val="00785D19"/>
    <w:rsid w:val="00790FA9"/>
    <w:rsid w:val="00791157"/>
    <w:rsid w:val="00791616"/>
    <w:rsid w:val="00792AEB"/>
    <w:rsid w:val="00794540"/>
    <w:rsid w:val="00794945"/>
    <w:rsid w:val="007954EA"/>
    <w:rsid w:val="007A2D40"/>
    <w:rsid w:val="007B2236"/>
    <w:rsid w:val="007B3BD8"/>
    <w:rsid w:val="007B400A"/>
    <w:rsid w:val="007B70A0"/>
    <w:rsid w:val="007C4A16"/>
    <w:rsid w:val="007C57A6"/>
    <w:rsid w:val="007C622D"/>
    <w:rsid w:val="007C7AE6"/>
    <w:rsid w:val="007C7E22"/>
    <w:rsid w:val="007D1B91"/>
    <w:rsid w:val="007D2356"/>
    <w:rsid w:val="007D23D3"/>
    <w:rsid w:val="007D6BDA"/>
    <w:rsid w:val="007D7C72"/>
    <w:rsid w:val="007E6CEF"/>
    <w:rsid w:val="007E7869"/>
    <w:rsid w:val="007F18FD"/>
    <w:rsid w:val="007F218B"/>
    <w:rsid w:val="007F2CE9"/>
    <w:rsid w:val="007F3EAD"/>
    <w:rsid w:val="007F662B"/>
    <w:rsid w:val="007F6E89"/>
    <w:rsid w:val="00804470"/>
    <w:rsid w:val="008073BB"/>
    <w:rsid w:val="008144F1"/>
    <w:rsid w:val="008161CF"/>
    <w:rsid w:val="008167DE"/>
    <w:rsid w:val="00817225"/>
    <w:rsid w:val="00824DC6"/>
    <w:rsid w:val="00833B8E"/>
    <w:rsid w:val="00834A66"/>
    <w:rsid w:val="00841498"/>
    <w:rsid w:val="00850000"/>
    <w:rsid w:val="008504D9"/>
    <w:rsid w:val="0085312A"/>
    <w:rsid w:val="00853E61"/>
    <w:rsid w:val="00855EAB"/>
    <w:rsid w:val="0085652E"/>
    <w:rsid w:val="00857206"/>
    <w:rsid w:val="0086028A"/>
    <w:rsid w:val="00861855"/>
    <w:rsid w:val="00864097"/>
    <w:rsid w:val="00864125"/>
    <w:rsid w:val="008649B1"/>
    <w:rsid w:val="00865165"/>
    <w:rsid w:val="00865462"/>
    <w:rsid w:val="00866C99"/>
    <w:rsid w:val="00877B80"/>
    <w:rsid w:val="00882ED9"/>
    <w:rsid w:val="00883D3D"/>
    <w:rsid w:val="00885016"/>
    <w:rsid w:val="008866A7"/>
    <w:rsid w:val="00886C77"/>
    <w:rsid w:val="008875E1"/>
    <w:rsid w:val="008952EF"/>
    <w:rsid w:val="00896241"/>
    <w:rsid w:val="008A00CF"/>
    <w:rsid w:val="008A1E66"/>
    <w:rsid w:val="008A36EE"/>
    <w:rsid w:val="008A5AAE"/>
    <w:rsid w:val="008A6D65"/>
    <w:rsid w:val="008B1955"/>
    <w:rsid w:val="008B4B3D"/>
    <w:rsid w:val="008B55A5"/>
    <w:rsid w:val="008B6785"/>
    <w:rsid w:val="008C2113"/>
    <w:rsid w:val="008C52C7"/>
    <w:rsid w:val="008C7916"/>
    <w:rsid w:val="008D0706"/>
    <w:rsid w:val="008D2084"/>
    <w:rsid w:val="008D5119"/>
    <w:rsid w:val="008D5A46"/>
    <w:rsid w:val="008D6070"/>
    <w:rsid w:val="008D7536"/>
    <w:rsid w:val="008D7CB0"/>
    <w:rsid w:val="008E4F11"/>
    <w:rsid w:val="008E6A8F"/>
    <w:rsid w:val="008F160D"/>
    <w:rsid w:val="008F3ED7"/>
    <w:rsid w:val="008F7323"/>
    <w:rsid w:val="009005E2"/>
    <w:rsid w:val="009020D5"/>
    <w:rsid w:val="00912A37"/>
    <w:rsid w:val="009167E8"/>
    <w:rsid w:val="00916D4E"/>
    <w:rsid w:val="00917B57"/>
    <w:rsid w:val="00917FAB"/>
    <w:rsid w:val="00920946"/>
    <w:rsid w:val="009237CC"/>
    <w:rsid w:val="00923B69"/>
    <w:rsid w:val="00924E1A"/>
    <w:rsid w:val="00924E24"/>
    <w:rsid w:val="00925358"/>
    <w:rsid w:val="00931038"/>
    <w:rsid w:val="00931B94"/>
    <w:rsid w:val="00932F5D"/>
    <w:rsid w:val="009336EB"/>
    <w:rsid w:val="00934C72"/>
    <w:rsid w:val="00937DCF"/>
    <w:rsid w:val="0094007A"/>
    <w:rsid w:val="009410CB"/>
    <w:rsid w:val="009411C1"/>
    <w:rsid w:val="00941E8C"/>
    <w:rsid w:val="00942BD2"/>
    <w:rsid w:val="00947974"/>
    <w:rsid w:val="00950DF9"/>
    <w:rsid w:val="00954D54"/>
    <w:rsid w:val="00955717"/>
    <w:rsid w:val="00956C9A"/>
    <w:rsid w:val="00965F6E"/>
    <w:rsid w:val="009669CB"/>
    <w:rsid w:val="0096753C"/>
    <w:rsid w:val="009718B4"/>
    <w:rsid w:val="00972031"/>
    <w:rsid w:val="00972353"/>
    <w:rsid w:val="009725DA"/>
    <w:rsid w:val="00973105"/>
    <w:rsid w:val="0097787F"/>
    <w:rsid w:val="00977B28"/>
    <w:rsid w:val="00977EE3"/>
    <w:rsid w:val="00991066"/>
    <w:rsid w:val="0099282F"/>
    <w:rsid w:val="00992E93"/>
    <w:rsid w:val="009938D7"/>
    <w:rsid w:val="00994366"/>
    <w:rsid w:val="0099591A"/>
    <w:rsid w:val="00995D9B"/>
    <w:rsid w:val="009971BA"/>
    <w:rsid w:val="009B1042"/>
    <w:rsid w:val="009B2CA4"/>
    <w:rsid w:val="009B35CA"/>
    <w:rsid w:val="009B4A2E"/>
    <w:rsid w:val="009B5F6D"/>
    <w:rsid w:val="009B673C"/>
    <w:rsid w:val="009B6830"/>
    <w:rsid w:val="009B6A64"/>
    <w:rsid w:val="009B716C"/>
    <w:rsid w:val="009B7F4E"/>
    <w:rsid w:val="009C0E14"/>
    <w:rsid w:val="009C0E98"/>
    <w:rsid w:val="009C32B7"/>
    <w:rsid w:val="009C34C4"/>
    <w:rsid w:val="009C4916"/>
    <w:rsid w:val="009C4C1A"/>
    <w:rsid w:val="009D07A8"/>
    <w:rsid w:val="009D2094"/>
    <w:rsid w:val="009D47A3"/>
    <w:rsid w:val="009D4B51"/>
    <w:rsid w:val="009D6DC2"/>
    <w:rsid w:val="009E2D6A"/>
    <w:rsid w:val="009E2EF7"/>
    <w:rsid w:val="009F00B6"/>
    <w:rsid w:val="009F24FB"/>
    <w:rsid w:val="009F2C48"/>
    <w:rsid w:val="009F359C"/>
    <w:rsid w:val="009F3E9C"/>
    <w:rsid w:val="009F4429"/>
    <w:rsid w:val="009F6F5A"/>
    <w:rsid w:val="009F7751"/>
    <w:rsid w:val="00A00B09"/>
    <w:rsid w:val="00A02537"/>
    <w:rsid w:val="00A06115"/>
    <w:rsid w:val="00A1499A"/>
    <w:rsid w:val="00A15F28"/>
    <w:rsid w:val="00A163E5"/>
    <w:rsid w:val="00A165B1"/>
    <w:rsid w:val="00A20965"/>
    <w:rsid w:val="00A21567"/>
    <w:rsid w:val="00A31183"/>
    <w:rsid w:val="00A311DB"/>
    <w:rsid w:val="00A31367"/>
    <w:rsid w:val="00A33196"/>
    <w:rsid w:val="00A35E9A"/>
    <w:rsid w:val="00A4745C"/>
    <w:rsid w:val="00A5139D"/>
    <w:rsid w:val="00A51FA8"/>
    <w:rsid w:val="00A53332"/>
    <w:rsid w:val="00A563E7"/>
    <w:rsid w:val="00A56974"/>
    <w:rsid w:val="00A56CC0"/>
    <w:rsid w:val="00A57A71"/>
    <w:rsid w:val="00A615C5"/>
    <w:rsid w:val="00A61EBF"/>
    <w:rsid w:val="00A62527"/>
    <w:rsid w:val="00A62DFB"/>
    <w:rsid w:val="00A661E1"/>
    <w:rsid w:val="00A71F52"/>
    <w:rsid w:val="00A728CE"/>
    <w:rsid w:val="00A74D51"/>
    <w:rsid w:val="00A778FF"/>
    <w:rsid w:val="00A77C87"/>
    <w:rsid w:val="00A8690A"/>
    <w:rsid w:val="00A8740A"/>
    <w:rsid w:val="00A90231"/>
    <w:rsid w:val="00A9444B"/>
    <w:rsid w:val="00AA3998"/>
    <w:rsid w:val="00AA3E91"/>
    <w:rsid w:val="00AA44FE"/>
    <w:rsid w:val="00AA7E7A"/>
    <w:rsid w:val="00AB53E1"/>
    <w:rsid w:val="00AB6A6D"/>
    <w:rsid w:val="00AB758E"/>
    <w:rsid w:val="00AC403B"/>
    <w:rsid w:val="00AC4177"/>
    <w:rsid w:val="00AD02E5"/>
    <w:rsid w:val="00AD1363"/>
    <w:rsid w:val="00AD5A9C"/>
    <w:rsid w:val="00AD6ACF"/>
    <w:rsid w:val="00AE0400"/>
    <w:rsid w:val="00AE28E4"/>
    <w:rsid w:val="00AE4FDD"/>
    <w:rsid w:val="00AE59FB"/>
    <w:rsid w:val="00AE5CDA"/>
    <w:rsid w:val="00AE792B"/>
    <w:rsid w:val="00AF4D2B"/>
    <w:rsid w:val="00AF5793"/>
    <w:rsid w:val="00B03A8E"/>
    <w:rsid w:val="00B105B4"/>
    <w:rsid w:val="00B11E7D"/>
    <w:rsid w:val="00B1371D"/>
    <w:rsid w:val="00B13EA9"/>
    <w:rsid w:val="00B155E6"/>
    <w:rsid w:val="00B16E84"/>
    <w:rsid w:val="00B21A60"/>
    <w:rsid w:val="00B21D32"/>
    <w:rsid w:val="00B23CB8"/>
    <w:rsid w:val="00B30F40"/>
    <w:rsid w:val="00B30FF6"/>
    <w:rsid w:val="00B318BC"/>
    <w:rsid w:val="00B325BB"/>
    <w:rsid w:val="00B3291E"/>
    <w:rsid w:val="00B32F63"/>
    <w:rsid w:val="00B353EC"/>
    <w:rsid w:val="00B37BE7"/>
    <w:rsid w:val="00B41351"/>
    <w:rsid w:val="00B4137B"/>
    <w:rsid w:val="00B440DA"/>
    <w:rsid w:val="00B52468"/>
    <w:rsid w:val="00B55083"/>
    <w:rsid w:val="00B55542"/>
    <w:rsid w:val="00B55906"/>
    <w:rsid w:val="00B5627E"/>
    <w:rsid w:val="00B56751"/>
    <w:rsid w:val="00B5679D"/>
    <w:rsid w:val="00B56DC3"/>
    <w:rsid w:val="00B6067F"/>
    <w:rsid w:val="00B60692"/>
    <w:rsid w:val="00B60706"/>
    <w:rsid w:val="00B61288"/>
    <w:rsid w:val="00B6321E"/>
    <w:rsid w:val="00B64E73"/>
    <w:rsid w:val="00B64F9A"/>
    <w:rsid w:val="00B66F57"/>
    <w:rsid w:val="00B67623"/>
    <w:rsid w:val="00B71E6D"/>
    <w:rsid w:val="00B7217F"/>
    <w:rsid w:val="00B73447"/>
    <w:rsid w:val="00B7379F"/>
    <w:rsid w:val="00B7393F"/>
    <w:rsid w:val="00B76744"/>
    <w:rsid w:val="00B76F14"/>
    <w:rsid w:val="00B77ED0"/>
    <w:rsid w:val="00B80E4E"/>
    <w:rsid w:val="00B80E7B"/>
    <w:rsid w:val="00B81415"/>
    <w:rsid w:val="00B81641"/>
    <w:rsid w:val="00B8484B"/>
    <w:rsid w:val="00B869CD"/>
    <w:rsid w:val="00B87547"/>
    <w:rsid w:val="00B90A3A"/>
    <w:rsid w:val="00B92CF5"/>
    <w:rsid w:val="00B95E7C"/>
    <w:rsid w:val="00B97704"/>
    <w:rsid w:val="00BA4122"/>
    <w:rsid w:val="00BA7358"/>
    <w:rsid w:val="00BB2DCE"/>
    <w:rsid w:val="00BB320B"/>
    <w:rsid w:val="00BB58F7"/>
    <w:rsid w:val="00BB73DB"/>
    <w:rsid w:val="00BC0E60"/>
    <w:rsid w:val="00BC5C46"/>
    <w:rsid w:val="00BD01B5"/>
    <w:rsid w:val="00BD097D"/>
    <w:rsid w:val="00BD4A31"/>
    <w:rsid w:val="00BE05DD"/>
    <w:rsid w:val="00BE1C4A"/>
    <w:rsid w:val="00BE2B0D"/>
    <w:rsid w:val="00BE5540"/>
    <w:rsid w:val="00BE5615"/>
    <w:rsid w:val="00BE63E5"/>
    <w:rsid w:val="00BF0DDD"/>
    <w:rsid w:val="00BF17A9"/>
    <w:rsid w:val="00BF2FF0"/>
    <w:rsid w:val="00BF385C"/>
    <w:rsid w:val="00BF6AAA"/>
    <w:rsid w:val="00C055B6"/>
    <w:rsid w:val="00C061A6"/>
    <w:rsid w:val="00C07AE3"/>
    <w:rsid w:val="00C14918"/>
    <w:rsid w:val="00C156F2"/>
    <w:rsid w:val="00C172D3"/>
    <w:rsid w:val="00C17C75"/>
    <w:rsid w:val="00C2081A"/>
    <w:rsid w:val="00C21F81"/>
    <w:rsid w:val="00C22E6E"/>
    <w:rsid w:val="00C23856"/>
    <w:rsid w:val="00C23AF6"/>
    <w:rsid w:val="00C24C5E"/>
    <w:rsid w:val="00C2628F"/>
    <w:rsid w:val="00C27D3E"/>
    <w:rsid w:val="00C30ECA"/>
    <w:rsid w:val="00C4455C"/>
    <w:rsid w:val="00C460AA"/>
    <w:rsid w:val="00C46DB4"/>
    <w:rsid w:val="00C53475"/>
    <w:rsid w:val="00C54753"/>
    <w:rsid w:val="00C54848"/>
    <w:rsid w:val="00C56AB5"/>
    <w:rsid w:val="00C64AD6"/>
    <w:rsid w:val="00C663D0"/>
    <w:rsid w:val="00C6670E"/>
    <w:rsid w:val="00C709B1"/>
    <w:rsid w:val="00C70CF2"/>
    <w:rsid w:val="00C7712E"/>
    <w:rsid w:val="00C8570C"/>
    <w:rsid w:val="00C85FA2"/>
    <w:rsid w:val="00C860EC"/>
    <w:rsid w:val="00C87F67"/>
    <w:rsid w:val="00CA1AF8"/>
    <w:rsid w:val="00CA23FB"/>
    <w:rsid w:val="00CA4507"/>
    <w:rsid w:val="00CA4DE3"/>
    <w:rsid w:val="00CA4E8B"/>
    <w:rsid w:val="00CB08A1"/>
    <w:rsid w:val="00CB1764"/>
    <w:rsid w:val="00CB231C"/>
    <w:rsid w:val="00CB35D7"/>
    <w:rsid w:val="00CB5EA8"/>
    <w:rsid w:val="00CC00C0"/>
    <w:rsid w:val="00CC0B33"/>
    <w:rsid w:val="00CC0FC5"/>
    <w:rsid w:val="00CC12A1"/>
    <w:rsid w:val="00CC2BDC"/>
    <w:rsid w:val="00CC3E15"/>
    <w:rsid w:val="00CC481B"/>
    <w:rsid w:val="00CC6E1D"/>
    <w:rsid w:val="00CD12D6"/>
    <w:rsid w:val="00CD1572"/>
    <w:rsid w:val="00CD3CCE"/>
    <w:rsid w:val="00CD7E30"/>
    <w:rsid w:val="00CE09C3"/>
    <w:rsid w:val="00CE3B0D"/>
    <w:rsid w:val="00CE50AE"/>
    <w:rsid w:val="00CE6711"/>
    <w:rsid w:val="00CE7FA9"/>
    <w:rsid w:val="00CF2DA3"/>
    <w:rsid w:val="00CF3301"/>
    <w:rsid w:val="00CF47D9"/>
    <w:rsid w:val="00CF5C04"/>
    <w:rsid w:val="00CF648C"/>
    <w:rsid w:val="00CF72AA"/>
    <w:rsid w:val="00CF7F5D"/>
    <w:rsid w:val="00D006EB"/>
    <w:rsid w:val="00D00ADF"/>
    <w:rsid w:val="00D00E5F"/>
    <w:rsid w:val="00D01F11"/>
    <w:rsid w:val="00D044D0"/>
    <w:rsid w:val="00D052C9"/>
    <w:rsid w:val="00D071EF"/>
    <w:rsid w:val="00D124C6"/>
    <w:rsid w:val="00D133B5"/>
    <w:rsid w:val="00D14B4B"/>
    <w:rsid w:val="00D14F9A"/>
    <w:rsid w:val="00D15C58"/>
    <w:rsid w:val="00D172B1"/>
    <w:rsid w:val="00D17D28"/>
    <w:rsid w:val="00D206A1"/>
    <w:rsid w:val="00D2095A"/>
    <w:rsid w:val="00D20D77"/>
    <w:rsid w:val="00D215C1"/>
    <w:rsid w:val="00D22A00"/>
    <w:rsid w:val="00D23E04"/>
    <w:rsid w:val="00D242BF"/>
    <w:rsid w:val="00D254D8"/>
    <w:rsid w:val="00D32AF3"/>
    <w:rsid w:val="00D33FA5"/>
    <w:rsid w:val="00D345AB"/>
    <w:rsid w:val="00D37D86"/>
    <w:rsid w:val="00D47DE2"/>
    <w:rsid w:val="00D53208"/>
    <w:rsid w:val="00D545B8"/>
    <w:rsid w:val="00D55508"/>
    <w:rsid w:val="00D55A7F"/>
    <w:rsid w:val="00D61D29"/>
    <w:rsid w:val="00D64684"/>
    <w:rsid w:val="00D66922"/>
    <w:rsid w:val="00D66A1A"/>
    <w:rsid w:val="00D70D72"/>
    <w:rsid w:val="00D71726"/>
    <w:rsid w:val="00D71CA5"/>
    <w:rsid w:val="00D71CE4"/>
    <w:rsid w:val="00D73380"/>
    <w:rsid w:val="00D756EA"/>
    <w:rsid w:val="00D77872"/>
    <w:rsid w:val="00D80778"/>
    <w:rsid w:val="00D811E4"/>
    <w:rsid w:val="00D84487"/>
    <w:rsid w:val="00D86113"/>
    <w:rsid w:val="00D871CB"/>
    <w:rsid w:val="00D925C2"/>
    <w:rsid w:val="00D930FF"/>
    <w:rsid w:val="00D97F81"/>
    <w:rsid w:val="00DA0CE6"/>
    <w:rsid w:val="00DA292C"/>
    <w:rsid w:val="00DA3074"/>
    <w:rsid w:val="00DB23B8"/>
    <w:rsid w:val="00DB6561"/>
    <w:rsid w:val="00DB7002"/>
    <w:rsid w:val="00DC2C48"/>
    <w:rsid w:val="00DC3A55"/>
    <w:rsid w:val="00DC3EF7"/>
    <w:rsid w:val="00DC7926"/>
    <w:rsid w:val="00DD16AC"/>
    <w:rsid w:val="00DD3234"/>
    <w:rsid w:val="00DD3C11"/>
    <w:rsid w:val="00DD5F38"/>
    <w:rsid w:val="00DE0AD7"/>
    <w:rsid w:val="00DE5939"/>
    <w:rsid w:val="00DE66C2"/>
    <w:rsid w:val="00DF18FC"/>
    <w:rsid w:val="00DF23FA"/>
    <w:rsid w:val="00DF2E5A"/>
    <w:rsid w:val="00DF461C"/>
    <w:rsid w:val="00DF68DF"/>
    <w:rsid w:val="00E00049"/>
    <w:rsid w:val="00E02D2D"/>
    <w:rsid w:val="00E03E02"/>
    <w:rsid w:val="00E05586"/>
    <w:rsid w:val="00E068CB"/>
    <w:rsid w:val="00E0700D"/>
    <w:rsid w:val="00E108A6"/>
    <w:rsid w:val="00E14E26"/>
    <w:rsid w:val="00E20116"/>
    <w:rsid w:val="00E22B48"/>
    <w:rsid w:val="00E235C0"/>
    <w:rsid w:val="00E24C6E"/>
    <w:rsid w:val="00E26304"/>
    <w:rsid w:val="00E273E3"/>
    <w:rsid w:val="00E3134E"/>
    <w:rsid w:val="00E31CA9"/>
    <w:rsid w:val="00E3571D"/>
    <w:rsid w:val="00E41678"/>
    <w:rsid w:val="00E422CB"/>
    <w:rsid w:val="00E437D3"/>
    <w:rsid w:val="00E444D7"/>
    <w:rsid w:val="00E51211"/>
    <w:rsid w:val="00E55E20"/>
    <w:rsid w:val="00E574E6"/>
    <w:rsid w:val="00E579BC"/>
    <w:rsid w:val="00E57A71"/>
    <w:rsid w:val="00E630D0"/>
    <w:rsid w:val="00E66D33"/>
    <w:rsid w:val="00E66F71"/>
    <w:rsid w:val="00E70866"/>
    <w:rsid w:val="00E71219"/>
    <w:rsid w:val="00E71416"/>
    <w:rsid w:val="00E7189E"/>
    <w:rsid w:val="00E71E61"/>
    <w:rsid w:val="00E72A9A"/>
    <w:rsid w:val="00E72D82"/>
    <w:rsid w:val="00E73F81"/>
    <w:rsid w:val="00E74FC2"/>
    <w:rsid w:val="00E75F92"/>
    <w:rsid w:val="00E7601E"/>
    <w:rsid w:val="00E76ADF"/>
    <w:rsid w:val="00E80276"/>
    <w:rsid w:val="00E81CFA"/>
    <w:rsid w:val="00E847D7"/>
    <w:rsid w:val="00E8557A"/>
    <w:rsid w:val="00E86A50"/>
    <w:rsid w:val="00E87DC6"/>
    <w:rsid w:val="00E91292"/>
    <w:rsid w:val="00E94852"/>
    <w:rsid w:val="00E97A88"/>
    <w:rsid w:val="00E97CA2"/>
    <w:rsid w:val="00EA5CA4"/>
    <w:rsid w:val="00EA6F91"/>
    <w:rsid w:val="00EB70B0"/>
    <w:rsid w:val="00EC0493"/>
    <w:rsid w:val="00EC1049"/>
    <w:rsid w:val="00EC3C89"/>
    <w:rsid w:val="00EC61C4"/>
    <w:rsid w:val="00ED0803"/>
    <w:rsid w:val="00ED0F64"/>
    <w:rsid w:val="00ED49E3"/>
    <w:rsid w:val="00ED4D08"/>
    <w:rsid w:val="00EE0A92"/>
    <w:rsid w:val="00EE0B2B"/>
    <w:rsid w:val="00EE411D"/>
    <w:rsid w:val="00EE4213"/>
    <w:rsid w:val="00EE4CAA"/>
    <w:rsid w:val="00EF1B35"/>
    <w:rsid w:val="00EF34F9"/>
    <w:rsid w:val="00EF3AF2"/>
    <w:rsid w:val="00EF5BCB"/>
    <w:rsid w:val="00F00BA1"/>
    <w:rsid w:val="00F02962"/>
    <w:rsid w:val="00F03854"/>
    <w:rsid w:val="00F06AF9"/>
    <w:rsid w:val="00F07493"/>
    <w:rsid w:val="00F07B83"/>
    <w:rsid w:val="00F122AE"/>
    <w:rsid w:val="00F12370"/>
    <w:rsid w:val="00F17406"/>
    <w:rsid w:val="00F17EFF"/>
    <w:rsid w:val="00F215B6"/>
    <w:rsid w:val="00F21CB8"/>
    <w:rsid w:val="00F24A5D"/>
    <w:rsid w:val="00F25643"/>
    <w:rsid w:val="00F35AB9"/>
    <w:rsid w:val="00F424C5"/>
    <w:rsid w:val="00F43DF6"/>
    <w:rsid w:val="00F44A12"/>
    <w:rsid w:val="00F44D3B"/>
    <w:rsid w:val="00F45B7A"/>
    <w:rsid w:val="00F46854"/>
    <w:rsid w:val="00F52BC9"/>
    <w:rsid w:val="00F559F4"/>
    <w:rsid w:val="00F60305"/>
    <w:rsid w:val="00F60892"/>
    <w:rsid w:val="00F61649"/>
    <w:rsid w:val="00F66D00"/>
    <w:rsid w:val="00F675F0"/>
    <w:rsid w:val="00F67634"/>
    <w:rsid w:val="00F708F9"/>
    <w:rsid w:val="00F72559"/>
    <w:rsid w:val="00F7519D"/>
    <w:rsid w:val="00F85386"/>
    <w:rsid w:val="00F85957"/>
    <w:rsid w:val="00F87DF3"/>
    <w:rsid w:val="00F901AE"/>
    <w:rsid w:val="00F9335E"/>
    <w:rsid w:val="00F9405B"/>
    <w:rsid w:val="00FA151D"/>
    <w:rsid w:val="00FA3726"/>
    <w:rsid w:val="00FA6886"/>
    <w:rsid w:val="00FB0217"/>
    <w:rsid w:val="00FB03A3"/>
    <w:rsid w:val="00FB31F0"/>
    <w:rsid w:val="00FB371C"/>
    <w:rsid w:val="00FB685B"/>
    <w:rsid w:val="00FB6B23"/>
    <w:rsid w:val="00FB7FD7"/>
    <w:rsid w:val="00FC089A"/>
    <w:rsid w:val="00FC1755"/>
    <w:rsid w:val="00FC3107"/>
    <w:rsid w:val="00FC4C4A"/>
    <w:rsid w:val="00FC7E7B"/>
    <w:rsid w:val="00FD0424"/>
    <w:rsid w:val="00FD117E"/>
    <w:rsid w:val="00FD2248"/>
    <w:rsid w:val="00FD23FA"/>
    <w:rsid w:val="00FD5C2C"/>
    <w:rsid w:val="00FE205F"/>
    <w:rsid w:val="00FE39C1"/>
    <w:rsid w:val="00FF0017"/>
    <w:rsid w:val="00FF1172"/>
    <w:rsid w:val="00FF1FD9"/>
    <w:rsid w:val="00FF5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C68A4-9F37-4C0D-BF77-D94930254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4D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5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5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92DA9"/>
    <w:pPr>
      <w:ind w:left="720"/>
      <w:contextualSpacing/>
    </w:pPr>
  </w:style>
  <w:style w:type="table" w:styleId="TableGrid">
    <w:name w:val="Table Grid"/>
    <w:basedOn w:val="TableNormal"/>
    <w:uiPriority w:val="39"/>
    <w:rsid w:val="009F2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94FD6"/>
    <w:pPr>
      <w:autoSpaceDE w:val="0"/>
      <w:autoSpaceDN w:val="0"/>
      <w:adjustRightInd w:val="0"/>
      <w:spacing w:after="0" w:line="240" w:lineRule="auto"/>
    </w:pPr>
    <w:rPr>
      <w:rFonts w:ascii="SimHei" w:eastAsia="SimHei" w:cs="SimHei"/>
      <w:color w:val="000000"/>
      <w:sz w:val="24"/>
      <w:szCs w:val="24"/>
    </w:rPr>
  </w:style>
  <w:style w:type="paragraph" w:styleId="NormalWeb">
    <w:name w:val="Normal (Web)"/>
    <w:basedOn w:val="Normal"/>
    <w:uiPriority w:val="99"/>
    <w:semiHidden/>
    <w:unhideWhenUsed/>
    <w:rsid w:val="008C52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79D"/>
    <w:rPr>
      <w:b/>
      <w:bCs/>
    </w:rPr>
  </w:style>
  <w:style w:type="character" w:customStyle="1" w:styleId="Heading1Char">
    <w:name w:val="Heading 1 Char"/>
    <w:basedOn w:val="DefaultParagraphFont"/>
    <w:link w:val="Heading1"/>
    <w:uiPriority w:val="9"/>
    <w:rsid w:val="00F44D3B"/>
    <w:rPr>
      <w:rFonts w:ascii="Times New Roman" w:eastAsia="Times New Roman" w:hAnsi="Times New Roman" w:cs="Times New Roman"/>
      <w:b/>
      <w:bCs/>
      <w:kern w:val="36"/>
      <w:sz w:val="48"/>
      <w:szCs w:val="48"/>
    </w:rPr>
  </w:style>
  <w:style w:type="table" w:customStyle="1" w:styleId="TableGrid1">
    <w:name w:val="Table Grid1"/>
    <w:basedOn w:val="TableNormal"/>
    <w:next w:val="TableGrid"/>
    <w:uiPriority w:val="39"/>
    <w:rsid w:val="00B72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2704">
      <w:bodyDiv w:val="1"/>
      <w:marLeft w:val="0"/>
      <w:marRight w:val="0"/>
      <w:marTop w:val="0"/>
      <w:marBottom w:val="0"/>
      <w:divBdr>
        <w:top w:val="none" w:sz="0" w:space="0" w:color="auto"/>
        <w:left w:val="none" w:sz="0" w:space="0" w:color="auto"/>
        <w:bottom w:val="none" w:sz="0" w:space="0" w:color="auto"/>
        <w:right w:val="none" w:sz="0" w:space="0" w:color="auto"/>
      </w:divBdr>
    </w:div>
    <w:div w:id="144317250">
      <w:bodyDiv w:val="1"/>
      <w:marLeft w:val="0"/>
      <w:marRight w:val="0"/>
      <w:marTop w:val="0"/>
      <w:marBottom w:val="0"/>
      <w:divBdr>
        <w:top w:val="none" w:sz="0" w:space="0" w:color="auto"/>
        <w:left w:val="none" w:sz="0" w:space="0" w:color="auto"/>
        <w:bottom w:val="none" w:sz="0" w:space="0" w:color="auto"/>
        <w:right w:val="none" w:sz="0" w:space="0" w:color="auto"/>
      </w:divBdr>
    </w:div>
    <w:div w:id="308479243">
      <w:bodyDiv w:val="1"/>
      <w:marLeft w:val="0"/>
      <w:marRight w:val="0"/>
      <w:marTop w:val="0"/>
      <w:marBottom w:val="0"/>
      <w:divBdr>
        <w:top w:val="none" w:sz="0" w:space="0" w:color="auto"/>
        <w:left w:val="none" w:sz="0" w:space="0" w:color="auto"/>
        <w:bottom w:val="none" w:sz="0" w:space="0" w:color="auto"/>
        <w:right w:val="none" w:sz="0" w:space="0" w:color="auto"/>
      </w:divBdr>
    </w:div>
    <w:div w:id="351419834">
      <w:bodyDiv w:val="1"/>
      <w:marLeft w:val="0"/>
      <w:marRight w:val="0"/>
      <w:marTop w:val="0"/>
      <w:marBottom w:val="0"/>
      <w:divBdr>
        <w:top w:val="none" w:sz="0" w:space="0" w:color="auto"/>
        <w:left w:val="none" w:sz="0" w:space="0" w:color="auto"/>
        <w:bottom w:val="none" w:sz="0" w:space="0" w:color="auto"/>
        <w:right w:val="none" w:sz="0" w:space="0" w:color="auto"/>
      </w:divBdr>
    </w:div>
    <w:div w:id="354885950">
      <w:bodyDiv w:val="1"/>
      <w:marLeft w:val="0"/>
      <w:marRight w:val="0"/>
      <w:marTop w:val="0"/>
      <w:marBottom w:val="0"/>
      <w:divBdr>
        <w:top w:val="none" w:sz="0" w:space="0" w:color="auto"/>
        <w:left w:val="none" w:sz="0" w:space="0" w:color="auto"/>
        <w:bottom w:val="none" w:sz="0" w:space="0" w:color="auto"/>
        <w:right w:val="none" w:sz="0" w:space="0" w:color="auto"/>
      </w:divBdr>
    </w:div>
    <w:div w:id="680662291">
      <w:bodyDiv w:val="1"/>
      <w:marLeft w:val="0"/>
      <w:marRight w:val="0"/>
      <w:marTop w:val="0"/>
      <w:marBottom w:val="0"/>
      <w:divBdr>
        <w:top w:val="none" w:sz="0" w:space="0" w:color="auto"/>
        <w:left w:val="none" w:sz="0" w:space="0" w:color="auto"/>
        <w:bottom w:val="none" w:sz="0" w:space="0" w:color="auto"/>
        <w:right w:val="none" w:sz="0" w:space="0" w:color="auto"/>
      </w:divBdr>
    </w:div>
    <w:div w:id="724262121">
      <w:bodyDiv w:val="1"/>
      <w:marLeft w:val="0"/>
      <w:marRight w:val="0"/>
      <w:marTop w:val="0"/>
      <w:marBottom w:val="0"/>
      <w:divBdr>
        <w:top w:val="none" w:sz="0" w:space="0" w:color="auto"/>
        <w:left w:val="none" w:sz="0" w:space="0" w:color="auto"/>
        <w:bottom w:val="none" w:sz="0" w:space="0" w:color="auto"/>
        <w:right w:val="none" w:sz="0" w:space="0" w:color="auto"/>
      </w:divBdr>
    </w:div>
    <w:div w:id="763503423">
      <w:bodyDiv w:val="1"/>
      <w:marLeft w:val="0"/>
      <w:marRight w:val="0"/>
      <w:marTop w:val="0"/>
      <w:marBottom w:val="0"/>
      <w:divBdr>
        <w:top w:val="none" w:sz="0" w:space="0" w:color="auto"/>
        <w:left w:val="none" w:sz="0" w:space="0" w:color="auto"/>
        <w:bottom w:val="none" w:sz="0" w:space="0" w:color="auto"/>
        <w:right w:val="none" w:sz="0" w:space="0" w:color="auto"/>
      </w:divBdr>
    </w:div>
    <w:div w:id="869537734">
      <w:bodyDiv w:val="1"/>
      <w:marLeft w:val="0"/>
      <w:marRight w:val="0"/>
      <w:marTop w:val="0"/>
      <w:marBottom w:val="0"/>
      <w:divBdr>
        <w:top w:val="none" w:sz="0" w:space="0" w:color="auto"/>
        <w:left w:val="none" w:sz="0" w:space="0" w:color="auto"/>
        <w:bottom w:val="none" w:sz="0" w:space="0" w:color="auto"/>
        <w:right w:val="none" w:sz="0" w:space="0" w:color="auto"/>
      </w:divBdr>
    </w:div>
    <w:div w:id="1005325636">
      <w:bodyDiv w:val="1"/>
      <w:marLeft w:val="0"/>
      <w:marRight w:val="0"/>
      <w:marTop w:val="0"/>
      <w:marBottom w:val="0"/>
      <w:divBdr>
        <w:top w:val="none" w:sz="0" w:space="0" w:color="auto"/>
        <w:left w:val="none" w:sz="0" w:space="0" w:color="auto"/>
        <w:bottom w:val="none" w:sz="0" w:space="0" w:color="auto"/>
        <w:right w:val="none" w:sz="0" w:space="0" w:color="auto"/>
      </w:divBdr>
    </w:div>
    <w:div w:id="1049262887">
      <w:bodyDiv w:val="1"/>
      <w:marLeft w:val="0"/>
      <w:marRight w:val="0"/>
      <w:marTop w:val="0"/>
      <w:marBottom w:val="0"/>
      <w:divBdr>
        <w:top w:val="none" w:sz="0" w:space="0" w:color="auto"/>
        <w:left w:val="none" w:sz="0" w:space="0" w:color="auto"/>
        <w:bottom w:val="none" w:sz="0" w:space="0" w:color="auto"/>
        <w:right w:val="none" w:sz="0" w:space="0" w:color="auto"/>
      </w:divBdr>
    </w:div>
    <w:div w:id="1182203989">
      <w:bodyDiv w:val="1"/>
      <w:marLeft w:val="0"/>
      <w:marRight w:val="0"/>
      <w:marTop w:val="0"/>
      <w:marBottom w:val="0"/>
      <w:divBdr>
        <w:top w:val="none" w:sz="0" w:space="0" w:color="auto"/>
        <w:left w:val="none" w:sz="0" w:space="0" w:color="auto"/>
        <w:bottom w:val="none" w:sz="0" w:space="0" w:color="auto"/>
        <w:right w:val="none" w:sz="0" w:space="0" w:color="auto"/>
      </w:divBdr>
    </w:div>
    <w:div w:id="1184784841">
      <w:bodyDiv w:val="1"/>
      <w:marLeft w:val="0"/>
      <w:marRight w:val="0"/>
      <w:marTop w:val="0"/>
      <w:marBottom w:val="0"/>
      <w:divBdr>
        <w:top w:val="none" w:sz="0" w:space="0" w:color="auto"/>
        <w:left w:val="none" w:sz="0" w:space="0" w:color="auto"/>
        <w:bottom w:val="none" w:sz="0" w:space="0" w:color="auto"/>
        <w:right w:val="none" w:sz="0" w:space="0" w:color="auto"/>
      </w:divBdr>
    </w:div>
    <w:div w:id="1348487093">
      <w:bodyDiv w:val="1"/>
      <w:marLeft w:val="0"/>
      <w:marRight w:val="0"/>
      <w:marTop w:val="0"/>
      <w:marBottom w:val="0"/>
      <w:divBdr>
        <w:top w:val="none" w:sz="0" w:space="0" w:color="auto"/>
        <w:left w:val="none" w:sz="0" w:space="0" w:color="auto"/>
        <w:bottom w:val="none" w:sz="0" w:space="0" w:color="auto"/>
        <w:right w:val="none" w:sz="0" w:space="0" w:color="auto"/>
      </w:divBdr>
    </w:div>
    <w:div w:id="1628974586">
      <w:bodyDiv w:val="1"/>
      <w:marLeft w:val="0"/>
      <w:marRight w:val="0"/>
      <w:marTop w:val="0"/>
      <w:marBottom w:val="0"/>
      <w:divBdr>
        <w:top w:val="none" w:sz="0" w:space="0" w:color="auto"/>
        <w:left w:val="none" w:sz="0" w:space="0" w:color="auto"/>
        <w:bottom w:val="none" w:sz="0" w:space="0" w:color="auto"/>
        <w:right w:val="none" w:sz="0" w:space="0" w:color="auto"/>
      </w:divBdr>
    </w:div>
    <w:div w:id="1759057667">
      <w:bodyDiv w:val="1"/>
      <w:marLeft w:val="0"/>
      <w:marRight w:val="0"/>
      <w:marTop w:val="0"/>
      <w:marBottom w:val="0"/>
      <w:divBdr>
        <w:top w:val="none" w:sz="0" w:space="0" w:color="auto"/>
        <w:left w:val="none" w:sz="0" w:space="0" w:color="auto"/>
        <w:bottom w:val="none" w:sz="0" w:space="0" w:color="auto"/>
        <w:right w:val="none" w:sz="0" w:space="0" w:color="auto"/>
      </w:divBdr>
      <w:divsChild>
        <w:div w:id="43753060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97244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14</Pages>
  <Words>1141</Words>
  <Characters>6504</Characters>
  <Application>Microsoft Office Word</Application>
  <DocSecurity>0</DocSecurity>
  <Lines>54</Lines>
  <Paragraphs>15</Paragraphs>
  <ScaleCrop>false</ScaleCrop>
  <Company/>
  <LinksUpToDate>false</LinksUpToDate>
  <CharactersWithSpaces>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李春涛</dc:creator>
  <cp:keywords/>
  <dc:description/>
  <cp:lastModifiedBy>Li, Greg</cp:lastModifiedBy>
  <cp:revision>1100</cp:revision>
  <dcterms:created xsi:type="dcterms:W3CDTF">2017-10-17T01:29:00Z</dcterms:created>
  <dcterms:modified xsi:type="dcterms:W3CDTF">2017-10-19T09:17:00Z</dcterms:modified>
</cp:coreProperties>
</file>