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7DF" w:rsidRDefault="00706D2A" w:rsidP="000367DF">
      <w:pPr>
        <w:jc w:val="center"/>
        <w:rPr>
          <w:rFonts w:ascii="Microsoft YaHei" w:eastAsia="Microsoft YaHei" w:hAnsi="Microsoft YaHei" w:cstheme="majorBidi"/>
          <w:spacing w:val="-10"/>
          <w:kern w:val="28"/>
          <w:sz w:val="56"/>
          <w:szCs w:val="56"/>
        </w:rPr>
      </w:pPr>
      <w:r>
        <w:rPr>
          <w:rFonts w:ascii="Microsoft YaHei" w:eastAsia="Microsoft YaHei" w:hAnsi="Microsoft YaHei" w:cstheme="majorBidi" w:hint="eastAsia"/>
          <w:spacing w:val="-10"/>
          <w:kern w:val="28"/>
          <w:sz w:val="56"/>
          <w:szCs w:val="56"/>
        </w:rPr>
        <w:t>项目</w:t>
      </w:r>
      <w:r w:rsidR="004A3ECD">
        <w:rPr>
          <w:rFonts w:ascii="Microsoft YaHei" w:eastAsia="Microsoft YaHei" w:hAnsi="Microsoft YaHei" w:cstheme="majorBidi" w:hint="eastAsia"/>
          <w:spacing w:val="-10"/>
          <w:kern w:val="28"/>
          <w:sz w:val="56"/>
          <w:szCs w:val="56"/>
        </w:rPr>
        <w:t>时间</w:t>
      </w:r>
      <w:r>
        <w:rPr>
          <w:rFonts w:ascii="Microsoft YaHei" w:eastAsia="Microsoft YaHei" w:hAnsi="Microsoft YaHei" w:cstheme="majorBidi" w:hint="eastAsia"/>
          <w:spacing w:val="-10"/>
          <w:kern w:val="28"/>
          <w:sz w:val="56"/>
          <w:szCs w:val="56"/>
        </w:rPr>
        <w:t>管理</w:t>
      </w:r>
    </w:p>
    <w:p w:rsidR="001A582F" w:rsidRDefault="009B2BCE" w:rsidP="001A582F">
      <w:pPr>
        <w:rPr>
          <w:sz w:val="23"/>
          <w:szCs w:val="23"/>
        </w:rPr>
      </w:pPr>
      <w:r w:rsidRPr="000F0201">
        <w:rPr>
          <w:rStyle w:val="fontstyle01"/>
          <w:highlight w:val="yellow"/>
        </w:rPr>
        <w:t>项目时间管理包括为管理项目按时完成所需的各个过程</w:t>
      </w:r>
      <w:r w:rsidR="001A582F" w:rsidRPr="000F0201">
        <w:rPr>
          <w:rFonts w:hint="eastAsia"/>
          <w:sz w:val="23"/>
          <w:szCs w:val="23"/>
          <w:highlight w:val="yellow"/>
        </w:rPr>
        <w:t>。</w:t>
      </w:r>
    </w:p>
    <w:p w:rsidR="00C37A2E" w:rsidRDefault="004335B8" w:rsidP="00997DDA">
      <w:pPr>
        <w:pStyle w:val="ListParagraph"/>
        <w:numPr>
          <w:ilvl w:val="0"/>
          <w:numId w:val="9"/>
        </w:numPr>
        <w:rPr>
          <w:sz w:val="23"/>
          <w:szCs w:val="23"/>
        </w:rPr>
      </w:pPr>
      <w:r>
        <w:rPr>
          <w:rStyle w:val="fontstyle01"/>
        </w:rPr>
        <w:t>进度模型是项目活动执行计划的一种表示形式，</w:t>
      </w:r>
      <w:r w:rsidRPr="00310FBF">
        <w:rPr>
          <w:rStyle w:val="fontstyle01"/>
          <w:u w:val="single"/>
        </w:rPr>
        <w:t>其中包含持续时间、依赖关系和其他规划信息</w:t>
      </w:r>
      <w:r>
        <w:rPr>
          <w:rStyle w:val="fontstyle01"/>
        </w:rPr>
        <w:t>，用以生成项目进度计划及其他进度资料。</w:t>
      </w:r>
    </w:p>
    <w:p w:rsidR="00EC24DB" w:rsidRPr="008937AE" w:rsidRDefault="00EC24DB" w:rsidP="004F724C">
      <w:pPr>
        <w:pStyle w:val="ListParagraph"/>
        <w:numPr>
          <w:ilvl w:val="0"/>
          <w:numId w:val="9"/>
        </w:numPr>
        <w:rPr>
          <w:rStyle w:val="fontstyle01"/>
          <w:rFonts w:asciiTheme="minorHAnsi" w:hAnsiTheme="minorHAnsi"/>
          <w:color w:val="auto"/>
          <w:sz w:val="23"/>
          <w:szCs w:val="23"/>
          <w:u w:val="single"/>
        </w:rPr>
      </w:pPr>
      <w:r>
        <w:rPr>
          <w:rStyle w:val="fontstyle01"/>
        </w:rPr>
        <w:t>在某些项目（特别是小项目）中，定义活动、排列活动顺序、估算活动资源、估算活动持续时间及制定进度计划等过程之间的联系非常密切，</w:t>
      </w:r>
      <w:r w:rsidRPr="008937AE">
        <w:rPr>
          <w:rStyle w:val="fontstyle01"/>
          <w:u w:val="single"/>
        </w:rPr>
        <w:t>以至于可视为一个过程，由一个人在较短时间内完成。</w:t>
      </w:r>
    </w:p>
    <w:p w:rsidR="00BC1F19" w:rsidRPr="00E96025" w:rsidRDefault="00417605" w:rsidP="004D2646">
      <w:pPr>
        <w:pStyle w:val="ListParagraph"/>
        <w:numPr>
          <w:ilvl w:val="0"/>
          <w:numId w:val="9"/>
        </w:numPr>
        <w:rPr>
          <w:sz w:val="23"/>
          <w:szCs w:val="23"/>
        </w:rPr>
      </w:pPr>
      <w:r>
        <w:rPr>
          <w:rStyle w:val="fontstyle01"/>
        </w:rPr>
        <w:t>经批准的最终进度计划将</w:t>
      </w:r>
      <w:r w:rsidR="004D2646">
        <w:rPr>
          <w:rStyle w:val="fontstyle01"/>
        </w:rPr>
        <w:t>作为基准用于控制进度过程</w:t>
      </w:r>
      <w:r>
        <w:rPr>
          <w:rStyle w:val="fontstyle01"/>
        </w:rPr>
        <w:t>。随着项目活动的开展，项目时间管理的</w:t>
      </w:r>
      <w:r w:rsidRPr="00DE7C14">
        <w:rPr>
          <w:rStyle w:val="fontstyle01"/>
          <w:u w:val="single"/>
        </w:rPr>
        <w:t>大部分工作都将发生在控制进度过程中</w:t>
      </w:r>
      <w:r>
        <w:rPr>
          <w:rStyle w:val="fontstyle01"/>
        </w:rPr>
        <w:t>，以确保项目工作按时完成。</w:t>
      </w:r>
      <w:r>
        <w:t xml:space="preserve"> </w:t>
      </w:r>
    </w:p>
    <w:p w:rsidR="00E96025" w:rsidRPr="00E96025" w:rsidRDefault="00E96025" w:rsidP="00E96025">
      <w:pPr>
        <w:rPr>
          <w:sz w:val="23"/>
          <w:szCs w:val="23"/>
        </w:rPr>
      </w:pPr>
    </w:p>
    <w:p w:rsidR="00CD7E30" w:rsidRDefault="00CD7E30" w:rsidP="004B2E23">
      <w:pPr>
        <w:pStyle w:val="ListParagraph"/>
        <w:ind w:left="360"/>
        <w:rPr>
          <w:noProof/>
          <w:sz w:val="23"/>
          <w:szCs w:val="23"/>
        </w:rPr>
      </w:pPr>
    </w:p>
    <w:p w:rsidR="004B2E23" w:rsidRPr="004D2646" w:rsidRDefault="004B2E23" w:rsidP="004B2E23">
      <w:pPr>
        <w:pStyle w:val="ListParagraph"/>
        <w:ind w:left="360"/>
        <w:rPr>
          <w:sz w:val="23"/>
          <w:szCs w:val="23"/>
        </w:rPr>
      </w:pPr>
      <w:r w:rsidRPr="004B2E23">
        <w:rPr>
          <w:noProof/>
          <w:sz w:val="23"/>
          <w:szCs w:val="23"/>
        </w:rPr>
        <w:lastRenderedPageBreak/>
        <w:drawing>
          <wp:inline distT="0" distB="0" distL="0" distR="0">
            <wp:extent cx="5943600" cy="7849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849696"/>
                    </a:xfrm>
                    <a:prstGeom prst="rect">
                      <a:avLst/>
                    </a:prstGeom>
                    <a:noFill/>
                    <a:ln>
                      <a:noFill/>
                    </a:ln>
                  </pic:spPr>
                </pic:pic>
              </a:graphicData>
            </a:graphic>
          </wp:inline>
        </w:drawing>
      </w:r>
    </w:p>
    <w:p w:rsidR="001A4153" w:rsidRDefault="002722F0"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r w:rsidRPr="002722F0">
        <w:rPr>
          <w:rFonts w:ascii="Microsoft YaHei" w:eastAsia="Microsoft YaHei" w:hAnsi="Microsoft YaHei"/>
          <w:b w:val="0"/>
          <w:bCs w:val="0"/>
          <w:noProof/>
          <w:color w:val="454545"/>
          <w:sz w:val="21"/>
          <w:szCs w:val="21"/>
        </w:rPr>
        <w:lastRenderedPageBreak/>
        <w:drawing>
          <wp:inline distT="0" distB="0" distL="0" distR="0">
            <wp:extent cx="5943600" cy="69700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970000"/>
                    </a:xfrm>
                    <a:prstGeom prst="rect">
                      <a:avLst/>
                    </a:prstGeom>
                    <a:noFill/>
                    <a:ln>
                      <a:noFill/>
                    </a:ln>
                  </pic:spPr>
                </pic:pic>
              </a:graphicData>
            </a:graphic>
          </wp:inline>
        </w:drawing>
      </w:r>
    </w:p>
    <w:p w:rsidR="001A4153" w:rsidRDefault="001A4153"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3E7DF5" w:rsidRDefault="00C733C1" w:rsidP="003E7DF5">
      <w:pPr>
        <w:pStyle w:val="Heading1"/>
        <w:shd w:val="clear" w:color="auto" w:fill="FFFFFF"/>
        <w:spacing w:before="0" w:beforeAutospacing="0" w:after="0" w:afterAutospacing="0"/>
        <w:rPr>
          <w:rFonts w:ascii="Microsoft YaHei" w:eastAsia="Microsoft YaHei" w:hAnsi="Microsoft YaHei"/>
          <w:b w:val="0"/>
          <w:bCs w:val="0"/>
          <w:color w:val="454545"/>
          <w:sz w:val="62"/>
          <w:szCs w:val="62"/>
        </w:rPr>
      </w:pPr>
      <w:r>
        <w:rPr>
          <w:rFonts w:ascii="Microsoft YaHei" w:eastAsia="Microsoft YaHei" w:hAnsi="Microsoft YaHei" w:hint="eastAsia"/>
          <w:b w:val="0"/>
          <w:bCs w:val="0"/>
          <w:color w:val="454545"/>
          <w:sz w:val="21"/>
          <w:szCs w:val="21"/>
        </w:rPr>
        <w:t>6</w:t>
      </w:r>
      <w:r w:rsidR="003E7DF5">
        <w:rPr>
          <w:rFonts w:ascii="Microsoft YaHei" w:eastAsia="Microsoft YaHei" w:hAnsi="Microsoft YaHei" w:hint="eastAsia"/>
          <w:b w:val="0"/>
          <w:bCs w:val="0"/>
          <w:color w:val="454545"/>
          <w:sz w:val="21"/>
          <w:szCs w:val="21"/>
        </w:rPr>
        <w:t xml:space="preserve">.2 </w:t>
      </w:r>
      <w:r w:rsidR="003E7DF5" w:rsidRPr="003E7DF5">
        <w:rPr>
          <w:rFonts w:ascii="Microsoft YaHei" w:eastAsia="Microsoft YaHei" w:hAnsi="Microsoft YaHei" w:hint="eastAsia"/>
          <w:bCs w:val="0"/>
          <w:color w:val="454545"/>
          <w:sz w:val="21"/>
          <w:szCs w:val="21"/>
        </w:rPr>
        <w:t>项目</w:t>
      </w:r>
      <w:r w:rsidR="00D6007B" w:rsidRPr="00D6007B">
        <w:rPr>
          <w:rFonts w:ascii="Microsoft YaHei" w:eastAsia="Microsoft YaHei" w:hAnsi="Microsoft YaHei" w:hint="eastAsia"/>
          <w:bCs w:val="0"/>
          <w:color w:val="454545"/>
          <w:sz w:val="21"/>
          <w:szCs w:val="21"/>
        </w:rPr>
        <w:t>时间</w:t>
      </w:r>
      <w:r w:rsidR="003E7DF5" w:rsidRPr="003E7DF5">
        <w:rPr>
          <w:rFonts w:ascii="Microsoft YaHei" w:eastAsia="Microsoft YaHei" w:hAnsi="Microsoft YaHei" w:hint="eastAsia"/>
          <w:bCs w:val="0"/>
          <w:color w:val="454545"/>
          <w:sz w:val="21"/>
          <w:szCs w:val="21"/>
        </w:rPr>
        <w:t>管理的过程</w:t>
      </w:r>
    </w:p>
    <w:tbl>
      <w:tblPr>
        <w:tblStyle w:val="TableGrid"/>
        <w:tblW w:w="11528" w:type="dxa"/>
        <w:tblInd w:w="-941" w:type="dxa"/>
        <w:tblLook w:val="04A0" w:firstRow="1" w:lastRow="0" w:firstColumn="1" w:lastColumn="0" w:noHBand="0" w:noVBand="1"/>
      </w:tblPr>
      <w:tblGrid>
        <w:gridCol w:w="1652"/>
        <w:gridCol w:w="3601"/>
        <w:gridCol w:w="2820"/>
        <w:gridCol w:w="3455"/>
      </w:tblGrid>
      <w:tr w:rsidR="00491C6D" w:rsidTr="00D37D86">
        <w:trPr>
          <w:trHeight w:val="461"/>
        </w:trPr>
        <w:tc>
          <w:tcPr>
            <w:tcW w:w="1652"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过程</w:t>
            </w:r>
          </w:p>
        </w:tc>
        <w:tc>
          <w:tcPr>
            <w:tcW w:w="3601"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定义</w:t>
            </w:r>
          </w:p>
        </w:tc>
        <w:tc>
          <w:tcPr>
            <w:tcW w:w="2820"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主要作用</w:t>
            </w:r>
          </w:p>
        </w:tc>
        <w:tc>
          <w:tcPr>
            <w:tcW w:w="3455"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其他描述</w:t>
            </w:r>
          </w:p>
        </w:tc>
      </w:tr>
      <w:tr w:rsidR="00491C6D" w:rsidTr="00D37D86">
        <w:trPr>
          <w:trHeight w:val="442"/>
        </w:trPr>
        <w:tc>
          <w:tcPr>
            <w:tcW w:w="1652" w:type="dxa"/>
          </w:tcPr>
          <w:p w:rsidR="00B64F9A" w:rsidRDefault="00B30F40" w:rsidP="0057791E">
            <w:pPr>
              <w:rPr>
                <w:sz w:val="23"/>
                <w:szCs w:val="23"/>
              </w:rPr>
            </w:pPr>
            <w:r>
              <w:rPr>
                <w:rFonts w:hint="eastAsia"/>
                <w:sz w:val="23"/>
                <w:szCs w:val="23"/>
              </w:rPr>
              <w:lastRenderedPageBreak/>
              <w:t>规划</w:t>
            </w:r>
            <w:r w:rsidR="004C3FF9">
              <w:rPr>
                <w:rFonts w:hint="eastAsia"/>
                <w:sz w:val="23"/>
                <w:szCs w:val="23"/>
              </w:rPr>
              <w:t>进度</w:t>
            </w:r>
            <w:r>
              <w:rPr>
                <w:rFonts w:hint="eastAsia"/>
                <w:sz w:val="23"/>
                <w:szCs w:val="23"/>
              </w:rPr>
              <w:t>管理</w:t>
            </w:r>
          </w:p>
        </w:tc>
        <w:tc>
          <w:tcPr>
            <w:tcW w:w="3601" w:type="dxa"/>
          </w:tcPr>
          <w:p w:rsidR="00B64F9A" w:rsidRDefault="00DC6064" w:rsidP="009F3E9C">
            <w:pPr>
              <w:rPr>
                <w:sz w:val="23"/>
                <w:szCs w:val="23"/>
              </w:rPr>
            </w:pPr>
            <w:r w:rsidRPr="00006EFE">
              <w:rPr>
                <w:sz w:val="23"/>
                <w:szCs w:val="23"/>
              </w:rPr>
              <w:t>为规划、编制、管理、执行和控制项目进度而制定政策、程序和文档的过程。</w:t>
            </w:r>
          </w:p>
        </w:tc>
        <w:tc>
          <w:tcPr>
            <w:tcW w:w="2820" w:type="dxa"/>
          </w:tcPr>
          <w:p w:rsidR="00B64F9A" w:rsidRPr="009B6A64" w:rsidRDefault="00372C3D" w:rsidP="004F724C">
            <w:pPr>
              <w:pStyle w:val="ListParagraph"/>
              <w:numPr>
                <w:ilvl w:val="0"/>
                <w:numId w:val="1"/>
              </w:numPr>
              <w:rPr>
                <w:sz w:val="23"/>
                <w:szCs w:val="23"/>
              </w:rPr>
            </w:pPr>
            <w:r>
              <w:rPr>
                <w:rFonts w:hint="eastAsia"/>
                <w:sz w:val="23"/>
                <w:szCs w:val="23"/>
              </w:rPr>
              <w:t>为如何在整个项目过程中管理项目进度提供指南和方向。</w:t>
            </w:r>
          </w:p>
        </w:tc>
        <w:tc>
          <w:tcPr>
            <w:tcW w:w="3455" w:type="dxa"/>
          </w:tcPr>
          <w:p w:rsidR="00A54D5B" w:rsidRDefault="008315AA" w:rsidP="004F724C">
            <w:pPr>
              <w:pStyle w:val="ListParagraph"/>
              <w:numPr>
                <w:ilvl w:val="0"/>
                <w:numId w:val="1"/>
              </w:numPr>
              <w:rPr>
                <w:sz w:val="23"/>
                <w:szCs w:val="23"/>
              </w:rPr>
            </w:pPr>
            <w:r>
              <w:rPr>
                <w:rFonts w:hint="eastAsia"/>
                <w:sz w:val="23"/>
                <w:szCs w:val="23"/>
              </w:rPr>
              <w:t>进度管理计划是项目管理计划的组成部分。</w:t>
            </w:r>
          </w:p>
          <w:p w:rsidR="00964476" w:rsidRDefault="008315AA" w:rsidP="004F724C">
            <w:pPr>
              <w:pStyle w:val="ListParagraph"/>
              <w:numPr>
                <w:ilvl w:val="0"/>
                <w:numId w:val="1"/>
              </w:numPr>
              <w:rPr>
                <w:sz w:val="23"/>
                <w:szCs w:val="23"/>
              </w:rPr>
            </w:pPr>
            <w:r>
              <w:rPr>
                <w:rFonts w:hint="eastAsia"/>
                <w:sz w:val="23"/>
                <w:szCs w:val="23"/>
              </w:rPr>
              <w:t>根据项目需要，进度管理计划可以是</w:t>
            </w:r>
            <w:r w:rsidRPr="00977F0A">
              <w:rPr>
                <w:rFonts w:hint="eastAsia"/>
                <w:sz w:val="23"/>
                <w:szCs w:val="23"/>
                <w:u w:val="single"/>
              </w:rPr>
              <w:t>正式或非正式</w:t>
            </w:r>
            <w:r>
              <w:rPr>
                <w:rFonts w:hint="eastAsia"/>
                <w:sz w:val="23"/>
                <w:szCs w:val="23"/>
              </w:rPr>
              <w:t>的，</w:t>
            </w:r>
            <w:r w:rsidRPr="00977F0A">
              <w:rPr>
                <w:rFonts w:hint="eastAsia"/>
                <w:sz w:val="23"/>
                <w:szCs w:val="23"/>
                <w:u w:val="single"/>
              </w:rPr>
              <w:t>非常详细或高度概括的</w:t>
            </w:r>
            <w:r>
              <w:rPr>
                <w:rFonts w:hint="eastAsia"/>
                <w:sz w:val="23"/>
                <w:szCs w:val="23"/>
              </w:rPr>
              <w:t>，其中应包括</w:t>
            </w:r>
            <w:r w:rsidRPr="00977F0A">
              <w:rPr>
                <w:rFonts w:hint="eastAsia"/>
                <w:sz w:val="23"/>
                <w:szCs w:val="23"/>
                <w:u w:val="single"/>
              </w:rPr>
              <w:t>合适的控制临界值</w:t>
            </w:r>
            <w:r>
              <w:rPr>
                <w:rFonts w:hint="eastAsia"/>
                <w:sz w:val="23"/>
                <w:szCs w:val="23"/>
              </w:rPr>
              <w:t>。</w:t>
            </w:r>
          </w:p>
          <w:p w:rsidR="00D46D18" w:rsidRDefault="008315AA" w:rsidP="004F724C">
            <w:pPr>
              <w:pStyle w:val="ListParagraph"/>
              <w:numPr>
                <w:ilvl w:val="0"/>
                <w:numId w:val="1"/>
              </w:numPr>
              <w:rPr>
                <w:sz w:val="23"/>
                <w:szCs w:val="23"/>
              </w:rPr>
            </w:pPr>
            <w:r>
              <w:rPr>
                <w:rFonts w:hint="eastAsia"/>
                <w:sz w:val="23"/>
                <w:szCs w:val="23"/>
              </w:rPr>
              <w:t>进度管理计划也会规定如何</w:t>
            </w:r>
            <w:r w:rsidRPr="00977F0A">
              <w:rPr>
                <w:rFonts w:hint="eastAsia"/>
                <w:sz w:val="23"/>
                <w:szCs w:val="23"/>
                <w:u w:val="single"/>
              </w:rPr>
              <w:t>报告和评估进度紧急情况</w:t>
            </w:r>
            <w:r>
              <w:rPr>
                <w:rFonts w:hint="eastAsia"/>
                <w:sz w:val="23"/>
                <w:szCs w:val="23"/>
              </w:rPr>
              <w:t>。</w:t>
            </w:r>
          </w:p>
          <w:p w:rsidR="00342725" w:rsidRPr="00A56CC0" w:rsidRDefault="008315AA" w:rsidP="004F724C">
            <w:pPr>
              <w:pStyle w:val="ListParagraph"/>
              <w:numPr>
                <w:ilvl w:val="0"/>
                <w:numId w:val="1"/>
              </w:numPr>
              <w:rPr>
                <w:sz w:val="23"/>
                <w:szCs w:val="23"/>
              </w:rPr>
            </w:pPr>
            <w:r>
              <w:rPr>
                <w:rFonts w:hint="eastAsia"/>
                <w:sz w:val="23"/>
                <w:szCs w:val="23"/>
              </w:rPr>
              <w:t>可能需要更新进度管理计划，以反映在管理进度过程中所发生的变更</w:t>
            </w:r>
          </w:p>
        </w:tc>
      </w:tr>
      <w:tr w:rsidR="00491C6D" w:rsidTr="00D37D86">
        <w:trPr>
          <w:trHeight w:val="923"/>
        </w:trPr>
        <w:tc>
          <w:tcPr>
            <w:tcW w:w="1652" w:type="dxa"/>
          </w:tcPr>
          <w:p w:rsidR="00B64F9A" w:rsidRDefault="006D2DC7" w:rsidP="0057791E">
            <w:pPr>
              <w:rPr>
                <w:sz w:val="23"/>
                <w:szCs w:val="23"/>
              </w:rPr>
            </w:pPr>
            <w:r>
              <w:rPr>
                <w:rFonts w:hint="eastAsia"/>
                <w:sz w:val="23"/>
                <w:szCs w:val="23"/>
              </w:rPr>
              <w:t>定义活动</w:t>
            </w:r>
          </w:p>
        </w:tc>
        <w:tc>
          <w:tcPr>
            <w:tcW w:w="3601" w:type="dxa"/>
          </w:tcPr>
          <w:p w:rsidR="00B64F9A" w:rsidRDefault="00477C68" w:rsidP="0057791E">
            <w:pPr>
              <w:rPr>
                <w:sz w:val="23"/>
                <w:szCs w:val="23"/>
              </w:rPr>
            </w:pPr>
            <w:r>
              <w:rPr>
                <w:rFonts w:hint="eastAsia"/>
                <w:sz w:val="23"/>
                <w:szCs w:val="23"/>
              </w:rPr>
              <w:t>识别和记录为完成项目可交付成果而需采取的具体行动的过程。</w:t>
            </w:r>
          </w:p>
        </w:tc>
        <w:tc>
          <w:tcPr>
            <w:tcW w:w="2820" w:type="dxa"/>
          </w:tcPr>
          <w:p w:rsidR="00B64F9A" w:rsidRDefault="00B34DEC" w:rsidP="0057791E">
            <w:pPr>
              <w:rPr>
                <w:sz w:val="23"/>
                <w:szCs w:val="23"/>
              </w:rPr>
            </w:pPr>
            <w:r>
              <w:rPr>
                <w:rFonts w:hint="eastAsia"/>
                <w:sz w:val="23"/>
                <w:szCs w:val="23"/>
              </w:rPr>
              <w:t>将工作包分解为活动，作为对项目工作进行估算、进度规划、执行、监督和控制的基础。</w:t>
            </w:r>
          </w:p>
        </w:tc>
        <w:tc>
          <w:tcPr>
            <w:tcW w:w="3455" w:type="dxa"/>
          </w:tcPr>
          <w:p w:rsidR="00696469" w:rsidRDefault="00FB0F07" w:rsidP="00FB0F07">
            <w:pPr>
              <w:pStyle w:val="ListParagraph"/>
              <w:numPr>
                <w:ilvl w:val="0"/>
                <w:numId w:val="27"/>
              </w:numPr>
              <w:rPr>
                <w:sz w:val="23"/>
                <w:szCs w:val="23"/>
              </w:rPr>
            </w:pPr>
            <w:r>
              <w:rPr>
                <w:rFonts w:hint="eastAsia"/>
                <w:sz w:val="23"/>
                <w:szCs w:val="23"/>
              </w:rPr>
              <w:t>本过程意味着对进度活动进行定义和规划，以便实现项目目标。</w:t>
            </w:r>
          </w:p>
          <w:p w:rsidR="00AF5793" w:rsidRPr="00B6321E" w:rsidRDefault="00FB0F07" w:rsidP="00FB0F07">
            <w:pPr>
              <w:pStyle w:val="ListParagraph"/>
              <w:numPr>
                <w:ilvl w:val="0"/>
                <w:numId w:val="27"/>
              </w:numPr>
              <w:rPr>
                <w:sz w:val="23"/>
                <w:szCs w:val="23"/>
              </w:rPr>
            </w:pPr>
            <w:r>
              <w:rPr>
                <w:rFonts w:hint="eastAsia"/>
                <w:sz w:val="23"/>
                <w:szCs w:val="23"/>
              </w:rPr>
              <w:t>创建</w:t>
            </w:r>
            <w:r>
              <w:rPr>
                <w:rFonts w:ascii="Arial" w:hAnsi="Arial" w:cs="Arial"/>
                <w:sz w:val="23"/>
                <w:szCs w:val="23"/>
              </w:rPr>
              <w:t>WBS</w:t>
            </w:r>
            <w:r>
              <w:rPr>
                <w:rFonts w:hAnsi="Arial" w:hint="eastAsia"/>
                <w:sz w:val="23"/>
                <w:szCs w:val="23"/>
              </w:rPr>
              <w:t>过程已经识别出</w:t>
            </w:r>
            <w:r>
              <w:rPr>
                <w:rFonts w:ascii="Arial" w:hAnsi="Arial" w:cs="Arial"/>
                <w:sz w:val="23"/>
                <w:szCs w:val="23"/>
              </w:rPr>
              <w:t>WBS</w:t>
            </w:r>
            <w:r>
              <w:rPr>
                <w:rFonts w:hAnsi="Arial" w:hint="eastAsia"/>
                <w:sz w:val="23"/>
                <w:szCs w:val="23"/>
              </w:rPr>
              <w:t>中最低层的可交付成果，即工作包。工作包通常还应进一步细分为更小的组成部分，即</w:t>
            </w:r>
            <w:r>
              <w:rPr>
                <w:rFonts w:hAnsi="Arial"/>
                <w:sz w:val="23"/>
                <w:szCs w:val="23"/>
              </w:rPr>
              <w:t>“</w:t>
            </w:r>
            <w:r>
              <w:rPr>
                <w:rFonts w:hAnsi="Arial" w:hint="eastAsia"/>
                <w:sz w:val="23"/>
                <w:szCs w:val="23"/>
              </w:rPr>
              <w:t>活动</w:t>
            </w:r>
            <w:r>
              <w:rPr>
                <w:rFonts w:hAnsi="Arial"/>
                <w:sz w:val="23"/>
                <w:szCs w:val="23"/>
              </w:rPr>
              <w:t>”</w:t>
            </w:r>
            <w:r>
              <w:rPr>
                <w:rFonts w:hAnsi="Arial" w:hint="eastAsia"/>
                <w:sz w:val="23"/>
                <w:szCs w:val="23"/>
              </w:rPr>
              <w:t>，代表着</w:t>
            </w:r>
            <w:r w:rsidRPr="00696469">
              <w:rPr>
                <w:rFonts w:hAnsi="Arial" w:hint="eastAsia"/>
                <w:sz w:val="23"/>
                <w:szCs w:val="23"/>
                <w:u w:val="single"/>
              </w:rPr>
              <w:t>为完成工作包所需的工作投入</w:t>
            </w:r>
            <w:r>
              <w:rPr>
                <w:rFonts w:hAnsi="Arial" w:hint="eastAsia"/>
                <w:sz w:val="23"/>
                <w:szCs w:val="23"/>
              </w:rPr>
              <w:t>。</w:t>
            </w:r>
          </w:p>
        </w:tc>
      </w:tr>
      <w:tr w:rsidR="00491C6D" w:rsidTr="00D37D86">
        <w:trPr>
          <w:trHeight w:val="905"/>
        </w:trPr>
        <w:tc>
          <w:tcPr>
            <w:tcW w:w="1652" w:type="dxa"/>
          </w:tcPr>
          <w:p w:rsidR="00B64F9A" w:rsidRDefault="003A5C98" w:rsidP="0057791E">
            <w:pPr>
              <w:rPr>
                <w:sz w:val="23"/>
                <w:szCs w:val="23"/>
              </w:rPr>
            </w:pPr>
            <w:r>
              <w:rPr>
                <w:rFonts w:hint="eastAsia"/>
                <w:sz w:val="23"/>
                <w:szCs w:val="23"/>
              </w:rPr>
              <w:t>排列活动顺序</w:t>
            </w:r>
          </w:p>
        </w:tc>
        <w:tc>
          <w:tcPr>
            <w:tcW w:w="3601" w:type="dxa"/>
          </w:tcPr>
          <w:p w:rsidR="00B64F9A" w:rsidRDefault="006711DA" w:rsidP="0057791E">
            <w:pPr>
              <w:rPr>
                <w:sz w:val="23"/>
                <w:szCs w:val="23"/>
              </w:rPr>
            </w:pPr>
            <w:r>
              <w:rPr>
                <w:rFonts w:hint="eastAsia"/>
                <w:sz w:val="23"/>
                <w:szCs w:val="23"/>
              </w:rPr>
              <w:t>识别和记录项目活动之间的关系的过程。</w:t>
            </w:r>
          </w:p>
        </w:tc>
        <w:tc>
          <w:tcPr>
            <w:tcW w:w="2820" w:type="dxa"/>
          </w:tcPr>
          <w:p w:rsidR="00704A93" w:rsidRPr="007D2356" w:rsidRDefault="00B7431A" w:rsidP="004F724C">
            <w:pPr>
              <w:pStyle w:val="ListParagraph"/>
              <w:numPr>
                <w:ilvl w:val="0"/>
                <w:numId w:val="5"/>
              </w:numPr>
            </w:pPr>
            <w:r>
              <w:rPr>
                <w:rFonts w:hint="eastAsia"/>
                <w:sz w:val="23"/>
                <w:szCs w:val="23"/>
              </w:rPr>
              <w:t>定义工作之间的逻辑顺序，以便在既定的所有项目制约因素下获得最高的效率</w:t>
            </w:r>
            <w:r w:rsidR="00557726">
              <w:rPr>
                <w:rFonts w:hint="eastAsia"/>
                <w:sz w:val="23"/>
                <w:szCs w:val="23"/>
              </w:rPr>
              <w:t>。</w:t>
            </w:r>
          </w:p>
        </w:tc>
        <w:tc>
          <w:tcPr>
            <w:tcW w:w="3455" w:type="dxa"/>
          </w:tcPr>
          <w:p w:rsidR="00783B8B" w:rsidRDefault="003E55AC" w:rsidP="004F724C">
            <w:pPr>
              <w:pStyle w:val="ListParagraph"/>
              <w:numPr>
                <w:ilvl w:val="0"/>
                <w:numId w:val="5"/>
              </w:numPr>
              <w:rPr>
                <w:sz w:val="23"/>
                <w:szCs w:val="23"/>
              </w:rPr>
            </w:pPr>
            <w:r>
              <w:rPr>
                <w:rFonts w:hint="eastAsia"/>
                <w:sz w:val="23"/>
                <w:szCs w:val="23"/>
              </w:rPr>
              <w:t>除了首尾两项，</w:t>
            </w:r>
            <w:r w:rsidR="003C3E01">
              <w:rPr>
                <w:rFonts w:hint="eastAsia"/>
                <w:sz w:val="23"/>
                <w:szCs w:val="23"/>
                <w:u w:val="single"/>
              </w:rPr>
              <w:t>每项活动和每个里程碑都至少有一项紧前活动</w:t>
            </w:r>
            <w:r w:rsidRPr="00783B8B">
              <w:rPr>
                <w:rFonts w:hint="eastAsia"/>
                <w:sz w:val="23"/>
                <w:szCs w:val="23"/>
                <w:u w:val="single"/>
              </w:rPr>
              <w:t>和一项紧后活动。</w:t>
            </w:r>
          </w:p>
          <w:p w:rsidR="00DF07A1" w:rsidRDefault="003E55AC" w:rsidP="004F724C">
            <w:pPr>
              <w:pStyle w:val="ListParagraph"/>
              <w:numPr>
                <w:ilvl w:val="0"/>
                <w:numId w:val="5"/>
              </w:numPr>
              <w:rPr>
                <w:sz w:val="23"/>
                <w:szCs w:val="23"/>
              </w:rPr>
            </w:pPr>
            <w:r>
              <w:rPr>
                <w:rFonts w:hint="eastAsia"/>
                <w:sz w:val="23"/>
                <w:szCs w:val="23"/>
              </w:rPr>
              <w:t>通过设计逻辑关系来创建一个切实的项目进度计划。</w:t>
            </w:r>
          </w:p>
          <w:p w:rsidR="005F521B" w:rsidRDefault="003E55AC" w:rsidP="004F724C">
            <w:pPr>
              <w:pStyle w:val="ListParagraph"/>
              <w:numPr>
                <w:ilvl w:val="0"/>
                <w:numId w:val="5"/>
              </w:numPr>
              <w:rPr>
                <w:sz w:val="23"/>
                <w:szCs w:val="23"/>
              </w:rPr>
            </w:pPr>
            <w:r>
              <w:rPr>
                <w:rFonts w:hint="eastAsia"/>
                <w:sz w:val="23"/>
                <w:szCs w:val="23"/>
              </w:rPr>
              <w:t>可能有必要在活动之间使用提前量或滞后量，使项目进度计划更为切实可行。</w:t>
            </w:r>
          </w:p>
          <w:p w:rsidR="00A163E5" w:rsidRPr="00A5139D" w:rsidRDefault="003E55AC" w:rsidP="004F724C">
            <w:pPr>
              <w:pStyle w:val="ListParagraph"/>
              <w:numPr>
                <w:ilvl w:val="0"/>
                <w:numId w:val="5"/>
              </w:numPr>
              <w:rPr>
                <w:sz w:val="23"/>
                <w:szCs w:val="23"/>
              </w:rPr>
            </w:pPr>
            <w:r>
              <w:rPr>
                <w:rFonts w:hint="eastAsia"/>
                <w:sz w:val="23"/>
                <w:szCs w:val="23"/>
              </w:rPr>
              <w:t>可以使用项目管理软件，手动技术或自动技术，来排列活动顺序。</w:t>
            </w:r>
          </w:p>
        </w:tc>
      </w:tr>
      <w:tr w:rsidR="00491C6D" w:rsidTr="00D37D86">
        <w:trPr>
          <w:trHeight w:val="461"/>
        </w:trPr>
        <w:tc>
          <w:tcPr>
            <w:tcW w:w="1652" w:type="dxa"/>
          </w:tcPr>
          <w:p w:rsidR="00B64F9A" w:rsidRDefault="005011A2" w:rsidP="0057791E">
            <w:pPr>
              <w:rPr>
                <w:sz w:val="23"/>
                <w:szCs w:val="23"/>
              </w:rPr>
            </w:pPr>
            <w:r>
              <w:rPr>
                <w:rFonts w:hint="eastAsia"/>
                <w:sz w:val="23"/>
                <w:szCs w:val="23"/>
              </w:rPr>
              <w:t>估算活动资源</w:t>
            </w:r>
          </w:p>
        </w:tc>
        <w:tc>
          <w:tcPr>
            <w:tcW w:w="3601" w:type="dxa"/>
          </w:tcPr>
          <w:p w:rsidR="00B64F9A" w:rsidRDefault="0034725B" w:rsidP="0057791E">
            <w:pPr>
              <w:rPr>
                <w:sz w:val="23"/>
                <w:szCs w:val="23"/>
              </w:rPr>
            </w:pPr>
            <w:r>
              <w:rPr>
                <w:rFonts w:hint="eastAsia"/>
                <w:sz w:val="23"/>
                <w:szCs w:val="23"/>
              </w:rPr>
              <w:t>估算执行各项活动所需的材料、人员、设备或用品的种类和数量的过程。</w:t>
            </w:r>
          </w:p>
        </w:tc>
        <w:tc>
          <w:tcPr>
            <w:tcW w:w="2820" w:type="dxa"/>
          </w:tcPr>
          <w:p w:rsidR="00E96581" w:rsidRPr="004266D7" w:rsidRDefault="000B4597" w:rsidP="004266D7">
            <w:pPr>
              <w:pStyle w:val="ListParagraph"/>
              <w:numPr>
                <w:ilvl w:val="0"/>
                <w:numId w:val="6"/>
              </w:numPr>
              <w:rPr>
                <w:sz w:val="23"/>
                <w:szCs w:val="23"/>
              </w:rPr>
            </w:pPr>
            <w:r>
              <w:rPr>
                <w:rFonts w:hint="eastAsia"/>
                <w:sz w:val="23"/>
                <w:szCs w:val="23"/>
              </w:rPr>
              <w:t>明确完成活动所需的资源种类、数量和特性，以便做出更准确的成本和持续时间估算。</w:t>
            </w:r>
          </w:p>
        </w:tc>
        <w:tc>
          <w:tcPr>
            <w:tcW w:w="3455" w:type="dxa"/>
          </w:tcPr>
          <w:p w:rsidR="00B64F9A" w:rsidRPr="004266D7" w:rsidRDefault="004266D7" w:rsidP="004266D7">
            <w:pPr>
              <w:pStyle w:val="ListParagraph"/>
              <w:numPr>
                <w:ilvl w:val="0"/>
                <w:numId w:val="6"/>
              </w:numPr>
              <w:rPr>
                <w:sz w:val="23"/>
                <w:szCs w:val="23"/>
              </w:rPr>
            </w:pPr>
            <w:r w:rsidRPr="004266D7">
              <w:rPr>
                <w:rFonts w:hint="eastAsia"/>
                <w:sz w:val="23"/>
                <w:szCs w:val="23"/>
              </w:rPr>
              <w:t>估算活动资源过程与估算成本过程（紧密相关。</w:t>
            </w:r>
          </w:p>
        </w:tc>
      </w:tr>
      <w:tr w:rsidR="00491C6D" w:rsidTr="00D37D86">
        <w:trPr>
          <w:trHeight w:val="923"/>
        </w:trPr>
        <w:tc>
          <w:tcPr>
            <w:tcW w:w="1652" w:type="dxa"/>
          </w:tcPr>
          <w:p w:rsidR="00B64F9A" w:rsidRDefault="00491C6D" w:rsidP="0057791E">
            <w:pPr>
              <w:rPr>
                <w:sz w:val="23"/>
                <w:szCs w:val="23"/>
              </w:rPr>
            </w:pPr>
            <w:r>
              <w:rPr>
                <w:rFonts w:hint="eastAsia"/>
                <w:sz w:val="23"/>
                <w:szCs w:val="23"/>
              </w:rPr>
              <w:t>估算活动持续时间</w:t>
            </w:r>
          </w:p>
        </w:tc>
        <w:tc>
          <w:tcPr>
            <w:tcW w:w="3601" w:type="dxa"/>
          </w:tcPr>
          <w:p w:rsidR="00B64F9A" w:rsidRDefault="00E556F3" w:rsidP="0057791E">
            <w:pPr>
              <w:rPr>
                <w:sz w:val="23"/>
                <w:szCs w:val="23"/>
              </w:rPr>
            </w:pPr>
            <w:r>
              <w:rPr>
                <w:rFonts w:hint="eastAsia"/>
                <w:sz w:val="23"/>
                <w:szCs w:val="23"/>
              </w:rPr>
              <w:t>根据资源估算的结果，估算完成单项活动所需工作时段数的过程。</w:t>
            </w:r>
          </w:p>
        </w:tc>
        <w:tc>
          <w:tcPr>
            <w:tcW w:w="2820" w:type="dxa"/>
          </w:tcPr>
          <w:p w:rsidR="00B64F9A" w:rsidRDefault="00B35B98" w:rsidP="0057791E">
            <w:pPr>
              <w:rPr>
                <w:sz w:val="23"/>
                <w:szCs w:val="23"/>
              </w:rPr>
            </w:pPr>
            <w:r>
              <w:rPr>
                <w:rFonts w:hint="eastAsia"/>
                <w:sz w:val="23"/>
                <w:szCs w:val="23"/>
              </w:rPr>
              <w:t>确定完成每个活动所需花费的时间量，为制定进度计划过程提供主要输入。</w:t>
            </w:r>
          </w:p>
        </w:tc>
        <w:tc>
          <w:tcPr>
            <w:tcW w:w="3455" w:type="dxa"/>
          </w:tcPr>
          <w:p w:rsidR="001877C7" w:rsidRDefault="001877C7" w:rsidP="004F724C">
            <w:pPr>
              <w:pStyle w:val="ListParagraph"/>
              <w:numPr>
                <w:ilvl w:val="0"/>
                <w:numId w:val="7"/>
              </w:numPr>
              <w:rPr>
                <w:sz w:val="23"/>
                <w:szCs w:val="23"/>
              </w:rPr>
            </w:pPr>
            <w:r>
              <w:rPr>
                <w:rFonts w:hint="eastAsia"/>
                <w:sz w:val="23"/>
                <w:szCs w:val="23"/>
              </w:rPr>
              <w:t>估算活动持续时间依据的信息包括：</w:t>
            </w:r>
            <w:r w:rsidRPr="004A4B2C">
              <w:rPr>
                <w:rFonts w:hint="eastAsia"/>
                <w:sz w:val="23"/>
                <w:szCs w:val="23"/>
                <w:u w:val="single"/>
              </w:rPr>
              <w:t>活动工作范围、所需资源类型、估算的资源数量和资源日历</w:t>
            </w:r>
            <w:r>
              <w:rPr>
                <w:rFonts w:hint="eastAsia"/>
                <w:sz w:val="23"/>
                <w:szCs w:val="23"/>
              </w:rPr>
              <w:t>。</w:t>
            </w:r>
          </w:p>
          <w:p w:rsidR="0061527C" w:rsidRDefault="008F0303" w:rsidP="0061527C">
            <w:pPr>
              <w:pStyle w:val="ListParagraph"/>
              <w:numPr>
                <w:ilvl w:val="0"/>
                <w:numId w:val="7"/>
              </w:numPr>
              <w:rPr>
                <w:sz w:val="23"/>
                <w:szCs w:val="23"/>
              </w:rPr>
            </w:pPr>
            <w:r>
              <w:rPr>
                <w:rFonts w:hint="eastAsia"/>
                <w:sz w:val="23"/>
                <w:szCs w:val="23"/>
              </w:rPr>
              <w:lastRenderedPageBreak/>
              <w:t>首先估算出完成活动所需的工作量和计划投入该活动的资源数量，然后结合项目日历和资源日历，据此计算出完成活动所需的工作时段数（活动持续时间）。</w:t>
            </w:r>
          </w:p>
          <w:p w:rsidR="000F2B2D" w:rsidRPr="0061527C" w:rsidRDefault="008F0303" w:rsidP="0061527C">
            <w:pPr>
              <w:pStyle w:val="ListParagraph"/>
              <w:numPr>
                <w:ilvl w:val="0"/>
                <w:numId w:val="7"/>
              </w:numPr>
              <w:rPr>
                <w:rFonts w:hint="eastAsia"/>
                <w:sz w:val="23"/>
                <w:szCs w:val="23"/>
              </w:rPr>
            </w:pPr>
            <w:r>
              <w:rPr>
                <w:rFonts w:hint="eastAsia"/>
                <w:sz w:val="23"/>
                <w:szCs w:val="23"/>
              </w:rPr>
              <w:t>应该把活动持续时间估算所依据的全部数据与假设都记录在案。</w:t>
            </w:r>
          </w:p>
        </w:tc>
      </w:tr>
      <w:tr w:rsidR="00491C6D" w:rsidTr="00D37D86">
        <w:trPr>
          <w:trHeight w:val="442"/>
        </w:trPr>
        <w:tc>
          <w:tcPr>
            <w:tcW w:w="1652" w:type="dxa"/>
          </w:tcPr>
          <w:p w:rsidR="00B64F9A" w:rsidRDefault="00BF7062" w:rsidP="0057791E">
            <w:pPr>
              <w:rPr>
                <w:sz w:val="23"/>
                <w:szCs w:val="23"/>
              </w:rPr>
            </w:pPr>
            <w:r>
              <w:rPr>
                <w:rFonts w:hint="eastAsia"/>
                <w:sz w:val="23"/>
                <w:szCs w:val="23"/>
              </w:rPr>
              <w:lastRenderedPageBreak/>
              <w:t>制定进度计划</w:t>
            </w:r>
          </w:p>
        </w:tc>
        <w:tc>
          <w:tcPr>
            <w:tcW w:w="3601" w:type="dxa"/>
          </w:tcPr>
          <w:p w:rsidR="00B64F9A" w:rsidRDefault="0072673E" w:rsidP="0057791E">
            <w:pPr>
              <w:rPr>
                <w:sz w:val="23"/>
                <w:szCs w:val="23"/>
              </w:rPr>
            </w:pPr>
            <w:r>
              <w:rPr>
                <w:rFonts w:hint="eastAsia"/>
                <w:sz w:val="23"/>
                <w:szCs w:val="23"/>
              </w:rPr>
              <w:t>制定进度计划是分析活动顺序、持续时间、资源需求和进度制约因素，创建项目进度模型的过程。</w:t>
            </w:r>
          </w:p>
        </w:tc>
        <w:tc>
          <w:tcPr>
            <w:tcW w:w="2820" w:type="dxa"/>
          </w:tcPr>
          <w:p w:rsidR="00B64F9A" w:rsidRDefault="0009125A" w:rsidP="0057791E">
            <w:pPr>
              <w:rPr>
                <w:sz w:val="23"/>
                <w:szCs w:val="23"/>
              </w:rPr>
            </w:pPr>
            <w:r>
              <w:rPr>
                <w:rFonts w:hint="eastAsia"/>
                <w:sz w:val="23"/>
                <w:szCs w:val="23"/>
              </w:rPr>
              <w:t>把进度活动、持续时间、资源、资源可用性和逻辑关系代入进度规划工具，从而形成包含各个项目活动的计划日期的进度模型。</w:t>
            </w:r>
          </w:p>
        </w:tc>
        <w:tc>
          <w:tcPr>
            <w:tcW w:w="3455" w:type="dxa"/>
          </w:tcPr>
          <w:p w:rsidR="002C1536" w:rsidRDefault="0042559F" w:rsidP="004F724C">
            <w:pPr>
              <w:pStyle w:val="ListParagraph"/>
              <w:numPr>
                <w:ilvl w:val="0"/>
                <w:numId w:val="8"/>
              </w:numPr>
              <w:rPr>
                <w:sz w:val="23"/>
                <w:szCs w:val="23"/>
              </w:rPr>
            </w:pPr>
            <w:r>
              <w:rPr>
                <w:rFonts w:hint="eastAsia"/>
                <w:sz w:val="23"/>
                <w:szCs w:val="23"/>
              </w:rPr>
              <w:t>制定可行的项目进度计划，往往是一个反复进行的过程。</w:t>
            </w:r>
          </w:p>
          <w:p w:rsidR="009C3F1A" w:rsidRDefault="009C3F1A" w:rsidP="004F724C">
            <w:pPr>
              <w:pStyle w:val="ListParagraph"/>
              <w:numPr>
                <w:ilvl w:val="0"/>
                <w:numId w:val="8"/>
              </w:numPr>
              <w:rPr>
                <w:sz w:val="23"/>
                <w:szCs w:val="23"/>
              </w:rPr>
            </w:pPr>
            <w:r>
              <w:rPr>
                <w:rFonts w:hint="eastAsia"/>
                <w:sz w:val="23"/>
                <w:szCs w:val="23"/>
              </w:rPr>
              <w:t>基于准确的输入信息，使用进度模型来确定各项目活动和里程碑的计划开始日期和计划完成日期。</w:t>
            </w:r>
          </w:p>
          <w:p w:rsidR="009C3F1A" w:rsidRPr="004F7005" w:rsidRDefault="0022490A" w:rsidP="004F724C">
            <w:pPr>
              <w:pStyle w:val="ListParagraph"/>
              <w:numPr>
                <w:ilvl w:val="0"/>
                <w:numId w:val="8"/>
              </w:numPr>
              <w:rPr>
                <w:sz w:val="23"/>
                <w:szCs w:val="23"/>
              </w:rPr>
            </w:pPr>
            <w:r>
              <w:rPr>
                <w:rFonts w:hint="eastAsia"/>
                <w:sz w:val="23"/>
                <w:szCs w:val="23"/>
              </w:rPr>
              <w:t>一旦活动的开始和结束日期得到确定，</w:t>
            </w:r>
            <w:r w:rsidRPr="00F024D8">
              <w:rPr>
                <w:rFonts w:hint="eastAsia"/>
                <w:sz w:val="23"/>
                <w:szCs w:val="23"/>
                <w:u w:val="single"/>
              </w:rPr>
              <w:t>通常就需要由分配至各个活动的项目人员审查其被分配的活动，确认开始和结束日期与资源日历没有冲突</w:t>
            </w:r>
            <w:r>
              <w:rPr>
                <w:rFonts w:hint="eastAsia"/>
                <w:sz w:val="23"/>
                <w:szCs w:val="23"/>
              </w:rPr>
              <w:t>，也与其他项目或任务没有冲突，从而确认计划日期的有效性。</w:t>
            </w:r>
          </w:p>
        </w:tc>
      </w:tr>
      <w:tr w:rsidR="00A639D9" w:rsidTr="00D37D86">
        <w:trPr>
          <w:trHeight w:val="442"/>
        </w:trPr>
        <w:tc>
          <w:tcPr>
            <w:tcW w:w="1652" w:type="dxa"/>
          </w:tcPr>
          <w:p w:rsidR="00A639D9" w:rsidRDefault="00A639D9" w:rsidP="0057791E">
            <w:pPr>
              <w:rPr>
                <w:rFonts w:hint="eastAsia"/>
                <w:sz w:val="23"/>
                <w:szCs w:val="23"/>
              </w:rPr>
            </w:pPr>
            <w:r>
              <w:rPr>
                <w:rFonts w:hint="eastAsia"/>
                <w:sz w:val="23"/>
                <w:szCs w:val="23"/>
              </w:rPr>
              <w:t>控制进度</w:t>
            </w:r>
          </w:p>
        </w:tc>
        <w:tc>
          <w:tcPr>
            <w:tcW w:w="3601" w:type="dxa"/>
          </w:tcPr>
          <w:p w:rsidR="00A639D9" w:rsidRDefault="00130E6F" w:rsidP="0057791E">
            <w:pPr>
              <w:rPr>
                <w:rFonts w:hint="eastAsia"/>
                <w:sz w:val="23"/>
                <w:szCs w:val="23"/>
              </w:rPr>
            </w:pPr>
            <w:r>
              <w:rPr>
                <w:rFonts w:hint="eastAsia"/>
                <w:sz w:val="23"/>
                <w:szCs w:val="23"/>
              </w:rPr>
              <w:t>控制进度是监督项目活动状态，更新项目进展，管理进度基准变更，以实现计划的过程。</w:t>
            </w:r>
          </w:p>
        </w:tc>
        <w:tc>
          <w:tcPr>
            <w:tcW w:w="2820" w:type="dxa"/>
          </w:tcPr>
          <w:p w:rsidR="00A639D9" w:rsidRDefault="002D234F" w:rsidP="0057791E">
            <w:pPr>
              <w:rPr>
                <w:rFonts w:hint="eastAsia"/>
                <w:sz w:val="23"/>
                <w:szCs w:val="23"/>
              </w:rPr>
            </w:pPr>
            <w:r>
              <w:rPr>
                <w:rFonts w:hint="eastAsia"/>
                <w:sz w:val="23"/>
                <w:szCs w:val="23"/>
              </w:rPr>
              <w:t>提供发现计划偏离的方法，从而可以及时采取纠正和预防措施，以降低风险。</w:t>
            </w:r>
          </w:p>
        </w:tc>
        <w:tc>
          <w:tcPr>
            <w:tcW w:w="3455" w:type="dxa"/>
          </w:tcPr>
          <w:p w:rsidR="00A639D9" w:rsidRDefault="00A639D9" w:rsidP="004F724C">
            <w:pPr>
              <w:pStyle w:val="ListParagraph"/>
              <w:numPr>
                <w:ilvl w:val="0"/>
                <w:numId w:val="8"/>
              </w:numPr>
              <w:rPr>
                <w:rFonts w:hint="eastAsia"/>
                <w:sz w:val="23"/>
                <w:szCs w:val="23"/>
              </w:rPr>
            </w:pPr>
          </w:p>
        </w:tc>
      </w:tr>
    </w:tbl>
    <w:p w:rsidR="00A56974" w:rsidRDefault="00A56974"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A56974" w:rsidRDefault="00586B4B" w:rsidP="00A56974">
      <w:pPr>
        <w:pStyle w:val="Heading1"/>
        <w:shd w:val="clear" w:color="auto" w:fill="FFFFFF"/>
        <w:spacing w:before="0" w:beforeAutospacing="0" w:after="0" w:afterAutospacing="0"/>
        <w:rPr>
          <w:rFonts w:ascii="Microsoft YaHei" w:eastAsia="Microsoft YaHei" w:hAnsi="Microsoft YaHei"/>
          <w:bCs w:val="0"/>
          <w:color w:val="454545"/>
          <w:sz w:val="21"/>
          <w:szCs w:val="21"/>
        </w:rPr>
      </w:pPr>
      <w:r>
        <w:rPr>
          <w:rFonts w:ascii="Microsoft YaHei" w:eastAsia="Microsoft YaHei" w:hAnsi="Microsoft YaHei" w:hint="eastAsia"/>
          <w:b w:val="0"/>
          <w:bCs w:val="0"/>
          <w:color w:val="454545"/>
          <w:sz w:val="21"/>
          <w:szCs w:val="21"/>
        </w:rPr>
        <w:t>5</w:t>
      </w:r>
      <w:r w:rsidR="00A56974">
        <w:rPr>
          <w:rFonts w:ascii="Microsoft YaHei" w:eastAsia="Microsoft YaHei" w:hAnsi="Microsoft YaHei" w:hint="eastAsia"/>
          <w:b w:val="0"/>
          <w:bCs w:val="0"/>
          <w:color w:val="454545"/>
          <w:sz w:val="21"/>
          <w:szCs w:val="21"/>
        </w:rPr>
        <w:t xml:space="preserve">.3 </w:t>
      </w:r>
      <w:r w:rsidR="00A56974" w:rsidRPr="00A56974">
        <w:rPr>
          <w:rFonts w:ascii="Microsoft YaHei" w:eastAsia="Microsoft YaHei" w:hAnsi="Microsoft YaHei" w:hint="eastAsia"/>
          <w:bCs w:val="0"/>
          <w:color w:val="454545"/>
          <w:sz w:val="21"/>
          <w:szCs w:val="21"/>
        </w:rPr>
        <w:t>项目</w:t>
      </w:r>
      <w:r w:rsidR="00A24D1A">
        <w:rPr>
          <w:rFonts w:ascii="Microsoft YaHei" w:eastAsia="Microsoft YaHei" w:hAnsi="Microsoft YaHei" w:hint="eastAsia"/>
          <w:bCs w:val="0"/>
          <w:color w:val="454545"/>
          <w:sz w:val="21"/>
          <w:szCs w:val="21"/>
        </w:rPr>
        <w:t>进度</w:t>
      </w:r>
      <w:r w:rsidR="00A56974" w:rsidRPr="00A56974">
        <w:rPr>
          <w:rFonts w:ascii="Microsoft YaHei" w:eastAsia="Microsoft YaHei" w:hAnsi="Microsoft YaHei" w:hint="eastAsia"/>
          <w:bCs w:val="0"/>
          <w:color w:val="454545"/>
          <w:sz w:val="21"/>
          <w:szCs w:val="21"/>
        </w:rPr>
        <w:t>管理的输入、工具与技术及输出</w:t>
      </w:r>
    </w:p>
    <w:tbl>
      <w:tblPr>
        <w:tblStyle w:val="TableGrid"/>
        <w:tblW w:w="11443" w:type="dxa"/>
        <w:tblInd w:w="-1049" w:type="dxa"/>
        <w:tblLook w:val="04A0" w:firstRow="1" w:lastRow="0" w:firstColumn="1" w:lastColumn="0" w:noHBand="0" w:noVBand="1"/>
      </w:tblPr>
      <w:tblGrid>
        <w:gridCol w:w="1261"/>
        <w:gridCol w:w="1991"/>
        <w:gridCol w:w="8191"/>
      </w:tblGrid>
      <w:tr w:rsidR="00141446" w:rsidRPr="003020C0" w:rsidTr="00E97CA2">
        <w:trPr>
          <w:trHeight w:val="320"/>
        </w:trPr>
        <w:tc>
          <w:tcPr>
            <w:tcW w:w="126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类型</w:t>
            </w:r>
          </w:p>
        </w:tc>
        <w:tc>
          <w:tcPr>
            <w:tcW w:w="19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名称</w:t>
            </w:r>
          </w:p>
        </w:tc>
        <w:tc>
          <w:tcPr>
            <w:tcW w:w="81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定义与描述</w:t>
            </w:r>
          </w:p>
        </w:tc>
      </w:tr>
      <w:tr w:rsidR="00E24C6E" w:rsidRPr="003020C0" w:rsidTr="00E97CA2">
        <w:trPr>
          <w:trHeight w:val="308"/>
        </w:trPr>
        <w:tc>
          <w:tcPr>
            <w:tcW w:w="11443" w:type="dxa"/>
            <w:gridSpan w:val="3"/>
            <w:shd w:val="clear" w:color="auto" w:fill="70AD47" w:themeFill="accent6"/>
          </w:tcPr>
          <w:p w:rsidR="00E24C6E" w:rsidRDefault="00B37BE7" w:rsidP="00A56974">
            <w:pPr>
              <w:pStyle w:val="Heading1"/>
              <w:spacing w:before="0" w:beforeAutospacing="0" w:after="0" w:afterAutospacing="0"/>
              <w:outlineLvl w:val="0"/>
              <w:rPr>
                <w:rFonts w:ascii="SimSun" w:eastAsia="SimSun" w:hAnsi="SimSun" w:cs="SimSun"/>
                <w:b w:val="0"/>
                <w:sz w:val="23"/>
                <w:szCs w:val="23"/>
              </w:rPr>
            </w:pPr>
            <w:r w:rsidRPr="009F24FB">
              <w:rPr>
                <w:rFonts w:ascii="SimSun" w:eastAsia="SimSun" w:hAnsi="SimSun" w:cs="SimSun" w:hint="eastAsia"/>
                <w:b w:val="0"/>
                <w:sz w:val="23"/>
                <w:szCs w:val="23"/>
              </w:rPr>
              <w:t>规划</w:t>
            </w:r>
            <w:r w:rsidR="0090110A">
              <w:rPr>
                <w:rFonts w:ascii="SimSun" w:eastAsia="SimSun" w:hAnsi="SimSun" w:cs="SimSun" w:hint="eastAsia"/>
                <w:b w:val="0"/>
                <w:sz w:val="23"/>
                <w:szCs w:val="23"/>
              </w:rPr>
              <w:t>进度</w:t>
            </w:r>
            <w:r w:rsidRPr="009F24FB">
              <w:rPr>
                <w:rFonts w:ascii="SimSun" w:eastAsia="SimSun" w:hAnsi="SimSun" w:cs="SimSun" w:hint="eastAsia"/>
                <w:b w:val="0"/>
                <w:sz w:val="23"/>
                <w:szCs w:val="23"/>
              </w:rPr>
              <w:t>管理</w:t>
            </w:r>
          </w:p>
          <w:p w:rsidR="0058087D" w:rsidRPr="009F24FB" w:rsidRDefault="0058087D" w:rsidP="00A56974">
            <w:pPr>
              <w:pStyle w:val="Heading1"/>
              <w:spacing w:before="0" w:beforeAutospacing="0" w:after="0" w:afterAutospacing="0"/>
              <w:outlineLvl w:val="0"/>
              <w:rPr>
                <w:rFonts w:ascii="SimSun" w:eastAsia="SimSun" w:hAnsi="SimSun" w:cs="SimSun"/>
                <w:b w:val="0"/>
                <w:sz w:val="23"/>
                <w:szCs w:val="23"/>
              </w:rPr>
            </w:pPr>
            <w:r w:rsidRPr="0058087D">
              <w:rPr>
                <w:rFonts w:ascii="SimSun" w:eastAsia="SimSun" w:hAnsi="SimSun" w:cs="SimSun" w:hint="eastAsia"/>
                <w:b w:val="0"/>
                <w:noProof/>
                <w:sz w:val="23"/>
                <w:szCs w:val="23"/>
              </w:rPr>
              <w:lastRenderedPageBreak/>
              <w:drawing>
                <wp:inline distT="0" distB="0" distL="0" distR="0">
                  <wp:extent cx="5939790" cy="474027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740275"/>
                          </a:xfrm>
                          <a:prstGeom prst="rect">
                            <a:avLst/>
                          </a:prstGeom>
                          <a:noFill/>
                          <a:ln>
                            <a:noFill/>
                          </a:ln>
                        </pic:spPr>
                      </pic:pic>
                    </a:graphicData>
                  </a:graphic>
                </wp:inline>
              </w:drawing>
            </w:r>
          </w:p>
        </w:tc>
      </w:tr>
    </w:tbl>
    <w:tbl>
      <w:tblPr>
        <w:tblStyle w:val="TableGrid1"/>
        <w:tblW w:w="11443" w:type="dxa"/>
        <w:tblInd w:w="-1049" w:type="dxa"/>
        <w:tblLook w:val="04A0" w:firstRow="1" w:lastRow="0" w:firstColumn="1" w:lastColumn="0" w:noHBand="0" w:noVBand="1"/>
      </w:tblPr>
      <w:tblGrid>
        <w:gridCol w:w="1261"/>
        <w:gridCol w:w="143"/>
        <w:gridCol w:w="1848"/>
        <w:gridCol w:w="8191"/>
      </w:tblGrid>
      <w:tr w:rsidR="00631B72" w:rsidTr="00997DDA">
        <w:trPr>
          <w:trHeight w:val="294"/>
        </w:trPr>
        <w:tc>
          <w:tcPr>
            <w:tcW w:w="1261" w:type="dxa"/>
            <w:vMerge w:val="restart"/>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项目管理计划</w:t>
            </w:r>
          </w:p>
        </w:tc>
        <w:tc>
          <w:tcPr>
            <w:tcW w:w="8191" w:type="dxa"/>
          </w:tcPr>
          <w:p w:rsidR="00081367" w:rsidRPr="00081367" w:rsidRDefault="00081367" w:rsidP="00081367">
            <w:pPr>
              <w:pStyle w:val="ListParagraph"/>
              <w:numPr>
                <w:ilvl w:val="0"/>
                <w:numId w:val="17"/>
              </w:numPr>
              <w:autoSpaceDE w:val="0"/>
              <w:autoSpaceDN w:val="0"/>
              <w:adjustRightInd w:val="0"/>
              <w:rPr>
                <w:sz w:val="23"/>
                <w:szCs w:val="23"/>
              </w:rPr>
            </w:pPr>
            <w:r w:rsidRPr="00081367">
              <w:rPr>
                <w:rFonts w:hint="eastAsia"/>
                <w:sz w:val="23"/>
                <w:szCs w:val="23"/>
              </w:rPr>
              <w:t>项目管理计划中用于制定进度管理计划的信息包括（但不限于）：</w:t>
            </w:r>
            <w:r w:rsidRPr="00081367">
              <w:rPr>
                <w:sz w:val="23"/>
                <w:szCs w:val="23"/>
              </w:rPr>
              <w:t xml:space="preserve"> </w:t>
            </w:r>
          </w:p>
          <w:p w:rsidR="00081367" w:rsidRPr="00081367" w:rsidRDefault="00081367" w:rsidP="00081367">
            <w:pPr>
              <w:pStyle w:val="ListParagraph"/>
              <w:numPr>
                <w:ilvl w:val="0"/>
                <w:numId w:val="25"/>
              </w:numPr>
              <w:autoSpaceDE w:val="0"/>
              <w:autoSpaceDN w:val="0"/>
              <w:adjustRightInd w:val="0"/>
              <w:rPr>
                <w:sz w:val="23"/>
                <w:szCs w:val="23"/>
              </w:rPr>
            </w:pPr>
            <w:r w:rsidRPr="00081367">
              <w:rPr>
                <w:rFonts w:hint="eastAsia"/>
                <w:b/>
                <w:sz w:val="23"/>
                <w:szCs w:val="23"/>
              </w:rPr>
              <w:t>范围基准</w:t>
            </w:r>
            <w:r w:rsidRPr="00081367">
              <w:rPr>
                <w:rFonts w:hint="eastAsia"/>
                <w:sz w:val="23"/>
                <w:szCs w:val="23"/>
              </w:rPr>
              <w:t>。范围基准包括</w:t>
            </w:r>
            <w:r w:rsidRPr="00081367">
              <w:rPr>
                <w:rFonts w:hint="eastAsia"/>
                <w:sz w:val="23"/>
                <w:szCs w:val="23"/>
                <w:u w:val="single"/>
              </w:rPr>
              <w:t>项目范围说明书和</w:t>
            </w:r>
            <w:r w:rsidRPr="00081367">
              <w:rPr>
                <w:sz w:val="23"/>
                <w:szCs w:val="23"/>
                <w:u w:val="single"/>
              </w:rPr>
              <w:t>WBS</w:t>
            </w:r>
            <w:r w:rsidRPr="00081367">
              <w:rPr>
                <w:rFonts w:hint="eastAsia"/>
                <w:sz w:val="23"/>
                <w:szCs w:val="23"/>
                <w:u w:val="single"/>
              </w:rPr>
              <w:t>细节</w:t>
            </w:r>
            <w:r w:rsidRPr="00081367">
              <w:rPr>
                <w:rFonts w:hint="eastAsia"/>
                <w:sz w:val="23"/>
                <w:szCs w:val="23"/>
              </w:rPr>
              <w:t>，可用于</w:t>
            </w:r>
            <w:r w:rsidRPr="00081367">
              <w:rPr>
                <w:rFonts w:hint="eastAsia"/>
                <w:sz w:val="23"/>
                <w:szCs w:val="23"/>
                <w:u w:val="single"/>
              </w:rPr>
              <w:t>定义活动、持续时间估算和进度管理</w:t>
            </w:r>
            <w:r w:rsidRPr="00081367">
              <w:rPr>
                <w:rFonts w:hint="eastAsia"/>
                <w:sz w:val="23"/>
                <w:szCs w:val="23"/>
              </w:rPr>
              <w:t>。</w:t>
            </w:r>
            <w:r w:rsidRPr="00081367">
              <w:rPr>
                <w:sz w:val="23"/>
                <w:szCs w:val="23"/>
              </w:rPr>
              <w:t xml:space="preserve"> </w:t>
            </w:r>
          </w:p>
          <w:p w:rsidR="00B77679" w:rsidRPr="00081367" w:rsidRDefault="00081367" w:rsidP="00081367">
            <w:pPr>
              <w:pStyle w:val="ListParagraph"/>
              <w:numPr>
                <w:ilvl w:val="0"/>
                <w:numId w:val="25"/>
              </w:numPr>
              <w:autoSpaceDE w:val="0"/>
              <w:autoSpaceDN w:val="0"/>
              <w:adjustRightInd w:val="0"/>
              <w:rPr>
                <w:sz w:val="23"/>
                <w:szCs w:val="23"/>
              </w:rPr>
            </w:pPr>
            <w:r w:rsidRPr="00081367">
              <w:rPr>
                <w:rFonts w:hint="eastAsia"/>
                <w:b/>
                <w:sz w:val="23"/>
                <w:szCs w:val="23"/>
              </w:rPr>
              <w:t>其他信息</w:t>
            </w:r>
            <w:r w:rsidRPr="00081367">
              <w:rPr>
                <w:rFonts w:hint="eastAsia"/>
                <w:sz w:val="23"/>
                <w:szCs w:val="23"/>
              </w:rPr>
              <w:t>。可依据项目管理计划中的其他信息制定进度计划，例如，与规划进度相关的成本、风险和沟通决策</w:t>
            </w: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项目章程</w:t>
            </w:r>
          </w:p>
        </w:tc>
        <w:tc>
          <w:tcPr>
            <w:tcW w:w="8191" w:type="dxa"/>
          </w:tcPr>
          <w:p w:rsidR="00B77679" w:rsidRDefault="00260F85" w:rsidP="004F724C">
            <w:pPr>
              <w:pStyle w:val="ListParagraph"/>
              <w:numPr>
                <w:ilvl w:val="0"/>
                <w:numId w:val="17"/>
              </w:numPr>
              <w:autoSpaceDE w:val="0"/>
              <w:autoSpaceDN w:val="0"/>
              <w:adjustRightInd w:val="0"/>
              <w:rPr>
                <w:sz w:val="23"/>
                <w:szCs w:val="23"/>
              </w:rPr>
            </w:pPr>
            <w:r>
              <w:rPr>
                <w:rFonts w:hint="eastAsia"/>
                <w:sz w:val="23"/>
                <w:szCs w:val="23"/>
              </w:rPr>
              <w:t>项目章程中规定的总体里程碑进度计划和项目审批要求</w:t>
            </w:r>
            <w:r w:rsidR="00B77679">
              <w:rPr>
                <w:rFonts w:hint="eastAsia"/>
                <w:sz w:val="23"/>
                <w:szCs w:val="23"/>
              </w:rPr>
              <w:t>。</w:t>
            </w: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C521CD" w:rsidRPr="006E4DFE" w:rsidRDefault="006E4DFE" w:rsidP="006E4DFE">
            <w:pPr>
              <w:pStyle w:val="ListParagraph"/>
              <w:numPr>
                <w:ilvl w:val="0"/>
                <w:numId w:val="17"/>
              </w:numPr>
              <w:autoSpaceDE w:val="0"/>
              <w:autoSpaceDN w:val="0"/>
              <w:adjustRightInd w:val="0"/>
              <w:rPr>
                <w:rFonts w:ascii="SimHei" w:eastAsia="SimHei" w:cs="SimHei"/>
                <w:color w:val="000000"/>
                <w:sz w:val="24"/>
                <w:szCs w:val="24"/>
              </w:rPr>
            </w:pPr>
            <w:r w:rsidRPr="006E4DFE">
              <w:rPr>
                <w:rFonts w:hint="eastAsia"/>
                <w:sz w:val="23"/>
                <w:szCs w:val="23"/>
              </w:rPr>
              <w:t>会影响规划进度管理过程的组织过程资产包括（但不限于）：</w:t>
            </w:r>
          </w:p>
          <w:p w:rsidR="00B77679" w:rsidRPr="00D64684" w:rsidRDefault="00C521CD" w:rsidP="006E4DFE">
            <w:pPr>
              <w:autoSpaceDE w:val="0"/>
              <w:autoSpaceDN w:val="0"/>
              <w:adjustRightInd w:val="0"/>
              <w:spacing w:after="289"/>
              <w:rPr>
                <w:sz w:val="23"/>
                <w:szCs w:val="23"/>
              </w:rPr>
            </w:pPr>
            <w:r w:rsidRPr="00C521CD">
              <w:rPr>
                <w:rFonts w:hint="eastAsia"/>
                <w:sz w:val="23"/>
                <w:szCs w:val="23"/>
              </w:rPr>
              <w:t>可用的监督和报告工具；</w:t>
            </w:r>
            <w:r w:rsidRPr="00C521CD">
              <w:rPr>
                <w:sz w:val="23"/>
                <w:szCs w:val="23"/>
              </w:rPr>
              <w:t xml:space="preserve"> </w:t>
            </w:r>
            <w:r w:rsidRPr="00C521CD">
              <w:rPr>
                <w:rFonts w:hint="eastAsia"/>
                <w:sz w:val="23"/>
                <w:szCs w:val="23"/>
              </w:rPr>
              <w:t>历史信息；进度控制工具；现有的、正式和非正式的、与进度控制有关的政策、程序和指南；</w:t>
            </w:r>
            <w:r w:rsidRPr="00C521CD">
              <w:rPr>
                <w:rFonts w:hint="eastAsia"/>
                <w:sz w:val="23"/>
                <w:szCs w:val="23"/>
              </w:rPr>
              <w:t xml:space="preserve"> </w:t>
            </w:r>
            <w:r w:rsidRPr="00C521CD">
              <w:rPr>
                <w:rFonts w:hint="eastAsia"/>
                <w:sz w:val="23"/>
                <w:szCs w:val="23"/>
              </w:rPr>
              <w:t>模板；项目收尾指南；</w:t>
            </w:r>
            <w:r w:rsidRPr="00C521CD">
              <w:rPr>
                <w:rFonts w:hint="eastAsia"/>
                <w:sz w:val="23"/>
                <w:szCs w:val="23"/>
              </w:rPr>
              <w:t xml:space="preserve"> </w:t>
            </w:r>
            <w:r w:rsidRPr="00C521CD">
              <w:rPr>
                <w:rFonts w:hint="eastAsia"/>
                <w:sz w:val="23"/>
                <w:szCs w:val="23"/>
              </w:rPr>
              <w:t>变更控制程序；</w:t>
            </w:r>
            <w:r w:rsidRPr="00C521CD">
              <w:rPr>
                <w:rFonts w:hint="eastAsia"/>
                <w:sz w:val="23"/>
                <w:szCs w:val="23"/>
              </w:rPr>
              <w:t xml:space="preserve"> </w:t>
            </w:r>
            <w:r w:rsidR="001E6781">
              <w:rPr>
                <w:rFonts w:hint="eastAsia"/>
                <w:sz w:val="23"/>
                <w:szCs w:val="23"/>
              </w:rPr>
              <w:t>风险控制程序</w:t>
            </w:r>
            <w:r w:rsidR="00B77679" w:rsidRPr="00D64684">
              <w:rPr>
                <w:rFonts w:hint="eastAsia"/>
                <w:sz w:val="23"/>
                <w:szCs w:val="23"/>
              </w:rPr>
              <w:t>。</w:t>
            </w:r>
            <w:r w:rsidR="00B77679">
              <w:rPr>
                <w:sz w:val="23"/>
                <w:szCs w:val="23"/>
              </w:rPr>
              <w:t xml:space="preserve"> </w:t>
            </w: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B77679" w:rsidRPr="00D64684" w:rsidRDefault="00B77679" w:rsidP="00485F59">
            <w:pPr>
              <w:pStyle w:val="Default"/>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FB7FD7" w:rsidRDefault="00FB7FD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gridSpan w:val="2"/>
          </w:tcPr>
          <w:p w:rsidR="00FB7FD7" w:rsidRDefault="00FB7FD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FB7FD7" w:rsidRDefault="00FB7FD7" w:rsidP="004F724C">
            <w:pPr>
              <w:pStyle w:val="ListParagraph"/>
              <w:numPr>
                <w:ilvl w:val="0"/>
                <w:numId w:val="17"/>
              </w:numPr>
              <w:autoSpaceDE w:val="0"/>
              <w:autoSpaceDN w:val="0"/>
              <w:adjustRightInd w:val="0"/>
              <w:rPr>
                <w:sz w:val="23"/>
                <w:szCs w:val="23"/>
              </w:rPr>
            </w:pPr>
          </w:p>
        </w:tc>
      </w:tr>
      <w:tr w:rsidR="00631B72" w:rsidTr="00997DDA">
        <w:trPr>
          <w:trHeight w:val="294"/>
        </w:trPr>
        <w:tc>
          <w:tcPr>
            <w:tcW w:w="1261" w:type="dxa"/>
            <w:vMerge/>
            <w:vAlign w:val="center"/>
          </w:tcPr>
          <w:p w:rsidR="00FB7FD7" w:rsidRDefault="00FB7FD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B7FD7" w:rsidRDefault="000A715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分析技术</w:t>
            </w:r>
          </w:p>
        </w:tc>
        <w:tc>
          <w:tcPr>
            <w:tcW w:w="8191" w:type="dxa"/>
          </w:tcPr>
          <w:p w:rsidR="00FB7FD7" w:rsidRDefault="00E75730" w:rsidP="004F724C">
            <w:pPr>
              <w:pStyle w:val="ListParagraph"/>
              <w:numPr>
                <w:ilvl w:val="0"/>
                <w:numId w:val="17"/>
              </w:numPr>
              <w:autoSpaceDE w:val="0"/>
              <w:autoSpaceDN w:val="0"/>
              <w:adjustRightInd w:val="0"/>
              <w:rPr>
                <w:sz w:val="23"/>
                <w:szCs w:val="23"/>
              </w:rPr>
            </w:pPr>
            <w:r>
              <w:rPr>
                <w:rFonts w:hint="eastAsia"/>
                <w:sz w:val="23"/>
                <w:szCs w:val="23"/>
              </w:rPr>
              <w:t>在规划进度管理过程中，可能</w:t>
            </w:r>
            <w:r w:rsidRPr="00FD180B">
              <w:rPr>
                <w:rFonts w:hint="eastAsia"/>
                <w:sz w:val="23"/>
                <w:szCs w:val="23"/>
                <w:u w:val="single"/>
              </w:rPr>
              <w:t>需要选择项目进度估算和规划的战略方法</w:t>
            </w:r>
          </w:p>
          <w:p w:rsidR="004D46CA" w:rsidRDefault="00AD162E" w:rsidP="004F724C">
            <w:pPr>
              <w:pStyle w:val="ListParagraph"/>
              <w:numPr>
                <w:ilvl w:val="0"/>
                <w:numId w:val="17"/>
              </w:numPr>
              <w:autoSpaceDE w:val="0"/>
              <w:autoSpaceDN w:val="0"/>
              <w:adjustRightInd w:val="0"/>
              <w:rPr>
                <w:sz w:val="23"/>
                <w:szCs w:val="23"/>
              </w:rPr>
            </w:pPr>
            <w:r>
              <w:rPr>
                <w:rFonts w:hint="eastAsia"/>
                <w:sz w:val="23"/>
                <w:szCs w:val="23"/>
              </w:rPr>
              <w:t>进度管理计划中还需详细描述对项目进度进行快速跟进或赶工的方法。</w:t>
            </w:r>
          </w:p>
          <w:p w:rsidR="00581DF9" w:rsidRDefault="00BF7B75" w:rsidP="004F724C">
            <w:pPr>
              <w:pStyle w:val="ListParagraph"/>
              <w:numPr>
                <w:ilvl w:val="0"/>
                <w:numId w:val="17"/>
              </w:numPr>
              <w:autoSpaceDE w:val="0"/>
              <w:autoSpaceDN w:val="0"/>
              <w:adjustRightInd w:val="0"/>
              <w:rPr>
                <w:sz w:val="23"/>
                <w:szCs w:val="23"/>
              </w:rPr>
            </w:pPr>
            <w:r w:rsidRPr="001733FE">
              <w:rPr>
                <w:rFonts w:hint="eastAsia"/>
                <w:sz w:val="23"/>
                <w:szCs w:val="23"/>
                <w:u w:val="single"/>
              </w:rPr>
              <w:t>组织政策和程序</w:t>
            </w:r>
            <w:r>
              <w:rPr>
                <w:rFonts w:hint="eastAsia"/>
                <w:sz w:val="23"/>
                <w:szCs w:val="23"/>
              </w:rPr>
              <w:t>可能影响对进度规划技术的选择决定</w:t>
            </w:r>
          </w:p>
        </w:tc>
      </w:tr>
      <w:tr w:rsidR="00631B72" w:rsidTr="00997DDA">
        <w:trPr>
          <w:trHeight w:val="294"/>
        </w:trPr>
        <w:tc>
          <w:tcPr>
            <w:tcW w:w="1261" w:type="dxa"/>
            <w:vMerge/>
            <w:vAlign w:val="center"/>
          </w:tcPr>
          <w:p w:rsidR="00FB7FD7" w:rsidRDefault="00FB7FD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B7FD7" w:rsidRDefault="00CF575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会议</w:t>
            </w:r>
          </w:p>
        </w:tc>
        <w:tc>
          <w:tcPr>
            <w:tcW w:w="8191" w:type="dxa"/>
          </w:tcPr>
          <w:p w:rsidR="00FB7FD7" w:rsidRDefault="004402E1" w:rsidP="004F724C">
            <w:pPr>
              <w:pStyle w:val="ListParagraph"/>
              <w:numPr>
                <w:ilvl w:val="0"/>
                <w:numId w:val="17"/>
              </w:numPr>
              <w:autoSpaceDE w:val="0"/>
              <w:autoSpaceDN w:val="0"/>
              <w:adjustRightInd w:val="0"/>
              <w:rPr>
                <w:sz w:val="23"/>
                <w:szCs w:val="23"/>
              </w:rPr>
            </w:pPr>
            <w:r>
              <w:rPr>
                <w:rFonts w:hint="eastAsia"/>
                <w:sz w:val="23"/>
                <w:szCs w:val="23"/>
              </w:rPr>
              <w:t>参会人员可能包括</w:t>
            </w:r>
            <w:r w:rsidRPr="00A02F08">
              <w:rPr>
                <w:rFonts w:hint="eastAsia"/>
                <w:sz w:val="23"/>
                <w:szCs w:val="23"/>
                <w:u w:val="single"/>
              </w:rPr>
              <w:t>项目经理、项目发起人、选定的项目团队成员、选定的干系人、进度规划或执行负责人，以及其他必要人员</w:t>
            </w:r>
            <w:r>
              <w:rPr>
                <w:rFonts w:hint="eastAsia"/>
                <w:sz w:val="23"/>
                <w:szCs w:val="23"/>
              </w:rPr>
              <w:t>。</w:t>
            </w:r>
          </w:p>
        </w:tc>
      </w:tr>
      <w:tr w:rsidR="00631B72" w:rsidTr="00997DDA">
        <w:trPr>
          <w:trHeight w:val="294"/>
        </w:trPr>
        <w:tc>
          <w:tcPr>
            <w:tcW w:w="1261" w:type="dxa"/>
            <w:vAlign w:val="center"/>
          </w:tcPr>
          <w:p w:rsidR="00F61649" w:rsidRDefault="00F6164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输出</w:t>
            </w:r>
          </w:p>
        </w:tc>
        <w:tc>
          <w:tcPr>
            <w:tcW w:w="1991" w:type="dxa"/>
            <w:gridSpan w:val="2"/>
          </w:tcPr>
          <w:p w:rsidR="00F61649" w:rsidRDefault="008E7EC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进度管理计划</w:t>
            </w:r>
          </w:p>
        </w:tc>
        <w:tc>
          <w:tcPr>
            <w:tcW w:w="8191" w:type="dxa"/>
          </w:tcPr>
          <w:p w:rsidR="008B56AF" w:rsidRDefault="002E1D74" w:rsidP="002E1D74">
            <w:pPr>
              <w:pStyle w:val="Default"/>
              <w:numPr>
                <w:ilvl w:val="0"/>
                <w:numId w:val="22"/>
              </w:numPr>
              <w:rPr>
                <w:rFonts w:asciiTheme="minorHAnsi" w:eastAsiaTheme="minorEastAsia" w:cstheme="minorBidi"/>
                <w:color w:val="auto"/>
                <w:sz w:val="23"/>
                <w:szCs w:val="23"/>
              </w:rPr>
            </w:pPr>
            <w:r w:rsidRPr="002E1D74">
              <w:rPr>
                <w:rFonts w:asciiTheme="minorHAnsi" w:eastAsiaTheme="minorEastAsia" w:cstheme="minorBidi" w:hint="eastAsia"/>
                <w:color w:val="auto"/>
                <w:sz w:val="23"/>
                <w:szCs w:val="23"/>
              </w:rPr>
              <w:t>进度管理计划是项目管理计划的组成部分，为编制、监督和控制项目进度建立准则和明确活动。</w:t>
            </w:r>
          </w:p>
          <w:p w:rsidR="00F61649" w:rsidRDefault="002E1D74" w:rsidP="002E1D74">
            <w:pPr>
              <w:pStyle w:val="Default"/>
              <w:numPr>
                <w:ilvl w:val="0"/>
                <w:numId w:val="22"/>
              </w:numPr>
              <w:rPr>
                <w:rFonts w:asciiTheme="minorHAnsi" w:eastAsiaTheme="minorEastAsia" w:cstheme="minorBidi"/>
                <w:color w:val="auto"/>
                <w:sz w:val="23"/>
                <w:szCs w:val="23"/>
              </w:rPr>
            </w:pPr>
            <w:r w:rsidRPr="002E1D74">
              <w:rPr>
                <w:rFonts w:asciiTheme="minorHAnsi" w:eastAsiaTheme="minorEastAsia" w:cstheme="minorBidi" w:hint="eastAsia"/>
                <w:color w:val="auto"/>
                <w:sz w:val="23"/>
                <w:szCs w:val="23"/>
              </w:rPr>
              <w:t>根据项目需要，进度管理计划可以是正式或非正式的，非常详细或高度概括的，其中应包括合适的控制临界值。</w:t>
            </w:r>
          </w:p>
          <w:p w:rsidR="0044320F" w:rsidRDefault="00AB082D"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进度管理计划会规定：</w:t>
            </w:r>
          </w:p>
          <w:p w:rsidR="00AB082D" w:rsidRDefault="006340AF"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项目进度模型制定</w:t>
            </w:r>
            <w:r w:rsidR="00D80110">
              <w:rPr>
                <w:rFonts w:asciiTheme="minorHAnsi" w:eastAsiaTheme="minorEastAsia" w:cstheme="minorBidi" w:hint="eastAsia"/>
                <w:color w:val="auto"/>
                <w:sz w:val="23"/>
                <w:szCs w:val="23"/>
              </w:rPr>
              <w:t>。</w:t>
            </w:r>
          </w:p>
          <w:p w:rsidR="00FF6132" w:rsidRDefault="00FF6132"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准确度。</w:t>
            </w:r>
          </w:p>
          <w:p w:rsidR="00CF7484" w:rsidRDefault="00ED6308"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计量单位。</w:t>
            </w:r>
          </w:p>
          <w:p w:rsidR="00ED6308" w:rsidRDefault="00972C65"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组织程序链接。</w:t>
            </w:r>
          </w:p>
          <w:p w:rsidR="00972C65" w:rsidRDefault="009665DF"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项目进度模型维护。</w:t>
            </w:r>
          </w:p>
          <w:p w:rsidR="0005456E" w:rsidRDefault="0005456E"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控制临界值。</w:t>
            </w:r>
          </w:p>
          <w:p w:rsidR="00D64822" w:rsidRDefault="006255C1"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绩效测量规则</w:t>
            </w:r>
          </w:p>
          <w:p w:rsidR="006255C1" w:rsidRDefault="00CD5C61"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报告格式。</w:t>
            </w:r>
          </w:p>
          <w:p w:rsidR="00CD5C61" w:rsidRPr="00473108" w:rsidRDefault="005B1368" w:rsidP="0076114C">
            <w:pPr>
              <w:pStyle w:val="Default"/>
              <w:numPr>
                <w:ilvl w:val="0"/>
                <w:numId w:val="26"/>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过程描述。</w:t>
            </w:r>
          </w:p>
        </w:tc>
      </w:tr>
      <w:tr w:rsidR="00763A55" w:rsidTr="00763A55">
        <w:trPr>
          <w:trHeight w:val="294"/>
        </w:trPr>
        <w:tc>
          <w:tcPr>
            <w:tcW w:w="11443" w:type="dxa"/>
            <w:gridSpan w:val="4"/>
            <w:shd w:val="clear" w:color="auto" w:fill="70AD47" w:themeFill="accent6"/>
            <w:vAlign w:val="center"/>
          </w:tcPr>
          <w:p w:rsidR="00763A55" w:rsidRDefault="00763A55" w:rsidP="00763A55">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定义活动</w:t>
            </w:r>
          </w:p>
          <w:p w:rsidR="009B44A7" w:rsidRPr="002E1D74" w:rsidRDefault="009B44A7" w:rsidP="00763A55">
            <w:pPr>
              <w:pStyle w:val="Default"/>
              <w:rPr>
                <w:rFonts w:asciiTheme="minorHAnsi" w:eastAsiaTheme="minorEastAsia" w:cstheme="minorBidi"/>
                <w:color w:val="auto"/>
                <w:sz w:val="23"/>
                <w:szCs w:val="23"/>
              </w:rPr>
            </w:pPr>
            <w:r w:rsidRPr="009B44A7">
              <w:rPr>
                <w:rFonts w:asciiTheme="minorHAnsi" w:eastAsiaTheme="minorEastAsia" w:cstheme="minorBidi" w:hint="eastAsia"/>
                <w:noProof/>
                <w:color w:val="auto"/>
                <w:sz w:val="23"/>
                <w:szCs w:val="23"/>
              </w:rPr>
              <w:drawing>
                <wp:inline distT="0" distB="0" distL="0" distR="0">
                  <wp:extent cx="5939790" cy="47917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791710"/>
                          </a:xfrm>
                          <a:prstGeom prst="rect">
                            <a:avLst/>
                          </a:prstGeom>
                          <a:noFill/>
                          <a:ln>
                            <a:noFill/>
                          </a:ln>
                        </pic:spPr>
                      </pic:pic>
                    </a:graphicData>
                  </a:graphic>
                </wp:inline>
              </w:drawing>
            </w:r>
          </w:p>
        </w:tc>
      </w:tr>
      <w:tr w:rsidR="00631B72" w:rsidTr="00997DDA">
        <w:trPr>
          <w:trHeight w:val="294"/>
        </w:trPr>
        <w:tc>
          <w:tcPr>
            <w:tcW w:w="1261" w:type="dxa"/>
            <w:vMerge w:val="restart"/>
            <w:vAlign w:val="center"/>
          </w:tcPr>
          <w:p w:rsidR="00D642C3" w:rsidRDefault="00D642C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输入</w:t>
            </w:r>
          </w:p>
        </w:tc>
        <w:tc>
          <w:tcPr>
            <w:tcW w:w="1991" w:type="dxa"/>
            <w:gridSpan w:val="2"/>
          </w:tcPr>
          <w:p w:rsidR="00D642C3" w:rsidRDefault="00D642C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进度管理计划</w:t>
            </w:r>
          </w:p>
        </w:tc>
        <w:tc>
          <w:tcPr>
            <w:tcW w:w="8191" w:type="dxa"/>
          </w:tcPr>
          <w:p w:rsidR="00D642C3" w:rsidRPr="002E1D74" w:rsidRDefault="00B94BAD" w:rsidP="002E1D74">
            <w:pPr>
              <w:pStyle w:val="Default"/>
              <w:numPr>
                <w:ilvl w:val="0"/>
                <w:numId w:val="22"/>
              </w:numPr>
              <w:rPr>
                <w:rFonts w:asciiTheme="minorHAnsi" w:eastAsiaTheme="minorEastAsia" w:cstheme="minorBidi"/>
                <w:color w:val="auto"/>
                <w:sz w:val="23"/>
                <w:szCs w:val="23"/>
              </w:rPr>
            </w:pPr>
            <w:r w:rsidRPr="004009EE">
              <w:rPr>
                <w:rFonts w:asciiTheme="minorHAnsi" w:eastAsiaTheme="minorEastAsia" w:cstheme="minorBidi" w:hint="eastAsia"/>
                <w:color w:val="auto"/>
                <w:sz w:val="23"/>
                <w:szCs w:val="23"/>
              </w:rPr>
              <w:t>进度管理计划规定了管理工作所需的详细程度。</w:t>
            </w:r>
          </w:p>
        </w:tc>
      </w:tr>
      <w:tr w:rsidR="00631B72" w:rsidTr="00997DDA">
        <w:trPr>
          <w:trHeight w:val="294"/>
        </w:trPr>
        <w:tc>
          <w:tcPr>
            <w:tcW w:w="1261" w:type="dxa"/>
            <w:vMerge/>
            <w:vAlign w:val="center"/>
          </w:tcPr>
          <w:p w:rsidR="00D642C3" w:rsidRDefault="00D642C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642C3" w:rsidRDefault="00D642C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范围基准</w:t>
            </w:r>
          </w:p>
        </w:tc>
        <w:tc>
          <w:tcPr>
            <w:tcW w:w="8191" w:type="dxa"/>
          </w:tcPr>
          <w:p w:rsidR="00D642C3" w:rsidRPr="002E1D74" w:rsidRDefault="00EF296C" w:rsidP="002E1D74">
            <w:pPr>
              <w:pStyle w:val="Default"/>
              <w:numPr>
                <w:ilvl w:val="0"/>
                <w:numId w:val="22"/>
              </w:numPr>
              <w:rPr>
                <w:rFonts w:asciiTheme="minorHAnsi" w:eastAsiaTheme="minorEastAsia" w:cstheme="minorBidi"/>
                <w:color w:val="auto"/>
                <w:sz w:val="23"/>
                <w:szCs w:val="23"/>
              </w:rPr>
            </w:pPr>
            <w:r w:rsidRPr="00D15126">
              <w:rPr>
                <w:rFonts w:asciiTheme="minorHAnsi" w:eastAsiaTheme="minorEastAsia" w:cstheme="minorBidi" w:hint="eastAsia"/>
                <w:color w:val="auto"/>
                <w:sz w:val="23"/>
                <w:szCs w:val="23"/>
              </w:rPr>
              <w:t>在定义活动时，需明确考虑</w:t>
            </w:r>
            <w:r w:rsidRPr="00CC687E">
              <w:rPr>
                <w:rFonts w:asciiTheme="minorHAnsi" w:eastAsiaTheme="minorEastAsia" w:cstheme="minorBidi" w:hint="eastAsia"/>
                <w:color w:val="auto"/>
                <w:sz w:val="23"/>
                <w:szCs w:val="23"/>
              </w:rPr>
              <w:t>范围基准中的项目</w:t>
            </w:r>
            <w:r w:rsidRPr="00CC687E">
              <w:rPr>
                <w:rFonts w:asciiTheme="minorHAnsi" w:eastAsiaTheme="minorEastAsia" w:cstheme="minorBidi"/>
                <w:color w:val="auto"/>
                <w:sz w:val="23"/>
                <w:szCs w:val="23"/>
              </w:rPr>
              <w:t>WBS</w:t>
            </w:r>
            <w:r w:rsidRPr="00CC687E">
              <w:rPr>
                <w:rFonts w:asciiTheme="minorHAnsi" w:eastAsiaTheme="minorEastAsia" w:cstheme="minorBidi" w:hint="eastAsia"/>
                <w:color w:val="auto"/>
                <w:sz w:val="23"/>
                <w:szCs w:val="23"/>
              </w:rPr>
              <w:t>、可交付成果、制约因素和假设条件</w:t>
            </w:r>
            <w:r>
              <w:rPr>
                <w:rFonts w:hAnsi="Arial" w:hint="eastAsia"/>
                <w:sz w:val="23"/>
                <w:szCs w:val="23"/>
              </w:rPr>
              <w:t>。</w:t>
            </w:r>
          </w:p>
        </w:tc>
      </w:tr>
      <w:tr w:rsidR="00631B72" w:rsidTr="00997DDA">
        <w:trPr>
          <w:trHeight w:val="294"/>
        </w:trPr>
        <w:tc>
          <w:tcPr>
            <w:tcW w:w="1261" w:type="dxa"/>
            <w:vMerge/>
            <w:vAlign w:val="center"/>
          </w:tcPr>
          <w:p w:rsidR="00D642C3" w:rsidRDefault="00D642C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642C3" w:rsidRDefault="00D642C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D642C3" w:rsidRPr="002E1D74" w:rsidRDefault="00CC687E" w:rsidP="00CC687E">
            <w:pPr>
              <w:autoSpaceDE w:val="0"/>
              <w:autoSpaceDN w:val="0"/>
              <w:adjustRightInd w:val="0"/>
              <w:spacing w:after="291"/>
              <w:rPr>
                <w:sz w:val="23"/>
                <w:szCs w:val="23"/>
              </w:rPr>
            </w:pPr>
            <w:r w:rsidRPr="00CC687E">
              <w:rPr>
                <w:rFonts w:hint="eastAsia"/>
                <w:sz w:val="23"/>
                <w:szCs w:val="23"/>
              </w:rPr>
              <w:t>组织文化和结构；</w:t>
            </w:r>
            <w:r w:rsidRPr="00CC687E">
              <w:rPr>
                <w:sz w:val="23"/>
                <w:szCs w:val="23"/>
              </w:rPr>
              <w:t xml:space="preserve"> </w:t>
            </w:r>
            <w:r w:rsidRPr="00CC687E">
              <w:rPr>
                <w:rFonts w:hint="eastAsia"/>
                <w:sz w:val="23"/>
                <w:szCs w:val="23"/>
              </w:rPr>
              <w:t>商业数据库中发布的商业信息；</w:t>
            </w:r>
            <w:r w:rsidRPr="00CC687E">
              <w:rPr>
                <w:rFonts w:hint="eastAsia"/>
                <w:sz w:val="23"/>
                <w:szCs w:val="23"/>
              </w:rPr>
              <w:t xml:space="preserve"> </w:t>
            </w:r>
            <w:r w:rsidRPr="00CC687E">
              <w:rPr>
                <w:rFonts w:hint="eastAsia"/>
                <w:sz w:val="23"/>
                <w:szCs w:val="23"/>
              </w:rPr>
              <w:t>项目管理信息系统。</w:t>
            </w:r>
            <w:r w:rsidRPr="00CC687E">
              <w:rPr>
                <w:rFonts w:hint="eastAsia"/>
                <w:sz w:val="23"/>
                <w:szCs w:val="23"/>
              </w:rPr>
              <w:t xml:space="preserve"> </w:t>
            </w:r>
          </w:p>
        </w:tc>
      </w:tr>
      <w:tr w:rsidR="00631B72" w:rsidTr="00997DDA">
        <w:trPr>
          <w:trHeight w:val="294"/>
        </w:trPr>
        <w:tc>
          <w:tcPr>
            <w:tcW w:w="1261" w:type="dxa"/>
            <w:vMerge/>
            <w:vAlign w:val="center"/>
          </w:tcPr>
          <w:p w:rsidR="00D642C3" w:rsidRDefault="00D642C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642C3" w:rsidRDefault="00D642C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D642C3" w:rsidRPr="002E1D74" w:rsidRDefault="00D642C3"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技术工具</w:t>
            </w:r>
          </w:p>
        </w:tc>
        <w:tc>
          <w:tcPr>
            <w:tcW w:w="1991" w:type="dxa"/>
            <w:gridSpan w:val="2"/>
          </w:tcPr>
          <w:p w:rsidR="00DC15BB" w:rsidRDefault="00DC15B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分解</w:t>
            </w:r>
          </w:p>
        </w:tc>
        <w:tc>
          <w:tcPr>
            <w:tcW w:w="8191" w:type="dxa"/>
          </w:tcPr>
          <w:p w:rsidR="00DC15BB" w:rsidRDefault="00DC15BB" w:rsidP="002E1D74">
            <w:pPr>
              <w:pStyle w:val="Default"/>
              <w:numPr>
                <w:ilvl w:val="0"/>
                <w:numId w:val="22"/>
              </w:numPr>
              <w:rPr>
                <w:rFonts w:asciiTheme="minorHAnsi" w:eastAsiaTheme="minorEastAsia" w:cstheme="minorBidi"/>
                <w:color w:val="auto"/>
                <w:sz w:val="23"/>
                <w:szCs w:val="23"/>
              </w:rPr>
            </w:pPr>
            <w:r w:rsidRPr="004B575A">
              <w:rPr>
                <w:rFonts w:asciiTheme="minorHAnsi" w:eastAsiaTheme="minorEastAsia" w:cstheme="minorBidi" w:hint="eastAsia"/>
                <w:color w:val="auto"/>
                <w:sz w:val="23"/>
                <w:szCs w:val="23"/>
              </w:rPr>
              <w:t>分解是一种把项目范围和项目可交付成果逐步划分为更小、更便于管理的组成部分的技术。</w:t>
            </w:r>
          </w:p>
          <w:p w:rsidR="00DC15BB" w:rsidRDefault="00DC15BB" w:rsidP="002E1D74">
            <w:pPr>
              <w:pStyle w:val="Default"/>
              <w:numPr>
                <w:ilvl w:val="0"/>
                <w:numId w:val="22"/>
              </w:numPr>
              <w:rPr>
                <w:rFonts w:asciiTheme="minorHAnsi" w:eastAsiaTheme="minorEastAsia" w:cstheme="minorBidi"/>
                <w:color w:val="auto"/>
                <w:sz w:val="23"/>
                <w:szCs w:val="23"/>
              </w:rPr>
            </w:pPr>
            <w:r w:rsidRPr="004B575A">
              <w:rPr>
                <w:rFonts w:asciiTheme="minorHAnsi" w:eastAsiaTheme="minorEastAsia" w:cstheme="minorBidi" w:hint="eastAsia"/>
                <w:color w:val="auto"/>
                <w:sz w:val="23"/>
                <w:szCs w:val="23"/>
              </w:rPr>
              <w:t>活动表示完成工作包所需的投入。</w:t>
            </w:r>
          </w:p>
          <w:p w:rsidR="00DC15BB" w:rsidRPr="00C12CCB" w:rsidRDefault="00DC15BB" w:rsidP="002E1D74">
            <w:pPr>
              <w:pStyle w:val="Default"/>
              <w:numPr>
                <w:ilvl w:val="0"/>
                <w:numId w:val="22"/>
              </w:numPr>
              <w:rPr>
                <w:rFonts w:asciiTheme="minorHAnsi" w:eastAsiaTheme="minorEastAsia" w:cstheme="minorBidi"/>
                <w:color w:val="auto"/>
                <w:sz w:val="23"/>
                <w:szCs w:val="23"/>
                <w:u w:val="single"/>
              </w:rPr>
            </w:pPr>
            <w:r w:rsidRPr="004B575A">
              <w:rPr>
                <w:rFonts w:asciiTheme="minorHAnsi" w:eastAsiaTheme="minorEastAsia" w:cstheme="minorBidi" w:hint="eastAsia"/>
                <w:color w:val="auto"/>
                <w:sz w:val="23"/>
                <w:szCs w:val="23"/>
              </w:rPr>
              <w:t>定义活动过程的</w:t>
            </w:r>
            <w:r w:rsidRPr="00295324">
              <w:rPr>
                <w:rFonts w:asciiTheme="minorHAnsi" w:eastAsiaTheme="minorEastAsia" w:cstheme="minorBidi" w:hint="eastAsia"/>
                <w:color w:val="auto"/>
                <w:sz w:val="23"/>
                <w:szCs w:val="23"/>
                <w:u w:val="single"/>
              </w:rPr>
              <w:t>最终输出是活动而不是可交付成果</w:t>
            </w:r>
            <w:r w:rsidRPr="004B575A">
              <w:rPr>
                <w:rFonts w:asciiTheme="minorHAnsi" w:eastAsiaTheme="minorEastAsia" w:cstheme="minorBidi" w:hint="eastAsia"/>
                <w:color w:val="auto"/>
                <w:sz w:val="23"/>
                <w:szCs w:val="23"/>
              </w:rPr>
              <w:t>，</w:t>
            </w:r>
            <w:r w:rsidRPr="00C12CCB">
              <w:rPr>
                <w:rFonts w:asciiTheme="minorHAnsi" w:eastAsiaTheme="minorEastAsia" w:cstheme="minorBidi" w:hint="eastAsia"/>
                <w:color w:val="auto"/>
                <w:sz w:val="23"/>
                <w:szCs w:val="23"/>
                <w:u w:val="single"/>
              </w:rPr>
              <w:t>可交付成果是创建</w:t>
            </w:r>
            <w:r w:rsidRPr="00C12CCB">
              <w:rPr>
                <w:rFonts w:asciiTheme="minorHAnsi" w:eastAsiaTheme="minorEastAsia" w:cstheme="minorBidi"/>
                <w:color w:val="auto"/>
                <w:sz w:val="23"/>
                <w:szCs w:val="23"/>
                <w:u w:val="single"/>
              </w:rPr>
              <w:t>WBS</w:t>
            </w:r>
            <w:r w:rsidRPr="00C12CCB">
              <w:rPr>
                <w:rFonts w:asciiTheme="minorHAnsi" w:eastAsiaTheme="minorEastAsia" w:cstheme="minorBidi" w:hint="eastAsia"/>
                <w:color w:val="auto"/>
                <w:sz w:val="23"/>
                <w:szCs w:val="23"/>
                <w:u w:val="single"/>
              </w:rPr>
              <w:t>过程的输出。</w:t>
            </w:r>
          </w:p>
          <w:p w:rsidR="00DC15BB" w:rsidRPr="0076644D" w:rsidRDefault="00DC15BB" w:rsidP="002E1D74">
            <w:pPr>
              <w:pStyle w:val="Default"/>
              <w:numPr>
                <w:ilvl w:val="0"/>
                <w:numId w:val="22"/>
              </w:numPr>
              <w:rPr>
                <w:rFonts w:asciiTheme="minorHAnsi" w:eastAsiaTheme="minorEastAsia" w:cstheme="minorBidi"/>
                <w:color w:val="auto"/>
                <w:sz w:val="23"/>
                <w:szCs w:val="23"/>
                <w:u w:val="single"/>
              </w:rPr>
            </w:pPr>
            <w:r w:rsidRPr="00C3610B">
              <w:rPr>
                <w:rFonts w:asciiTheme="minorHAnsi" w:eastAsiaTheme="minorEastAsia" w:cstheme="minorBidi"/>
                <w:color w:val="auto"/>
                <w:sz w:val="23"/>
                <w:szCs w:val="23"/>
              </w:rPr>
              <w:t>WBS</w:t>
            </w:r>
            <w:r w:rsidRPr="00C3610B">
              <w:rPr>
                <w:rFonts w:asciiTheme="minorHAnsi" w:eastAsiaTheme="minorEastAsia" w:cstheme="minorBidi" w:hint="eastAsia"/>
                <w:color w:val="auto"/>
                <w:sz w:val="23"/>
                <w:szCs w:val="23"/>
              </w:rPr>
              <w:t>、</w:t>
            </w:r>
            <w:r w:rsidRPr="00C3610B">
              <w:rPr>
                <w:rFonts w:asciiTheme="minorHAnsi" w:eastAsiaTheme="minorEastAsia" w:cstheme="minorBidi"/>
                <w:color w:val="auto"/>
                <w:sz w:val="23"/>
                <w:szCs w:val="23"/>
              </w:rPr>
              <w:t>WBS</w:t>
            </w:r>
            <w:r w:rsidRPr="00C3610B">
              <w:rPr>
                <w:rFonts w:asciiTheme="minorHAnsi" w:eastAsiaTheme="minorEastAsia" w:cstheme="minorBidi" w:hint="eastAsia"/>
                <w:color w:val="auto"/>
                <w:sz w:val="23"/>
                <w:szCs w:val="23"/>
              </w:rPr>
              <w:t>词典和活动清单可依次或同时编制，其中</w:t>
            </w:r>
            <w:r w:rsidRPr="0076644D">
              <w:rPr>
                <w:rFonts w:asciiTheme="minorHAnsi" w:eastAsiaTheme="minorEastAsia" w:cstheme="minorBidi"/>
                <w:color w:val="auto"/>
                <w:sz w:val="23"/>
                <w:szCs w:val="23"/>
                <w:u w:val="single"/>
              </w:rPr>
              <w:t>WBS</w:t>
            </w:r>
            <w:r w:rsidRPr="0076644D">
              <w:rPr>
                <w:rFonts w:asciiTheme="minorHAnsi" w:eastAsiaTheme="minorEastAsia" w:cstheme="minorBidi" w:hint="eastAsia"/>
                <w:color w:val="auto"/>
                <w:sz w:val="23"/>
                <w:szCs w:val="23"/>
                <w:u w:val="single"/>
              </w:rPr>
              <w:t>和</w:t>
            </w:r>
            <w:r w:rsidRPr="0076644D">
              <w:rPr>
                <w:rFonts w:asciiTheme="minorHAnsi" w:eastAsiaTheme="minorEastAsia" w:cstheme="minorBidi"/>
                <w:color w:val="auto"/>
                <w:sz w:val="23"/>
                <w:szCs w:val="23"/>
                <w:u w:val="single"/>
              </w:rPr>
              <w:t>WBS</w:t>
            </w:r>
            <w:r w:rsidRPr="0076644D">
              <w:rPr>
                <w:rFonts w:asciiTheme="minorHAnsi" w:eastAsiaTheme="minorEastAsia" w:cstheme="minorBidi" w:hint="eastAsia"/>
                <w:color w:val="auto"/>
                <w:sz w:val="23"/>
                <w:szCs w:val="23"/>
                <w:u w:val="single"/>
              </w:rPr>
              <w:t>词典是制定最终活动清单的基础。</w:t>
            </w:r>
          </w:p>
          <w:p w:rsidR="00DC15BB" w:rsidRPr="002E1D74" w:rsidRDefault="00DC15BB" w:rsidP="002E1D74">
            <w:pPr>
              <w:pStyle w:val="Default"/>
              <w:numPr>
                <w:ilvl w:val="0"/>
                <w:numId w:val="22"/>
              </w:numPr>
              <w:rPr>
                <w:rFonts w:asciiTheme="minorHAnsi" w:eastAsiaTheme="minorEastAsia" w:cstheme="minorBidi"/>
                <w:color w:val="auto"/>
                <w:sz w:val="23"/>
                <w:szCs w:val="23"/>
              </w:rPr>
            </w:pPr>
            <w:r w:rsidRPr="00C3610B">
              <w:rPr>
                <w:rFonts w:asciiTheme="minorHAnsi" w:eastAsiaTheme="minorEastAsia" w:cstheme="minorBidi"/>
                <w:color w:val="auto"/>
                <w:sz w:val="23"/>
                <w:szCs w:val="23"/>
              </w:rPr>
              <w:t>WBS</w:t>
            </w:r>
            <w:r w:rsidRPr="00C3610B">
              <w:rPr>
                <w:rFonts w:asciiTheme="minorHAnsi" w:eastAsiaTheme="minorEastAsia" w:cstheme="minorBidi" w:hint="eastAsia"/>
                <w:color w:val="auto"/>
                <w:sz w:val="23"/>
                <w:szCs w:val="23"/>
              </w:rPr>
              <w:t>中的</w:t>
            </w:r>
            <w:r w:rsidRPr="00373187">
              <w:rPr>
                <w:rFonts w:asciiTheme="minorHAnsi" w:eastAsiaTheme="minorEastAsia" w:cstheme="minorBidi" w:hint="eastAsia"/>
                <w:color w:val="auto"/>
                <w:sz w:val="23"/>
                <w:szCs w:val="23"/>
                <w:u w:val="single"/>
              </w:rPr>
              <w:t>每个工作包都需分解成活动</w:t>
            </w:r>
            <w:r w:rsidRPr="00C3610B">
              <w:rPr>
                <w:rFonts w:asciiTheme="minorHAnsi" w:eastAsiaTheme="minorEastAsia" w:cstheme="minorBidi" w:hint="eastAsia"/>
                <w:color w:val="auto"/>
                <w:sz w:val="23"/>
                <w:szCs w:val="23"/>
              </w:rPr>
              <w:t>，以便通过这些活动来</w:t>
            </w:r>
            <w:r w:rsidRPr="000D231F">
              <w:rPr>
                <w:rFonts w:asciiTheme="minorHAnsi" w:eastAsiaTheme="minorEastAsia" w:cstheme="minorBidi" w:hint="eastAsia"/>
                <w:color w:val="auto"/>
                <w:sz w:val="23"/>
                <w:szCs w:val="23"/>
                <w:u w:val="single"/>
              </w:rPr>
              <w:t>完成相应的可交付成果</w:t>
            </w:r>
          </w:p>
        </w:tc>
      </w:tr>
      <w:tr w:rsidR="00631B72" w:rsidTr="00997DDA">
        <w:trPr>
          <w:trHeight w:val="294"/>
        </w:trPr>
        <w:tc>
          <w:tcPr>
            <w:tcW w:w="1261" w:type="dxa"/>
            <w:vMerge/>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C15BB" w:rsidRDefault="00DC15B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滚动式计划</w:t>
            </w:r>
          </w:p>
        </w:tc>
        <w:tc>
          <w:tcPr>
            <w:tcW w:w="8191" w:type="dxa"/>
          </w:tcPr>
          <w:p w:rsidR="00DC15BB" w:rsidRDefault="00DC15BB" w:rsidP="002E1D74">
            <w:pPr>
              <w:pStyle w:val="Default"/>
              <w:numPr>
                <w:ilvl w:val="0"/>
                <w:numId w:val="22"/>
              </w:numPr>
              <w:rPr>
                <w:rFonts w:asciiTheme="minorHAnsi" w:eastAsiaTheme="minorEastAsia" w:cstheme="minorBidi"/>
                <w:color w:val="auto"/>
                <w:sz w:val="23"/>
                <w:szCs w:val="23"/>
              </w:rPr>
            </w:pPr>
            <w:r w:rsidRPr="00F73753">
              <w:rPr>
                <w:rFonts w:asciiTheme="minorHAnsi" w:eastAsiaTheme="minorEastAsia" w:cstheme="minorBidi" w:hint="eastAsia"/>
                <w:color w:val="auto"/>
                <w:sz w:val="23"/>
                <w:szCs w:val="23"/>
              </w:rPr>
              <w:t>滚动式规划是一种迭代式规划技术，即详细规划近期要完成的工作，同时在较高层级上粗略规划远期工作。</w:t>
            </w:r>
          </w:p>
          <w:p w:rsidR="00DC15BB" w:rsidRPr="002E1D74" w:rsidRDefault="00DC15BB" w:rsidP="002E1D74">
            <w:pPr>
              <w:pStyle w:val="Default"/>
              <w:numPr>
                <w:ilvl w:val="0"/>
                <w:numId w:val="22"/>
              </w:numPr>
              <w:rPr>
                <w:rFonts w:asciiTheme="minorHAnsi" w:eastAsiaTheme="minorEastAsia" w:cstheme="minorBidi"/>
                <w:color w:val="auto"/>
                <w:sz w:val="23"/>
                <w:szCs w:val="23"/>
              </w:rPr>
            </w:pPr>
            <w:r w:rsidRPr="00F73753">
              <w:rPr>
                <w:rFonts w:asciiTheme="minorHAnsi" w:eastAsiaTheme="minorEastAsia" w:cstheme="minorBidi" w:hint="eastAsia"/>
                <w:color w:val="auto"/>
                <w:sz w:val="23"/>
                <w:szCs w:val="23"/>
              </w:rPr>
              <w:t>滚动式规划是一种渐进明细的规划方式</w:t>
            </w:r>
          </w:p>
        </w:tc>
      </w:tr>
      <w:tr w:rsidR="00631B72" w:rsidTr="00997DDA">
        <w:trPr>
          <w:trHeight w:val="294"/>
        </w:trPr>
        <w:tc>
          <w:tcPr>
            <w:tcW w:w="1261" w:type="dxa"/>
            <w:vMerge/>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DC15BB" w:rsidRDefault="00DC15B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DC15BB" w:rsidRPr="002E1D74" w:rsidRDefault="00DC15BB"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gridSpan w:val="2"/>
          </w:tcPr>
          <w:p w:rsidR="007F1BC0" w:rsidRDefault="007F1BC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活动清单</w:t>
            </w:r>
          </w:p>
        </w:tc>
        <w:tc>
          <w:tcPr>
            <w:tcW w:w="8191" w:type="dxa"/>
          </w:tcPr>
          <w:p w:rsidR="00C35771" w:rsidRDefault="00B32AC4" w:rsidP="002E1D74">
            <w:pPr>
              <w:pStyle w:val="Default"/>
              <w:numPr>
                <w:ilvl w:val="0"/>
                <w:numId w:val="22"/>
              </w:numPr>
              <w:rPr>
                <w:rFonts w:asciiTheme="minorHAnsi" w:eastAsiaTheme="minorEastAsia" w:cstheme="minorBidi"/>
                <w:color w:val="auto"/>
                <w:sz w:val="23"/>
                <w:szCs w:val="23"/>
              </w:rPr>
            </w:pPr>
            <w:r w:rsidRPr="00B32AC4">
              <w:rPr>
                <w:rFonts w:asciiTheme="minorHAnsi" w:eastAsiaTheme="minorEastAsia" w:cstheme="minorBidi" w:hint="eastAsia"/>
                <w:color w:val="auto"/>
                <w:sz w:val="23"/>
                <w:szCs w:val="23"/>
              </w:rPr>
              <w:t>活动清单是一份包含项目所需的</w:t>
            </w:r>
            <w:r w:rsidRPr="00EC5384">
              <w:rPr>
                <w:rFonts w:asciiTheme="minorHAnsi" w:eastAsiaTheme="minorEastAsia" w:cstheme="minorBidi" w:hint="eastAsia"/>
                <w:color w:val="auto"/>
                <w:sz w:val="23"/>
                <w:szCs w:val="23"/>
                <w:u w:val="single"/>
              </w:rPr>
              <w:t>全部进度活动</w:t>
            </w:r>
            <w:r w:rsidRPr="00B32AC4">
              <w:rPr>
                <w:rFonts w:asciiTheme="minorHAnsi" w:eastAsiaTheme="minorEastAsia" w:cstheme="minorBidi" w:hint="eastAsia"/>
                <w:color w:val="auto"/>
                <w:sz w:val="23"/>
                <w:szCs w:val="23"/>
              </w:rPr>
              <w:t>的综合清单。</w:t>
            </w:r>
          </w:p>
          <w:p w:rsidR="00AE4BC7" w:rsidRDefault="00B32AC4" w:rsidP="002E1D74">
            <w:pPr>
              <w:pStyle w:val="Default"/>
              <w:numPr>
                <w:ilvl w:val="0"/>
                <w:numId w:val="22"/>
              </w:numPr>
              <w:rPr>
                <w:rFonts w:asciiTheme="minorHAnsi" w:eastAsiaTheme="minorEastAsia" w:cstheme="minorBidi"/>
                <w:color w:val="auto"/>
                <w:sz w:val="23"/>
                <w:szCs w:val="23"/>
              </w:rPr>
            </w:pPr>
            <w:r w:rsidRPr="00B32AC4">
              <w:rPr>
                <w:rFonts w:asciiTheme="minorHAnsi" w:eastAsiaTheme="minorEastAsia" w:cstheme="minorBidi" w:hint="eastAsia"/>
                <w:color w:val="auto"/>
                <w:sz w:val="23"/>
                <w:szCs w:val="23"/>
              </w:rPr>
              <w:t>活动清单还</w:t>
            </w:r>
            <w:r w:rsidRPr="00F42A4C">
              <w:rPr>
                <w:rFonts w:asciiTheme="minorHAnsi" w:eastAsiaTheme="minorEastAsia" w:cstheme="minorBidi" w:hint="eastAsia"/>
                <w:color w:val="auto"/>
                <w:sz w:val="23"/>
                <w:szCs w:val="23"/>
                <w:u w:val="single"/>
              </w:rPr>
              <w:t>包括每个活动的标识及工作范围详述</w:t>
            </w:r>
            <w:r w:rsidRPr="00B32AC4">
              <w:rPr>
                <w:rFonts w:asciiTheme="minorHAnsi" w:eastAsiaTheme="minorEastAsia" w:cstheme="minorBidi" w:hint="eastAsia"/>
                <w:color w:val="auto"/>
                <w:sz w:val="23"/>
                <w:szCs w:val="23"/>
              </w:rPr>
              <w:t>，使项目团队成员知道需要完成什么工作。</w:t>
            </w:r>
          </w:p>
          <w:p w:rsidR="007F1BC0" w:rsidRPr="002E1D74" w:rsidRDefault="00B32AC4" w:rsidP="002E1D74">
            <w:pPr>
              <w:pStyle w:val="Default"/>
              <w:numPr>
                <w:ilvl w:val="0"/>
                <w:numId w:val="22"/>
              </w:numPr>
              <w:rPr>
                <w:rFonts w:asciiTheme="minorHAnsi" w:eastAsiaTheme="minorEastAsia" w:cstheme="minorBidi"/>
                <w:color w:val="auto"/>
                <w:sz w:val="23"/>
                <w:szCs w:val="23"/>
              </w:rPr>
            </w:pPr>
            <w:r w:rsidRPr="00B32AC4">
              <w:rPr>
                <w:rFonts w:asciiTheme="minorHAnsi" w:eastAsiaTheme="minorEastAsia" w:cstheme="minorBidi" w:hint="eastAsia"/>
                <w:color w:val="auto"/>
                <w:sz w:val="23"/>
                <w:szCs w:val="23"/>
              </w:rPr>
              <w:t>每个活动都应该有一个独特的名称，用来表示它在进度计划中的位置，即使此</w:t>
            </w:r>
            <w:r w:rsidRPr="00082BE1">
              <w:rPr>
                <w:rFonts w:asciiTheme="minorHAnsi" w:eastAsiaTheme="minorEastAsia" w:cstheme="minorBidi" w:hint="eastAsia"/>
                <w:color w:val="auto"/>
                <w:sz w:val="23"/>
                <w:szCs w:val="23"/>
                <w:u w:val="single"/>
              </w:rPr>
              <w:t>活动名称可能显示在项目进度计划文件之外</w:t>
            </w:r>
            <w:r w:rsidRPr="00B32AC4">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F1BC0" w:rsidRDefault="007F1BC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活动属性</w:t>
            </w:r>
          </w:p>
        </w:tc>
        <w:tc>
          <w:tcPr>
            <w:tcW w:w="8191" w:type="dxa"/>
          </w:tcPr>
          <w:p w:rsidR="00BF238E" w:rsidRDefault="00BF050D" w:rsidP="002E1D74">
            <w:pPr>
              <w:pStyle w:val="Default"/>
              <w:numPr>
                <w:ilvl w:val="0"/>
                <w:numId w:val="22"/>
              </w:numPr>
              <w:rPr>
                <w:rFonts w:asciiTheme="minorHAnsi" w:eastAsiaTheme="minorEastAsia" w:cstheme="minorBidi"/>
                <w:color w:val="auto"/>
                <w:sz w:val="23"/>
                <w:szCs w:val="23"/>
              </w:rPr>
            </w:pPr>
            <w:r w:rsidRPr="00BF050D">
              <w:rPr>
                <w:rFonts w:asciiTheme="minorHAnsi" w:eastAsiaTheme="minorEastAsia" w:cstheme="minorBidi" w:hint="eastAsia"/>
                <w:color w:val="auto"/>
                <w:sz w:val="23"/>
                <w:szCs w:val="23"/>
              </w:rPr>
              <w:t>活动属性是指每项活动所具有的多重属性，用来扩充对活动的描述。</w:t>
            </w:r>
          </w:p>
          <w:p w:rsidR="00A576B3" w:rsidRDefault="00BF050D" w:rsidP="002E1D74">
            <w:pPr>
              <w:pStyle w:val="Default"/>
              <w:numPr>
                <w:ilvl w:val="0"/>
                <w:numId w:val="22"/>
              </w:numPr>
              <w:rPr>
                <w:rFonts w:asciiTheme="minorHAnsi" w:eastAsiaTheme="minorEastAsia" w:cstheme="minorBidi"/>
                <w:color w:val="auto"/>
                <w:sz w:val="23"/>
                <w:szCs w:val="23"/>
              </w:rPr>
            </w:pPr>
            <w:r w:rsidRPr="00BF050D">
              <w:rPr>
                <w:rFonts w:asciiTheme="minorHAnsi" w:eastAsiaTheme="minorEastAsia" w:cstheme="minorBidi" w:hint="eastAsia"/>
                <w:color w:val="auto"/>
                <w:sz w:val="23"/>
                <w:szCs w:val="23"/>
              </w:rPr>
              <w:t>活动属性随时间演进。在项目初始阶段，活动属性包括活动标识、</w:t>
            </w:r>
            <w:r w:rsidRPr="00BF050D">
              <w:rPr>
                <w:rFonts w:asciiTheme="minorHAnsi" w:eastAsiaTheme="minorEastAsia" w:cstheme="minorBidi"/>
                <w:color w:val="auto"/>
                <w:sz w:val="23"/>
                <w:szCs w:val="23"/>
              </w:rPr>
              <w:t>WBS</w:t>
            </w:r>
            <w:r w:rsidRPr="00BF050D">
              <w:rPr>
                <w:rFonts w:asciiTheme="minorHAnsi" w:eastAsiaTheme="minorEastAsia" w:cstheme="minorBidi" w:hint="eastAsia"/>
                <w:color w:val="auto"/>
                <w:sz w:val="23"/>
                <w:szCs w:val="23"/>
              </w:rPr>
              <w:t>标识和活动标签或名称；</w:t>
            </w:r>
          </w:p>
          <w:p w:rsidR="00DB50DC" w:rsidRPr="00DB50DC" w:rsidRDefault="00BF050D" w:rsidP="002E1D74">
            <w:pPr>
              <w:pStyle w:val="Default"/>
              <w:numPr>
                <w:ilvl w:val="0"/>
                <w:numId w:val="22"/>
              </w:numPr>
              <w:rPr>
                <w:rFonts w:asciiTheme="minorHAnsi" w:eastAsiaTheme="minorEastAsia" w:cstheme="minorBidi"/>
                <w:color w:val="auto"/>
                <w:sz w:val="23"/>
                <w:szCs w:val="23"/>
              </w:rPr>
            </w:pPr>
            <w:r w:rsidRPr="00BF050D">
              <w:rPr>
                <w:rFonts w:asciiTheme="minorHAnsi" w:eastAsiaTheme="minorEastAsia" w:cstheme="minorBidi" w:hint="eastAsia"/>
                <w:color w:val="auto"/>
                <w:sz w:val="23"/>
                <w:szCs w:val="23"/>
              </w:rPr>
              <w:t>在活动属性编制完成时，可能还包括</w:t>
            </w:r>
            <w:r w:rsidRPr="00C31A01">
              <w:rPr>
                <w:rFonts w:asciiTheme="minorHAnsi" w:eastAsiaTheme="minorEastAsia" w:cstheme="minorBidi" w:hint="eastAsia"/>
                <w:color w:val="auto"/>
                <w:sz w:val="23"/>
                <w:szCs w:val="23"/>
                <w:u w:val="single"/>
              </w:rPr>
              <w:t>活动编码、活动描述、紧前活动、紧后活动、逻辑关系、提前量与滞后量（见</w:t>
            </w:r>
            <w:r w:rsidRPr="00C31A01">
              <w:rPr>
                <w:rFonts w:asciiTheme="minorHAnsi" w:eastAsiaTheme="minorEastAsia" w:cstheme="minorBidi"/>
                <w:color w:val="auto"/>
                <w:sz w:val="23"/>
                <w:szCs w:val="23"/>
                <w:u w:val="single"/>
              </w:rPr>
              <w:t>6.3.2.3</w:t>
            </w:r>
            <w:r w:rsidRPr="00C31A01">
              <w:rPr>
                <w:rFonts w:asciiTheme="minorHAnsi" w:eastAsiaTheme="minorEastAsia" w:cstheme="minorBidi" w:hint="eastAsia"/>
                <w:color w:val="auto"/>
                <w:sz w:val="23"/>
                <w:szCs w:val="23"/>
                <w:u w:val="single"/>
              </w:rPr>
              <w:t>节）、资源需求、强制日期、制约因素和假设条件。</w:t>
            </w:r>
          </w:p>
          <w:p w:rsidR="00514D0D" w:rsidRDefault="00BF050D" w:rsidP="002E1D74">
            <w:pPr>
              <w:pStyle w:val="Default"/>
              <w:numPr>
                <w:ilvl w:val="0"/>
                <w:numId w:val="22"/>
              </w:numPr>
              <w:rPr>
                <w:rFonts w:asciiTheme="minorHAnsi" w:eastAsiaTheme="minorEastAsia" w:cstheme="minorBidi"/>
                <w:color w:val="auto"/>
                <w:sz w:val="23"/>
                <w:szCs w:val="23"/>
              </w:rPr>
            </w:pPr>
            <w:r w:rsidRPr="00BF050D">
              <w:rPr>
                <w:rFonts w:asciiTheme="minorHAnsi" w:eastAsiaTheme="minorEastAsia" w:cstheme="minorBidi" w:hint="eastAsia"/>
                <w:color w:val="auto"/>
                <w:sz w:val="23"/>
                <w:szCs w:val="23"/>
              </w:rPr>
              <w:t>活动属性</w:t>
            </w:r>
            <w:r w:rsidRPr="00DB50DC">
              <w:rPr>
                <w:rFonts w:asciiTheme="minorHAnsi" w:eastAsiaTheme="minorEastAsia" w:cstheme="minorBidi" w:hint="eastAsia"/>
                <w:color w:val="auto"/>
                <w:sz w:val="23"/>
                <w:szCs w:val="23"/>
                <w:u w:val="single"/>
              </w:rPr>
              <w:t>可用于分配执行工作的负责人，确定开展工作的地区或地点</w:t>
            </w:r>
            <w:r w:rsidRPr="00BF050D">
              <w:rPr>
                <w:rFonts w:asciiTheme="minorHAnsi" w:eastAsiaTheme="minorEastAsia" w:cstheme="minorBidi" w:hint="eastAsia"/>
                <w:color w:val="auto"/>
                <w:sz w:val="23"/>
                <w:szCs w:val="23"/>
              </w:rPr>
              <w:t>，编制开展活动的项目日历，以及明确活动类型，如支持型活动、独立型活动和依附型活动。</w:t>
            </w:r>
          </w:p>
          <w:p w:rsidR="00C80010" w:rsidRDefault="00BF050D" w:rsidP="002E1D74">
            <w:pPr>
              <w:pStyle w:val="Default"/>
              <w:numPr>
                <w:ilvl w:val="0"/>
                <w:numId w:val="22"/>
              </w:numPr>
              <w:rPr>
                <w:rFonts w:asciiTheme="minorHAnsi" w:eastAsiaTheme="minorEastAsia" w:cstheme="minorBidi"/>
                <w:color w:val="auto"/>
                <w:sz w:val="23"/>
                <w:szCs w:val="23"/>
              </w:rPr>
            </w:pPr>
            <w:r w:rsidRPr="00BF050D">
              <w:rPr>
                <w:rFonts w:asciiTheme="minorHAnsi" w:eastAsiaTheme="minorEastAsia" w:cstheme="minorBidi" w:hint="eastAsia"/>
                <w:color w:val="auto"/>
                <w:sz w:val="23"/>
                <w:szCs w:val="23"/>
              </w:rPr>
              <w:t>活动属性还可用于编制进度计划。根据活动属性，可在报告中以各种方式对计划进度活动进行选择、排序和分类。</w:t>
            </w:r>
          </w:p>
          <w:p w:rsidR="007F1BC0" w:rsidRPr="002E1D74" w:rsidRDefault="00BF050D" w:rsidP="002E1D74">
            <w:pPr>
              <w:pStyle w:val="Default"/>
              <w:numPr>
                <w:ilvl w:val="0"/>
                <w:numId w:val="22"/>
              </w:numPr>
              <w:rPr>
                <w:rFonts w:asciiTheme="minorHAnsi" w:eastAsiaTheme="minorEastAsia" w:cstheme="minorBidi"/>
                <w:color w:val="auto"/>
                <w:sz w:val="23"/>
                <w:szCs w:val="23"/>
              </w:rPr>
            </w:pPr>
            <w:r w:rsidRPr="00BF050D">
              <w:rPr>
                <w:rFonts w:asciiTheme="minorHAnsi" w:eastAsiaTheme="minorEastAsia" w:cstheme="minorBidi" w:hint="eastAsia"/>
                <w:color w:val="auto"/>
                <w:sz w:val="23"/>
                <w:szCs w:val="23"/>
              </w:rPr>
              <w:t>活动属性的数量因应用领域而异。</w:t>
            </w:r>
          </w:p>
        </w:tc>
      </w:tr>
      <w:tr w:rsidR="00631B72"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F1BC0" w:rsidRDefault="007F1BC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里程碑清单</w:t>
            </w:r>
          </w:p>
        </w:tc>
        <w:tc>
          <w:tcPr>
            <w:tcW w:w="8191" w:type="dxa"/>
          </w:tcPr>
          <w:p w:rsidR="007F1BC0" w:rsidRDefault="00FA04A5" w:rsidP="002E1D74">
            <w:pPr>
              <w:pStyle w:val="Default"/>
              <w:numPr>
                <w:ilvl w:val="0"/>
                <w:numId w:val="22"/>
              </w:numPr>
              <w:rPr>
                <w:rFonts w:asciiTheme="minorHAnsi" w:eastAsiaTheme="minorEastAsia" w:cstheme="minorBidi"/>
                <w:color w:val="auto"/>
                <w:sz w:val="23"/>
                <w:szCs w:val="23"/>
              </w:rPr>
            </w:pPr>
            <w:r w:rsidRPr="00FA04A5">
              <w:rPr>
                <w:rFonts w:asciiTheme="minorHAnsi" w:eastAsiaTheme="minorEastAsia" w:cstheme="minorBidi" w:hint="eastAsia"/>
                <w:color w:val="auto"/>
                <w:sz w:val="23"/>
                <w:szCs w:val="23"/>
              </w:rPr>
              <w:t>里程碑是项目中的重要时点或事件。里程碑清单列出了所有项目里程碑，并指明每个里程碑是强制性的（如合同要求的）还是选择性的（如根据历史信息确定的）。</w:t>
            </w:r>
          </w:p>
          <w:p w:rsidR="00FA04A5" w:rsidRPr="002E1D74" w:rsidRDefault="00FA04A5"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里程碑占用的时间为零，里程碑仅代表一个时间点。</w:t>
            </w:r>
          </w:p>
        </w:tc>
      </w:tr>
      <w:tr w:rsidR="00BE6E73" w:rsidTr="0054784D">
        <w:trPr>
          <w:trHeight w:val="294"/>
        </w:trPr>
        <w:tc>
          <w:tcPr>
            <w:tcW w:w="11443" w:type="dxa"/>
            <w:gridSpan w:val="4"/>
            <w:shd w:val="clear" w:color="auto" w:fill="70AD47" w:themeFill="accent6"/>
            <w:vAlign w:val="center"/>
          </w:tcPr>
          <w:p w:rsidR="00BE6E73" w:rsidRDefault="00BE6E73" w:rsidP="00BE6E73">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排列活动顺序</w:t>
            </w:r>
          </w:p>
          <w:p w:rsidR="00031AC9" w:rsidRPr="00FA04A5" w:rsidRDefault="00CD0A11" w:rsidP="00BE6E73">
            <w:pPr>
              <w:pStyle w:val="Default"/>
              <w:rPr>
                <w:rFonts w:asciiTheme="minorHAnsi" w:eastAsiaTheme="minorEastAsia" w:cstheme="minorBidi"/>
                <w:color w:val="auto"/>
                <w:sz w:val="23"/>
                <w:szCs w:val="23"/>
              </w:rPr>
            </w:pPr>
            <w:r w:rsidRPr="00CD0A11">
              <w:rPr>
                <w:rFonts w:asciiTheme="minorHAnsi" w:eastAsiaTheme="minorEastAsia" w:cstheme="minorBidi" w:hint="eastAsia"/>
                <w:noProof/>
                <w:color w:val="auto"/>
                <w:sz w:val="23"/>
                <w:szCs w:val="23"/>
              </w:rPr>
              <w:lastRenderedPageBreak/>
              <w:drawing>
                <wp:inline distT="0" distB="0" distL="0" distR="0">
                  <wp:extent cx="5939790" cy="4389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389120"/>
                          </a:xfrm>
                          <a:prstGeom prst="rect">
                            <a:avLst/>
                          </a:prstGeom>
                          <a:noFill/>
                          <a:ln>
                            <a:noFill/>
                          </a:ln>
                        </pic:spPr>
                      </pic:pic>
                    </a:graphicData>
                  </a:graphic>
                </wp:inline>
              </w:drawing>
            </w:r>
          </w:p>
        </w:tc>
      </w:tr>
      <w:tr w:rsidR="00631B72" w:rsidTr="00997DDA">
        <w:trPr>
          <w:trHeight w:val="294"/>
        </w:trPr>
        <w:tc>
          <w:tcPr>
            <w:tcW w:w="1261" w:type="dxa"/>
            <w:vMerge w:val="restart"/>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进度管理计划</w:t>
            </w:r>
          </w:p>
        </w:tc>
        <w:tc>
          <w:tcPr>
            <w:tcW w:w="8191" w:type="dxa"/>
          </w:tcPr>
          <w:p w:rsidR="00F8122D" w:rsidRPr="00FA04A5" w:rsidRDefault="00F8122D" w:rsidP="002E1D74">
            <w:pPr>
              <w:pStyle w:val="Default"/>
              <w:numPr>
                <w:ilvl w:val="0"/>
                <w:numId w:val="22"/>
              </w:numPr>
              <w:rPr>
                <w:rFonts w:asciiTheme="minorHAnsi" w:eastAsiaTheme="minorEastAsia" w:cstheme="minorBidi"/>
                <w:color w:val="auto"/>
                <w:sz w:val="23"/>
                <w:szCs w:val="23"/>
              </w:rPr>
            </w:pPr>
            <w:r w:rsidRPr="009A345C">
              <w:rPr>
                <w:rFonts w:asciiTheme="minorHAnsi" w:eastAsiaTheme="minorEastAsia" w:cstheme="minorBidi" w:hint="eastAsia"/>
                <w:color w:val="auto"/>
                <w:sz w:val="23"/>
                <w:szCs w:val="23"/>
              </w:rPr>
              <w:t>进度管理计划规定了</w:t>
            </w:r>
            <w:r w:rsidRPr="00370807">
              <w:rPr>
                <w:rFonts w:asciiTheme="minorHAnsi" w:eastAsiaTheme="minorEastAsia" w:cstheme="minorBidi" w:hint="eastAsia"/>
                <w:color w:val="auto"/>
                <w:sz w:val="23"/>
                <w:szCs w:val="23"/>
                <w:u w:val="single"/>
              </w:rPr>
              <w:t>用于项目的进度规划方法和工具</w:t>
            </w:r>
            <w:r w:rsidRPr="009A345C">
              <w:rPr>
                <w:rFonts w:asciiTheme="minorHAnsi" w:eastAsiaTheme="minorEastAsia" w:cstheme="minorBidi" w:hint="eastAsia"/>
                <w:color w:val="auto"/>
                <w:sz w:val="23"/>
                <w:szCs w:val="23"/>
              </w:rPr>
              <w:t>，对活动排序具有</w:t>
            </w:r>
            <w:r w:rsidRPr="00370807">
              <w:rPr>
                <w:rFonts w:asciiTheme="minorHAnsi" w:eastAsiaTheme="minorEastAsia" w:cstheme="minorBidi" w:hint="eastAsia"/>
                <w:color w:val="auto"/>
                <w:sz w:val="23"/>
                <w:szCs w:val="23"/>
                <w:u w:val="single"/>
              </w:rPr>
              <w:t>指导作用</w:t>
            </w:r>
            <w:r w:rsidRPr="009A345C">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活动清单</w:t>
            </w:r>
          </w:p>
        </w:tc>
        <w:tc>
          <w:tcPr>
            <w:tcW w:w="8191" w:type="dxa"/>
          </w:tcPr>
          <w:p w:rsidR="00F8122D" w:rsidRPr="009A345C" w:rsidRDefault="00914350" w:rsidP="002E1D74">
            <w:pPr>
              <w:pStyle w:val="Default"/>
              <w:numPr>
                <w:ilvl w:val="0"/>
                <w:numId w:val="22"/>
              </w:numPr>
              <w:rPr>
                <w:rFonts w:asciiTheme="minorHAnsi" w:eastAsiaTheme="minorEastAsia" w:cstheme="minorBidi"/>
                <w:color w:val="auto"/>
                <w:sz w:val="23"/>
                <w:szCs w:val="23"/>
              </w:rPr>
            </w:pPr>
            <w:r w:rsidRPr="00111F0A">
              <w:rPr>
                <w:rFonts w:asciiTheme="minorHAnsi" w:eastAsiaTheme="minorEastAsia" w:cstheme="minorBidi" w:hint="eastAsia"/>
                <w:color w:val="auto"/>
                <w:sz w:val="23"/>
                <w:szCs w:val="23"/>
              </w:rPr>
              <w:t>活动清单列出了项目所需的、待排序的全部进度活动。这些活动的依赖关系和其他制约因素会对活动排序产生影响。</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活动属性</w:t>
            </w:r>
          </w:p>
        </w:tc>
        <w:tc>
          <w:tcPr>
            <w:tcW w:w="8191" w:type="dxa"/>
          </w:tcPr>
          <w:p w:rsidR="00F8122D" w:rsidRPr="009A345C" w:rsidRDefault="00DE705B" w:rsidP="002E1D74">
            <w:pPr>
              <w:pStyle w:val="Default"/>
              <w:numPr>
                <w:ilvl w:val="0"/>
                <w:numId w:val="22"/>
              </w:numPr>
              <w:rPr>
                <w:rFonts w:asciiTheme="minorHAnsi" w:eastAsiaTheme="minorEastAsia" w:cstheme="minorBidi"/>
                <w:color w:val="auto"/>
                <w:sz w:val="23"/>
                <w:szCs w:val="23"/>
              </w:rPr>
            </w:pPr>
            <w:r w:rsidRPr="00603647">
              <w:rPr>
                <w:rFonts w:asciiTheme="minorHAnsi" w:eastAsiaTheme="minorEastAsia" w:cstheme="minorBidi" w:hint="eastAsia"/>
                <w:color w:val="auto"/>
                <w:sz w:val="23"/>
                <w:szCs w:val="23"/>
              </w:rPr>
              <w:t>活动属性中</w:t>
            </w:r>
            <w:r w:rsidRPr="00EF0FAA">
              <w:rPr>
                <w:rFonts w:asciiTheme="minorHAnsi" w:eastAsiaTheme="minorEastAsia" w:cstheme="minorBidi" w:hint="eastAsia"/>
                <w:color w:val="auto"/>
                <w:sz w:val="23"/>
                <w:szCs w:val="23"/>
                <w:u w:val="single"/>
              </w:rPr>
              <w:t>可能描述</w:t>
            </w:r>
            <w:r w:rsidRPr="00603647">
              <w:rPr>
                <w:rFonts w:asciiTheme="minorHAnsi" w:eastAsiaTheme="minorEastAsia" w:cstheme="minorBidi" w:hint="eastAsia"/>
                <w:color w:val="auto"/>
                <w:sz w:val="23"/>
                <w:szCs w:val="23"/>
              </w:rPr>
              <w:t>了事件之间的必然顺序或确定的紧前紧后关系。</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里程碑清单</w:t>
            </w:r>
          </w:p>
        </w:tc>
        <w:tc>
          <w:tcPr>
            <w:tcW w:w="8191" w:type="dxa"/>
          </w:tcPr>
          <w:p w:rsidR="00F8122D" w:rsidRPr="009A345C" w:rsidRDefault="00F67170" w:rsidP="002E1D74">
            <w:pPr>
              <w:pStyle w:val="Default"/>
              <w:numPr>
                <w:ilvl w:val="0"/>
                <w:numId w:val="22"/>
              </w:numPr>
              <w:rPr>
                <w:rFonts w:asciiTheme="minorHAnsi" w:eastAsiaTheme="minorEastAsia" w:cstheme="minorBidi"/>
                <w:color w:val="auto"/>
                <w:sz w:val="23"/>
                <w:szCs w:val="23"/>
              </w:rPr>
            </w:pPr>
            <w:r w:rsidRPr="00F62DB7">
              <w:rPr>
                <w:rFonts w:asciiTheme="minorHAnsi" w:eastAsiaTheme="minorEastAsia" w:cstheme="minorBidi" w:hint="eastAsia"/>
                <w:color w:val="auto"/>
                <w:sz w:val="23"/>
                <w:szCs w:val="23"/>
              </w:rPr>
              <w:t>里程碑清单中可能已经列出特定里程碑的实现日期，这可能影响活动排序的方式。</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项目范围说明书</w:t>
            </w:r>
          </w:p>
        </w:tc>
        <w:tc>
          <w:tcPr>
            <w:tcW w:w="8191" w:type="dxa"/>
          </w:tcPr>
          <w:p w:rsidR="00F8122D" w:rsidRDefault="00E5740C" w:rsidP="002E1D74">
            <w:pPr>
              <w:pStyle w:val="Default"/>
              <w:numPr>
                <w:ilvl w:val="0"/>
                <w:numId w:val="22"/>
              </w:numPr>
              <w:rPr>
                <w:rFonts w:asciiTheme="minorHAnsi" w:eastAsiaTheme="minorEastAsia" w:cstheme="minorBidi"/>
                <w:color w:val="auto"/>
                <w:sz w:val="23"/>
                <w:szCs w:val="23"/>
              </w:rPr>
            </w:pPr>
            <w:r w:rsidRPr="00E5740C">
              <w:rPr>
                <w:rFonts w:asciiTheme="minorHAnsi" w:eastAsiaTheme="minorEastAsia" w:cstheme="minorBidi" w:hint="eastAsia"/>
                <w:color w:val="auto"/>
                <w:sz w:val="23"/>
                <w:szCs w:val="23"/>
              </w:rPr>
              <w:t>项目范围说明书中包含产品范围描述，而产品范围描述中又包含可能影响活动排序的产品特征</w:t>
            </w:r>
            <w:r>
              <w:rPr>
                <w:rFonts w:asciiTheme="minorHAnsi" w:eastAsiaTheme="minorEastAsia" w:cstheme="minorBidi" w:hint="eastAsia"/>
                <w:color w:val="auto"/>
                <w:sz w:val="23"/>
                <w:szCs w:val="23"/>
              </w:rPr>
              <w:t>。</w:t>
            </w:r>
          </w:p>
          <w:p w:rsidR="00E5740C" w:rsidRPr="009A345C" w:rsidRDefault="007E4CB8" w:rsidP="002E1D74">
            <w:pPr>
              <w:pStyle w:val="Default"/>
              <w:numPr>
                <w:ilvl w:val="0"/>
                <w:numId w:val="22"/>
              </w:numPr>
              <w:rPr>
                <w:rFonts w:asciiTheme="minorHAnsi" w:eastAsiaTheme="minorEastAsia" w:cstheme="minorBidi"/>
                <w:color w:val="auto"/>
                <w:sz w:val="23"/>
                <w:szCs w:val="23"/>
              </w:rPr>
            </w:pPr>
            <w:r w:rsidRPr="00FA5A9D">
              <w:rPr>
                <w:rFonts w:asciiTheme="minorHAnsi" w:eastAsiaTheme="minorEastAsia" w:cstheme="minorBidi" w:hint="eastAsia"/>
                <w:color w:val="auto"/>
                <w:sz w:val="23"/>
                <w:szCs w:val="23"/>
              </w:rPr>
              <w:t>项目范围说明书中的其他信息也可能影响活动排序，如项目可交付成果、项目制约因素和假设条件</w:t>
            </w:r>
            <w:r w:rsidR="00FA5A9D">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1B7DB4" w:rsidRPr="001B7DB4" w:rsidRDefault="001B7DB4" w:rsidP="001B7DB4">
            <w:pPr>
              <w:autoSpaceDE w:val="0"/>
              <w:autoSpaceDN w:val="0"/>
              <w:adjustRightInd w:val="0"/>
              <w:rPr>
                <w:rFonts w:ascii="SimHei" w:eastAsia="SimHei" w:cs="SimHei"/>
                <w:color w:val="000000"/>
                <w:sz w:val="24"/>
                <w:szCs w:val="24"/>
              </w:rPr>
            </w:pPr>
          </w:p>
          <w:p w:rsidR="00F8122D" w:rsidRPr="009A345C" w:rsidRDefault="001B7DB4" w:rsidP="00AD0852">
            <w:pPr>
              <w:autoSpaceDE w:val="0"/>
              <w:autoSpaceDN w:val="0"/>
              <w:adjustRightInd w:val="0"/>
              <w:rPr>
                <w:sz w:val="23"/>
                <w:szCs w:val="23"/>
              </w:rPr>
            </w:pPr>
            <w:r w:rsidRPr="001B7DB4">
              <w:rPr>
                <w:rFonts w:hint="eastAsia"/>
                <w:sz w:val="23"/>
                <w:szCs w:val="23"/>
              </w:rPr>
              <w:t>政府或行业标准；</w:t>
            </w:r>
            <w:r w:rsidRPr="001B7DB4">
              <w:rPr>
                <w:sz w:val="23"/>
                <w:szCs w:val="23"/>
              </w:rPr>
              <w:t xml:space="preserve"> </w:t>
            </w:r>
            <w:r w:rsidRPr="001B7DB4">
              <w:rPr>
                <w:rFonts w:hint="eastAsia"/>
                <w:sz w:val="23"/>
                <w:szCs w:val="23"/>
              </w:rPr>
              <w:t>项目管理信息系统（</w:t>
            </w:r>
            <w:r w:rsidRPr="001B7DB4">
              <w:rPr>
                <w:sz w:val="23"/>
                <w:szCs w:val="23"/>
              </w:rPr>
              <w:t>PMIS</w:t>
            </w:r>
            <w:r w:rsidRPr="001B7DB4">
              <w:rPr>
                <w:rFonts w:hint="eastAsia"/>
                <w:sz w:val="23"/>
                <w:szCs w:val="23"/>
              </w:rPr>
              <w:t>）；</w:t>
            </w:r>
            <w:r w:rsidRPr="001B7DB4">
              <w:rPr>
                <w:rFonts w:hint="eastAsia"/>
                <w:sz w:val="23"/>
                <w:szCs w:val="23"/>
              </w:rPr>
              <w:t xml:space="preserve"> </w:t>
            </w:r>
            <w:r w:rsidRPr="001B7DB4">
              <w:rPr>
                <w:rFonts w:hint="eastAsia"/>
                <w:sz w:val="23"/>
                <w:szCs w:val="23"/>
              </w:rPr>
              <w:t>进度规划工具；</w:t>
            </w:r>
            <w:r w:rsidR="00AD0852">
              <w:rPr>
                <w:rFonts w:hint="eastAsia"/>
                <w:sz w:val="23"/>
                <w:szCs w:val="23"/>
              </w:rPr>
              <w:t>公司的工作授权系统。</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D924C1" w:rsidRDefault="00932E1F" w:rsidP="002E1D74">
            <w:pPr>
              <w:pStyle w:val="Default"/>
              <w:numPr>
                <w:ilvl w:val="0"/>
                <w:numId w:val="22"/>
              </w:numPr>
              <w:rPr>
                <w:rFonts w:asciiTheme="minorHAnsi" w:eastAsiaTheme="minorEastAsia" w:cstheme="minorBidi"/>
                <w:color w:val="auto"/>
                <w:sz w:val="23"/>
                <w:szCs w:val="23"/>
              </w:rPr>
            </w:pPr>
            <w:r w:rsidRPr="00932E1F">
              <w:rPr>
                <w:rFonts w:asciiTheme="minorHAnsi" w:eastAsiaTheme="minorEastAsia" w:cstheme="minorBidi" w:hint="eastAsia"/>
                <w:color w:val="auto"/>
                <w:sz w:val="23"/>
                <w:szCs w:val="23"/>
              </w:rPr>
              <w:t>公司知识库中有助于确定进度规划方法论的项目档案，现有的、正式或非正式的、与活动规划有关的政策、程序和指南（如用于确定逻辑关系的进度规划方法论），以及有助于加快项目活动网络图编制的各种模板。</w:t>
            </w:r>
          </w:p>
          <w:p w:rsidR="00F8122D" w:rsidRPr="009A345C" w:rsidRDefault="00932E1F" w:rsidP="002E1D74">
            <w:pPr>
              <w:pStyle w:val="Default"/>
              <w:numPr>
                <w:ilvl w:val="0"/>
                <w:numId w:val="22"/>
              </w:numPr>
              <w:rPr>
                <w:rFonts w:asciiTheme="minorHAnsi" w:eastAsiaTheme="minorEastAsia" w:cstheme="minorBidi"/>
                <w:color w:val="auto"/>
                <w:sz w:val="23"/>
                <w:szCs w:val="23"/>
              </w:rPr>
            </w:pPr>
            <w:r w:rsidRPr="00932E1F">
              <w:rPr>
                <w:rFonts w:asciiTheme="minorHAnsi" w:eastAsiaTheme="minorEastAsia" w:cstheme="minorBidi" w:hint="eastAsia"/>
                <w:color w:val="auto"/>
                <w:sz w:val="23"/>
                <w:szCs w:val="23"/>
              </w:rPr>
              <w:t>模板中也会包括有助于活动排序的，与活动属性有关的信息。</w:t>
            </w:r>
          </w:p>
        </w:tc>
      </w:tr>
      <w:tr w:rsidR="00631B72" w:rsidTr="00997DDA">
        <w:trPr>
          <w:trHeight w:val="294"/>
        </w:trPr>
        <w:tc>
          <w:tcPr>
            <w:tcW w:w="1261" w:type="dxa"/>
            <w:vMerge w:val="restart"/>
            <w:vAlign w:val="center"/>
          </w:tcPr>
          <w:p w:rsidR="007B055F" w:rsidRDefault="007B055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工具技术</w:t>
            </w:r>
          </w:p>
        </w:tc>
        <w:tc>
          <w:tcPr>
            <w:tcW w:w="1991" w:type="dxa"/>
            <w:gridSpan w:val="2"/>
          </w:tcPr>
          <w:p w:rsidR="007B055F" w:rsidRDefault="007B055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紧前关系绘图法（</w:t>
            </w:r>
            <w:r>
              <w:rPr>
                <w:rFonts w:asciiTheme="minorHAnsi" w:eastAsiaTheme="minorEastAsia" w:hAnsiTheme="minorHAnsi" w:cstheme="minorBidi" w:hint="eastAsia"/>
                <w:b w:val="0"/>
                <w:bCs w:val="0"/>
                <w:kern w:val="0"/>
                <w:sz w:val="23"/>
                <w:szCs w:val="23"/>
              </w:rPr>
              <w:t>PDM</w:t>
            </w:r>
            <w:r>
              <w:rPr>
                <w:rFonts w:asciiTheme="minorHAnsi" w:eastAsiaTheme="minorEastAsia" w:hAnsiTheme="minorHAnsi" w:cstheme="minorBidi" w:hint="eastAsia"/>
                <w:b w:val="0"/>
                <w:bCs w:val="0"/>
                <w:kern w:val="0"/>
                <w:sz w:val="23"/>
                <w:szCs w:val="23"/>
              </w:rPr>
              <w:t>）</w:t>
            </w:r>
          </w:p>
        </w:tc>
        <w:tc>
          <w:tcPr>
            <w:tcW w:w="8191" w:type="dxa"/>
          </w:tcPr>
          <w:p w:rsidR="007B055F" w:rsidRDefault="007B055F" w:rsidP="002E1D74">
            <w:pPr>
              <w:pStyle w:val="Default"/>
              <w:numPr>
                <w:ilvl w:val="0"/>
                <w:numId w:val="22"/>
              </w:numPr>
              <w:rPr>
                <w:rFonts w:asciiTheme="minorHAnsi" w:eastAsiaTheme="minorEastAsia" w:cstheme="minorBidi"/>
                <w:color w:val="auto"/>
                <w:sz w:val="23"/>
                <w:szCs w:val="23"/>
              </w:rPr>
            </w:pPr>
            <w:r w:rsidRPr="00FC5A05">
              <w:rPr>
                <w:rFonts w:asciiTheme="minorHAnsi" w:eastAsiaTheme="minorEastAsia" w:cstheme="minorBidi" w:hint="eastAsia"/>
                <w:color w:val="auto"/>
                <w:sz w:val="23"/>
                <w:szCs w:val="23"/>
              </w:rPr>
              <w:t>创建进度模型的一种技术，用节点表示活动，用一种或多种逻辑关系连接活动，以显示活动的实施顺序。</w:t>
            </w:r>
          </w:p>
          <w:p w:rsidR="007B055F" w:rsidRPr="00B81F24" w:rsidRDefault="007B055F" w:rsidP="002E1D74">
            <w:pPr>
              <w:pStyle w:val="Default"/>
              <w:numPr>
                <w:ilvl w:val="0"/>
                <w:numId w:val="22"/>
              </w:numPr>
              <w:rPr>
                <w:rFonts w:asciiTheme="minorHAnsi" w:eastAsiaTheme="minorEastAsia" w:cstheme="minorBidi"/>
                <w:color w:val="auto"/>
                <w:sz w:val="23"/>
                <w:szCs w:val="23"/>
              </w:rPr>
            </w:pPr>
            <w:r w:rsidRPr="0083560F">
              <w:rPr>
                <w:rFonts w:asciiTheme="minorHAnsi" w:eastAsiaTheme="minorEastAsia" w:cstheme="minorBidi" w:hint="eastAsia"/>
                <w:color w:val="auto"/>
                <w:sz w:val="23"/>
                <w:szCs w:val="23"/>
              </w:rPr>
              <w:t>活动节点法（</w:t>
            </w:r>
            <w:r w:rsidRPr="0083560F">
              <w:rPr>
                <w:rFonts w:asciiTheme="minorHAnsi" w:eastAsiaTheme="minorEastAsia" w:cstheme="minorBidi"/>
                <w:color w:val="auto"/>
                <w:sz w:val="23"/>
                <w:szCs w:val="23"/>
              </w:rPr>
              <w:t>AON</w:t>
            </w:r>
            <w:r w:rsidRPr="0083560F">
              <w:rPr>
                <w:rFonts w:asciiTheme="minorHAnsi" w:eastAsiaTheme="minorEastAsia" w:cstheme="minorBidi" w:hint="eastAsia"/>
                <w:color w:val="auto"/>
                <w:sz w:val="23"/>
                <w:szCs w:val="23"/>
              </w:rPr>
              <w:t>）是紧前绘图法的一种展示方法</w:t>
            </w:r>
          </w:p>
          <w:p w:rsidR="007B055F" w:rsidRDefault="007B055F" w:rsidP="002E1D74">
            <w:pPr>
              <w:pStyle w:val="Default"/>
              <w:numPr>
                <w:ilvl w:val="0"/>
                <w:numId w:val="22"/>
              </w:numPr>
              <w:rPr>
                <w:rFonts w:asciiTheme="minorHAnsi" w:eastAsiaTheme="minorEastAsia" w:cstheme="minorBidi"/>
                <w:color w:val="auto"/>
                <w:sz w:val="23"/>
                <w:szCs w:val="23"/>
              </w:rPr>
            </w:pPr>
            <w:r w:rsidRPr="0083560F">
              <w:rPr>
                <w:rFonts w:asciiTheme="minorHAnsi" w:eastAsiaTheme="minorEastAsia" w:cstheme="minorBidi"/>
                <w:color w:val="auto"/>
                <w:sz w:val="23"/>
                <w:szCs w:val="23"/>
              </w:rPr>
              <w:t>PDM</w:t>
            </w:r>
            <w:r w:rsidRPr="0083560F">
              <w:rPr>
                <w:rFonts w:asciiTheme="minorHAnsi" w:eastAsiaTheme="minorEastAsia" w:cstheme="minorBidi" w:hint="eastAsia"/>
                <w:color w:val="auto"/>
                <w:sz w:val="23"/>
                <w:szCs w:val="23"/>
              </w:rPr>
              <w:t>包括</w:t>
            </w:r>
            <w:r w:rsidRPr="00815432">
              <w:rPr>
                <w:rFonts w:asciiTheme="minorHAnsi" w:eastAsiaTheme="minorEastAsia" w:cstheme="minorBidi" w:hint="eastAsia"/>
                <w:b/>
                <w:color w:val="auto"/>
                <w:sz w:val="23"/>
                <w:szCs w:val="23"/>
              </w:rPr>
              <w:t>四种依赖关系或逻辑关系</w:t>
            </w:r>
            <w:r w:rsidRPr="0083560F">
              <w:rPr>
                <w:rFonts w:asciiTheme="minorHAnsi" w:eastAsiaTheme="minorEastAsia" w:cstheme="minorBidi" w:hint="eastAsia"/>
                <w:color w:val="auto"/>
                <w:sz w:val="23"/>
                <w:szCs w:val="23"/>
              </w:rPr>
              <w:t>。</w:t>
            </w:r>
          </w:p>
          <w:p w:rsidR="007B055F" w:rsidRDefault="007B055F" w:rsidP="002E1D74">
            <w:pPr>
              <w:pStyle w:val="Default"/>
              <w:numPr>
                <w:ilvl w:val="0"/>
                <w:numId w:val="22"/>
              </w:numPr>
              <w:rPr>
                <w:rFonts w:asciiTheme="minorHAnsi" w:eastAsiaTheme="minorEastAsia" w:cstheme="minorBidi"/>
                <w:color w:val="auto"/>
                <w:sz w:val="23"/>
                <w:szCs w:val="23"/>
              </w:rPr>
            </w:pPr>
            <w:r w:rsidRPr="0083560F">
              <w:rPr>
                <w:rFonts w:asciiTheme="minorHAnsi" w:eastAsiaTheme="minorEastAsia" w:cstheme="minorBidi" w:hint="eastAsia"/>
                <w:color w:val="auto"/>
                <w:sz w:val="23"/>
                <w:szCs w:val="23"/>
              </w:rPr>
              <w:t>紧前活动是在进度计划的逻辑路径中，</w:t>
            </w:r>
            <w:r w:rsidRPr="00C91F6F">
              <w:rPr>
                <w:rFonts w:asciiTheme="minorHAnsi" w:eastAsiaTheme="minorEastAsia" w:cstheme="minorBidi" w:hint="eastAsia"/>
                <w:color w:val="auto"/>
                <w:sz w:val="23"/>
                <w:szCs w:val="23"/>
                <w:u w:val="single"/>
              </w:rPr>
              <w:t>排在非开始活动前面的活动</w:t>
            </w:r>
            <w:r w:rsidRPr="0083560F">
              <w:rPr>
                <w:rFonts w:asciiTheme="minorHAnsi" w:eastAsiaTheme="minorEastAsia" w:cstheme="minorBidi" w:hint="eastAsia"/>
                <w:color w:val="auto"/>
                <w:sz w:val="23"/>
                <w:szCs w:val="23"/>
              </w:rPr>
              <w:t>。</w:t>
            </w:r>
          </w:p>
          <w:p w:rsidR="007B055F" w:rsidRDefault="007B055F" w:rsidP="002E1D74">
            <w:pPr>
              <w:pStyle w:val="Default"/>
              <w:numPr>
                <w:ilvl w:val="0"/>
                <w:numId w:val="22"/>
              </w:numPr>
              <w:rPr>
                <w:rFonts w:asciiTheme="minorHAnsi" w:eastAsiaTheme="minorEastAsia" w:cstheme="minorBidi"/>
                <w:color w:val="auto"/>
                <w:sz w:val="23"/>
                <w:szCs w:val="23"/>
              </w:rPr>
            </w:pPr>
            <w:r w:rsidRPr="0083560F">
              <w:rPr>
                <w:rFonts w:asciiTheme="minorHAnsi" w:eastAsiaTheme="minorEastAsia" w:cstheme="minorBidi" w:hint="eastAsia"/>
                <w:color w:val="auto"/>
                <w:sz w:val="23"/>
                <w:szCs w:val="23"/>
              </w:rPr>
              <w:t>紧后活动是在进度计划的逻辑路径中，</w:t>
            </w:r>
            <w:r w:rsidRPr="00E25468">
              <w:rPr>
                <w:rFonts w:asciiTheme="minorHAnsi" w:eastAsiaTheme="minorEastAsia" w:cstheme="minorBidi" w:hint="eastAsia"/>
                <w:color w:val="auto"/>
                <w:sz w:val="23"/>
                <w:szCs w:val="23"/>
                <w:u w:val="single"/>
              </w:rPr>
              <w:t>排在某个活动后面的活动</w:t>
            </w:r>
            <w:r w:rsidRPr="0083560F">
              <w:rPr>
                <w:rFonts w:asciiTheme="minorHAnsi" w:eastAsiaTheme="minorEastAsia" w:cstheme="minorBidi" w:hint="eastAsia"/>
                <w:color w:val="auto"/>
                <w:sz w:val="23"/>
                <w:szCs w:val="23"/>
              </w:rPr>
              <w:t>。</w:t>
            </w:r>
          </w:p>
          <w:p w:rsidR="007B055F" w:rsidRDefault="007B055F" w:rsidP="002E1D74">
            <w:pPr>
              <w:pStyle w:val="Default"/>
              <w:numPr>
                <w:ilvl w:val="0"/>
                <w:numId w:val="22"/>
              </w:numPr>
              <w:rPr>
                <w:rFonts w:asciiTheme="minorHAnsi" w:eastAsiaTheme="minorEastAsia" w:cstheme="minorBidi"/>
                <w:color w:val="auto"/>
                <w:sz w:val="23"/>
                <w:szCs w:val="23"/>
              </w:rPr>
            </w:pPr>
            <w:r w:rsidRPr="0083560F">
              <w:rPr>
                <w:rFonts w:asciiTheme="minorHAnsi" w:eastAsiaTheme="minorEastAsia" w:cstheme="minorBidi" w:hint="eastAsia"/>
                <w:color w:val="auto"/>
                <w:sz w:val="23"/>
                <w:szCs w:val="23"/>
              </w:rPr>
              <w:t>这些关系的定义如下，</w:t>
            </w:r>
          </w:p>
          <w:p w:rsidR="007B055F" w:rsidRDefault="007B055F" w:rsidP="000E16CF">
            <w:pPr>
              <w:pStyle w:val="Default"/>
              <w:numPr>
                <w:ilvl w:val="0"/>
                <w:numId w:val="28"/>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完成到开始（</w:t>
            </w:r>
            <w:r>
              <w:rPr>
                <w:rFonts w:asciiTheme="minorHAnsi" w:eastAsiaTheme="minorEastAsia" w:cstheme="minorBidi" w:hint="eastAsia"/>
                <w:color w:val="auto"/>
                <w:sz w:val="23"/>
                <w:szCs w:val="23"/>
              </w:rPr>
              <w:t>FS</w:t>
            </w:r>
            <w:r>
              <w:rPr>
                <w:rFonts w:asciiTheme="minorHAnsi" w:eastAsiaTheme="minorEastAsia" w:cstheme="minorBidi" w:hint="eastAsia"/>
                <w:color w:val="auto"/>
                <w:sz w:val="23"/>
                <w:szCs w:val="23"/>
              </w:rPr>
              <w:t>）。</w:t>
            </w:r>
          </w:p>
          <w:p w:rsidR="007B055F" w:rsidRDefault="007B055F" w:rsidP="000E16CF">
            <w:pPr>
              <w:pStyle w:val="Default"/>
              <w:numPr>
                <w:ilvl w:val="0"/>
                <w:numId w:val="28"/>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完成到完成（</w:t>
            </w:r>
            <w:r>
              <w:rPr>
                <w:rFonts w:asciiTheme="minorHAnsi" w:eastAsiaTheme="minorEastAsia" w:cstheme="minorBidi"/>
                <w:color w:val="auto"/>
                <w:sz w:val="23"/>
                <w:szCs w:val="23"/>
              </w:rPr>
              <w:t>FF</w:t>
            </w:r>
            <w:r>
              <w:rPr>
                <w:rFonts w:asciiTheme="minorHAnsi" w:eastAsiaTheme="minorEastAsia" w:cstheme="minorBidi" w:hint="eastAsia"/>
                <w:color w:val="auto"/>
                <w:sz w:val="23"/>
                <w:szCs w:val="23"/>
              </w:rPr>
              <w:t>）</w:t>
            </w:r>
          </w:p>
          <w:p w:rsidR="007B055F" w:rsidRDefault="007B055F" w:rsidP="000E16CF">
            <w:pPr>
              <w:pStyle w:val="Default"/>
              <w:numPr>
                <w:ilvl w:val="0"/>
                <w:numId w:val="28"/>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开始到开始</w:t>
            </w:r>
            <w:r>
              <w:rPr>
                <w:rFonts w:asciiTheme="minorHAnsi" w:eastAsiaTheme="minorEastAsia" w:cstheme="minorBidi" w:hint="eastAsia"/>
                <w:color w:val="auto"/>
                <w:sz w:val="23"/>
                <w:szCs w:val="23"/>
              </w:rPr>
              <w:t>(</w:t>
            </w:r>
            <w:r>
              <w:rPr>
                <w:rFonts w:asciiTheme="minorHAnsi" w:eastAsiaTheme="minorEastAsia" w:cstheme="minorBidi"/>
                <w:color w:val="auto"/>
                <w:sz w:val="23"/>
                <w:szCs w:val="23"/>
              </w:rPr>
              <w:t>SS</w:t>
            </w:r>
            <w:r>
              <w:rPr>
                <w:rFonts w:asciiTheme="minorHAnsi" w:eastAsiaTheme="minorEastAsia" w:cstheme="minorBidi" w:hint="eastAsia"/>
                <w:color w:val="auto"/>
                <w:sz w:val="23"/>
                <w:szCs w:val="23"/>
              </w:rPr>
              <w:t>)</w:t>
            </w:r>
          </w:p>
          <w:p w:rsidR="007B055F" w:rsidRPr="009A345C" w:rsidRDefault="007B055F" w:rsidP="000E16CF">
            <w:pPr>
              <w:pStyle w:val="Default"/>
              <w:numPr>
                <w:ilvl w:val="0"/>
                <w:numId w:val="28"/>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开始到完成</w:t>
            </w:r>
            <w:r>
              <w:rPr>
                <w:rFonts w:asciiTheme="minorHAnsi" w:eastAsiaTheme="minorEastAsia" w:cstheme="minorBidi" w:hint="eastAsia"/>
                <w:color w:val="auto"/>
                <w:sz w:val="23"/>
                <w:szCs w:val="23"/>
              </w:rPr>
              <w:t>(</w:t>
            </w:r>
            <w:r>
              <w:rPr>
                <w:rFonts w:asciiTheme="minorHAnsi" w:eastAsiaTheme="minorEastAsia" w:cstheme="minorBidi"/>
                <w:color w:val="auto"/>
                <w:sz w:val="23"/>
                <w:szCs w:val="23"/>
              </w:rPr>
              <w:t>SF</w:t>
            </w:r>
            <w:r>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7B055F" w:rsidRDefault="007B055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B055F" w:rsidRDefault="007B055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确定依赖关系</w:t>
            </w:r>
          </w:p>
        </w:tc>
        <w:tc>
          <w:tcPr>
            <w:tcW w:w="8191" w:type="dxa"/>
          </w:tcPr>
          <w:p w:rsidR="007B055F" w:rsidRDefault="007B055F" w:rsidP="002E1D74">
            <w:pPr>
              <w:pStyle w:val="Default"/>
              <w:numPr>
                <w:ilvl w:val="0"/>
                <w:numId w:val="22"/>
              </w:numPr>
              <w:rPr>
                <w:rFonts w:asciiTheme="minorHAnsi" w:eastAsiaTheme="minorEastAsia" w:cstheme="minorBidi"/>
                <w:color w:val="auto"/>
                <w:sz w:val="23"/>
                <w:szCs w:val="23"/>
              </w:rPr>
            </w:pPr>
            <w:r w:rsidRPr="00B47F57">
              <w:rPr>
                <w:rFonts w:asciiTheme="minorHAnsi" w:eastAsiaTheme="minorEastAsia" w:cstheme="minorBidi" w:hint="eastAsia"/>
                <w:color w:val="auto"/>
                <w:sz w:val="23"/>
                <w:szCs w:val="23"/>
              </w:rPr>
              <w:t>依赖关系可能是强制或选择的，内部或外部的。</w:t>
            </w:r>
          </w:p>
          <w:p w:rsidR="007B055F" w:rsidRPr="007E047F" w:rsidRDefault="007B055F" w:rsidP="002E1D74">
            <w:pPr>
              <w:pStyle w:val="Default"/>
              <w:numPr>
                <w:ilvl w:val="0"/>
                <w:numId w:val="22"/>
              </w:numPr>
              <w:rPr>
                <w:rFonts w:asciiTheme="minorHAnsi" w:eastAsiaTheme="minorEastAsia" w:cstheme="minorBidi"/>
                <w:color w:val="auto"/>
                <w:sz w:val="23"/>
                <w:szCs w:val="23"/>
              </w:rPr>
            </w:pPr>
            <w:r w:rsidRPr="00B47F57">
              <w:rPr>
                <w:rFonts w:asciiTheme="minorHAnsi" w:eastAsiaTheme="minorEastAsia" w:cstheme="minorBidi" w:hint="eastAsia"/>
                <w:color w:val="auto"/>
                <w:sz w:val="23"/>
                <w:szCs w:val="23"/>
              </w:rPr>
              <w:t>这四种依赖关系可以组合成强制性外部依赖关系、强制性内部依赖关系、选择性外部依赖关系或选择性内部依赖关系</w:t>
            </w:r>
            <w:r>
              <w:rPr>
                <w:rFonts w:hint="eastAsia"/>
                <w:sz w:val="23"/>
                <w:szCs w:val="23"/>
              </w:rPr>
              <w:t>。</w:t>
            </w:r>
          </w:p>
          <w:p w:rsidR="007B055F" w:rsidRPr="00A33FD2" w:rsidRDefault="007B055F" w:rsidP="00095444">
            <w:pPr>
              <w:pStyle w:val="Default"/>
              <w:numPr>
                <w:ilvl w:val="0"/>
                <w:numId w:val="22"/>
              </w:numPr>
              <w:rPr>
                <w:rFonts w:asciiTheme="minorHAnsi" w:eastAsiaTheme="minorEastAsia" w:cstheme="minorBidi"/>
                <w:color w:val="auto"/>
                <w:sz w:val="23"/>
                <w:szCs w:val="23"/>
              </w:rPr>
            </w:pPr>
            <w:r w:rsidRPr="00A32474">
              <w:rPr>
                <w:rFonts w:asciiTheme="minorHAnsi" w:eastAsiaTheme="minorEastAsia" w:cstheme="minorBidi" w:hint="eastAsia"/>
                <w:b/>
                <w:color w:val="auto"/>
                <w:sz w:val="23"/>
                <w:szCs w:val="23"/>
              </w:rPr>
              <w:t>强制性依赖关系</w:t>
            </w:r>
            <w:r w:rsidRPr="008F641A">
              <w:rPr>
                <w:rFonts w:asciiTheme="minorHAnsi" w:eastAsiaTheme="minorEastAsia" w:cstheme="minorBidi" w:hint="eastAsia"/>
                <w:color w:val="auto"/>
                <w:sz w:val="23"/>
                <w:szCs w:val="23"/>
              </w:rPr>
              <w:t>又称硬逻辑关系或硬依赖关系。</w:t>
            </w:r>
            <w:r w:rsidRPr="00095444">
              <w:rPr>
                <w:rFonts w:asciiTheme="minorHAnsi" w:eastAsiaTheme="minorEastAsia" w:cstheme="minorBidi" w:hint="eastAsia"/>
                <w:color w:val="auto"/>
                <w:sz w:val="23"/>
                <w:szCs w:val="23"/>
              </w:rPr>
              <w:t>技术依赖关系可能不是强制性的。</w:t>
            </w:r>
            <w:r w:rsidRPr="00BE4A8E">
              <w:rPr>
                <w:rFonts w:asciiTheme="minorHAnsi" w:eastAsiaTheme="minorEastAsia" w:cstheme="minorBidi" w:hint="eastAsia"/>
                <w:color w:val="auto"/>
                <w:sz w:val="23"/>
                <w:szCs w:val="23"/>
              </w:rPr>
              <w:t>不应把强制性依赖关系和进度编制工具中的进度约束条件相混淆。</w:t>
            </w:r>
            <w:r w:rsidRPr="00BE4A8E">
              <w:rPr>
                <w:rFonts w:asciiTheme="minorHAnsi" w:eastAsiaTheme="minorEastAsia" w:cstheme="minorBidi"/>
                <w:color w:val="auto"/>
                <w:sz w:val="23"/>
                <w:szCs w:val="23"/>
              </w:rPr>
              <w:t xml:space="preserve"> </w:t>
            </w:r>
          </w:p>
          <w:p w:rsidR="007B055F" w:rsidRPr="00F11B7B" w:rsidRDefault="007B055F" w:rsidP="00997DDA">
            <w:pPr>
              <w:pStyle w:val="Default"/>
              <w:numPr>
                <w:ilvl w:val="0"/>
                <w:numId w:val="22"/>
              </w:numPr>
              <w:rPr>
                <w:rFonts w:asciiTheme="minorHAnsi" w:eastAsiaTheme="minorEastAsia" w:cstheme="minorBidi"/>
                <w:color w:val="auto"/>
                <w:sz w:val="23"/>
                <w:szCs w:val="23"/>
              </w:rPr>
            </w:pPr>
            <w:r w:rsidRPr="002E6BB9">
              <w:rPr>
                <w:rFonts w:asciiTheme="minorHAnsi" w:eastAsiaTheme="minorEastAsia" w:cstheme="minorBidi" w:hint="eastAsia"/>
                <w:b/>
                <w:color w:val="auto"/>
                <w:sz w:val="23"/>
                <w:szCs w:val="23"/>
              </w:rPr>
              <w:t>选择性依赖关系</w:t>
            </w:r>
            <w:r w:rsidRPr="00265737">
              <w:rPr>
                <w:rFonts w:asciiTheme="minorHAnsi" w:eastAsiaTheme="minorEastAsia" w:cstheme="minorBidi" w:hint="eastAsia"/>
                <w:color w:val="auto"/>
                <w:sz w:val="23"/>
                <w:szCs w:val="23"/>
              </w:rPr>
              <w:t>。</w:t>
            </w:r>
            <w:r w:rsidRPr="00F11B7B">
              <w:rPr>
                <w:rFonts w:asciiTheme="minorHAnsi" w:eastAsiaTheme="minorEastAsia" w:cstheme="minorBidi" w:hint="eastAsia"/>
                <w:color w:val="auto"/>
                <w:sz w:val="23"/>
                <w:szCs w:val="23"/>
              </w:rPr>
              <w:t>应该对选择性依赖关系进行全面记录，</w:t>
            </w:r>
            <w:r w:rsidRPr="00F11B7B">
              <w:rPr>
                <w:rFonts w:asciiTheme="minorHAnsi" w:eastAsiaTheme="minorEastAsia" w:cstheme="minorBidi" w:hint="eastAsia"/>
                <w:color w:val="auto"/>
                <w:sz w:val="23"/>
                <w:szCs w:val="23"/>
                <w:u w:val="single"/>
              </w:rPr>
              <w:t>因为它们会影响总浮动时间，并限制后续的进度安排</w:t>
            </w:r>
            <w:r w:rsidRPr="00F11B7B">
              <w:rPr>
                <w:rFonts w:asciiTheme="minorHAnsi" w:eastAsiaTheme="minorEastAsia" w:cstheme="minorBidi" w:hint="eastAsia"/>
                <w:color w:val="auto"/>
                <w:sz w:val="23"/>
                <w:szCs w:val="23"/>
              </w:rPr>
              <w:t>。如果打算进行快速跟进，则应当审查相应的选择性依赖关系，并考虑是否需要调整或去除。</w:t>
            </w:r>
          </w:p>
          <w:p w:rsidR="007B055F" w:rsidRPr="00F12D4E" w:rsidRDefault="007B055F" w:rsidP="008E3A5D">
            <w:pPr>
              <w:pStyle w:val="Default"/>
              <w:numPr>
                <w:ilvl w:val="0"/>
                <w:numId w:val="22"/>
              </w:numPr>
              <w:rPr>
                <w:rFonts w:asciiTheme="minorHAnsi" w:eastAsiaTheme="minorEastAsia" w:cstheme="minorBidi"/>
                <w:color w:val="auto"/>
                <w:sz w:val="23"/>
                <w:szCs w:val="23"/>
                <w:u w:val="single"/>
              </w:rPr>
            </w:pPr>
            <w:r w:rsidRPr="00BF1E0D">
              <w:rPr>
                <w:rFonts w:asciiTheme="minorHAnsi" w:eastAsiaTheme="minorEastAsia" w:cstheme="minorBidi" w:hint="eastAsia"/>
                <w:b/>
                <w:color w:val="auto"/>
                <w:sz w:val="23"/>
                <w:szCs w:val="23"/>
              </w:rPr>
              <w:t>外部依赖关系</w:t>
            </w:r>
            <w:r w:rsidRPr="007019C9">
              <w:rPr>
                <w:rFonts w:asciiTheme="minorHAnsi" w:eastAsiaTheme="minorEastAsia" w:cstheme="minorBidi" w:hint="eastAsia"/>
                <w:color w:val="auto"/>
                <w:sz w:val="23"/>
                <w:szCs w:val="23"/>
              </w:rPr>
              <w:t>。项目活动与非项目活动之间的依赖关系。</w:t>
            </w:r>
            <w:r w:rsidRPr="007019C9">
              <w:rPr>
                <w:rFonts w:asciiTheme="minorHAnsi" w:eastAsiaTheme="minorEastAsia" w:cstheme="minorBidi" w:hint="eastAsia"/>
                <w:color w:val="auto"/>
                <w:sz w:val="23"/>
                <w:szCs w:val="23"/>
                <w:u w:val="single"/>
              </w:rPr>
              <w:t>这些依赖关系往往不在项目团队的控制范围内</w:t>
            </w:r>
          </w:p>
          <w:p w:rsidR="007B055F" w:rsidRPr="00230461" w:rsidRDefault="007B055F" w:rsidP="00230461">
            <w:pPr>
              <w:pStyle w:val="Default"/>
              <w:numPr>
                <w:ilvl w:val="0"/>
                <w:numId w:val="22"/>
              </w:numPr>
              <w:rPr>
                <w:rFonts w:asciiTheme="minorHAnsi" w:eastAsiaTheme="minorEastAsia" w:cstheme="minorBidi"/>
                <w:color w:val="auto"/>
                <w:sz w:val="23"/>
                <w:szCs w:val="23"/>
              </w:rPr>
            </w:pPr>
            <w:r w:rsidRPr="00BF1E0D">
              <w:rPr>
                <w:rFonts w:asciiTheme="minorHAnsi" w:eastAsiaTheme="minorEastAsia" w:cstheme="minorBidi" w:hint="eastAsia"/>
                <w:b/>
                <w:color w:val="auto"/>
                <w:sz w:val="23"/>
                <w:szCs w:val="23"/>
              </w:rPr>
              <w:t>内部依赖关系</w:t>
            </w:r>
            <w:r w:rsidRPr="00B25018">
              <w:rPr>
                <w:rFonts w:asciiTheme="minorHAnsi" w:eastAsiaTheme="minorEastAsia" w:cstheme="minorBidi" w:hint="eastAsia"/>
                <w:color w:val="auto"/>
                <w:sz w:val="23"/>
                <w:szCs w:val="23"/>
              </w:rPr>
              <w:t>。</w:t>
            </w:r>
            <w:r w:rsidRPr="008E3A5D">
              <w:rPr>
                <w:rFonts w:asciiTheme="minorHAnsi" w:eastAsiaTheme="minorEastAsia" w:cstheme="minorBidi" w:hint="eastAsia"/>
                <w:color w:val="auto"/>
                <w:sz w:val="23"/>
                <w:szCs w:val="23"/>
              </w:rPr>
              <w:t>内部依赖关系是项目活动之间的紧前关系，</w:t>
            </w:r>
            <w:r w:rsidRPr="008E3A5D">
              <w:rPr>
                <w:rFonts w:asciiTheme="minorHAnsi" w:eastAsiaTheme="minorEastAsia" w:cstheme="minorBidi" w:hint="eastAsia"/>
                <w:color w:val="auto"/>
                <w:sz w:val="23"/>
                <w:szCs w:val="23"/>
                <w:u w:val="single"/>
              </w:rPr>
              <w:t>通常在项目团队的控制之中。</w:t>
            </w:r>
          </w:p>
        </w:tc>
      </w:tr>
      <w:tr w:rsidR="00631B72" w:rsidTr="00997DDA">
        <w:trPr>
          <w:trHeight w:val="294"/>
        </w:trPr>
        <w:tc>
          <w:tcPr>
            <w:tcW w:w="1261" w:type="dxa"/>
            <w:vMerge/>
            <w:vAlign w:val="center"/>
          </w:tcPr>
          <w:p w:rsidR="007B055F" w:rsidRDefault="007B055F"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7B055F" w:rsidRDefault="007B055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提前量和滞后量</w:t>
            </w:r>
          </w:p>
        </w:tc>
        <w:tc>
          <w:tcPr>
            <w:tcW w:w="8191" w:type="dxa"/>
          </w:tcPr>
          <w:p w:rsidR="007B055F" w:rsidRPr="00E62025" w:rsidRDefault="007B055F" w:rsidP="002E1D74">
            <w:pPr>
              <w:pStyle w:val="Default"/>
              <w:numPr>
                <w:ilvl w:val="0"/>
                <w:numId w:val="22"/>
              </w:numPr>
              <w:rPr>
                <w:rFonts w:asciiTheme="minorHAnsi" w:eastAsiaTheme="minorEastAsia" w:cstheme="minorBidi"/>
                <w:color w:val="auto"/>
                <w:sz w:val="23"/>
                <w:szCs w:val="23"/>
              </w:rPr>
            </w:pPr>
            <w:r w:rsidRPr="00927103">
              <w:rPr>
                <w:rFonts w:asciiTheme="minorHAnsi" w:eastAsiaTheme="minorEastAsia" w:cstheme="minorBidi" w:hint="eastAsia"/>
                <w:color w:val="auto"/>
                <w:sz w:val="23"/>
                <w:szCs w:val="23"/>
              </w:rPr>
              <w:t>提前量是相对于紧前活动，紧后活动可以提前的时间量。</w:t>
            </w:r>
          </w:p>
          <w:p w:rsidR="007B055F" w:rsidRPr="009A345C" w:rsidRDefault="007B055F" w:rsidP="002E1D74">
            <w:pPr>
              <w:pStyle w:val="Default"/>
              <w:numPr>
                <w:ilvl w:val="0"/>
                <w:numId w:val="22"/>
              </w:numPr>
              <w:rPr>
                <w:rFonts w:asciiTheme="minorHAnsi" w:eastAsiaTheme="minorEastAsia" w:cstheme="minorBidi"/>
                <w:color w:val="auto"/>
                <w:sz w:val="23"/>
                <w:szCs w:val="23"/>
              </w:rPr>
            </w:pPr>
            <w:r w:rsidRPr="00927103">
              <w:rPr>
                <w:rFonts w:asciiTheme="minorHAnsi" w:eastAsiaTheme="minorEastAsia" w:cstheme="minorBidi" w:hint="eastAsia"/>
                <w:color w:val="auto"/>
                <w:sz w:val="23"/>
                <w:szCs w:val="23"/>
              </w:rPr>
              <w:t>滞后量是相对于紧前活动，紧后活动需要推迟的时间量。</w:t>
            </w:r>
          </w:p>
        </w:tc>
      </w:tr>
      <w:tr w:rsidR="00631B72" w:rsidTr="00997DDA">
        <w:trPr>
          <w:trHeight w:val="294"/>
        </w:trPr>
        <w:tc>
          <w:tcPr>
            <w:tcW w:w="1261" w:type="dxa"/>
            <w:vMerge w:val="restart"/>
            <w:vAlign w:val="center"/>
          </w:tcPr>
          <w:p w:rsidR="00C84F14" w:rsidRDefault="00C84F1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gridSpan w:val="2"/>
          </w:tcPr>
          <w:p w:rsidR="00C84F14" w:rsidRDefault="00C84F1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项目进度网络图</w:t>
            </w:r>
          </w:p>
        </w:tc>
        <w:tc>
          <w:tcPr>
            <w:tcW w:w="8191" w:type="dxa"/>
          </w:tcPr>
          <w:p w:rsidR="00C84F14" w:rsidRDefault="00C84F14" w:rsidP="002E1D74">
            <w:pPr>
              <w:pStyle w:val="Default"/>
              <w:numPr>
                <w:ilvl w:val="0"/>
                <w:numId w:val="22"/>
              </w:numPr>
              <w:rPr>
                <w:rFonts w:asciiTheme="minorHAnsi" w:eastAsiaTheme="minorEastAsia" w:cstheme="minorBidi"/>
                <w:color w:val="auto"/>
                <w:sz w:val="23"/>
                <w:szCs w:val="23"/>
              </w:rPr>
            </w:pPr>
            <w:r w:rsidRPr="001D409F">
              <w:rPr>
                <w:rFonts w:asciiTheme="minorHAnsi" w:eastAsiaTheme="minorEastAsia" w:cstheme="minorBidi" w:hint="eastAsia"/>
                <w:color w:val="auto"/>
                <w:sz w:val="23"/>
                <w:szCs w:val="23"/>
              </w:rPr>
              <w:t>项目进度网络图是表示项目进度活动之间的逻辑关系（也叫依赖关系）的图形。</w:t>
            </w:r>
          </w:p>
          <w:p w:rsidR="00C84F14" w:rsidRDefault="00C84F14" w:rsidP="002E1D74">
            <w:pPr>
              <w:pStyle w:val="Default"/>
              <w:numPr>
                <w:ilvl w:val="0"/>
                <w:numId w:val="22"/>
              </w:numPr>
              <w:rPr>
                <w:rFonts w:asciiTheme="minorHAnsi" w:eastAsiaTheme="minorEastAsia" w:cstheme="minorBidi"/>
                <w:color w:val="auto"/>
                <w:sz w:val="23"/>
                <w:szCs w:val="23"/>
              </w:rPr>
            </w:pPr>
            <w:r w:rsidRPr="008973DA">
              <w:rPr>
                <w:rFonts w:asciiTheme="minorHAnsi" w:eastAsiaTheme="minorEastAsia" w:cstheme="minorBidi" w:hint="eastAsia"/>
                <w:color w:val="auto"/>
                <w:sz w:val="23"/>
                <w:szCs w:val="23"/>
              </w:rPr>
              <w:t>进度网络图可包括项目的全部细节，也可只列出一项或多项概括性活动。</w:t>
            </w:r>
          </w:p>
          <w:p w:rsidR="00C84F14" w:rsidRDefault="00C84F14" w:rsidP="002E1D74">
            <w:pPr>
              <w:pStyle w:val="Default"/>
              <w:numPr>
                <w:ilvl w:val="0"/>
                <w:numId w:val="22"/>
              </w:numPr>
              <w:rPr>
                <w:rFonts w:asciiTheme="minorHAnsi" w:eastAsiaTheme="minorEastAsia" w:cstheme="minorBidi"/>
                <w:color w:val="auto"/>
                <w:sz w:val="23"/>
                <w:szCs w:val="23"/>
              </w:rPr>
            </w:pPr>
            <w:r w:rsidRPr="008973DA">
              <w:rPr>
                <w:rFonts w:asciiTheme="minorHAnsi" w:eastAsiaTheme="minorEastAsia" w:cstheme="minorBidi" w:hint="eastAsia"/>
                <w:color w:val="auto"/>
                <w:sz w:val="23"/>
                <w:szCs w:val="23"/>
              </w:rPr>
              <w:t>项目进度网络图应附有简要文字描述，说明</w:t>
            </w:r>
            <w:r w:rsidRPr="00A5247E">
              <w:rPr>
                <w:rFonts w:asciiTheme="minorHAnsi" w:eastAsiaTheme="minorEastAsia" w:cstheme="minorBidi" w:hint="eastAsia"/>
                <w:color w:val="auto"/>
                <w:sz w:val="23"/>
                <w:szCs w:val="23"/>
                <w:u w:val="single"/>
              </w:rPr>
              <w:t>活动排序所使用的基本方法</w:t>
            </w:r>
            <w:r w:rsidRPr="008973DA">
              <w:rPr>
                <w:rFonts w:asciiTheme="minorHAnsi" w:eastAsiaTheme="minorEastAsia" w:cstheme="minorBidi" w:hint="eastAsia"/>
                <w:color w:val="auto"/>
                <w:sz w:val="23"/>
                <w:szCs w:val="23"/>
              </w:rPr>
              <w:t>。</w:t>
            </w:r>
          </w:p>
          <w:p w:rsidR="00C84F14" w:rsidRPr="009A345C" w:rsidRDefault="00C84F14" w:rsidP="002E1D74">
            <w:pPr>
              <w:pStyle w:val="Default"/>
              <w:numPr>
                <w:ilvl w:val="0"/>
                <w:numId w:val="22"/>
              </w:numPr>
              <w:rPr>
                <w:rFonts w:asciiTheme="minorHAnsi" w:eastAsiaTheme="minorEastAsia" w:cstheme="minorBidi"/>
                <w:color w:val="auto"/>
                <w:sz w:val="23"/>
                <w:szCs w:val="23"/>
              </w:rPr>
            </w:pPr>
            <w:r w:rsidRPr="008973DA">
              <w:rPr>
                <w:rFonts w:asciiTheme="minorHAnsi" w:eastAsiaTheme="minorEastAsia" w:cstheme="minorBidi" w:hint="eastAsia"/>
                <w:color w:val="auto"/>
                <w:sz w:val="23"/>
                <w:szCs w:val="23"/>
              </w:rPr>
              <w:t>在文字描述中，还应该对</w:t>
            </w:r>
            <w:r w:rsidRPr="00A5247E">
              <w:rPr>
                <w:rFonts w:asciiTheme="minorHAnsi" w:eastAsiaTheme="minorEastAsia" w:cstheme="minorBidi" w:hint="eastAsia"/>
                <w:color w:val="auto"/>
                <w:sz w:val="23"/>
                <w:szCs w:val="23"/>
                <w:u w:val="single"/>
              </w:rPr>
              <w:t>任何异常的活动序列做详细说明</w:t>
            </w:r>
            <w:r w:rsidRPr="008973DA">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C84F14" w:rsidRDefault="00C84F1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gridSpan w:val="2"/>
          </w:tcPr>
          <w:p w:rsidR="00C84F14" w:rsidRDefault="00C84F1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C84F14" w:rsidRPr="009A345C" w:rsidRDefault="00C84F14" w:rsidP="002E1D74">
            <w:pPr>
              <w:pStyle w:val="Default"/>
              <w:numPr>
                <w:ilvl w:val="0"/>
                <w:numId w:val="22"/>
              </w:numPr>
              <w:rPr>
                <w:rFonts w:asciiTheme="minorHAnsi" w:eastAsiaTheme="minorEastAsia" w:cstheme="minorBidi"/>
                <w:color w:val="auto"/>
                <w:sz w:val="23"/>
                <w:szCs w:val="23"/>
              </w:rPr>
            </w:pPr>
          </w:p>
        </w:tc>
      </w:tr>
      <w:tr w:rsidR="00C84F14" w:rsidTr="002C10A0">
        <w:trPr>
          <w:trHeight w:val="294"/>
        </w:trPr>
        <w:tc>
          <w:tcPr>
            <w:tcW w:w="11443" w:type="dxa"/>
            <w:gridSpan w:val="4"/>
            <w:shd w:val="clear" w:color="auto" w:fill="70AD47" w:themeFill="accent6"/>
            <w:vAlign w:val="center"/>
          </w:tcPr>
          <w:p w:rsidR="00C84F14" w:rsidRDefault="00C84F14" w:rsidP="00C84F14">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估算活动资源</w:t>
            </w:r>
          </w:p>
          <w:p w:rsidR="002C10A0" w:rsidRPr="009A345C" w:rsidRDefault="002C10A0" w:rsidP="00C84F14">
            <w:pPr>
              <w:pStyle w:val="Default"/>
              <w:rPr>
                <w:rFonts w:asciiTheme="minorHAnsi" w:eastAsiaTheme="minorEastAsia" w:cstheme="minorBidi" w:hint="eastAsia"/>
                <w:color w:val="auto"/>
                <w:sz w:val="23"/>
                <w:szCs w:val="23"/>
              </w:rPr>
            </w:pPr>
            <w:r w:rsidRPr="002C10A0">
              <w:rPr>
                <w:rFonts w:asciiTheme="minorHAnsi" w:eastAsiaTheme="minorEastAsia" w:cstheme="minorBidi" w:hint="eastAsia"/>
                <w:noProof/>
                <w:color w:val="auto"/>
                <w:sz w:val="23"/>
                <w:szCs w:val="23"/>
              </w:rPr>
              <w:lastRenderedPageBreak/>
              <w:drawing>
                <wp:inline distT="0" distB="0" distL="0" distR="0">
                  <wp:extent cx="5939790" cy="4564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64380"/>
                          </a:xfrm>
                          <a:prstGeom prst="rect">
                            <a:avLst/>
                          </a:prstGeom>
                          <a:noFill/>
                          <a:ln>
                            <a:noFill/>
                          </a:ln>
                        </pic:spPr>
                      </pic:pic>
                    </a:graphicData>
                  </a:graphic>
                </wp:inline>
              </w:drawing>
            </w:r>
          </w:p>
        </w:tc>
      </w:tr>
      <w:tr w:rsidR="00631B72" w:rsidTr="00997DDA">
        <w:trPr>
          <w:trHeight w:val="294"/>
        </w:trPr>
        <w:tc>
          <w:tcPr>
            <w:tcW w:w="1261" w:type="dxa"/>
            <w:vMerge w:val="restart"/>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进度管理计划</w:t>
            </w:r>
          </w:p>
        </w:tc>
        <w:tc>
          <w:tcPr>
            <w:tcW w:w="8191" w:type="dxa"/>
          </w:tcPr>
          <w:p w:rsidR="00F23C7A" w:rsidRPr="009A345C" w:rsidRDefault="00F23C7A" w:rsidP="002E1D74">
            <w:pPr>
              <w:pStyle w:val="Default"/>
              <w:numPr>
                <w:ilvl w:val="0"/>
                <w:numId w:val="22"/>
              </w:numPr>
              <w:rPr>
                <w:rFonts w:asciiTheme="minorHAnsi" w:eastAsiaTheme="minorEastAsia" w:cstheme="minorBidi"/>
                <w:color w:val="auto"/>
                <w:sz w:val="23"/>
                <w:szCs w:val="23"/>
              </w:rPr>
            </w:pPr>
            <w:r w:rsidRPr="00795D3B">
              <w:rPr>
                <w:rFonts w:asciiTheme="minorHAnsi" w:eastAsiaTheme="minorEastAsia" w:cstheme="minorBidi" w:hint="eastAsia"/>
                <w:color w:val="auto"/>
                <w:sz w:val="23"/>
                <w:szCs w:val="23"/>
              </w:rPr>
              <w:t>进度管理计划中确定了资源估算准确度和所使用的计量单位</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活动清单</w:t>
            </w:r>
          </w:p>
        </w:tc>
        <w:tc>
          <w:tcPr>
            <w:tcW w:w="8191" w:type="dxa"/>
          </w:tcPr>
          <w:p w:rsidR="00F23C7A" w:rsidRPr="00795D3B" w:rsidRDefault="00F23C7A"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活动属性</w:t>
            </w:r>
          </w:p>
        </w:tc>
        <w:tc>
          <w:tcPr>
            <w:tcW w:w="8191" w:type="dxa"/>
          </w:tcPr>
          <w:p w:rsidR="00F23C7A" w:rsidRPr="00795D3B" w:rsidRDefault="00F23C7A"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资源日历</w:t>
            </w:r>
          </w:p>
        </w:tc>
        <w:tc>
          <w:tcPr>
            <w:tcW w:w="8191" w:type="dxa"/>
          </w:tcPr>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资源日历是表明每种具体资源的可用工作日或工作班次的日历。</w:t>
            </w:r>
          </w:p>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在估算资源需求情况时，需要了解在规划的活动期间，哪些资源（如人力资源、设备和材料）可用。</w:t>
            </w:r>
          </w:p>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资源日历规定了在项目期间特定的项目资源何时可用、可用多久。</w:t>
            </w:r>
          </w:p>
          <w:p w:rsidR="00F23C7A" w:rsidRDefault="00F23C7A" w:rsidP="002E1D74">
            <w:pPr>
              <w:pStyle w:val="Default"/>
              <w:numPr>
                <w:ilvl w:val="0"/>
                <w:numId w:val="22"/>
              </w:numPr>
              <w:rPr>
                <w:rFonts w:asciiTheme="minorHAnsi" w:eastAsiaTheme="minorEastAsia" w:cstheme="minorBidi"/>
                <w:color w:val="auto"/>
                <w:sz w:val="23"/>
                <w:szCs w:val="23"/>
              </w:rPr>
            </w:pPr>
            <w:r w:rsidRPr="002F6827">
              <w:rPr>
                <w:rFonts w:asciiTheme="minorHAnsi" w:eastAsiaTheme="minorEastAsia" w:cstheme="minorBidi" w:hint="eastAsia"/>
                <w:color w:val="auto"/>
                <w:sz w:val="23"/>
                <w:szCs w:val="23"/>
              </w:rPr>
              <w:t>可以在</w:t>
            </w:r>
            <w:r w:rsidRPr="00AE3BFD">
              <w:rPr>
                <w:rFonts w:asciiTheme="minorHAnsi" w:eastAsiaTheme="minorEastAsia" w:cstheme="minorBidi" w:hint="eastAsia"/>
                <w:color w:val="auto"/>
                <w:sz w:val="23"/>
                <w:szCs w:val="23"/>
                <w:u w:val="single"/>
              </w:rPr>
              <w:t>活动或项目层面建立资源日历</w:t>
            </w:r>
            <w:r w:rsidRPr="002F6827">
              <w:rPr>
                <w:rFonts w:asciiTheme="minorHAnsi" w:eastAsiaTheme="minorEastAsia" w:cstheme="minorBidi" w:hint="eastAsia"/>
                <w:color w:val="auto"/>
                <w:sz w:val="23"/>
                <w:szCs w:val="23"/>
              </w:rPr>
              <w:t>。</w:t>
            </w:r>
          </w:p>
          <w:p w:rsidR="00F23C7A" w:rsidRPr="00795D3B" w:rsidRDefault="00F23C7A" w:rsidP="002E1D74">
            <w:pPr>
              <w:pStyle w:val="Default"/>
              <w:numPr>
                <w:ilvl w:val="0"/>
                <w:numId w:val="22"/>
              </w:numPr>
              <w:rPr>
                <w:rFonts w:asciiTheme="minorHAnsi" w:eastAsiaTheme="minorEastAsia" w:cstheme="minorBidi" w:hint="eastAsia"/>
                <w:color w:val="auto"/>
                <w:sz w:val="23"/>
                <w:szCs w:val="23"/>
              </w:rPr>
            </w:pPr>
            <w:r w:rsidRPr="002F6827">
              <w:rPr>
                <w:rFonts w:asciiTheme="minorHAnsi" w:eastAsiaTheme="minorEastAsia" w:cstheme="minorBidi" w:hint="eastAsia"/>
                <w:color w:val="auto"/>
                <w:sz w:val="23"/>
                <w:szCs w:val="23"/>
              </w:rPr>
              <w:t>另外还需考虑更多的资源属性，例如，经验和</w:t>
            </w:r>
            <w:r w:rsidRPr="002F6827">
              <w:rPr>
                <w:rFonts w:asciiTheme="minorHAnsi" w:eastAsiaTheme="minorEastAsia" w:cstheme="minorBidi"/>
                <w:color w:val="auto"/>
                <w:sz w:val="23"/>
                <w:szCs w:val="23"/>
              </w:rPr>
              <w:t>/</w:t>
            </w:r>
            <w:r w:rsidRPr="002F6827">
              <w:rPr>
                <w:rFonts w:asciiTheme="minorHAnsi" w:eastAsiaTheme="minorEastAsia" w:cstheme="minorBidi" w:hint="eastAsia"/>
                <w:color w:val="auto"/>
                <w:sz w:val="23"/>
                <w:szCs w:val="23"/>
              </w:rPr>
              <w:t>或技能水平、来源地和可用时间。</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F23C7A" w:rsidRPr="00795D3B" w:rsidRDefault="00F23C7A" w:rsidP="002E1D74">
            <w:pPr>
              <w:pStyle w:val="Default"/>
              <w:numPr>
                <w:ilvl w:val="0"/>
                <w:numId w:val="22"/>
              </w:numPr>
              <w:rPr>
                <w:rFonts w:asciiTheme="minorHAnsi" w:eastAsiaTheme="minorEastAsia" w:cstheme="minorBidi" w:hint="eastAsia"/>
                <w:color w:val="auto"/>
                <w:sz w:val="23"/>
                <w:szCs w:val="23"/>
              </w:rPr>
            </w:pPr>
            <w:r w:rsidRPr="002B6948">
              <w:rPr>
                <w:rFonts w:asciiTheme="minorHAnsi" w:eastAsiaTheme="minorEastAsia" w:cstheme="minorBidi" w:hint="eastAsia"/>
                <w:color w:val="auto"/>
                <w:sz w:val="23"/>
                <w:szCs w:val="23"/>
              </w:rPr>
              <w:t>风险事件可能影响资源的可用性及对资源的选择</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活动成本估算</w:t>
            </w:r>
          </w:p>
        </w:tc>
        <w:tc>
          <w:tcPr>
            <w:tcW w:w="8191" w:type="dxa"/>
          </w:tcPr>
          <w:p w:rsidR="00F23C7A" w:rsidRPr="00795D3B" w:rsidRDefault="00F23C7A"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F23C7A" w:rsidRPr="00795D3B" w:rsidRDefault="00F23C7A"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F23C7A" w:rsidRDefault="00F23C7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F23C7A" w:rsidRPr="00795D3B" w:rsidRDefault="00F23C7A"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restart"/>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5E6483" w:rsidRPr="00795D3B" w:rsidRDefault="005E6483"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备选方案选择</w:t>
            </w:r>
          </w:p>
        </w:tc>
        <w:tc>
          <w:tcPr>
            <w:tcW w:w="8191" w:type="dxa"/>
          </w:tcPr>
          <w:p w:rsidR="005E6483" w:rsidRPr="00795D3B" w:rsidRDefault="005E6483" w:rsidP="002E1D74">
            <w:pPr>
              <w:pStyle w:val="Default"/>
              <w:numPr>
                <w:ilvl w:val="0"/>
                <w:numId w:val="22"/>
              </w:numPr>
              <w:rPr>
                <w:rFonts w:asciiTheme="minorHAnsi" w:eastAsiaTheme="minorEastAsia" w:cstheme="minorBidi" w:hint="eastAsia"/>
                <w:color w:val="auto"/>
                <w:sz w:val="23"/>
                <w:szCs w:val="23"/>
              </w:rPr>
            </w:pPr>
            <w:r w:rsidRPr="0006665E">
              <w:rPr>
                <w:rFonts w:asciiTheme="minorHAnsi" w:eastAsiaTheme="minorEastAsia" w:cstheme="minorBidi" w:hint="eastAsia"/>
                <w:color w:val="auto"/>
                <w:sz w:val="23"/>
                <w:szCs w:val="23"/>
              </w:rPr>
              <w:t>很多进度活动都有若干种备选的实施方案，如使用能力或技能水平不同的资源、不同规模或类型的机器、不同的工具（手工或自动的），以及自制、租赁或购买相关资源</w:t>
            </w: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发布的估算数据</w:t>
            </w:r>
          </w:p>
        </w:tc>
        <w:tc>
          <w:tcPr>
            <w:tcW w:w="8191" w:type="dxa"/>
          </w:tcPr>
          <w:p w:rsidR="005E6483" w:rsidRPr="00795D3B" w:rsidRDefault="005E6483" w:rsidP="002E1D74">
            <w:pPr>
              <w:pStyle w:val="Default"/>
              <w:numPr>
                <w:ilvl w:val="0"/>
                <w:numId w:val="22"/>
              </w:numPr>
              <w:rPr>
                <w:rFonts w:asciiTheme="minorHAnsi" w:eastAsiaTheme="minorEastAsia" w:cstheme="minorBidi" w:hint="eastAsia"/>
                <w:color w:val="auto"/>
                <w:sz w:val="23"/>
                <w:szCs w:val="23"/>
              </w:rPr>
            </w:pP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自下而上估算</w:t>
            </w:r>
          </w:p>
        </w:tc>
        <w:tc>
          <w:tcPr>
            <w:tcW w:w="8191" w:type="dxa"/>
          </w:tcPr>
          <w:p w:rsidR="005E6483" w:rsidRPr="00795D3B" w:rsidRDefault="005E6483" w:rsidP="002E1D74">
            <w:pPr>
              <w:pStyle w:val="Default"/>
              <w:numPr>
                <w:ilvl w:val="0"/>
                <w:numId w:val="22"/>
              </w:numPr>
              <w:rPr>
                <w:rFonts w:asciiTheme="minorHAnsi" w:eastAsiaTheme="minorEastAsia" w:cstheme="minorBidi" w:hint="eastAsia"/>
                <w:color w:val="auto"/>
                <w:sz w:val="23"/>
                <w:szCs w:val="23"/>
              </w:rPr>
            </w:pPr>
            <w:r w:rsidRPr="008E066E">
              <w:rPr>
                <w:rFonts w:asciiTheme="minorHAnsi" w:eastAsiaTheme="minorEastAsia" w:cstheme="minorBidi" w:hint="eastAsia"/>
                <w:color w:val="auto"/>
                <w:sz w:val="23"/>
                <w:szCs w:val="23"/>
              </w:rPr>
              <w:t>通过从下到上逐层汇总</w:t>
            </w:r>
            <w:r w:rsidRPr="008E066E">
              <w:rPr>
                <w:rFonts w:asciiTheme="minorHAnsi" w:eastAsiaTheme="minorEastAsia" w:cstheme="minorBidi"/>
                <w:color w:val="auto"/>
                <w:sz w:val="23"/>
                <w:szCs w:val="23"/>
              </w:rPr>
              <w:t>WBS</w:t>
            </w:r>
            <w:r w:rsidRPr="008E066E">
              <w:rPr>
                <w:rFonts w:asciiTheme="minorHAnsi" w:eastAsiaTheme="minorEastAsia" w:cstheme="minorBidi" w:hint="eastAsia"/>
                <w:color w:val="auto"/>
                <w:sz w:val="23"/>
                <w:szCs w:val="23"/>
              </w:rPr>
              <w:t>组件的估算而得到项目估算</w:t>
            </w:r>
            <w:r>
              <w:rPr>
                <w:rFonts w:hAnsi="Arial" w:hint="eastAsia"/>
                <w:sz w:val="23"/>
                <w:szCs w:val="23"/>
              </w:rPr>
              <w:t>。</w:t>
            </w: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5E6483" w:rsidRDefault="005E6483"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项目管理软件</w:t>
            </w:r>
          </w:p>
        </w:tc>
        <w:tc>
          <w:tcPr>
            <w:tcW w:w="8191" w:type="dxa"/>
          </w:tcPr>
          <w:p w:rsidR="005E6483" w:rsidRDefault="005E6483" w:rsidP="002E1D74">
            <w:pPr>
              <w:pStyle w:val="Default"/>
              <w:numPr>
                <w:ilvl w:val="0"/>
                <w:numId w:val="22"/>
              </w:numPr>
              <w:rPr>
                <w:rFonts w:asciiTheme="minorHAnsi" w:eastAsiaTheme="minorEastAsia" w:cstheme="minorBidi"/>
                <w:color w:val="auto"/>
                <w:sz w:val="23"/>
                <w:szCs w:val="23"/>
              </w:rPr>
            </w:pPr>
            <w:r w:rsidRPr="004F0D9C">
              <w:rPr>
                <w:rFonts w:asciiTheme="minorHAnsi" w:eastAsiaTheme="minorEastAsia" w:cstheme="minorBidi" w:hint="eastAsia"/>
                <w:color w:val="auto"/>
                <w:sz w:val="23"/>
                <w:szCs w:val="23"/>
              </w:rPr>
              <w:t>项目管理软件，如进度规划软件，有助于规划、组织与管理资源库，以及编制资源估算。</w:t>
            </w:r>
          </w:p>
          <w:p w:rsidR="005E6483" w:rsidRPr="008E066E" w:rsidRDefault="005E6483" w:rsidP="002E1D74">
            <w:pPr>
              <w:pStyle w:val="Default"/>
              <w:numPr>
                <w:ilvl w:val="0"/>
                <w:numId w:val="22"/>
              </w:numPr>
              <w:rPr>
                <w:rFonts w:asciiTheme="minorHAnsi" w:eastAsiaTheme="minorEastAsia" w:cstheme="minorBidi" w:hint="eastAsia"/>
                <w:color w:val="auto"/>
                <w:sz w:val="23"/>
                <w:szCs w:val="23"/>
              </w:rPr>
            </w:pPr>
            <w:r w:rsidRPr="004F0D9C">
              <w:rPr>
                <w:rFonts w:asciiTheme="minorHAnsi" w:eastAsiaTheme="minorEastAsia" w:cstheme="minorBidi" w:hint="eastAsia"/>
                <w:color w:val="auto"/>
                <w:sz w:val="23"/>
                <w:szCs w:val="23"/>
              </w:rPr>
              <w:t>利用先进的软件，可以确定资源分解结构、资源可用性、资源费率和各种资源日历，从而有助于优化资源使用</w:t>
            </w:r>
          </w:p>
        </w:tc>
      </w:tr>
      <w:tr w:rsidR="00631B72" w:rsidTr="00997DDA">
        <w:trPr>
          <w:trHeight w:val="294"/>
        </w:trPr>
        <w:tc>
          <w:tcPr>
            <w:tcW w:w="1261" w:type="dxa"/>
            <w:vMerge w:val="restart"/>
            <w:vAlign w:val="center"/>
          </w:tcPr>
          <w:p w:rsidR="002A6D7B" w:rsidRDefault="002A6D7B"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输出</w:t>
            </w:r>
            <w:r>
              <w:rPr>
                <w:rFonts w:asciiTheme="minorHAnsi" w:eastAsiaTheme="minorEastAsia" w:hAnsiTheme="minorHAnsi" w:cstheme="minorBidi" w:hint="eastAsia"/>
                <w:b w:val="0"/>
                <w:bCs w:val="0"/>
                <w:kern w:val="0"/>
                <w:sz w:val="23"/>
                <w:szCs w:val="23"/>
              </w:rPr>
              <w:t xml:space="preserve"> </w:t>
            </w:r>
          </w:p>
        </w:tc>
        <w:tc>
          <w:tcPr>
            <w:tcW w:w="1991" w:type="dxa"/>
            <w:gridSpan w:val="2"/>
          </w:tcPr>
          <w:p w:rsidR="002A6D7B" w:rsidRDefault="002A6D7B"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活动资源需求</w:t>
            </w:r>
          </w:p>
        </w:tc>
        <w:tc>
          <w:tcPr>
            <w:tcW w:w="8191" w:type="dxa"/>
          </w:tcPr>
          <w:p w:rsidR="002A6D7B" w:rsidRPr="006A00D0" w:rsidRDefault="002A6D7B" w:rsidP="002E1D74">
            <w:pPr>
              <w:pStyle w:val="Default"/>
              <w:numPr>
                <w:ilvl w:val="0"/>
                <w:numId w:val="22"/>
              </w:numPr>
              <w:rPr>
                <w:rFonts w:asciiTheme="minorHAnsi" w:eastAsiaTheme="minorEastAsia" w:cstheme="minorBidi"/>
                <w:color w:val="auto"/>
                <w:sz w:val="23"/>
                <w:szCs w:val="23"/>
              </w:rPr>
            </w:pPr>
            <w:r w:rsidRPr="002F71B2">
              <w:rPr>
                <w:rFonts w:asciiTheme="minorHAnsi" w:eastAsiaTheme="minorEastAsia" w:cstheme="minorBidi" w:hint="eastAsia"/>
                <w:color w:val="auto"/>
                <w:sz w:val="23"/>
                <w:szCs w:val="23"/>
              </w:rPr>
              <w:t>明确了工作包中每个活动所需的资源类型和数量。</w:t>
            </w:r>
          </w:p>
          <w:p w:rsidR="002A6D7B" w:rsidRPr="004F0D9C" w:rsidRDefault="002A6D7B" w:rsidP="002E1D74">
            <w:pPr>
              <w:pStyle w:val="Default"/>
              <w:numPr>
                <w:ilvl w:val="0"/>
                <w:numId w:val="22"/>
              </w:numPr>
              <w:rPr>
                <w:rFonts w:asciiTheme="minorHAnsi" w:eastAsiaTheme="minorEastAsia" w:cstheme="minorBidi" w:hint="eastAsia"/>
                <w:color w:val="auto"/>
                <w:sz w:val="23"/>
                <w:szCs w:val="23"/>
              </w:rPr>
            </w:pPr>
            <w:r w:rsidRPr="002F71B2">
              <w:rPr>
                <w:rFonts w:asciiTheme="minorHAnsi" w:eastAsiaTheme="minorEastAsia" w:cstheme="minorBidi" w:hint="eastAsia"/>
                <w:color w:val="auto"/>
                <w:sz w:val="23"/>
                <w:szCs w:val="23"/>
              </w:rPr>
              <w:t>在每个活动的资源需求文件中，都应说明每种资源的估算依据，以及为确定资源类型、可用性和所需数量所做的假设。</w:t>
            </w:r>
          </w:p>
        </w:tc>
      </w:tr>
      <w:tr w:rsidR="00631B72" w:rsidTr="00997DDA">
        <w:trPr>
          <w:trHeight w:val="294"/>
        </w:trPr>
        <w:tc>
          <w:tcPr>
            <w:tcW w:w="1261" w:type="dxa"/>
            <w:vMerge/>
            <w:vAlign w:val="center"/>
          </w:tcPr>
          <w:p w:rsidR="002A6D7B" w:rsidRDefault="002A6D7B"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2A6D7B" w:rsidRDefault="002A6D7B"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资源分解结构</w:t>
            </w:r>
          </w:p>
        </w:tc>
        <w:tc>
          <w:tcPr>
            <w:tcW w:w="8191" w:type="dxa"/>
          </w:tcPr>
          <w:p w:rsidR="002A6D7B" w:rsidRDefault="002A6D7B"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资源分解结构是资源依类别和类型的层级展现。</w:t>
            </w:r>
          </w:p>
          <w:p w:rsidR="002A6D7B" w:rsidRDefault="002A6D7B"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资源类别包括人力、材料、设备和用品。</w:t>
            </w:r>
          </w:p>
          <w:p w:rsidR="002A6D7B" w:rsidRDefault="002A6D7B"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资源类型包括技能水平、等级水平或适用于项目的其他类型。</w:t>
            </w:r>
          </w:p>
          <w:p w:rsidR="002A6D7B" w:rsidRPr="002F71B2" w:rsidRDefault="002A6D7B" w:rsidP="002E1D74">
            <w:pPr>
              <w:pStyle w:val="Default"/>
              <w:numPr>
                <w:ilvl w:val="0"/>
                <w:numId w:val="22"/>
              </w:numPr>
              <w:rPr>
                <w:rFonts w:asciiTheme="minorHAnsi" w:eastAsiaTheme="minorEastAsia" w:cstheme="minorBidi" w:hint="eastAsia"/>
                <w:color w:val="auto"/>
                <w:sz w:val="23"/>
                <w:szCs w:val="23"/>
              </w:rPr>
            </w:pPr>
            <w:r w:rsidRPr="00C70F04">
              <w:rPr>
                <w:rFonts w:asciiTheme="minorHAnsi" w:eastAsiaTheme="minorEastAsia" w:cstheme="minorBidi" w:hint="eastAsia"/>
                <w:color w:val="auto"/>
                <w:sz w:val="23"/>
                <w:szCs w:val="23"/>
              </w:rPr>
              <w:t>资源分解结构有助于结合资源使用情况，组织与报告项目的进度数据。</w:t>
            </w:r>
          </w:p>
        </w:tc>
      </w:tr>
      <w:tr w:rsidR="00631B72" w:rsidTr="00997DDA">
        <w:trPr>
          <w:trHeight w:val="294"/>
        </w:trPr>
        <w:tc>
          <w:tcPr>
            <w:tcW w:w="1261" w:type="dxa"/>
            <w:vMerge/>
            <w:vAlign w:val="center"/>
          </w:tcPr>
          <w:p w:rsidR="002A6D7B" w:rsidRDefault="002A6D7B"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gridSpan w:val="2"/>
          </w:tcPr>
          <w:p w:rsidR="002A6D7B" w:rsidRDefault="002A6D7B"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2A6D7B" w:rsidRPr="00C70F04" w:rsidRDefault="002A6D7B" w:rsidP="002E1D74">
            <w:pPr>
              <w:pStyle w:val="Default"/>
              <w:numPr>
                <w:ilvl w:val="0"/>
                <w:numId w:val="22"/>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活动清单；活动属性；资源日历</w:t>
            </w:r>
          </w:p>
        </w:tc>
      </w:tr>
      <w:tr w:rsidR="00CB1D6C" w:rsidTr="00FF4EA6">
        <w:trPr>
          <w:trHeight w:val="294"/>
        </w:trPr>
        <w:tc>
          <w:tcPr>
            <w:tcW w:w="11443" w:type="dxa"/>
            <w:gridSpan w:val="4"/>
            <w:tcBorders>
              <w:bottom w:val="single" w:sz="4" w:space="0" w:color="auto"/>
            </w:tcBorders>
            <w:shd w:val="clear" w:color="auto" w:fill="70AD47" w:themeFill="accent6"/>
            <w:vAlign w:val="center"/>
          </w:tcPr>
          <w:p w:rsidR="00CB1D6C" w:rsidRDefault="00CB1D6C"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估算活动持续时间</w:t>
            </w:r>
          </w:p>
          <w:p w:rsidR="00FC301E" w:rsidRDefault="00FC301E" w:rsidP="00CB1D6C">
            <w:pPr>
              <w:pStyle w:val="Default"/>
              <w:rPr>
                <w:rFonts w:asciiTheme="minorHAnsi" w:eastAsiaTheme="minorEastAsia" w:cstheme="minorBidi"/>
                <w:color w:val="auto"/>
                <w:sz w:val="23"/>
                <w:szCs w:val="23"/>
              </w:rPr>
            </w:pPr>
          </w:p>
          <w:p w:rsidR="00FC301E" w:rsidRDefault="00FC301E" w:rsidP="00CB1D6C">
            <w:pPr>
              <w:pStyle w:val="Default"/>
              <w:rPr>
                <w:rFonts w:asciiTheme="minorHAnsi" w:eastAsiaTheme="minorEastAsia" w:cstheme="minorBidi" w:hint="eastAsia"/>
                <w:color w:val="auto"/>
                <w:sz w:val="23"/>
                <w:szCs w:val="23"/>
              </w:rPr>
            </w:pPr>
            <w:r w:rsidRPr="009F36DD">
              <w:rPr>
                <w:rFonts w:asciiTheme="minorHAnsi" w:eastAsiaTheme="minorEastAsia" w:cstheme="minorBidi" w:hint="eastAsia"/>
                <w:noProof/>
                <w:color w:val="auto"/>
                <w:sz w:val="23"/>
                <w:szCs w:val="23"/>
              </w:rPr>
              <w:drawing>
                <wp:inline distT="0" distB="0" distL="0" distR="0" wp14:anchorId="7822DEB0" wp14:editId="6CC5F641">
                  <wp:extent cx="5939790" cy="481330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813300"/>
                          </a:xfrm>
                          <a:prstGeom prst="rect">
                            <a:avLst/>
                          </a:prstGeom>
                          <a:noFill/>
                          <a:ln>
                            <a:noFill/>
                          </a:ln>
                        </pic:spPr>
                      </pic:pic>
                    </a:graphicData>
                  </a:graphic>
                </wp:inline>
              </w:drawing>
            </w:r>
          </w:p>
          <w:p w:rsidR="00D115C6" w:rsidRDefault="00D115C6" w:rsidP="00CB1D6C">
            <w:pPr>
              <w:pStyle w:val="Default"/>
              <w:rPr>
                <w:rFonts w:asciiTheme="minorHAnsi" w:eastAsiaTheme="minorEastAsia" w:cstheme="minorBidi" w:hint="eastAsia"/>
                <w:color w:val="auto"/>
                <w:sz w:val="23"/>
                <w:szCs w:val="23"/>
              </w:rPr>
            </w:pPr>
          </w:p>
        </w:tc>
      </w:tr>
      <w:tr w:rsidR="00631B72" w:rsidTr="00FC301E">
        <w:trPr>
          <w:trHeight w:val="23"/>
        </w:trPr>
        <w:tc>
          <w:tcPr>
            <w:tcW w:w="1261" w:type="dxa"/>
            <w:vMerge w:val="restart"/>
            <w:shd w:val="clear" w:color="auto" w:fill="FFFFFF" w:themeFill="background1"/>
            <w:vAlign w:val="center"/>
          </w:tcPr>
          <w:p w:rsidR="00325F89" w:rsidRDefault="00325F89" w:rsidP="00FC301E">
            <w:pPr>
              <w:pStyle w:val="Heading1"/>
              <w:spacing w:before="0" w:beforeAutospacing="0" w:after="0" w:afterAutospacing="0"/>
              <w:jc w:val="center"/>
              <w:outlineLvl w:val="0"/>
              <w:rPr>
                <w:rFonts w:asciiTheme="minorHAnsi" w:eastAsiaTheme="minorEastAsia" w:cstheme="minorBidi" w:hint="eastAsia"/>
                <w:sz w:val="23"/>
                <w:szCs w:val="23"/>
              </w:rPr>
            </w:pPr>
            <w:r w:rsidRPr="00C12F91">
              <w:rPr>
                <w:rFonts w:asciiTheme="minorHAnsi" w:eastAsiaTheme="minorEastAsia" w:hAnsiTheme="minorHAnsi" w:cstheme="minorBidi" w:hint="eastAsia"/>
                <w:b w:val="0"/>
                <w:bCs w:val="0"/>
                <w:kern w:val="0"/>
                <w:sz w:val="23"/>
                <w:szCs w:val="23"/>
              </w:rPr>
              <w:lastRenderedPageBreak/>
              <w:t>输入</w:t>
            </w: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进度管理计划</w:t>
            </w:r>
          </w:p>
        </w:tc>
        <w:tc>
          <w:tcPr>
            <w:tcW w:w="8191" w:type="dxa"/>
            <w:shd w:val="clear" w:color="auto" w:fill="FFFFFF" w:themeFill="background1"/>
            <w:vAlign w:val="center"/>
          </w:tcPr>
          <w:p w:rsidR="00325F89" w:rsidRDefault="009C3785" w:rsidP="00CB1D6C">
            <w:pPr>
              <w:pStyle w:val="Default"/>
              <w:rPr>
                <w:rFonts w:asciiTheme="minorHAnsi" w:eastAsiaTheme="minorEastAsia" w:cstheme="minorBidi" w:hint="eastAsia"/>
                <w:color w:val="auto"/>
                <w:sz w:val="23"/>
                <w:szCs w:val="23"/>
              </w:rPr>
            </w:pPr>
            <w:r w:rsidRPr="009C3785">
              <w:rPr>
                <w:rFonts w:asciiTheme="minorHAnsi" w:eastAsiaTheme="minorEastAsia" w:cstheme="minorBidi" w:hint="eastAsia"/>
                <w:color w:val="auto"/>
                <w:sz w:val="23"/>
                <w:szCs w:val="23"/>
              </w:rPr>
              <w:t>规定了用于估算活动持续时间的方法和准确度，以及其他标准，如项目更新周期。</w:t>
            </w: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活动清单</w:t>
            </w:r>
          </w:p>
        </w:tc>
        <w:tc>
          <w:tcPr>
            <w:tcW w:w="8191" w:type="dxa"/>
            <w:shd w:val="clear" w:color="auto" w:fill="FFFFFF" w:themeFill="background1"/>
            <w:vAlign w:val="center"/>
          </w:tcPr>
          <w:p w:rsidR="00325F89" w:rsidRDefault="00270ADB" w:rsidP="00CB1D6C">
            <w:pPr>
              <w:pStyle w:val="Default"/>
              <w:rPr>
                <w:rFonts w:asciiTheme="minorHAnsi" w:eastAsiaTheme="minorEastAsia" w:cstheme="minorBidi" w:hint="eastAsia"/>
                <w:color w:val="auto"/>
                <w:sz w:val="23"/>
                <w:szCs w:val="23"/>
              </w:rPr>
            </w:pPr>
            <w:r w:rsidRPr="00270ADB">
              <w:rPr>
                <w:rFonts w:asciiTheme="minorHAnsi" w:eastAsiaTheme="minorEastAsia" w:cstheme="minorBidi" w:hint="eastAsia"/>
                <w:color w:val="auto"/>
                <w:sz w:val="23"/>
                <w:szCs w:val="23"/>
              </w:rPr>
              <w:t>列出了需要进行持续时间估算的所有活动。</w:t>
            </w: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活动属性</w:t>
            </w:r>
          </w:p>
        </w:tc>
        <w:tc>
          <w:tcPr>
            <w:tcW w:w="8191" w:type="dxa"/>
            <w:shd w:val="clear" w:color="auto" w:fill="FFFFFF" w:themeFill="background1"/>
            <w:vAlign w:val="center"/>
          </w:tcPr>
          <w:p w:rsidR="00325F89" w:rsidRDefault="00E75483" w:rsidP="00CB1D6C">
            <w:pPr>
              <w:pStyle w:val="Default"/>
              <w:rPr>
                <w:rFonts w:asciiTheme="minorHAnsi" w:eastAsiaTheme="minorEastAsia" w:cstheme="minorBidi" w:hint="eastAsia"/>
                <w:color w:val="auto"/>
                <w:sz w:val="23"/>
                <w:szCs w:val="23"/>
              </w:rPr>
            </w:pPr>
            <w:r w:rsidRPr="00E75483">
              <w:rPr>
                <w:rFonts w:asciiTheme="minorHAnsi" w:eastAsiaTheme="minorEastAsia" w:cstheme="minorBidi" w:hint="eastAsia"/>
                <w:color w:val="auto"/>
                <w:sz w:val="23"/>
                <w:szCs w:val="23"/>
              </w:rPr>
              <w:t>为估算每个活动的持续时间提供了主要输入。</w:t>
            </w: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资源日历</w:t>
            </w:r>
          </w:p>
        </w:tc>
        <w:tc>
          <w:tcPr>
            <w:tcW w:w="8191" w:type="dxa"/>
            <w:shd w:val="clear" w:color="auto" w:fill="FFFFFF" w:themeFill="background1"/>
            <w:vAlign w:val="center"/>
          </w:tcPr>
          <w:p w:rsidR="00325F89" w:rsidRDefault="00726008" w:rsidP="00CB1D6C">
            <w:pPr>
              <w:pStyle w:val="Default"/>
              <w:rPr>
                <w:rFonts w:asciiTheme="minorHAnsi" w:eastAsiaTheme="minorEastAsia" w:cstheme="minorBidi" w:hint="eastAsia"/>
                <w:color w:val="auto"/>
                <w:sz w:val="23"/>
                <w:szCs w:val="23"/>
              </w:rPr>
            </w:pPr>
            <w:r w:rsidRPr="00B72D2F">
              <w:rPr>
                <w:rFonts w:asciiTheme="minorHAnsi" w:eastAsiaTheme="minorEastAsia" w:cstheme="minorBidi" w:hint="eastAsia"/>
                <w:color w:val="auto"/>
                <w:sz w:val="23"/>
                <w:szCs w:val="23"/>
              </w:rPr>
              <w:t>资源日历中的资源可用性、资源类型和资源性质，都会影响进度活动的持续时间。</w:t>
            </w: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活动资源需求</w:t>
            </w:r>
          </w:p>
        </w:tc>
        <w:tc>
          <w:tcPr>
            <w:tcW w:w="8191" w:type="dxa"/>
            <w:shd w:val="clear" w:color="auto" w:fill="FFFFFF" w:themeFill="background1"/>
            <w:vAlign w:val="center"/>
          </w:tcPr>
          <w:p w:rsidR="00325F89" w:rsidRDefault="00854422" w:rsidP="00CB1D6C">
            <w:pPr>
              <w:pStyle w:val="Default"/>
              <w:rPr>
                <w:rFonts w:asciiTheme="minorHAnsi" w:eastAsiaTheme="minorEastAsia" w:cstheme="minorBidi" w:hint="eastAsia"/>
                <w:color w:val="auto"/>
                <w:sz w:val="23"/>
                <w:szCs w:val="23"/>
              </w:rPr>
            </w:pPr>
            <w:r w:rsidRPr="00854422">
              <w:rPr>
                <w:rFonts w:asciiTheme="minorHAnsi" w:eastAsiaTheme="minorEastAsia" w:cstheme="minorBidi" w:hint="eastAsia"/>
                <w:color w:val="auto"/>
                <w:sz w:val="23"/>
                <w:szCs w:val="23"/>
              </w:rPr>
              <w:t>估算的活动资源需求会对活动持续时间产生影响。对于大多数活动来说，所分配的资源能否达到要求，将对其持续时间有显著影响。</w:t>
            </w: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项目范围说明书</w:t>
            </w:r>
          </w:p>
        </w:tc>
        <w:tc>
          <w:tcPr>
            <w:tcW w:w="8191" w:type="dxa"/>
            <w:shd w:val="clear" w:color="auto" w:fill="FFFFFF" w:themeFill="background1"/>
            <w:vAlign w:val="center"/>
          </w:tcPr>
          <w:p w:rsidR="00EC09E8" w:rsidRDefault="00ED5440" w:rsidP="00ED5440">
            <w:pPr>
              <w:autoSpaceDE w:val="0"/>
              <w:autoSpaceDN w:val="0"/>
              <w:adjustRightInd w:val="0"/>
              <w:rPr>
                <w:sz w:val="23"/>
                <w:szCs w:val="23"/>
              </w:rPr>
            </w:pPr>
            <w:r w:rsidRPr="00ED5440">
              <w:rPr>
                <w:rFonts w:hint="eastAsia"/>
                <w:sz w:val="23"/>
                <w:szCs w:val="23"/>
              </w:rPr>
              <w:t>需要考虑项目范围说明书中所列的假设条件和制约因素。</w:t>
            </w:r>
          </w:p>
          <w:p w:rsidR="00ED5440" w:rsidRPr="00ED5440" w:rsidRDefault="00ED5440" w:rsidP="00ED5440">
            <w:pPr>
              <w:autoSpaceDE w:val="0"/>
              <w:autoSpaceDN w:val="0"/>
              <w:adjustRightInd w:val="0"/>
              <w:rPr>
                <w:rFonts w:hint="eastAsia"/>
                <w:sz w:val="23"/>
                <w:szCs w:val="23"/>
              </w:rPr>
            </w:pPr>
            <w:r w:rsidRPr="00ED5440">
              <w:rPr>
                <w:rFonts w:hint="eastAsia"/>
                <w:sz w:val="23"/>
                <w:szCs w:val="23"/>
              </w:rPr>
              <w:t>假设条件包括（但不限于）：</w:t>
            </w:r>
            <w:r w:rsidRPr="00ED5440">
              <w:rPr>
                <w:sz w:val="23"/>
                <w:szCs w:val="23"/>
              </w:rPr>
              <w:t xml:space="preserve"> </w:t>
            </w:r>
            <w:r w:rsidRPr="00ED5440">
              <w:rPr>
                <w:rFonts w:hint="eastAsia"/>
                <w:sz w:val="23"/>
                <w:szCs w:val="23"/>
              </w:rPr>
              <w:t>现有条件；信息的可用性；报告期的长度。</w:t>
            </w:r>
            <w:r w:rsidRPr="00ED5440">
              <w:rPr>
                <w:rFonts w:hint="eastAsia"/>
                <w:sz w:val="23"/>
                <w:szCs w:val="23"/>
              </w:rPr>
              <w:t xml:space="preserve"> </w:t>
            </w:r>
          </w:p>
          <w:p w:rsidR="00ED5440" w:rsidRPr="00ED5440" w:rsidRDefault="00ED5440" w:rsidP="00ED5440">
            <w:pPr>
              <w:autoSpaceDE w:val="0"/>
              <w:autoSpaceDN w:val="0"/>
              <w:adjustRightInd w:val="0"/>
              <w:rPr>
                <w:rFonts w:ascii="SimHei" w:eastAsia="SimHei" w:hAnsi="Wingdings 2" w:cs="SimHei" w:hint="eastAsia"/>
                <w:color w:val="000000"/>
                <w:sz w:val="23"/>
                <w:szCs w:val="23"/>
              </w:rPr>
            </w:pPr>
            <w:r w:rsidRPr="00ED5440">
              <w:rPr>
                <w:rFonts w:hint="eastAsia"/>
                <w:sz w:val="23"/>
                <w:szCs w:val="23"/>
              </w:rPr>
              <w:t>制约因素包括（但不限于）：</w:t>
            </w:r>
            <w:r w:rsidRPr="00ED5440">
              <w:rPr>
                <w:rFonts w:hint="eastAsia"/>
                <w:sz w:val="23"/>
                <w:szCs w:val="23"/>
              </w:rPr>
              <w:t xml:space="preserve"> </w:t>
            </w:r>
            <w:r w:rsidRPr="00ED5440">
              <w:rPr>
                <w:rFonts w:hint="eastAsia"/>
                <w:sz w:val="23"/>
                <w:szCs w:val="23"/>
              </w:rPr>
              <w:t>可用的熟练资源；合同条款和要求</w:t>
            </w:r>
            <w:r w:rsidRPr="00ED5440">
              <w:rPr>
                <w:rFonts w:ascii="SimHei" w:eastAsia="SimHei" w:hAnsi="Wingdings 2" w:cs="SimHei" w:hint="eastAsia"/>
                <w:color w:val="000000"/>
                <w:sz w:val="23"/>
                <w:szCs w:val="23"/>
              </w:rPr>
              <w:t xml:space="preserve">。 </w:t>
            </w:r>
          </w:p>
          <w:p w:rsidR="00325F89" w:rsidRDefault="00325F89" w:rsidP="00CB1D6C">
            <w:pPr>
              <w:pStyle w:val="Default"/>
              <w:rPr>
                <w:rFonts w:asciiTheme="minorHAnsi" w:eastAsiaTheme="minorEastAsia" w:cstheme="minorBidi" w:hint="eastAsia"/>
                <w:color w:val="auto"/>
                <w:sz w:val="23"/>
                <w:szCs w:val="23"/>
              </w:rPr>
            </w:pP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风险登记册</w:t>
            </w:r>
          </w:p>
        </w:tc>
        <w:tc>
          <w:tcPr>
            <w:tcW w:w="8191" w:type="dxa"/>
            <w:shd w:val="clear" w:color="auto" w:fill="FFFFFF" w:themeFill="background1"/>
            <w:vAlign w:val="center"/>
          </w:tcPr>
          <w:p w:rsidR="00325F89" w:rsidRDefault="008E7478" w:rsidP="00CB1D6C">
            <w:pPr>
              <w:pStyle w:val="Default"/>
              <w:rPr>
                <w:rFonts w:asciiTheme="minorHAnsi" w:eastAsiaTheme="minorEastAsia" w:cstheme="minorBidi" w:hint="eastAsia"/>
                <w:color w:val="auto"/>
                <w:sz w:val="23"/>
                <w:szCs w:val="23"/>
              </w:rPr>
            </w:pPr>
            <w:r w:rsidRPr="00B5366B">
              <w:rPr>
                <w:rFonts w:asciiTheme="minorHAnsi" w:eastAsiaTheme="minorEastAsia" w:cstheme="minorBidi" w:hint="eastAsia"/>
                <w:color w:val="auto"/>
                <w:sz w:val="23"/>
                <w:szCs w:val="23"/>
              </w:rPr>
              <w:t>提供了风险清单，以及风险分析和应对规划的结果。对风险登记册的更新包含在项目文件更新中</w:t>
            </w:r>
          </w:p>
        </w:tc>
      </w:tr>
      <w:tr w:rsidR="00631B72" w:rsidTr="00FF4EA6">
        <w:trPr>
          <w:trHeight w:val="23"/>
        </w:trPr>
        <w:tc>
          <w:tcPr>
            <w:tcW w:w="1261" w:type="dxa"/>
            <w:vMerge/>
            <w:shd w:val="clear" w:color="auto" w:fill="FFFFFF" w:themeFill="background1"/>
            <w:vAlign w:val="center"/>
          </w:tcPr>
          <w:p w:rsidR="00871A39" w:rsidRDefault="00871A3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871A39" w:rsidRDefault="00871A3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资源分解结构</w:t>
            </w:r>
          </w:p>
        </w:tc>
        <w:tc>
          <w:tcPr>
            <w:tcW w:w="8191" w:type="dxa"/>
            <w:shd w:val="clear" w:color="auto" w:fill="FFFFFF" w:themeFill="background1"/>
            <w:vAlign w:val="center"/>
          </w:tcPr>
          <w:p w:rsidR="00871A39" w:rsidRDefault="005D6D9E" w:rsidP="00CB1D6C">
            <w:pPr>
              <w:pStyle w:val="Default"/>
              <w:rPr>
                <w:rFonts w:asciiTheme="minorHAnsi" w:eastAsiaTheme="minorEastAsia" w:cstheme="minorBidi" w:hint="eastAsia"/>
                <w:color w:val="auto"/>
                <w:sz w:val="23"/>
                <w:szCs w:val="23"/>
              </w:rPr>
            </w:pPr>
            <w:r w:rsidRPr="003732EF">
              <w:rPr>
                <w:rFonts w:asciiTheme="minorHAnsi" w:eastAsiaTheme="minorEastAsia" w:cstheme="minorBidi" w:hint="eastAsia"/>
                <w:color w:val="auto"/>
                <w:sz w:val="23"/>
                <w:szCs w:val="23"/>
              </w:rPr>
              <w:t>按照资源类别和资源类型，提供了已识别资源的层级结构。</w:t>
            </w: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事业环境因素</w:t>
            </w:r>
          </w:p>
        </w:tc>
        <w:tc>
          <w:tcPr>
            <w:tcW w:w="8191" w:type="dxa"/>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r>
      <w:tr w:rsidR="00631B72" w:rsidTr="00FF4EA6">
        <w:trPr>
          <w:trHeight w:val="23"/>
        </w:trPr>
        <w:tc>
          <w:tcPr>
            <w:tcW w:w="1261" w:type="dxa"/>
            <w:vMerge/>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组织过程资产</w:t>
            </w:r>
          </w:p>
        </w:tc>
        <w:tc>
          <w:tcPr>
            <w:tcW w:w="8191" w:type="dxa"/>
            <w:shd w:val="clear" w:color="auto" w:fill="FFFFFF" w:themeFill="background1"/>
            <w:vAlign w:val="center"/>
          </w:tcPr>
          <w:p w:rsidR="00325F89" w:rsidRDefault="00325F89" w:rsidP="00CB1D6C">
            <w:pPr>
              <w:pStyle w:val="Default"/>
              <w:rPr>
                <w:rFonts w:asciiTheme="minorHAnsi" w:eastAsiaTheme="minorEastAsia" w:cstheme="minorBidi" w:hint="eastAsia"/>
                <w:color w:val="auto"/>
                <w:sz w:val="23"/>
                <w:szCs w:val="23"/>
              </w:rPr>
            </w:pPr>
          </w:p>
        </w:tc>
      </w:tr>
      <w:tr w:rsidR="00631B72" w:rsidTr="00791D53">
        <w:trPr>
          <w:trHeight w:val="23"/>
        </w:trPr>
        <w:tc>
          <w:tcPr>
            <w:tcW w:w="1261" w:type="dxa"/>
            <w:vMerge w:val="restart"/>
            <w:shd w:val="clear" w:color="auto" w:fill="FFFFFF" w:themeFill="background1"/>
            <w:vAlign w:val="center"/>
          </w:tcPr>
          <w:p w:rsidR="005214E7" w:rsidRDefault="005214E7" w:rsidP="00CB1D6C">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工具技术</w:t>
            </w: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专家判断</w:t>
            </w:r>
          </w:p>
        </w:tc>
        <w:tc>
          <w:tcPr>
            <w:tcW w:w="8191" w:type="dxa"/>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p>
        </w:tc>
      </w:tr>
      <w:tr w:rsidR="00631B72" w:rsidTr="00791D53">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类比估算</w:t>
            </w:r>
          </w:p>
        </w:tc>
        <w:tc>
          <w:tcPr>
            <w:tcW w:w="8191" w:type="dxa"/>
            <w:shd w:val="clear" w:color="auto" w:fill="FFFFFF" w:themeFill="background1"/>
            <w:vAlign w:val="center"/>
          </w:tcPr>
          <w:p w:rsidR="005214E7" w:rsidRDefault="005214E7" w:rsidP="00BD38C5">
            <w:pPr>
              <w:pStyle w:val="Default"/>
              <w:numPr>
                <w:ilvl w:val="0"/>
                <w:numId w:val="22"/>
              </w:numPr>
              <w:rPr>
                <w:rFonts w:asciiTheme="minorHAnsi" w:eastAsiaTheme="minorEastAsia" w:cstheme="minorBidi"/>
                <w:color w:val="auto"/>
                <w:sz w:val="23"/>
                <w:szCs w:val="23"/>
              </w:rPr>
            </w:pPr>
            <w:r w:rsidRPr="006D087F">
              <w:rPr>
                <w:rFonts w:asciiTheme="minorHAnsi" w:eastAsiaTheme="minorEastAsia" w:cstheme="minorBidi" w:hint="eastAsia"/>
                <w:color w:val="auto"/>
                <w:sz w:val="23"/>
                <w:szCs w:val="23"/>
              </w:rPr>
              <w:t>类比估算是一种使用相似活动或项目的历史数据，来估算当前活动或项目的持续时间或成本的技术。</w:t>
            </w:r>
          </w:p>
          <w:p w:rsidR="005214E7" w:rsidRDefault="005214E7" w:rsidP="00BD38C5">
            <w:pPr>
              <w:pStyle w:val="Default"/>
              <w:numPr>
                <w:ilvl w:val="0"/>
                <w:numId w:val="22"/>
              </w:numPr>
              <w:rPr>
                <w:rFonts w:asciiTheme="minorHAnsi" w:eastAsiaTheme="minorEastAsia" w:cstheme="minorBidi"/>
                <w:color w:val="auto"/>
                <w:sz w:val="23"/>
                <w:szCs w:val="23"/>
              </w:rPr>
            </w:pPr>
            <w:r w:rsidRPr="006D087F">
              <w:rPr>
                <w:rFonts w:asciiTheme="minorHAnsi" w:eastAsiaTheme="minorEastAsia" w:cstheme="minorBidi" w:hint="eastAsia"/>
                <w:color w:val="auto"/>
                <w:sz w:val="23"/>
                <w:szCs w:val="23"/>
              </w:rPr>
              <w:t>类比估算以过去类似项目的参数值（如持续时间、预算、规模、重量和复杂性等）为基础，来估算未来项目的同类参数或指标。</w:t>
            </w:r>
          </w:p>
          <w:p w:rsidR="005214E7" w:rsidRDefault="005214E7" w:rsidP="00BD38C5">
            <w:pPr>
              <w:pStyle w:val="Default"/>
              <w:numPr>
                <w:ilvl w:val="0"/>
                <w:numId w:val="22"/>
              </w:numPr>
              <w:rPr>
                <w:rFonts w:asciiTheme="minorHAnsi" w:eastAsiaTheme="minorEastAsia" w:cstheme="minorBidi"/>
                <w:color w:val="auto"/>
                <w:sz w:val="23"/>
                <w:szCs w:val="23"/>
              </w:rPr>
            </w:pPr>
            <w:r w:rsidRPr="00110AA8">
              <w:rPr>
                <w:rFonts w:asciiTheme="minorHAnsi" w:eastAsiaTheme="minorEastAsia" w:cstheme="minorBidi" w:hint="eastAsia"/>
                <w:color w:val="auto"/>
                <w:sz w:val="23"/>
                <w:szCs w:val="23"/>
              </w:rPr>
              <w:t>这是一种粗略的估算方法，有时需要根据项目复杂性方面的已知差异进行调整。在项目详细信息不足时，就经常使用这种技术来估算项目持续时间。</w:t>
            </w:r>
          </w:p>
          <w:p w:rsidR="005214E7" w:rsidRDefault="005214E7" w:rsidP="00BD38C5">
            <w:pPr>
              <w:pStyle w:val="Default"/>
              <w:numPr>
                <w:ilvl w:val="0"/>
                <w:numId w:val="22"/>
              </w:numPr>
              <w:rPr>
                <w:rFonts w:asciiTheme="minorHAnsi" w:eastAsiaTheme="minorEastAsia" w:cstheme="minorBidi" w:hint="eastAsia"/>
                <w:color w:val="auto"/>
                <w:sz w:val="23"/>
                <w:szCs w:val="23"/>
              </w:rPr>
            </w:pPr>
            <w:r w:rsidRPr="00891239">
              <w:rPr>
                <w:rFonts w:asciiTheme="minorHAnsi" w:eastAsiaTheme="minorEastAsia" w:cstheme="minorBidi" w:hint="eastAsia"/>
                <w:color w:val="auto"/>
                <w:sz w:val="23"/>
                <w:szCs w:val="23"/>
              </w:rPr>
              <w:t>相对于其他估算技术，类比估算通常成本较低、耗时较少，但准确性也较低。可以针对整个项目或项目中的某个部分，进行类比估算。</w:t>
            </w:r>
          </w:p>
        </w:tc>
      </w:tr>
      <w:tr w:rsidR="00631B72" w:rsidTr="006421CE">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参数估算</w:t>
            </w:r>
          </w:p>
        </w:tc>
        <w:tc>
          <w:tcPr>
            <w:tcW w:w="8191" w:type="dxa"/>
            <w:shd w:val="clear" w:color="auto" w:fill="FFFFFF" w:themeFill="background1"/>
            <w:vAlign w:val="center"/>
          </w:tcPr>
          <w:p w:rsidR="005214E7" w:rsidRDefault="005214E7" w:rsidP="00C31725">
            <w:pPr>
              <w:pStyle w:val="Default"/>
              <w:numPr>
                <w:ilvl w:val="0"/>
                <w:numId w:val="29"/>
              </w:numPr>
              <w:rPr>
                <w:rFonts w:asciiTheme="minorHAnsi" w:eastAsiaTheme="minorEastAsia" w:cstheme="minorBidi"/>
                <w:color w:val="auto"/>
                <w:sz w:val="23"/>
                <w:szCs w:val="23"/>
              </w:rPr>
            </w:pPr>
            <w:r w:rsidRPr="002A67DD">
              <w:rPr>
                <w:rFonts w:asciiTheme="minorHAnsi" w:eastAsiaTheme="minorEastAsia" w:cstheme="minorBidi" w:hint="eastAsia"/>
                <w:color w:val="auto"/>
                <w:sz w:val="23"/>
                <w:szCs w:val="23"/>
              </w:rPr>
              <w:t>一种基于历史数据和项目参数，使用某种算法来计算成本或持续时间的估算技术。</w:t>
            </w:r>
          </w:p>
          <w:p w:rsidR="005214E7" w:rsidRDefault="005214E7" w:rsidP="00C31725">
            <w:pPr>
              <w:pStyle w:val="Default"/>
              <w:numPr>
                <w:ilvl w:val="0"/>
                <w:numId w:val="29"/>
              </w:numPr>
              <w:rPr>
                <w:rFonts w:asciiTheme="minorHAnsi" w:eastAsiaTheme="minorEastAsia" w:cstheme="minorBidi"/>
                <w:color w:val="auto"/>
                <w:sz w:val="23"/>
                <w:szCs w:val="23"/>
              </w:rPr>
            </w:pPr>
            <w:r w:rsidRPr="002A67DD">
              <w:rPr>
                <w:rFonts w:asciiTheme="minorHAnsi" w:eastAsiaTheme="minorEastAsia" w:cstheme="minorBidi" w:hint="eastAsia"/>
                <w:color w:val="auto"/>
                <w:sz w:val="23"/>
                <w:szCs w:val="23"/>
              </w:rPr>
              <w:t>参数估算是指利用历史数据之间的统计关系和其他变量，来估算诸如成本、预算和持续时间等活动参数。</w:t>
            </w:r>
          </w:p>
          <w:p w:rsidR="005214E7" w:rsidRDefault="005214E7" w:rsidP="00C31725">
            <w:pPr>
              <w:pStyle w:val="Default"/>
              <w:numPr>
                <w:ilvl w:val="0"/>
                <w:numId w:val="29"/>
              </w:numPr>
              <w:rPr>
                <w:rFonts w:asciiTheme="minorHAnsi" w:eastAsiaTheme="minorEastAsia" w:cstheme="minorBidi" w:hint="eastAsia"/>
                <w:color w:val="auto"/>
                <w:sz w:val="23"/>
                <w:szCs w:val="23"/>
              </w:rPr>
            </w:pPr>
            <w:r w:rsidRPr="00701B12">
              <w:rPr>
                <w:rFonts w:asciiTheme="minorHAnsi" w:eastAsiaTheme="minorEastAsia" w:cstheme="minorBidi" w:hint="eastAsia"/>
                <w:color w:val="auto"/>
                <w:sz w:val="23"/>
                <w:szCs w:val="23"/>
              </w:rPr>
              <w:t>参数估算的准确性</w:t>
            </w:r>
            <w:r w:rsidRPr="00C8176A">
              <w:rPr>
                <w:rFonts w:asciiTheme="minorHAnsi" w:eastAsiaTheme="minorEastAsia" w:cstheme="minorBidi" w:hint="eastAsia"/>
                <w:b/>
                <w:color w:val="auto"/>
                <w:sz w:val="23"/>
                <w:szCs w:val="23"/>
              </w:rPr>
              <w:t>取决于参数模型的成熟度和基础数据的可靠性</w:t>
            </w:r>
            <w:r w:rsidRPr="00701B12">
              <w:rPr>
                <w:rFonts w:asciiTheme="minorHAnsi" w:eastAsiaTheme="minorEastAsia" w:cstheme="minorBidi" w:hint="eastAsia"/>
                <w:color w:val="auto"/>
                <w:sz w:val="23"/>
                <w:szCs w:val="23"/>
              </w:rPr>
              <w:t>。参数估算可以针对整个项目或项目中的某个部分，并可与其他估算方法联合使用。</w:t>
            </w:r>
          </w:p>
        </w:tc>
      </w:tr>
      <w:tr w:rsidR="00631B72" w:rsidTr="007F44EC">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三点估算</w:t>
            </w:r>
          </w:p>
        </w:tc>
        <w:tc>
          <w:tcPr>
            <w:tcW w:w="8191" w:type="dxa"/>
            <w:shd w:val="clear" w:color="auto" w:fill="FFFFFF" w:themeFill="background1"/>
            <w:vAlign w:val="center"/>
          </w:tcPr>
          <w:p w:rsidR="005214E7" w:rsidRDefault="005214E7" w:rsidP="00C31725">
            <w:pPr>
              <w:pStyle w:val="Default"/>
              <w:numPr>
                <w:ilvl w:val="0"/>
                <w:numId w:val="29"/>
              </w:numPr>
              <w:rPr>
                <w:rFonts w:asciiTheme="minorHAnsi" w:eastAsiaTheme="minorEastAsia" w:cstheme="minorBidi"/>
                <w:color w:val="auto"/>
                <w:sz w:val="23"/>
                <w:szCs w:val="23"/>
              </w:rPr>
            </w:pPr>
            <w:r w:rsidRPr="000867C9">
              <w:rPr>
                <w:rFonts w:asciiTheme="minorHAnsi" w:eastAsiaTheme="minorEastAsia" w:cstheme="minorBidi" w:hint="eastAsia"/>
                <w:color w:val="auto"/>
                <w:sz w:val="23"/>
                <w:szCs w:val="23"/>
              </w:rPr>
              <w:t>通过考虑估算中的不确定性和风险，可以提高活动持续时间估算的准确性。</w:t>
            </w:r>
          </w:p>
          <w:p w:rsidR="005214E7" w:rsidRDefault="005214E7" w:rsidP="00C31725">
            <w:pPr>
              <w:pStyle w:val="Default"/>
              <w:numPr>
                <w:ilvl w:val="0"/>
                <w:numId w:val="29"/>
              </w:numPr>
              <w:rPr>
                <w:rFonts w:asciiTheme="minorHAnsi" w:eastAsiaTheme="minorEastAsia" w:cstheme="minorBidi"/>
                <w:color w:val="auto"/>
                <w:sz w:val="23"/>
                <w:szCs w:val="23"/>
              </w:rPr>
            </w:pPr>
            <w:r w:rsidRPr="000C34C2">
              <w:rPr>
                <w:rFonts w:asciiTheme="minorHAnsi" w:eastAsiaTheme="minorEastAsia" w:cstheme="minorBidi"/>
                <w:color w:val="auto"/>
                <w:sz w:val="23"/>
                <w:szCs w:val="23"/>
              </w:rPr>
              <w:t>PERT</w:t>
            </w:r>
            <w:r w:rsidRPr="000C34C2">
              <w:rPr>
                <w:rFonts w:asciiTheme="minorHAnsi" w:eastAsiaTheme="minorEastAsia" w:cstheme="minorBidi" w:hint="eastAsia"/>
                <w:color w:val="auto"/>
                <w:sz w:val="23"/>
                <w:szCs w:val="23"/>
              </w:rPr>
              <w:t>使用三种估算值来界定活动持续时间的近似区间：</w:t>
            </w:r>
          </w:p>
          <w:p w:rsidR="005214E7" w:rsidRPr="005C0169" w:rsidRDefault="005214E7" w:rsidP="005C0169">
            <w:pPr>
              <w:autoSpaceDE w:val="0"/>
              <w:autoSpaceDN w:val="0"/>
              <w:adjustRightInd w:val="0"/>
              <w:rPr>
                <w:rFonts w:ascii="SimHei" w:eastAsia="SimHei" w:cs="SimHei"/>
                <w:color w:val="000000"/>
                <w:sz w:val="24"/>
                <w:szCs w:val="24"/>
              </w:rPr>
            </w:pPr>
          </w:p>
          <w:p w:rsidR="005214E7" w:rsidRDefault="005214E7" w:rsidP="005C0169">
            <w:pPr>
              <w:pStyle w:val="ListParagraph"/>
              <w:numPr>
                <w:ilvl w:val="0"/>
                <w:numId w:val="30"/>
              </w:numPr>
              <w:autoSpaceDE w:val="0"/>
              <w:autoSpaceDN w:val="0"/>
              <w:adjustRightInd w:val="0"/>
              <w:spacing w:after="289"/>
              <w:rPr>
                <w:sz w:val="23"/>
                <w:szCs w:val="23"/>
              </w:rPr>
            </w:pPr>
            <w:r w:rsidRPr="0058291E">
              <w:rPr>
                <w:rFonts w:hint="eastAsia"/>
                <w:b/>
                <w:sz w:val="23"/>
                <w:szCs w:val="23"/>
              </w:rPr>
              <w:t>最可能时间</w:t>
            </w:r>
            <w:r w:rsidRPr="0058291E">
              <w:rPr>
                <w:rFonts w:hint="eastAsia"/>
                <w:sz w:val="23"/>
                <w:szCs w:val="23"/>
              </w:rPr>
              <w:t>（</w:t>
            </w:r>
            <w:proofErr w:type="spellStart"/>
            <w:r w:rsidRPr="0058291E">
              <w:rPr>
                <w:sz w:val="23"/>
                <w:szCs w:val="23"/>
              </w:rPr>
              <w:t>tM</w:t>
            </w:r>
            <w:proofErr w:type="spellEnd"/>
            <w:r w:rsidRPr="0058291E">
              <w:rPr>
                <w:rFonts w:hint="eastAsia"/>
                <w:sz w:val="23"/>
                <w:szCs w:val="23"/>
              </w:rPr>
              <w:t>）。基于最可能获得的资源、最可能取得的资源生产率、对资源可用时间的现实预计、资源对其他参与者的可能依赖及可能发生的各种干扰等，所估算的活动持续时间。</w:t>
            </w:r>
            <w:r w:rsidRPr="0058291E">
              <w:rPr>
                <w:sz w:val="23"/>
                <w:szCs w:val="23"/>
              </w:rPr>
              <w:t xml:space="preserve"> </w:t>
            </w:r>
          </w:p>
          <w:p w:rsidR="005214E7" w:rsidRDefault="005214E7" w:rsidP="0058291E">
            <w:pPr>
              <w:pStyle w:val="ListParagraph"/>
              <w:numPr>
                <w:ilvl w:val="0"/>
                <w:numId w:val="30"/>
              </w:numPr>
              <w:autoSpaceDE w:val="0"/>
              <w:autoSpaceDN w:val="0"/>
              <w:adjustRightInd w:val="0"/>
              <w:spacing w:after="289"/>
              <w:rPr>
                <w:sz w:val="23"/>
                <w:szCs w:val="23"/>
              </w:rPr>
            </w:pPr>
            <w:r w:rsidRPr="0058291E">
              <w:rPr>
                <w:rFonts w:hint="eastAsia"/>
                <w:b/>
                <w:sz w:val="23"/>
                <w:szCs w:val="23"/>
              </w:rPr>
              <w:t>最乐观时间</w:t>
            </w:r>
            <w:r w:rsidRPr="0058291E">
              <w:rPr>
                <w:rFonts w:hint="eastAsia"/>
                <w:sz w:val="23"/>
                <w:szCs w:val="23"/>
              </w:rPr>
              <w:t>（</w:t>
            </w:r>
            <w:proofErr w:type="spellStart"/>
            <w:r w:rsidRPr="0058291E">
              <w:rPr>
                <w:sz w:val="23"/>
                <w:szCs w:val="23"/>
              </w:rPr>
              <w:t>tO</w:t>
            </w:r>
            <w:proofErr w:type="spellEnd"/>
            <w:r w:rsidRPr="0058291E">
              <w:rPr>
                <w:rFonts w:hint="eastAsia"/>
                <w:sz w:val="23"/>
                <w:szCs w:val="23"/>
              </w:rPr>
              <w:t>）。基于活动的最好情况，所估算的活动持续时间。</w:t>
            </w:r>
            <w:r w:rsidRPr="0058291E">
              <w:rPr>
                <w:sz w:val="23"/>
                <w:szCs w:val="23"/>
              </w:rPr>
              <w:t xml:space="preserve"> </w:t>
            </w:r>
          </w:p>
          <w:p w:rsidR="005214E7" w:rsidRDefault="005214E7" w:rsidP="00D9336C">
            <w:pPr>
              <w:pStyle w:val="ListParagraph"/>
              <w:numPr>
                <w:ilvl w:val="0"/>
                <w:numId w:val="30"/>
              </w:numPr>
              <w:autoSpaceDE w:val="0"/>
              <w:autoSpaceDN w:val="0"/>
              <w:adjustRightInd w:val="0"/>
              <w:spacing w:after="289"/>
              <w:rPr>
                <w:sz w:val="23"/>
                <w:szCs w:val="23"/>
              </w:rPr>
            </w:pPr>
            <w:r w:rsidRPr="0058291E">
              <w:rPr>
                <w:rFonts w:hint="eastAsia"/>
                <w:b/>
                <w:sz w:val="23"/>
                <w:szCs w:val="23"/>
              </w:rPr>
              <w:t>最悲观时间</w:t>
            </w:r>
            <w:r w:rsidRPr="0058291E">
              <w:rPr>
                <w:rFonts w:hint="eastAsia"/>
                <w:sz w:val="23"/>
                <w:szCs w:val="23"/>
              </w:rPr>
              <w:t>（</w:t>
            </w:r>
            <w:proofErr w:type="spellStart"/>
            <w:r w:rsidRPr="0058291E">
              <w:rPr>
                <w:sz w:val="23"/>
                <w:szCs w:val="23"/>
              </w:rPr>
              <w:t>tP</w:t>
            </w:r>
            <w:proofErr w:type="spellEnd"/>
            <w:r w:rsidRPr="0058291E">
              <w:rPr>
                <w:rFonts w:hint="eastAsia"/>
                <w:sz w:val="23"/>
                <w:szCs w:val="23"/>
              </w:rPr>
              <w:t>）。基于活动的最差情况，所估算的活动持续时间。</w:t>
            </w:r>
          </w:p>
          <w:p w:rsidR="005214E7" w:rsidRPr="00D9336C" w:rsidRDefault="005214E7" w:rsidP="00D9336C">
            <w:pPr>
              <w:autoSpaceDE w:val="0"/>
              <w:autoSpaceDN w:val="0"/>
              <w:adjustRightInd w:val="0"/>
              <w:rPr>
                <w:sz w:val="23"/>
                <w:szCs w:val="23"/>
              </w:rPr>
            </w:pPr>
            <w:r w:rsidRPr="00D9336C">
              <w:rPr>
                <w:rFonts w:hint="eastAsia"/>
                <w:sz w:val="23"/>
                <w:szCs w:val="23"/>
              </w:rPr>
              <w:t>基于三角分布和贝塔分布的两个常用公式如下：</w:t>
            </w:r>
            <w:r w:rsidRPr="00D9336C">
              <w:rPr>
                <w:sz w:val="23"/>
                <w:szCs w:val="23"/>
              </w:rPr>
              <w:t xml:space="preserve"> </w:t>
            </w:r>
          </w:p>
          <w:p w:rsidR="005214E7" w:rsidRPr="00D9336C" w:rsidRDefault="005214E7" w:rsidP="00D9336C">
            <w:pPr>
              <w:autoSpaceDE w:val="0"/>
              <w:autoSpaceDN w:val="0"/>
              <w:adjustRightInd w:val="0"/>
              <w:spacing w:after="258"/>
              <w:rPr>
                <w:sz w:val="23"/>
                <w:szCs w:val="23"/>
              </w:rPr>
            </w:pPr>
            <w:r w:rsidRPr="00D9336C">
              <w:rPr>
                <w:rFonts w:hint="eastAsia"/>
                <w:b/>
                <w:sz w:val="23"/>
                <w:szCs w:val="23"/>
              </w:rPr>
              <w:lastRenderedPageBreak/>
              <w:t>三角分布</w:t>
            </w:r>
            <w:r w:rsidRPr="00D9336C">
              <w:rPr>
                <w:rFonts w:hint="eastAsia"/>
                <w:sz w:val="23"/>
                <w:szCs w:val="23"/>
              </w:rPr>
              <w:t xml:space="preserve"> </w:t>
            </w:r>
            <w:proofErr w:type="spellStart"/>
            <w:r w:rsidRPr="00D9336C">
              <w:rPr>
                <w:sz w:val="23"/>
                <w:szCs w:val="23"/>
              </w:rPr>
              <w:t>tE</w:t>
            </w:r>
            <w:proofErr w:type="spellEnd"/>
            <w:r w:rsidRPr="00D9336C">
              <w:rPr>
                <w:sz w:val="23"/>
                <w:szCs w:val="23"/>
              </w:rPr>
              <w:t xml:space="preserve"> = (</w:t>
            </w:r>
            <w:proofErr w:type="spellStart"/>
            <w:r w:rsidRPr="00D9336C">
              <w:rPr>
                <w:sz w:val="23"/>
                <w:szCs w:val="23"/>
              </w:rPr>
              <w:t>tO</w:t>
            </w:r>
            <w:proofErr w:type="spellEnd"/>
            <w:r w:rsidRPr="00D9336C">
              <w:rPr>
                <w:sz w:val="23"/>
                <w:szCs w:val="23"/>
              </w:rPr>
              <w:t xml:space="preserve"> + </w:t>
            </w:r>
            <w:proofErr w:type="spellStart"/>
            <w:r w:rsidRPr="00D9336C">
              <w:rPr>
                <w:sz w:val="23"/>
                <w:szCs w:val="23"/>
              </w:rPr>
              <w:t>tM</w:t>
            </w:r>
            <w:proofErr w:type="spellEnd"/>
            <w:r w:rsidRPr="00D9336C">
              <w:rPr>
                <w:sz w:val="23"/>
                <w:szCs w:val="23"/>
              </w:rPr>
              <w:t xml:space="preserve"> + </w:t>
            </w:r>
            <w:proofErr w:type="spellStart"/>
            <w:r w:rsidRPr="00D9336C">
              <w:rPr>
                <w:sz w:val="23"/>
                <w:szCs w:val="23"/>
              </w:rPr>
              <w:t>tP</w:t>
            </w:r>
            <w:proofErr w:type="spellEnd"/>
            <w:r w:rsidRPr="00D9336C">
              <w:rPr>
                <w:sz w:val="23"/>
                <w:szCs w:val="23"/>
              </w:rPr>
              <w:t xml:space="preserve">) / 3 </w:t>
            </w:r>
          </w:p>
          <w:p w:rsidR="005214E7" w:rsidRPr="00D9336C" w:rsidRDefault="005214E7" w:rsidP="00D9336C">
            <w:pPr>
              <w:autoSpaceDE w:val="0"/>
              <w:autoSpaceDN w:val="0"/>
              <w:adjustRightInd w:val="0"/>
              <w:rPr>
                <w:sz w:val="23"/>
                <w:szCs w:val="23"/>
              </w:rPr>
            </w:pPr>
            <w:r w:rsidRPr="00D9336C">
              <w:rPr>
                <w:rFonts w:hint="eastAsia"/>
                <w:b/>
                <w:sz w:val="23"/>
                <w:szCs w:val="23"/>
              </w:rPr>
              <w:t>贝塔分布</w:t>
            </w:r>
            <w:r w:rsidRPr="00D9336C">
              <w:rPr>
                <w:rFonts w:hint="eastAsia"/>
                <w:sz w:val="23"/>
                <w:szCs w:val="23"/>
              </w:rPr>
              <w:t>（源自传统的</w:t>
            </w:r>
            <w:r w:rsidRPr="00D9336C">
              <w:rPr>
                <w:sz w:val="23"/>
                <w:szCs w:val="23"/>
              </w:rPr>
              <w:t>PERT</w:t>
            </w:r>
            <w:r w:rsidRPr="00D9336C">
              <w:rPr>
                <w:rFonts w:hint="eastAsia"/>
                <w:sz w:val="23"/>
                <w:szCs w:val="23"/>
              </w:rPr>
              <w:t>技术）</w:t>
            </w:r>
            <w:r w:rsidRPr="00D9336C">
              <w:rPr>
                <w:sz w:val="23"/>
                <w:szCs w:val="23"/>
              </w:rPr>
              <w:t xml:space="preserve"> </w:t>
            </w:r>
            <w:proofErr w:type="spellStart"/>
            <w:r w:rsidRPr="00D9336C">
              <w:rPr>
                <w:sz w:val="23"/>
                <w:szCs w:val="23"/>
              </w:rPr>
              <w:t>tE</w:t>
            </w:r>
            <w:proofErr w:type="spellEnd"/>
            <w:r w:rsidRPr="00D9336C">
              <w:rPr>
                <w:sz w:val="23"/>
                <w:szCs w:val="23"/>
              </w:rPr>
              <w:t xml:space="preserve"> = (</w:t>
            </w:r>
            <w:proofErr w:type="spellStart"/>
            <w:r w:rsidRPr="00D9336C">
              <w:rPr>
                <w:sz w:val="23"/>
                <w:szCs w:val="23"/>
              </w:rPr>
              <w:t>tO</w:t>
            </w:r>
            <w:proofErr w:type="spellEnd"/>
            <w:r w:rsidRPr="00D9336C">
              <w:rPr>
                <w:sz w:val="23"/>
                <w:szCs w:val="23"/>
              </w:rPr>
              <w:t xml:space="preserve"> + 4tM + </w:t>
            </w:r>
            <w:proofErr w:type="spellStart"/>
            <w:r w:rsidRPr="00D9336C">
              <w:rPr>
                <w:sz w:val="23"/>
                <w:szCs w:val="23"/>
              </w:rPr>
              <w:t>tP</w:t>
            </w:r>
            <w:proofErr w:type="spellEnd"/>
            <w:r w:rsidRPr="00D9336C">
              <w:rPr>
                <w:sz w:val="23"/>
                <w:szCs w:val="23"/>
              </w:rPr>
              <w:t xml:space="preserve">) / 6 </w:t>
            </w:r>
          </w:p>
          <w:p w:rsidR="005214E7" w:rsidRPr="00D9336C" w:rsidRDefault="005214E7" w:rsidP="00D9336C">
            <w:pPr>
              <w:autoSpaceDE w:val="0"/>
              <w:autoSpaceDN w:val="0"/>
              <w:adjustRightInd w:val="0"/>
              <w:spacing w:after="289"/>
              <w:rPr>
                <w:sz w:val="23"/>
                <w:szCs w:val="23"/>
              </w:rPr>
            </w:pPr>
            <w:r w:rsidRPr="00D9336C">
              <w:rPr>
                <w:sz w:val="23"/>
                <w:szCs w:val="23"/>
              </w:rPr>
              <w:t xml:space="preserve"> </w:t>
            </w:r>
          </w:p>
          <w:p w:rsidR="005214E7" w:rsidRPr="002A67DD" w:rsidRDefault="005214E7" w:rsidP="00E62615">
            <w:pPr>
              <w:pStyle w:val="Default"/>
              <w:ind w:left="360"/>
              <w:rPr>
                <w:rFonts w:asciiTheme="minorHAnsi" w:eastAsiaTheme="minorEastAsia" w:cstheme="minorBidi" w:hint="eastAsia"/>
                <w:color w:val="auto"/>
                <w:sz w:val="23"/>
                <w:szCs w:val="23"/>
              </w:rPr>
            </w:pPr>
          </w:p>
        </w:tc>
      </w:tr>
      <w:tr w:rsidR="00631B72" w:rsidTr="007C27EB">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群体决策技术</w:t>
            </w:r>
          </w:p>
        </w:tc>
        <w:tc>
          <w:tcPr>
            <w:tcW w:w="8191" w:type="dxa"/>
            <w:shd w:val="clear" w:color="auto" w:fill="FFFFFF" w:themeFill="background1"/>
            <w:vAlign w:val="center"/>
          </w:tcPr>
          <w:p w:rsidR="005214E7" w:rsidRDefault="005214E7" w:rsidP="00C31725">
            <w:pPr>
              <w:pStyle w:val="Default"/>
              <w:numPr>
                <w:ilvl w:val="0"/>
                <w:numId w:val="29"/>
              </w:numPr>
              <w:rPr>
                <w:rFonts w:asciiTheme="minorHAnsi" w:eastAsiaTheme="minorEastAsia" w:cstheme="minorBidi"/>
                <w:color w:val="auto"/>
                <w:sz w:val="23"/>
                <w:szCs w:val="23"/>
              </w:rPr>
            </w:pPr>
            <w:r w:rsidRPr="00CB01DA">
              <w:rPr>
                <w:rFonts w:asciiTheme="minorHAnsi" w:eastAsiaTheme="minorEastAsia" w:cstheme="minorBidi" w:hint="eastAsia"/>
                <w:color w:val="auto"/>
                <w:sz w:val="23"/>
                <w:szCs w:val="23"/>
              </w:rPr>
              <w:t>基于团队的方法（如头脑风暴、德尔菲技术或名义小组技术）可以调动团队成员的参与，以提高估算的准确度，并提高对估算结果的责任感。</w:t>
            </w:r>
          </w:p>
          <w:p w:rsidR="005214E7" w:rsidRPr="000867C9" w:rsidRDefault="005214E7" w:rsidP="00C31725">
            <w:pPr>
              <w:pStyle w:val="Default"/>
              <w:numPr>
                <w:ilvl w:val="0"/>
                <w:numId w:val="29"/>
              </w:numPr>
              <w:rPr>
                <w:rFonts w:asciiTheme="minorHAnsi" w:eastAsiaTheme="minorEastAsia" w:cstheme="minorBidi" w:hint="eastAsia"/>
                <w:color w:val="auto"/>
                <w:sz w:val="23"/>
                <w:szCs w:val="23"/>
              </w:rPr>
            </w:pPr>
            <w:r w:rsidRPr="00B373B0">
              <w:rPr>
                <w:rFonts w:asciiTheme="minorHAnsi" w:eastAsiaTheme="minorEastAsia" w:cstheme="minorBidi" w:hint="eastAsia"/>
                <w:color w:val="auto"/>
                <w:sz w:val="23"/>
                <w:szCs w:val="23"/>
              </w:rPr>
              <w:t>让成员亲自参与估算，能够提高他们对实现估算的责任感。</w:t>
            </w:r>
          </w:p>
        </w:tc>
      </w:tr>
      <w:tr w:rsidR="00631B72" w:rsidTr="009048DD">
        <w:trPr>
          <w:trHeight w:val="23"/>
        </w:trPr>
        <w:tc>
          <w:tcPr>
            <w:tcW w:w="1261" w:type="dxa"/>
            <w:vMerge/>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5214E7" w:rsidRDefault="005214E7"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储备分析</w:t>
            </w:r>
          </w:p>
        </w:tc>
        <w:tc>
          <w:tcPr>
            <w:tcW w:w="8191" w:type="dxa"/>
            <w:shd w:val="clear" w:color="auto" w:fill="FFFFFF" w:themeFill="background1"/>
            <w:vAlign w:val="center"/>
          </w:tcPr>
          <w:p w:rsidR="005214E7" w:rsidRPr="00B6130E" w:rsidRDefault="005214E7" w:rsidP="00C31725">
            <w:pPr>
              <w:pStyle w:val="Default"/>
              <w:numPr>
                <w:ilvl w:val="0"/>
                <w:numId w:val="29"/>
              </w:numPr>
              <w:rPr>
                <w:rFonts w:asciiTheme="minorHAnsi" w:eastAsiaTheme="minorEastAsia" w:cstheme="minorBidi" w:hint="eastAsia"/>
                <w:color w:val="auto"/>
                <w:sz w:val="23"/>
                <w:szCs w:val="23"/>
              </w:rPr>
            </w:pPr>
            <w:r w:rsidRPr="00C3020E">
              <w:rPr>
                <w:rFonts w:asciiTheme="minorHAnsi" w:eastAsiaTheme="minorEastAsia" w:cstheme="minorBidi" w:hint="eastAsia"/>
                <w:b/>
                <w:color w:val="auto"/>
                <w:sz w:val="23"/>
                <w:szCs w:val="23"/>
              </w:rPr>
              <w:t>应急储备</w:t>
            </w:r>
            <w:r>
              <w:rPr>
                <w:rFonts w:asciiTheme="minorHAnsi" w:eastAsiaTheme="minorEastAsia" w:cstheme="minorBidi" w:hint="eastAsia"/>
                <w:color w:val="auto"/>
                <w:sz w:val="23"/>
                <w:szCs w:val="23"/>
              </w:rPr>
              <w:t>：</w:t>
            </w:r>
            <w:r w:rsidRPr="00C3020E">
              <w:rPr>
                <w:rFonts w:asciiTheme="minorHAnsi" w:eastAsiaTheme="minorEastAsia" w:cstheme="minorBidi" w:hint="eastAsia"/>
                <w:color w:val="auto"/>
                <w:sz w:val="23"/>
                <w:szCs w:val="23"/>
              </w:rPr>
              <w:t>在进行持续时间估算时，需考虑应急储备（有时称为时间储备或缓冲时间），并将其纳入项目进度计划中，用来应对进度方面的不确定性。应急储备是包含在进度基准中的一段持续时间，用来应对已经接受的已识别风险，以及已经制定应急或减轻措施的已识别风险。应急储备与</w:t>
            </w:r>
            <w:r w:rsidRPr="00C3020E">
              <w:rPr>
                <w:rFonts w:asciiTheme="minorHAnsi" w:eastAsiaTheme="minorEastAsia" w:cstheme="minorBidi"/>
                <w:color w:val="auto"/>
                <w:sz w:val="23"/>
                <w:szCs w:val="23"/>
              </w:rPr>
              <w:t>“</w:t>
            </w:r>
            <w:r w:rsidRPr="00B6130E">
              <w:rPr>
                <w:rFonts w:asciiTheme="minorHAnsi" w:eastAsiaTheme="minorEastAsia" w:cstheme="minorBidi" w:hint="eastAsia"/>
                <w:b/>
                <w:color w:val="auto"/>
                <w:sz w:val="23"/>
                <w:szCs w:val="23"/>
              </w:rPr>
              <w:t>已知</w:t>
            </w:r>
            <w:r w:rsidRPr="00B6130E">
              <w:rPr>
                <w:rFonts w:asciiTheme="minorHAnsi" w:eastAsiaTheme="minorEastAsia" w:cstheme="minorBidi"/>
                <w:b/>
                <w:color w:val="auto"/>
                <w:sz w:val="23"/>
                <w:szCs w:val="23"/>
              </w:rPr>
              <w:t>—</w:t>
            </w:r>
            <w:proofErr w:type="gramStart"/>
            <w:r w:rsidRPr="00B6130E">
              <w:rPr>
                <w:rFonts w:asciiTheme="minorHAnsi" w:eastAsiaTheme="minorEastAsia" w:cstheme="minorBidi" w:hint="eastAsia"/>
                <w:b/>
                <w:color w:val="auto"/>
                <w:sz w:val="23"/>
                <w:szCs w:val="23"/>
              </w:rPr>
              <w:t>未知</w:t>
            </w:r>
            <w:r w:rsidRPr="00B6130E">
              <w:rPr>
                <w:rFonts w:asciiTheme="minorHAnsi" w:eastAsiaTheme="minorEastAsia" w:cstheme="minorBidi"/>
                <w:b/>
                <w:color w:val="auto"/>
                <w:sz w:val="23"/>
                <w:szCs w:val="23"/>
              </w:rPr>
              <w:t>”</w:t>
            </w:r>
            <w:r w:rsidRPr="00B6130E">
              <w:rPr>
                <w:rFonts w:asciiTheme="minorHAnsi" w:eastAsiaTheme="minorEastAsia" w:cstheme="minorBidi" w:hint="eastAsia"/>
                <w:b/>
                <w:color w:val="auto"/>
                <w:sz w:val="23"/>
                <w:szCs w:val="23"/>
              </w:rPr>
              <w:t>风险相关</w:t>
            </w:r>
            <w:proofErr w:type="gramEnd"/>
            <w:r>
              <w:rPr>
                <w:rFonts w:asciiTheme="minorHAnsi" w:eastAsiaTheme="minorEastAsia" w:cstheme="minorBidi" w:hint="eastAsia"/>
                <w:b/>
                <w:color w:val="auto"/>
                <w:sz w:val="23"/>
                <w:szCs w:val="23"/>
              </w:rPr>
              <w:t>。</w:t>
            </w:r>
          </w:p>
          <w:p w:rsidR="005214E7" w:rsidRDefault="005214E7" w:rsidP="00C31725">
            <w:pPr>
              <w:pStyle w:val="Default"/>
              <w:numPr>
                <w:ilvl w:val="0"/>
                <w:numId w:val="29"/>
              </w:numPr>
              <w:rPr>
                <w:rFonts w:asciiTheme="minorHAnsi" w:eastAsiaTheme="minorEastAsia" w:cstheme="minorBidi"/>
                <w:color w:val="auto"/>
                <w:sz w:val="23"/>
                <w:szCs w:val="23"/>
              </w:rPr>
            </w:pPr>
            <w:r w:rsidRPr="00875F4A">
              <w:rPr>
                <w:rFonts w:asciiTheme="minorHAnsi" w:eastAsiaTheme="minorEastAsia" w:cstheme="minorBidi" w:hint="eastAsia"/>
                <w:color w:val="auto"/>
                <w:sz w:val="23"/>
                <w:szCs w:val="23"/>
              </w:rPr>
              <w:t>随着项目信息越来越明确，可以动用、减少或取消应急储备。应该在项目进度文件中清楚地列出应急储备。</w:t>
            </w:r>
          </w:p>
          <w:p w:rsidR="005214E7" w:rsidRDefault="005214E7" w:rsidP="00C31725">
            <w:pPr>
              <w:pStyle w:val="Default"/>
              <w:numPr>
                <w:ilvl w:val="0"/>
                <w:numId w:val="29"/>
              </w:numPr>
              <w:rPr>
                <w:rFonts w:asciiTheme="minorHAnsi" w:eastAsiaTheme="minorEastAsia" w:cstheme="minorBidi"/>
                <w:color w:val="auto"/>
                <w:sz w:val="23"/>
                <w:szCs w:val="23"/>
              </w:rPr>
            </w:pPr>
            <w:r w:rsidRPr="00511138">
              <w:rPr>
                <w:rFonts w:asciiTheme="minorHAnsi" w:eastAsiaTheme="minorEastAsia" w:cstheme="minorBidi" w:hint="eastAsia"/>
                <w:b/>
                <w:color w:val="auto"/>
                <w:sz w:val="23"/>
                <w:szCs w:val="23"/>
              </w:rPr>
              <w:t>管理储备</w:t>
            </w:r>
            <w:r w:rsidRPr="00511138">
              <w:rPr>
                <w:rFonts w:asciiTheme="minorHAnsi" w:eastAsiaTheme="minorEastAsia" w:cstheme="minorBidi" w:hint="eastAsia"/>
                <w:color w:val="auto"/>
                <w:sz w:val="23"/>
                <w:szCs w:val="23"/>
              </w:rPr>
              <w:t>是为管理控制的目的而特别留出的项目时段，用来应对项目范围中不可预见的工作。管理储备用来应对会影响项目的</w:t>
            </w:r>
            <w:r w:rsidRPr="00511138">
              <w:rPr>
                <w:rFonts w:asciiTheme="minorHAnsi" w:eastAsiaTheme="minorEastAsia" w:cstheme="minorBidi"/>
                <w:color w:val="auto"/>
                <w:sz w:val="23"/>
                <w:szCs w:val="23"/>
              </w:rPr>
              <w:t>“</w:t>
            </w:r>
            <w:r w:rsidRPr="00C12C30">
              <w:rPr>
                <w:rFonts w:asciiTheme="minorHAnsi" w:eastAsiaTheme="minorEastAsia" w:cstheme="minorBidi" w:hint="eastAsia"/>
                <w:b/>
                <w:color w:val="auto"/>
                <w:sz w:val="23"/>
                <w:szCs w:val="23"/>
              </w:rPr>
              <w:t>未知</w:t>
            </w:r>
            <w:r w:rsidRPr="00C12C30">
              <w:rPr>
                <w:rFonts w:asciiTheme="minorHAnsi" w:eastAsiaTheme="minorEastAsia" w:cstheme="minorBidi"/>
                <w:b/>
                <w:color w:val="auto"/>
                <w:sz w:val="23"/>
                <w:szCs w:val="23"/>
              </w:rPr>
              <w:t>—</w:t>
            </w:r>
            <w:proofErr w:type="gramStart"/>
            <w:r w:rsidRPr="00C12C30">
              <w:rPr>
                <w:rFonts w:asciiTheme="minorHAnsi" w:eastAsiaTheme="minorEastAsia" w:cstheme="minorBidi" w:hint="eastAsia"/>
                <w:b/>
                <w:color w:val="auto"/>
                <w:sz w:val="23"/>
                <w:szCs w:val="23"/>
              </w:rPr>
              <w:t>未知</w:t>
            </w:r>
            <w:r w:rsidRPr="00511138">
              <w:rPr>
                <w:rFonts w:asciiTheme="minorHAnsi" w:eastAsiaTheme="minorEastAsia" w:cstheme="minorBidi"/>
                <w:color w:val="auto"/>
                <w:sz w:val="23"/>
                <w:szCs w:val="23"/>
              </w:rPr>
              <w:t>”</w:t>
            </w:r>
            <w:r w:rsidRPr="00511138">
              <w:rPr>
                <w:rFonts w:asciiTheme="minorHAnsi" w:eastAsiaTheme="minorEastAsia" w:cstheme="minorBidi" w:hint="eastAsia"/>
                <w:color w:val="auto"/>
                <w:sz w:val="23"/>
                <w:szCs w:val="23"/>
              </w:rPr>
              <w:t>风险</w:t>
            </w:r>
            <w:proofErr w:type="gramEnd"/>
            <w:r w:rsidRPr="00511138">
              <w:rPr>
                <w:rFonts w:asciiTheme="minorHAnsi" w:eastAsiaTheme="minorEastAsia" w:cstheme="minorBidi" w:hint="eastAsia"/>
                <w:color w:val="auto"/>
                <w:sz w:val="23"/>
                <w:szCs w:val="23"/>
              </w:rPr>
              <w:t>。</w:t>
            </w:r>
          </w:p>
          <w:p w:rsidR="005214E7" w:rsidRPr="00CB01DA" w:rsidRDefault="005214E7" w:rsidP="00C31725">
            <w:pPr>
              <w:pStyle w:val="Default"/>
              <w:numPr>
                <w:ilvl w:val="0"/>
                <w:numId w:val="29"/>
              </w:numPr>
              <w:rPr>
                <w:rFonts w:asciiTheme="minorHAnsi" w:eastAsiaTheme="minorEastAsia" w:cstheme="minorBidi" w:hint="eastAsia"/>
                <w:color w:val="auto"/>
                <w:sz w:val="23"/>
                <w:szCs w:val="23"/>
              </w:rPr>
            </w:pPr>
            <w:r w:rsidRPr="00C12C30">
              <w:rPr>
                <w:rFonts w:asciiTheme="minorHAnsi" w:eastAsiaTheme="minorEastAsia" w:cstheme="minorBidi" w:hint="eastAsia"/>
                <w:b/>
                <w:color w:val="auto"/>
                <w:sz w:val="23"/>
                <w:szCs w:val="23"/>
              </w:rPr>
              <w:t>管理储备不包括在进度基准中</w:t>
            </w:r>
            <w:r w:rsidRPr="00511138">
              <w:rPr>
                <w:rFonts w:asciiTheme="minorHAnsi" w:eastAsiaTheme="minorEastAsia" w:cstheme="minorBidi" w:hint="eastAsia"/>
                <w:color w:val="auto"/>
                <w:sz w:val="23"/>
                <w:szCs w:val="23"/>
              </w:rPr>
              <w:t>，但属于项目总持续时间的一部分。依据合同条款，</w:t>
            </w:r>
            <w:r w:rsidRPr="00C12C30">
              <w:rPr>
                <w:rFonts w:asciiTheme="minorHAnsi" w:eastAsiaTheme="minorEastAsia" w:cstheme="minorBidi" w:hint="eastAsia"/>
                <w:b/>
                <w:color w:val="auto"/>
                <w:sz w:val="23"/>
                <w:szCs w:val="23"/>
              </w:rPr>
              <w:t>使用管理储备可能需要变更进度基准</w:t>
            </w:r>
            <w:r w:rsidRPr="00511138">
              <w:rPr>
                <w:rFonts w:asciiTheme="minorHAnsi" w:eastAsiaTheme="minorEastAsia" w:cstheme="minorBidi" w:hint="eastAsia"/>
                <w:color w:val="auto"/>
                <w:sz w:val="23"/>
                <w:szCs w:val="23"/>
              </w:rPr>
              <w:t>。</w:t>
            </w:r>
          </w:p>
        </w:tc>
      </w:tr>
      <w:tr w:rsidR="00631B72" w:rsidTr="00285EEA">
        <w:trPr>
          <w:trHeight w:val="23"/>
        </w:trPr>
        <w:tc>
          <w:tcPr>
            <w:tcW w:w="1261" w:type="dxa"/>
            <w:vMerge w:val="restart"/>
            <w:shd w:val="clear" w:color="auto" w:fill="FFFFFF" w:themeFill="background1"/>
            <w:vAlign w:val="center"/>
          </w:tcPr>
          <w:p w:rsidR="00285EEA" w:rsidRDefault="00285EE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输出</w:t>
            </w:r>
          </w:p>
        </w:tc>
        <w:tc>
          <w:tcPr>
            <w:tcW w:w="1991" w:type="dxa"/>
            <w:gridSpan w:val="2"/>
            <w:shd w:val="clear" w:color="auto" w:fill="FFFFFF" w:themeFill="background1"/>
            <w:vAlign w:val="center"/>
          </w:tcPr>
          <w:p w:rsidR="00285EEA" w:rsidRDefault="00285EE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活动持续时间估算</w:t>
            </w:r>
          </w:p>
        </w:tc>
        <w:tc>
          <w:tcPr>
            <w:tcW w:w="8191" w:type="dxa"/>
            <w:shd w:val="clear" w:color="auto" w:fill="FFFFFF" w:themeFill="background1"/>
            <w:vAlign w:val="center"/>
          </w:tcPr>
          <w:p w:rsidR="00285EEA" w:rsidRPr="00200E9D" w:rsidRDefault="00285EEA" w:rsidP="00C31725">
            <w:pPr>
              <w:pStyle w:val="Default"/>
              <w:numPr>
                <w:ilvl w:val="0"/>
                <w:numId w:val="29"/>
              </w:numPr>
              <w:rPr>
                <w:rFonts w:asciiTheme="minorHAnsi" w:eastAsiaTheme="minorEastAsia" w:cstheme="minorBidi"/>
                <w:b/>
                <w:color w:val="auto"/>
                <w:sz w:val="23"/>
                <w:szCs w:val="23"/>
              </w:rPr>
            </w:pPr>
            <w:r w:rsidRPr="00200E9D">
              <w:rPr>
                <w:rFonts w:asciiTheme="minorHAnsi" w:eastAsiaTheme="minorEastAsia" w:cstheme="minorBidi" w:hint="eastAsia"/>
                <w:color w:val="auto"/>
                <w:sz w:val="23"/>
                <w:szCs w:val="23"/>
              </w:rPr>
              <w:t>是对完成某项活动所需的工作时段数的定量评</w:t>
            </w:r>
            <w:r>
              <w:rPr>
                <w:rFonts w:asciiTheme="minorHAnsi" w:eastAsiaTheme="minorEastAsia" w:cstheme="minorBidi" w:hint="eastAsia"/>
                <w:color w:val="auto"/>
                <w:sz w:val="23"/>
                <w:szCs w:val="23"/>
              </w:rPr>
              <w:t>估。</w:t>
            </w:r>
          </w:p>
          <w:p w:rsidR="00285EEA" w:rsidRPr="006A6BC5" w:rsidRDefault="00285EEA" w:rsidP="00C31725">
            <w:pPr>
              <w:pStyle w:val="Default"/>
              <w:numPr>
                <w:ilvl w:val="0"/>
                <w:numId w:val="29"/>
              </w:numPr>
              <w:rPr>
                <w:rFonts w:asciiTheme="minorHAnsi" w:eastAsiaTheme="minorEastAsia" w:cstheme="minorBidi"/>
                <w:b/>
                <w:color w:val="auto"/>
                <w:sz w:val="23"/>
                <w:szCs w:val="23"/>
              </w:rPr>
            </w:pPr>
            <w:r w:rsidRPr="006A6BC5">
              <w:rPr>
                <w:rFonts w:asciiTheme="minorHAnsi" w:eastAsiaTheme="minorEastAsia" w:cstheme="minorBidi" w:hint="eastAsia"/>
                <w:color w:val="auto"/>
                <w:sz w:val="23"/>
                <w:szCs w:val="23"/>
              </w:rPr>
              <w:t>持续时间估算中不包括任何滞后量</w:t>
            </w:r>
            <w:r>
              <w:rPr>
                <w:rFonts w:asciiTheme="minorHAnsi" w:eastAsiaTheme="minorEastAsia" w:cstheme="minorBidi" w:hint="eastAsia"/>
                <w:color w:val="auto"/>
                <w:sz w:val="23"/>
                <w:szCs w:val="23"/>
              </w:rPr>
              <w:t>。</w:t>
            </w:r>
          </w:p>
          <w:p w:rsidR="00285EEA" w:rsidRPr="00C3020E" w:rsidRDefault="00285EEA" w:rsidP="00C31725">
            <w:pPr>
              <w:pStyle w:val="Default"/>
              <w:numPr>
                <w:ilvl w:val="0"/>
                <w:numId w:val="29"/>
              </w:numPr>
              <w:rPr>
                <w:rFonts w:asciiTheme="minorHAnsi" w:eastAsiaTheme="minorEastAsia" w:cstheme="minorBidi" w:hint="eastAsia"/>
                <w:b/>
                <w:color w:val="auto"/>
                <w:sz w:val="23"/>
                <w:szCs w:val="23"/>
              </w:rPr>
            </w:pPr>
            <w:r w:rsidRPr="00500EDE">
              <w:rPr>
                <w:rFonts w:asciiTheme="minorHAnsi" w:eastAsiaTheme="minorEastAsia" w:cstheme="minorBidi" w:hint="eastAsia"/>
                <w:color w:val="auto"/>
                <w:sz w:val="23"/>
                <w:szCs w:val="23"/>
              </w:rPr>
              <w:t>在活动持续时间估算中，可以指出一定的变动区间</w:t>
            </w:r>
          </w:p>
        </w:tc>
      </w:tr>
      <w:tr w:rsidR="00631B72" w:rsidTr="002777DA">
        <w:trPr>
          <w:trHeight w:val="23"/>
        </w:trPr>
        <w:tc>
          <w:tcPr>
            <w:tcW w:w="1261" w:type="dxa"/>
            <w:vMerge/>
            <w:shd w:val="clear" w:color="auto" w:fill="FFFFFF" w:themeFill="background1"/>
            <w:vAlign w:val="center"/>
          </w:tcPr>
          <w:p w:rsidR="00285EEA" w:rsidRDefault="00285EE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285EEA" w:rsidRDefault="00285EE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项目文件更新</w:t>
            </w:r>
          </w:p>
        </w:tc>
        <w:tc>
          <w:tcPr>
            <w:tcW w:w="8191" w:type="dxa"/>
            <w:shd w:val="clear" w:color="auto" w:fill="FFFFFF" w:themeFill="background1"/>
            <w:vAlign w:val="center"/>
          </w:tcPr>
          <w:p w:rsidR="005127E8" w:rsidRDefault="005127E8" w:rsidP="005127E8">
            <w:pPr>
              <w:pStyle w:val="Default"/>
            </w:pPr>
          </w:p>
          <w:p w:rsidR="005127E8" w:rsidRPr="005127E8" w:rsidRDefault="005127E8" w:rsidP="005127E8">
            <w:pPr>
              <w:pStyle w:val="Default"/>
              <w:numPr>
                <w:ilvl w:val="0"/>
                <w:numId w:val="31"/>
              </w:numPr>
              <w:rPr>
                <w:rFonts w:asciiTheme="minorHAnsi" w:eastAsiaTheme="minorEastAsia" w:cstheme="minorBidi"/>
                <w:color w:val="auto"/>
                <w:sz w:val="23"/>
                <w:szCs w:val="23"/>
              </w:rPr>
            </w:pPr>
            <w:r w:rsidRPr="005127E8">
              <w:rPr>
                <w:rFonts w:asciiTheme="minorHAnsi" w:eastAsiaTheme="minorEastAsia" w:cstheme="minorBidi" w:hint="eastAsia"/>
                <w:color w:val="auto"/>
                <w:sz w:val="23"/>
                <w:szCs w:val="23"/>
              </w:rPr>
              <w:t>活动属性；</w:t>
            </w:r>
            <w:r w:rsidRPr="005127E8">
              <w:rPr>
                <w:rFonts w:asciiTheme="minorHAnsi" w:eastAsiaTheme="minorEastAsia" w:cstheme="minorBidi"/>
                <w:color w:val="auto"/>
                <w:sz w:val="23"/>
                <w:szCs w:val="23"/>
              </w:rPr>
              <w:t xml:space="preserve"> </w:t>
            </w:r>
          </w:p>
          <w:p w:rsidR="00DD5CF3" w:rsidRDefault="00DD5CF3" w:rsidP="00DD5CF3">
            <w:pPr>
              <w:pStyle w:val="Default"/>
            </w:pPr>
          </w:p>
          <w:p w:rsidR="00285EEA" w:rsidRPr="00DD5CF3" w:rsidRDefault="00DD5CF3" w:rsidP="00DD5CF3">
            <w:pPr>
              <w:pStyle w:val="Default"/>
              <w:numPr>
                <w:ilvl w:val="0"/>
                <w:numId w:val="31"/>
              </w:numPr>
              <w:rPr>
                <w:rFonts w:hint="eastAsia"/>
                <w:sz w:val="23"/>
                <w:szCs w:val="23"/>
              </w:rPr>
            </w:pPr>
            <w:r w:rsidRPr="00DD5CF3">
              <w:rPr>
                <w:rFonts w:asciiTheme="minorHAnsi" w:eastAsiaTheme="minorEastAsia" w:cstheme="minorBidi" w:hint="eastAsia"/>
                <w:color w:val="auto"/>
                <w:sz w:val="23"/>
                <w:szCs w:val="23"/>
              </w:rPr>
              <w:t>为估算活动持续时间而制定的假设条件，如技能水平、可用性，以及估算依据。</w:t>
            </w:r>
            <w:r>
              <w:rPr>
                <w:sz w:val="23"/>
                <w:szCs w:val="23"/>
              </w:rPr>
              <w:t xml:space="preserve"> </w:t>
            </w:r>
          </w:p>
        </w:tc>
      </w:tr>
      <w:tr w:rsidR="00E93BA9" w:rsidTr="00E93BA9">
        <w:trPr>
          <w:trHeight w:val="23"/>
        </w:trPr>
        <w:tc>
          <w:tcPr>
            <w:tcW w:w="11443" w:type="dxa"/>
            <w:gridSpan w:val="4"/>
            <w:shd w:val="clear" w:color="auto" w:fill="70AD47" w:themeFill="accent6"/>
            <w:vAlign w:val="center"/>
          </w:tcPr>
          <w:p w:rsidR="00E93BA9" w:rsidRDefault="00E93BA9" w:rsidP="005127E8">
            <w:pPr>
              <w:pStyle w:val="Default"/>
            </w:pPr>
            <w:r>
              <w:rPr>
                <w:rFonts w:hint="eastAsia"/>
              </w:rPr>
              <w:t>制定进度计划</w:t>
            </w:r>
          </w:p>
          <w:p w:rsidR="00E93BA9" w:rsidRDefault="00DE3C8E" w:rsidP="005127E8">
            <w:pPr>
              <w:pStyle w:val="Default"/>
              <w:rPr>
                <w:rFonts w:hint="eastAsia"/>
              </w:rPr>
            </w:pPr>
            <w:r w:rsidRPr="00DE3C8E">
              <w:rPr>
                <w:rFonts w:hint="eastAsia"/>
                <w:noProof/>
              </w:rPr>
              <w:lastRenderedPageBreak/>
              <w:drawing>
                <wp:inline distT="0" distB="0" distL="0" distR="0">
                  <wp:extent cx="5939790" cy="5676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676900"/>
                          </a:xfrm>
                          <a:prstGeom prst="rect">
                            <a:avLst/>
                          </a:prstGeom>
                          <a:noFill/>
                          <a:ln>
                            <a:noFill/>
                          </a:ln>
                        </pic:spPr>
                      </pic:pic>
                    </a:graphicData>
                  </a:graphic>
                </wp:inline>
              </w:drawing>
            </w:r>
          </w:p>
        </w:tc>
      </w:tr>
      <w:tr w:rsidR="00631B72" w:rsidTr="00E93BA9">
        <w:trPr>
          <w:trHeight w:val="23"/>
        </w:trPr>
        <w:tc>
          <w:tcPr>
            <w:tcW w:w="1261" w:type="dxa"/>
            <w:vMerge w:val="restart"/>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lastRenderedPageBreak/>
              <w:t>输入</w:t>
            </w: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进度管理计划</w:t>
            </w:r>
          </w:p>
        </w:tc>
        <w:tc>
          <w:tcPr>
            <w:tcW w:w="8191" w:type="dxa"/>
            <w:shd w:val="clear" w:color="auto" w:fill="FFFFFF" w:themeFill="background1"/>
            <w:vAlign w:val="center"/>
          </w:tcPr>
          <w:p w:rsidR="00C62F14" w:rsidRDefault="00C62F14" w:rsidP="005127E8">
            <w:pPr>
              <w:pStyle w:val="Default"/>
            </w:pPr>
            <w:r w:rsidRPr="00E35BAF">
              <w:rPr>
                <w:rFonts w:asciiTheme="minorHAnsi" w:eastAsiaTheme="minorEastAsia" w:cstheme="minorBidi" w:hint="eastAsia"/>
                <w:color w:val="auto"/>
                <w:sz w:val="23"/>
                <w:szCs w:val="23"/>
              </w:rPr>
              <w:t>规定了用于制定进度计划的进度规划方法和工具，以及推算进度计划的方法。</w:t>
            </w:r>
          </w:p>
        </w:tc>
      </w:tr>
      <w:tr w:rsidR="00631B72" w:rsidTr="00E93BA9">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活动清单</w:t>
            </w:r>
          </w:p>
        </w:tc>
        <w:tc>
          <w:tcPr>
            <w:tcW w:w="8191" w:type="dxa"/>
            <w:shd w:val="clear" w:color="auto" w:fill="FFFFFF" w:themeFill="background1"/>
            <w:vAlign w:val="center"/>
          </w:tcPr>
          <w:p w:rsidR="00C62F14" w:rsidRDefault="00C62F14" w:rsidP="005127E8">
            <w:pPr>
              <w:pStyle w:val="Default"/>
            </w:pPr>
          </w:p>
        </w:tc>
      </w:tr>
      <w:tr w:rsidR="00631B72" w:rsidTr="00E93BA9">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活动属性</w:t>
            </w:r>
          </w:p>
        </w:tc>
        <w:tc>
          <w:tcPr>
            <w:tcW w:w="8191" w:type="dxa"/>
            <w:shd w:val="clear" w:color="auto" w:fill="FFFFFF" w:themeFill="background1"/>
            <w:vAlign w:val="center"/>
          </w:tcPr>
          <w:p w:rsidR="00C62F14" w:rsidRDefault="00C62F14" w:rsidP="005127E8">
            <w:pPr>
              <w:pStyle w:val="Default"/>
            </w:pPr>
          </w:p>
        </w:tc>
      </w:tr>
      <w:tr w:rsidR="00631B72" w:rsidTr="00E93BA9">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项目进度网络图</w:t>
            </w:r>
          </w:p>
        </w:tc>
        <w:tc>
          <w:tcPr>
            <w:tcW w:w="8191" w:type="dxa"/>
            <w:shd w:val="clear" w:color="auto" w:fill="FFFFFF" w:themeFill="background1"/>
            <w:vAlign w:val="center"/>
          </w:tcPr>
          <w:p w:rsidR="00C62F14" w:rsidRDefault="00C62F14" w:rsidP="005127E8">
            <w:pPr>
              <w:pStyle w:val="Default"/>
            </w:pPr>
          </w:p>
        </w:tc>
      </w:tr>
      <w:tr w:rsidR="00631B72" w:rsidTr="00F62DD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活动资源需求</w:t>
            </w:r>
          </w:p>
        </w:tc>
        <w:tc>
          <w:tcPr>
            <w:tcW w:w="8191" w:type="dxa"/>
            <w:shd w:val="clear" w:color="auto" w:fill="FFFFFF" w:themeFill="background1"/>
            <w:vAlign w:val="center"/>
          </w:tcPr>
          <w:p w:rsidR="00C62F14" w:rsidRDefault="00C62F14" w:rsidP="005127E8">
            <w:pPr>
              <w:pStyle w:val="Default"/>
            </w:pPr>
          </w:p>
        </w:tc>
      </w:tr>
      <w:tr w:rsidR="00631B72" w:rsidTr="00142EC3">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资源日历</w:t>
            </w:r>
          </w:p>
        </w:tc>
        <w:tc>
          <w:tcPr>
            <w:tcW w:w="8191" w:type="dxa"/>
            <w:shd w:val="clear" w:color="auto" w:fill="FFFFFF" w:themeFill="background1"/>
            <w:vAlign w:val="center"/>
          </w:tcPr>
          <w:p w:rsidR="00C62F14" w:rsidRDefault="00C62F14" w:rsidP="005127E8">
            <w:pPr>
              <w:pStyle w:val="Default"/>
            </w:pPr>
          </w:p>
        </w:tc>
      </w:tr>
      <w:tr w:rsidR="00631B72" w:rsidTr="0084124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活动持续时间估算</w:t>
            </w:r>
          </w:p>
        </w:tc>
        <w:tc>
          <w:tcPr>
            <w:tcW w:w="8191" w:type="dxa"/>
            <w:shd w:val="clear" w:color="auto" w:fill="FFFFFF" w:themeFill="background1"/>
            <w:vAlign w:val="center"/>
          </w:tcPr>
          <w:p w:rsidR="00C62F14" w:rsidRDefault="00C62F14" w:rsidP="005127E8">
            <w:pPr>
              <w:pStyle w:val="Default"/>
            </w:pPr>
          </w:p>
        </w:tc>
      </w:tr>
      <w:tr w:rsidR="00631B72" w:rsidTr="00E9200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风险登记册</w:t>
            </w:r>
          </w:p>
        </w:tc>
        <w:tc>
          <w:tcPr>
            <w:tcW w:w="8191" w:type="dxa"/>
            <w:shd w:val="clear" w:color="auto" w:fill="FFFFFF" w:themeFill="background1"/>
            <w:vAlign w:val="center"/>
          </w:tcPr>
          <w:p w:rsidR="00C62F14" w:rsidRDefault="00C62F14" w:rsidP="005127E8">
            <w:pPr>
              <w:pStyle w:val="Default"/>
            </w:pPr>
          </w:p>
        </w:tc>
      </w:tr>
      <w:tr w:rsidR="00631B72" w:rsidTr="009B378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项目人员分派</w:t>
            </w:r>
          </w:p>
        </w:tc>
        <w:tc>
          <w:tcPr>
            <w:tcW w:w="8191" w:type="dxa"/>
            <w:shd w:val="clear" w:color="auto" w:fill="FFFFFF" w:themeFill="background1"/>
            <w:vAlign w:val="center"/>
          </w:tcPr>
          <w:p w:rsidR="00C62F14" w:rsidRDefault="00C62F14" w:rsidP="005127E8">
            <w:pPr>
              <w:pStyle w:val="Default"/>
            </w:pPr>
          </w:p>
        </w:tc>
      </w:tr>
      <w:tr w:rsidR="00631B72" w:rsidTr="000E78C2">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资源分解结构</w:t>
            </w:r>
          </w:p>
        </w:tc>
        <w:tc>
          <w:tcPr>
            <w:tcW w:w="8191" w:type="dxa"/>
            <w:shd w:val="clear" w:color="auto" w:fill="FFFFFF" w:themeFill="background1"/>
            <w:vAlign w:val="center"/>
          </w:tcPr>
          <w:p w:rsidR="00C62F14" w:rsidRDefault="00C62F14" w:rsidP="005127E8">
            <w:pPr>
              <w:pStyle w:val="Default"/>
            </w:pPr>
          </w:p>
        </w:tc>
      </w:tr>
      <w:tr w:rsidR="00631B72" w:rsidTr="007A3817">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事业环境因素</w:t>
            </w:r>
          </w:p>
        </w:tc>
        <w:tc>
          <w:tcPr>
            <w:tcW w:w="8191" w:type="dxa"/>
            <w:shd w:val="clear" w:color="auto" w:fill="FFFFFF" w:themeFill="background1"/>
            <w:vAlign w:val="center"/>
          </w:tcPr>
          <w:p w:rsidR="00C62F14" w:rsidRDefault="00C62F14" w:rsidP="005127E8">
            <w:pPr>
              <w:pStyle w:val="Default"/>
            </w:pPr>
          </w:p>
        </w:tc>
      </w:tr>
      <w:tr w:rsidR="00631B72" w:rsidTr="00C62F14">
        <w:trPr>
          <w:trHeight w:val="23"/>
        </w:trPr>
        <w:tc>
          <w:tcPr>
            <w:tcW w:w="1261" w:type="dxa"/>
            <w:vMerge/>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62F14" w:rsidRDefault="00C62F1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组织过程资产</w:t>
            </w:r>
          </w:p>
        </w:tc>
        <w:tc>
          <w:tcPr>
            <w:tcW w:w="8191" w:type="dxa"/>
            <w:shd w:val="clear" w:color="auto" w:fill="FFFFFF" w:themeFill="background1"/>
            <w:vAlign w:val="center"/>
          </w:tcPr>
          <w:p w:rsidR="00C62F14" w:rsidRDefault="00C62F14" w:rsidP="005127E8">
            <w:pPr>
              <w:pStyle w:val="Default"/>
            </w:pPr>
          </w:p>
        </w:tc>
      </w:tr>
      <w:tr w:rsidR="00631B72" w:rsidTr="00384077">
        <w:trPr>
          <w:trHeight w:val="23"/>
        </w:trPr>
        <w:tc>
          <w:tcPr>
            <w:tcW w:w="1261" w:type="dxa"/>
            <w:vMerge w:val="restart"/>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技术工具</w:t>
            </w: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网络进度分析</w:t>
            </w:r>
          </w:p>
        </w:tc>
        <w:tc>
          <w:tcPr>
            <w:tcW w:w="8191" w:type="dxa"/>
            <w:shd w:val="clear" w:color="auto" w:fill="FFFFFF" w:themeFill="background1"/>
            <w:vAlign w:val="center"/>
          </w:tcPr>
          <w:p w:rsidR="0099242A" w:rsidRDefault="0099242A" w:rsidP="005127E8">
            <w:pPr>
              <w:pStyle w:val="Default"/>
            </w:pPr>
          </w:p>
        </w:tc>
      </w:tr>
      <w:tr w:rsidR="00631B72" w:rsidTr="009A3BC6">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关键路径法</w:t>
            </w:r>
          </w:p>
        </w:tc>
        <w:tc>
          <w:tcPr>
            <w:tcW w:w="8191" w:type="dxa"/>
            <w:shd w:val="clear" w:color="auto" w:fill="FFFFFF" w:themeFill="background1"/>
            <w:vAlign w:val="center"/>
          </w:tcPr>
          <w:p w:rsidR="0099242A" w:rsidRPr="00F4239B" w:rsidRDefault="0099242A" w:rsidP="00F4239B">
            <w:pPr>
              <w:pStyle w:val="Default"/>
              <w:numPr>
                <w:ilvl w:val="0"/>
                <w:numId w:val="32"/>
              </w:numPr>
            </w:pPr>
            <w:r w:rsidRPr="00F4239B">
              <w:rPr>
                <w:rFonts w:asciiTheme="minorHAnsi" w:eastAsiaTheme="minorEastAsia" w:cstheme="minorBidi" w:hint="eastAsia"/>
                <w:color w:val="auto"/>
                <w:sz w:val="23"/>
                <w:szCs w:val="23"/>
              </w:rPr>
              <w:t>关键路径法是在进度模型中，</w:t>
            </w:r>
            <w:r w:rsidRPr="00FA3F96">
              <w:rPr>
                <w:rFonts w:asciiTheme="minorHAnsi" w:eastAsiaTheme="minorEastAsia" w:cstheme="minorBidi" w:hint="eastAsia"/>
                <w:color w:val="auto"/>
                <w:sz w:val="23"/>
                <w:szCs w:val="23"/>
                <w:u w:val="single"/>
              </w:rPr>
              <w:t>估算项目最短工期</w:t>
            </w:r>
            <w:r w:rsidRPr="00F4239B">
              <w:rPr>
                <w:rFonts w:asciiTheme="minorHAnsi" w:eastAsiaTheme="minorEastAsia" w:cstheme="minorBidi" w:hint="eastAsia"/>
                <w:color w:val="auto"/>
                <w:sz w:val="23"/>
                <w:szCs w:val="23"/>
              </w:rPr>
              <w:t>，确定逻辑网络路径的进度灵活性大小的一种方法。</w:t>
            </w:r>
          </w:p>
          <w:p w:rsidR="0099242A" w:rsidRPr="00F4564F" w:rsidRDefault="0099242A" w:rsidP="00F4239B">
            <w:pPr>
              <w:pStyle w:val="Default"/>
              <w:numPr>
                <w:ilvl w:val="0"/>
                <w:numId w:val="32"/>
              </w:numPr>
            </w:pPr>
            <w:r w:rsidRPr="00F4564F">
              <w:rPr>
                <w:rFonts w:asciiTheme="minorHAnsi" w:eastAsiaTheme="minorEastAsia" w:cstheme="minorBidi" w:hint="eastAsia"/>
                <w:color w:val="auto"/>
                <w:sz w:val="23"/>
                <w:szCs w:val="23"/>
              </w:rPr>
              <w:t>关键路径是项目中时间最长的活动顺序，决定着可能的项目最短工期</w:t>
            </w:r>
            <w:r>
              <w:rPr>
                <w:rFonts w:hint="eastAsia"/>
                <w:sz w:val="23"/>
                <w:szCs w:val="23"/>
              </w:rPr>
              <w:t>。</w:t>
            </w:r>
          </w:p>
          <w:p w:rsidR="0099242A" w:rsidRPr="00160335" w:rsidRDefault="0099242A" w:rsidP="00F4239B">
            <w:pPr>
              <w:pStyle w:val="Default"/>
              <w:numPr>
                <w:ilvl w:val="0"/>
                <w:numId w:val="32"/>
              </w:numPr>
            </w:pPr>
            <w:r w:rsidRPr="00160335">
              <w:rPr>
                <w:rFonts w:asciiTheme="minorHAnsi" w:eastAsiaTheme="minorEastAsia" w:cstheme="minorBidi" w:hint="eastAsia"/>
                <w:color w:val="auto"/>
                <w:sz w:val="23"/>
                <w:szCs w:val="23"/>
              </w:rPr>
              <w:t>正常情况下，关键路径的总浮动时间为零</w:t>
            </w:r>
            <w:r>
              <w:rPr>
                <w:rFonts w:hint="eastAsia"/>
                <w:sz w:val="23"/>
                <w:szCs w:val="23"/>
              </w:rPr>
              <w:t>。</w:t>
            </w:r>
          </w:p>
          <w:p w:rsidR="0099242A" w:rsidRPr="001D6A0D" w:rsidRDefault="0099242A" w:rsidP="00F4239B">
            <w:pPr>
              <w:pStyle w:val="Default"/>
              <w:numPr>
                <w:ilvl w:val="0"/>
                <w:numId w:val="32"/>
              </w:numPr>
            </w:pPr>
            <w:r w:rsidRPr="008C6DC2">
              <w:rPr>
                <w:rFonts w:asciiTheme="minorHAnsi" w:eastAsiaTheme="minorEastAsia" w:cstheme="minorBidi" w:hint="eastAsia"/>
                <w:color w:val="auto"/>
                <w:sz w:val="23"/>
                <w:szCs w:val="23"/>
              </w:rPr>
              <w:t>自由浮动时间是指在不延误任何紧后活动最早开始日期或不违反进度制约因素的前提下，某进度活动可以推迟的时间量。</w:t>
            </w:r>
          </w:p>
          <w:p w:rsidR="0099242A" w:rsidRPr="00AB1214" w:rsidRDefault="0099242A" w:rsidP="00F4239B">
            <w:pPr>
              <w:pStyle w:val="Default"/>
              <w:numPr>
                <w:ilvl w:val="0"/>
                <w:numId w:val="32"/>
              </w:numPr>
              <w:rPr>
                <w:b/>
              </w:rPr>
            </w:pPr>
            <w:r w:rsidRPr="00AB1214">
              <w:rPr>
                <w:rFonts w:asciiTheme="minorHAnsi" w:eastAsiaTheme="minorEastAsia" w:cstheme="minorBidi" w:hint="eastAsia"/>
                <w:b/>
                <w:color w:val="auto"/>
                <w:sz w:val="23"/>
                <w:szCs w:val="23"/>
              </w:rPr>
              <w:t>最早开始最早结束使用正推法，最晚开始最晚结束使用逆推法。关键路径浮动时间为</w:t>
            </w:r>
            <w:r w:rsidRPr="00AB1214">
              <w:rPr>
                <w:rFonts w:asciiTheme="minorHAnsi" w:eastAsiaTheme="minorEastAsia" w:cstheme="minorBidi" w:hint="eastAsia"/>
                <w:b/>
                <w:color w:val="auto"/>
                <w:sz w:val="23"/>
                <w:szCs w:val="23"/>
              </w:rPr>
              <w:t>0</w:t>
            </w:r>
            <w:r w:rsidRPr="00AB1214">
              <w:rPr>
                <w:rFonts w:asciiTheme="minorHAnsi" w:eastAsiaTheme="minorEastAsia" w:cstheme="minorBidi" w:hint="eastAsia"/>
                <w:b/>
                <w:color w:val="auto"/>
                <w:sz w:val="23"/>
                <w:szCs w:val="23"/>
              </w:rPr>
              <w:t>。</w:t>
            </w:r>
          </w:p>
          <w:tbl>
            <w:tblPr>
              <w:tblStyle w:val="TableGrid"/>
              <w:tblW w:w="0" w:type="auto"/>
              <w:tblInd w:w="2629" w:type="dxa"/>
              <w:tblLook w:val="04A0" w:firstRow="1" w:lastRow="0" w:firstColumn="1" w:lastColumn="0" w:noHBand="0" w:noVBand="1"/>
            </w:tblPr>
            <w:tblGrid>
              <w:gridCol w:w="1080"/>
              <w:gridCol w:w="990"/>
              <w:gridCol w:w="1080"/>
            </w:tblGrid>
            <w:tr w:rsidR="0099242A" w:rsidTr="00151BC3">
              <w:tc>
                <w:tcPr>
                  <w:tcW w:w="1080" w:type="dxa"/>
                </w:tcPr>
                <w:p w:rsidR="0099242A" w:rsidRDefault="0099242A" w:rsidP="00C55D30">
                  <w:pPr>
                    <w:pStyle w:val="Default"/>
                    <w:rPr>
                      <w:rFonts w:hint="eastAsia"/>
                    </w:rPr>
                  </w:pPr>
                  <w:r>
                    <w:t>ES</w:t>
                  </w:r>
                </w:p>
              </w:tc>
              <w:tc>
                <w:tcPr>
                  <w:tcW w:w="990" w:type="dxa"/>
                </w:tcPr>
                <w:p w:rsidR="0099242A" w:rsidRDefault="0099242A" w:rsidP="00C55D30">
                  <w:pPr>
                    <w:pStyle w:val="Default"/>
                    <w:rPr>
                      <w:rFonts w:hint="eastAsia"/>
                    </w:rPr>
                  </w:pPr>
                  <w:r>
                    <w:t>DU</w:t>
                  </w:r>
                </w:p>
              </w:tc>
              <w:tc>
                <w:tcPr>
                  <w:tcW w:w="1080" w:type="dxa"/>
                </w:tcPr>
                <w:p w:rsidR="0099242A" w:rsidRDefault="0099242A" w:rsidP="00C55D30">
                  <w:pPr>
                    <w:pStyle w:val="Default"/>
                    <w:rPr>
                      <w:rFonts w:hint="eastAsia"/>
                    </w:rPr>
                  </w:pPr>
                  <w:r>
                    <w:t>EF</w:t>
                  </w:r>
                </w:p>
              </w:tc>
            </w:tr>
            <w:tr w:rsidR="0099242A" w:rsidTr="00151BC3">
              <w:tc>
                <w:tcPr>
                  <w:tcW w:w="3150" w:type="dxa"/>
                  <w:gridSpan w:val="3"/>
                </w:tcPr>
                <w:p w:rsidR="0099242A" w:rsidRDefault="0099242A" w:rsidP="00C55D30">
                  <w:pPr>
                    <w:pStyle w:val="Default"/>
                    <w:rPr>
                      <w:rFonts w:hint="eastAsia"/>
                    </w:rPr>
                  </w:pPr>
                  <w:r>
                    <w:rPr>
                      <w:rFonts w:hint="eastAsia"/>
                    </w:rPr>
                    <w:t>活动编码</w:t>
                  </w:r>
                </w:p>
              </w:tc>
            </w:tr>
            <w:tr w:rsidR="0099242A" w:rsidTr="00151BC3">
              <w:tc>
                <w:tcPr>
                  <w:tcW w:w="1080" w:type="dxa"/>
                </w:tcPr>
                <w:p w:rsidR="0099242A" w:rsidRDefault="0099242A" w:rsidP="00C55D30">
                  <w:pPr>
                    <w:pStyle w:val="Default"/>
                    <w:rPr>
                      <w:rFonts w:hint="eastAsia"/>
                    </w:rPr>
                  </w:pPr>
                  <w:r>
                    <w:t>LS</w:t>
                  </w:r>
                </w:p>
              </w:tc>
              <w:tc>
                <w:tcPr>
                  <w:tcW w:w="990" w:type="dxa"/>
                </w:tcPr>
                <w:p w:rsidR="0099242A" w:rsidRDefault="0099242A" w:rsidP="00C55D30">
                  <w:pPr>
                    <w:pStyle w:val="Default"/>
                    <w:rPr>
                      <w:rFonts w:hint="eastAsia"/>
                    </w:rPr>
                  </w:pPr>
                  <w:r>
                    <w:t>FLOAT</w:t>
                  </w:r>
                </w:p>
              </w:tc>
              <w:tc>
                <w:tcPr>
                  <w:tcW w:w="1080" w:type="dxa"/>
                </w:tcPr>
                <w:p w:rsidR="0099242A" w:rsidRDefault="0099242A" w:rsidP="00C55D30">
                  <w:pPr>
                    <w:pStyle w:val="Default"/>
                    <w:rPr>
                      <w:rFonts w:hint="eastAsia"/>
                    </w:rPr>
                  </w:pPr>
                  <w:r>
                    <w:t>LF</w:t>
                  </w:r>
                </w:p>
              </w:tc>
            </w:tr>
          </w:tbl>
          <w:p w:rsidR="0099242A" w:rsidRDefault="0099242A" w:rsidP="00C55D30">
            <w:pPr>
              <w:pStyle w:val="Default"/>
              <w:ind w:left="360"/>
              <w:rPr>
                <w:rFonts w:hint="eastAsia"/>
              </w:rPr>
            </w:pPr>
          </w:p>
        </w:tc>
      </w:tr>
      <w:tr w:rsidR="00631B72" w:rsidTr="003354FC">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关键链</w:t>
            </w:r>
            <w:r>
              <w:rPr>
                <w:rFonts w:asciiTheme="minorHAnsi" w:eastAsiaTheme="minorEastAsia" w:cstheme="minorBidi" w:hint="eastAsia"/>
                <w:color w:val="auto"/>
                <w:sz w:val="23"/>
                <w:szCs w:val="23"/>
              </w:rPr>
              <w:t xml:space="preserve"> </w:t>
            </w:r>
            <w:r>
              <w:rPr>
                <w:rFonts w:asciiTheme="minorHAnsi" w:eastAsiaTheme="minorEastAsia" w:cstheme="minorBidi" w:hint="eastAsia"/>
                <w:color w:val="auto"/>
                <w:sz w:val="23"/>
                <w:szCs w:val="23"/>
              </w:rPr>
              <w:t>法</w:t>
            </w:r>
          </w:p>
        </w:tc>
        <w:tc>
          <w:tcPr>
            <w:tcW w:w="8191" w:type="dxa"/>
            <w:shd w:val="clear" w:color="auto" w:fill="FFFFFF" w:themeFill="background1"/>
            <w:vAlign w:val="center"/>
          </w:tcPr>
          <w:p w:rsidR="0099242A" w:rsidRDefault="0099242A" w:rsidP="00F4239B">
            <w:pPr>
              <w:pStyle w:val="Default"/>
              <w:numPr>
                <w:ilvl w:val="0"/>
                <w:numId w:val="32"/>
              </w:numPr>
              <w:rPr>
                <w:rFonts w:asciiTheme="minorHAnsi" w:eastAsiaTheme="minorEastAsia" w:cstheme="minorBidi"/>
                <w:color w:val="auto"/>
                <w:sz w:val="23"/>
                <w:szCs w:val="23"/>
              </w:rPr>
            </w:pPr>
            <w:r w:rsidRPr="00414924">
              <w:rPr>
                <w:rFonts w:asciiTheme="minorHAnsi" w:eastAsiaTheme="minorEastAsia" w:cstheme="minorBidi" w:hint="eastAsia"/>
                <w:color w:val="auto"/>
                <w:sz w:val="23"/>
                <w:szCs w:val="23"/>
              </w:rPr>
              <w:t>一种进度规划方法，允许项目团队在任何项目进度路径上设置缓冲，以应对资源限制和项目不确定性。</w:t>
            </w:r>
          </w:p>
          <w:p w:rsidR="0099242A" w:rsidRDefault="0099242A" w:rsidP="00F4239B">
            <w:pPr>
              <w:pStyle w:val="Default"/>
              <w:numPr>
                <w:ilvl w:val="0"/>
                <w:numId w:val="32"/>
              </w:numPr>
              <w:rPr>
                <w:rFonts w:asciiTheme="minorHAnsi" w:eastAsiaTheme="minorEastAsia" w:cstheme="minorBidi"/>
                <w:color w:val="auto"/>
                <w:sz w:val="23"/>
                <w:szCs w:val="23"/>
              </w:rPr>
            </w:pPr>
            <w:r w:rsidRPr="00414924">
              <w:rPr>
                <w:rFonts w:asciiTheme="minorHAnsi" w:eastAsiaTheme="minorEastAsia" w:cstheme="minorBidi" w:hint="eastAsia"/>
                <w:color w:val="auto"/>
                <w:sz w:val="23"/>
                <w:szCs w:val="23"/>
              </w:rPr>
              <w:t>这种方法建立在关键路径法之上，考虑了资源分配、资源优化、资源平衡和活动历时不确定性对关键路径（通过关键路径法来确定）的影响。</w:t>
            </w:r>
          </w:p>
          <w:p w:rsidR="0099242A" w:rsidRDefault="0099242A" w:rsidP="00F4239B">
            <w:pPr>
              <w:pStyle w:val="Default"/>
              <w:numPr>
                <w:ilvl w:val="0"/>
                <w:numId w:val="32"/>
              </w:numPr>
              <w:rPr>
                <w:rFonts w:asciiTheme="minorHAnsi" w:eastAsiaTheme="minorEastAsia" w:cstheme="minorBidi"/>
                <w:color w:val="auto"/>
                <w:sz w:val="23"/>
                <w:szCs w:val="23"/>
              </w:rPr>
            </w:pPr>
            <w:r w:rsidRPr="00F120F4">
              <w:rPr>
                <w:rFonts w:asciiTheme="minorHAnsi" w:eastAsiaTheme="minorEastAsia" w:cstheme="minorBidi" w:hint="eastAsia"/>
                <w:color w:val="auto"/>
                <w:sz w:val="23"/>
                <w:szCs w:val="23"/>
              </w:rPr>
              <w:t>资源约束型关键路径就是关键链。</w:t>
            </w:r>
          </w:p>
          <w:p w:rsidR="0099242A" w:rsidRDefault="0099242A" w:rsidP="00F4239B">
            <w:pPr>
              <w:pStyle w:val="Default"/>
              <w:numPr>
                <w:ilvl w:val="0"/>
                <w:numId w:val="32"/>
              </w:numPr>
              <w:rPr>
                <w:rFonts w:asciiTheme="minorHAnsi" w:eastAsiaTheme="minorEastAsia" w:cstheme="minorBidi"/>
                <w:color w:val="auto"/>
                <w:sz w:val="23"/>
                <w:szCs w:val="23"/>
              </w:rPr>
            </w:pPr>
            <w:r w:rsidRPr="00EA7F3F">
              <w:rPr>
                <w:rFonts w:asciiTheme="minorHAnsi" w:eastAsiaTheme="minorEastAsia" w:cstheme="minorBidi" w:hint="eastAsia"/>
                <w:b/>
                <w:color w:val="auto"/>
                <w:sz w:val="23"/>
                <w:szCs w:val="23"/>
              </w:rPr>
              <w:t>放置在关键链末端的缓冲称为项目缓冲，用来保证项目不因关键链的延误而延误</w:t>
            </w:r>
            <w:r w:rsidRPr="0053251D">
              <w:rPr>
                <w:rFonts w:asciiTheme="minorHAnsi" w:eastAsiaTheme="minorEastAsia" w:cstheme="minorBidi" w:hint="eastAsia"/>
                <w:color w:val="auto"/>
                <w:sz w:val="23"/>
                <w:szCs w:val="23"/>
              </w:rPr>
              <w:t>。</w:t>
            </w:r>
          </w:p>
          <w:p w:rsidR="0099242A" w:rsidRPr="00F4239B" w:rsidRDefault="0099242A" w:rsidP="00F4239B">
            <w:pPr>
              <w:pStyle w:val="Default"/>
              <w:numPr>
                <w:ilvl w:val="0"/>
                <w:numId w:val="32"/>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其</w:t>
            </w:r>
            <w:r>
              <w:rPr>
                <w:rFonts w:asciiTheme="minorHAnsi" w:eastAsiaTheme="minorEastAsia" w:cstheme="minorBidi" w:hint="eastAsia"/>
                <w:color w:val="auto"/>
                <w:sz w:val="23"/>
                <w:szCs w:val="23"/>
              </w:rPr>
              <w:t xml:space="preserve"> </w:t>
            </w:r>
            <w:r w:rsidRPr="00D601D6">
              <w:rPr>
                <w:rFonts w:asciiTheme="minorHAnsi" w:eastAsiaTheme="minorEastAsia" w:cstheme="minorBidi" w:hint="eastAsia"/>
                <w:color w:val="auto"/>
                <w:sz w:val="23"/>
                <w:szCs w:val="23"/>
              </w:rPr>
              <w:t>他缓冲，即接驳缓冲，</w:t>
            </w:r>
            <w:r w:rsidRPr="00EA7F3F">
              <w:rPr>
                <w:rFonts w:asciiTheme="minorHAnsi" w:eastAsiaTheme="minorEastAsia" w:cstheme="minorBidi" w:hint="eastAsia"/>
                <w:b/>
                <w:color w:val="auto"/>
                <w:sz w:val="23"/>
                <w:szCs w:val="23"/>
              </w:rPr>
              <w:t>则放置在非关键链与关键链的接合点，用来保护关键链不受非关键链延误的影响。</w:t>
            </w:r>
          </w:p>
        </w:tc>
      </w:tr>
      <w:tr w:rsidR="00631B72" w:rsidTr="00186877">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资源优化技术</w:t>
            </w:r>
          </w:p>
        </w:tc>
        <w:tc>
          <w:tcPr>
            <w:tcW w:w="8191" w:type="dxa"/>
            <w:shd w:val="clear" w:color="auto" w:fill="FFFFFF" w:themeFill="background1"/>
            <w:vAlign w:val="center"/>
          </w:tcPr>
          <w:p w:rsidR="0099242A" w:rsidRPr="00712CC9" w:rsidRDefault="0099242A" w:rsidP="00712CC9">
            <w:pPr>
              <w:pStyle w:val="Default"/>
              <w:numPr>
                <w:ilvl w:val="0"/>
                <w:numId w:val="33"/>
              </w:numPr>
            </w:pPr>
            <w:r w:rsidRPr="00C61DD9">
              <w:rPr>
                <w:rFonts w:asciiTheme="minorHAnsi" w:eastAsiaTheme="minorEastAsia" w:cstheme="minorBidi" w:hint="eastAsia"/>
                <w:b/>
                <w:color w:val="auto"/>
                <w:sz w:val="23"/>
                <w:szCs w:val="23"/>
              </w:rPr>
              <w:t>资源平衡</w:t>
            </w:r>
            <w:r>
              <w:rPr>
                <w:rFonts w:asciiTheme="minorHAnsi" w:eastAsiaTheme="minorEastAsia" w:cstheme="minorBidi" w:hint="eastAsia"/>
                <w:color w:val="auto"/>
                <w:sz w:val="23"/>
                <w:szCs w:val="23"/>
              </w:rPr>
              <w:t>：</w:t>
            </w:r>
            <w:r w:rsidRPr="00712CC9">
              <w:rPr>
                <w:rFonts w:asciiTheme="minorHAnsi" w:eastAsiaTheme="minorEastAsia" w:cstheme="minorBidi" w:hint="eastAsia"/>
                <w:color w:val="auto"/>
                <w:sz w:val="23"/>
                <w:szCs w:val="23"/>
              </w:rPr>
              <w:t>为了在资源需求与资源供给之间取得平衡，根据资源制约对开始日期和结束日期进行调整的一种技术</w:t>
            </w:r>
            <w:r>
              <w:rPr>
                <w:rFonts w:asciiTheme="minorHAnsi" w:eastAsiaTheme="minorEastAsia" w:cstheme="minorBidi" w:hint="eastAsia"/>
                <w:color w:val="auto"/>
                <w:sz w:val="23"/>
                <w:szCs w:val="23"/>
              </w:rPr>
              <w:t>。</w:t>
            </w:r>
          </w:p>
          <w:p w:rsidR="0099242A" w:rsidRPr="00A90D6E" w:rsidRDefault="0099242A" w:rsidP="00A90D6E">
            <w:pPr>
              <w:pStyle w:val="Default"/>
              <w:numPr>
                <w:ilvl w:val="0"/>
                <w:numId w:val="33"/>
              </w:numPr>
              <w:rPr>
                <w:rFonts w:asciiTheme="minorHAnsi" w:eastAsiaTheme="minorEastAsia" w:cstheme="minorBidi"/>
                <w:color w:val="auto"/>
                <w:sz w:val="23"/>
                <w:szCs w:val="23"/>
              </w:rPr>
            </w:pPr>
            <w:r w:rsidRPr="00A90D6E">
              <w:rPr>
                <w:rFonts w:asciiTheme="minorHAnsi" w:eastAsiaTheme="minorEastAsia" w:cstheme="minorBidi" w:hint="eastAsia"/>
                <w:color w:val="auto"/>
                <w:sz w:val="23"/>
                <w:szCs w:val="23"/>
              </w:rPr>
              <w:t>资源平衡往往导致关键路径改变，通常是延长。</w:t>
            </w:r>
            <w:r w:rsidRPr="00A90D6E">
              <w:rPr>
                <w:rFonts w:asciiTheme="minorHAnsi" w:eastAsiaTheme="minorEastAsia" w:cstheme="minorBidi"/>
                <w:color w:val="auto"/>
                <w:sz w:val="23"/>
                <w:szCs w:val="23"/>
              </w:rPr>
              <w:t xml:space="preserve"> </w:t>
            </w:r>
          </w:p>
          <w:p w:rsidR="0099242A" w:rsidRDefault="0099242A" w:rsidP="00F4239B">
            <w:pPr>
              <w:pStyle w:val="Default"/>
              <w:numPr>
                <w:ilvl w:val="0"/>
                <w:numId w:val="32"/>
              </w:numPr>
              <w:rPr>
                <w:rFonts w:asciiTheme="minorHAnsi" w:eastAsiaTheme="minorEastAsia" w:cstheme="minorBidi"/>
                <w:color w:val="auto"/>
                <w:sz w:val="23"/>
                <w:szCs w:val="23"/>
              </w:rPr>
            </w:pPr>
          </w:p>
          <w:p w:rsidR="0099242A" w:rsidRPr="00116287" w:rsidRDefault="0099242A" w:rsidP="00997DDA">
            <w:pPr>
              <w:pStyle w:val="Default"/>
              <w:numPr>
                <w:ilvl w:val="0"/>
                <w:numId w:val="32"/>
              </w:numPr>
              <w:rPr>
                <w:rFonts w:asciiTheme="minorHAnsi" w:eastAsiaTheme="minorEastAsia" w:cstheme="minorBidi"/>
                <w:color w:val="auto"/>
                <w:sz w:val="23"/>
                <w:szCs w:val="23"/>
              </w:rPr>
            </w:pPr>
            <w:r w:rsidRPr="00116287">
              <w:rPr>
                <w:rFonts w:asciiTheme="minorHAnsi" w:eastAsiaTheme="minorEastAsia" w:cstheme="minorBidi" w:hint="eastAsia"/>
                <w:b/>
                <w:color w:val="auto"/>
                <w:sz w:val="23"/>
                <w:szCs w:val="23"/>
              </w:rPr>
              <w:t>资源平滑</w:t>
            </w:r>
            <w:r w:rsidRPr="00116287">
              <w:rPr>
                <w:rFonts w:asciiTheme="minorHAnsi" w:eastAsiaTheme="minorEastAsia" w:cstheme="minorBidi" w:hint="eastAsia"/>
                <w:color w:val="auto"/>
                <w:sz w:val="23"/>
                <w:szCs w:val="23"/>
              </w:rPr>
              <w:t>：对进度模型中的活动进行调整，从而使项目资源需求不超过预定的资源限制的一种技术。</w:t>
            </w:r>
          </w:p>
          <w:p w:rsidR="0099242A" w:rsidRDefault="0099242A" w:rsidP="00D31AE4">
            <w:pPr>
              <w:pStyle w:val="Default"/>
            </w:pPr>
          </w:p>
          <w:p w:rsidR="0099242A" w:rsidRPr="008C3EA0" w:rsidRDefault="0099242A" w:rsidP="008C3EA0">
            <w:pPr>
              <w:pStyle w:val="Default"/>
              <w:numPr>
                <w:ilvl w:val="0"/>
                <w:numId w:val="32"/>
              </w:numPr>
              <w:rPr>
                <w:rFonts w:asciiTheme="minorHAnsi" w:eastAsiaTheme="minorEastAsia" w:cstheme="minorBidi" w:hint="eastAsia"/>
                <w:color w:val="auto"/>
                <w:sz w:val="23"/>
                <w:szCs w:val="23"/>
              </w:rPr>
            </w:pPr>
            <w:r w:rsidRPr="003049BA">
              <w:rPr>
                <w:rFonts w:asciiTheme="minorHAnsi" w:eastAsiaTheme="minorEastAsia" w:cstheme="minorBidi" w:hint="eastAsia"/>
                <w:color w:val="auto"/>
                <w:sz w:val="23"/>
                <w:szCs w:val="23"/>
              </w:rPr>
              <w:t>相对于资源平衡而言，资源平滑不会改变项目关键路径，完工日期也不会延迟。也就是说，活动只在其自由和总浮动时间内延迟。因此，资源平滑技术可能无法实现所有资源的优化。</w:t>
            </w:r>
            <w:r w:rsidRPr="003049BA">
              <w:rPr>
                <w:rFonts w:asciiTheme="minorHAnsi" w:eastAsiaTheme="minorEastAsia" w:cstheme="minorBidi"/>
                <w:color w:val="auto"/>
                <w:sz w:val="23"/>
                <w:szCs w:val="23"/>
              </w:rPr>
              <w:t xml:space="preserve"> </w:t>
            </w:r>
          </w:p>
        </w:tc>
      </w:tr>
      <w:tr w:rsidR="00631B72" w:rsidTr="007D3C0C">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建模技术</w:t>
            </w:r>
          </w:p>
        </w:tc>
        <w:tc>
          <w:tcPr>
            <w:tcW w:w="8191" w:type="dxa"/>
            <w:shd w:val="clear" w:color="auto" w:fill="FFFFFF" w:themeFill="background1"/>
            <w:vAlign w:val="center"/>
          </w:tcPr>
          <w:p w:rsidR="0099242A" w:rsidRPr="00C61DD9" w:rsidRDefault="0099242A" w:rsidP="00712CC9">
            <w:pPr>
              <w:pStyle w:val="Default"/>
              <w:numPr>
                <w:ilvl w:val="0"/>
                <w:numId w:val="33"/>
              </w:numPr>
              <w:rPr>
                <w:rFonts w:asciiTheme="minorHAnsi" w:eastAsiaTheme="minorEastAsia" w:cstheme="minorBidi" w:hint="eastAsia"/>
                <w:b/>
                <w:color w:val="auto"/>
                <w:sz w:val="23"/>
                <w:szCs w:val="23"/>
              </w:rPr>
            </w:pPr>
            <w:r w:rsidRPr="001773CA">
              <w:rPr>
                <w:rFonts w:asciiTheme="minorHAnsi" w:eastAsiaTheme="minorEastAsia" w:cstheme="minorBidi" w:hint="eastAsia"/>
                <w:color w:val="auto"/>
                <w:sz w:val="23"/>
                <w:szCs w:val="23"/>
              </w:rPr>
              <w:t>包括但不限于：</w:t>
            </w:r>
            <w:r>
              <w:rPr>
                <w:rFonts w:asciiTheme="minorHAnsi" w:eastAsiaTheme="minorEastAsia" w:cstheme="minorBidi" w:hint="eastAsia"/>
                <w:color w:val="auto"/>
                <w:sz w:val="23"/>
                <w:szCs w:val="23"/>
              </w:rPr>
              <w:t>假设情景分析；模拟。</w:t>
            </w:r>
          </w:p>
        </w:tc>
      </w:tr>
      <w:tr w:rsidR="00631B72" w:rsidTr="00ED508D">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提前量和滞后量</w:t>
            </w:r>
          </w:p>
        </w:tc>
        <w:tc>
          <w:tcPr>
            <w:tcW w:w="8191" w:type="dxa"/>
            <w:shd w:val="clear" w:color="auto" w:fill="FFFFFF" w:themeFill="background1"/>
            <w:vAlign w:val="center"/>
          </w:tcPr>
          <w:p w:rsidR="0099242A" w:rsidRPr="001773CA" w:rsidRDefault="0099242A" w:rsidP="00712CC9">
            <w:pPr>
              <w:pStyle w:val="Default"/>
              <w:numPr>
                <w:ilvl w:val="0"/>
                <w:numId w:val="33"/>
              </w:numPr>
              <w:rPr>
                <w:rFonts w:asciiTheme="minorHAnsi" w:eastAsiaTheme="minorEastAsia" w:cstheme="minorBidi" w:hint="eastAsia"/>
                <w:color w:val="auto"/>
                <w:sz w:val="23"/>
                <w:szCs w:val="23"/>
              </w:rPr>
            </w:pPr>
          </w:p>
        </w:tc>
      </w:tr>
      <w:tr w:rsidR="00631B72" w:rsidTr="008E542B">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进度压缩</w:t>
            </w:r>
          </w:p>
        </w:tc>
        <w:tc>
          <w:tcPr>
            <w:tcW w:w="8191" w:type="dxa"/>
            <w:shd w:val="clear" w:color="auto" w:fill="FFFFFF" w:themeFill="background1"/>
            <w:vAlign w:val="center"/>
          </w:tcPr>
          <w:p w:rsidR="0099242A" w:rsidRDefault="0099242A" w:rsidP="00712CC9">
            <w:pPr>
              <w:pStyle w:val="Default"/>
              <w:numPr>
                <w:ilvl w:val="0"/>
                <w:numId w:val="33"/>
              </w:numPr>
              <w:rPr>
                <w:rFonts w:asciiTheme="minorHAnsi" w:eastAsiaTheme="minorEastAsia" w:cstheme="minorBidi"/>
                <w:color w:val="auto"/>
                <w:sz w:val="23"/>
                <w:szCs w:val="23"/>
              </w:rPr>
            </w:pPr>
            <w:r w:rsidRPr="009D7A02">
              <w:rPr>
                <w:rFonts w:asciiTheme="minorHAnsi" w:eastAsiaTheme="minorEastAsia" w:cstheme="minorBidi" w:hint="eastAsia"/>
                <w:color w:val="auto"/>
                <w:sz w:val="23"/>
                <w:szCs w:val="23"/>
              </w:rPr>
              <w:t>进度压缩技术是指在不缩减项目范围的前提下，缩短进度工期，以满足进度制约因素、强制日期或其他进度目标。进度压缩技术包括（但不限于）</w:t>
            </w:r>
            <w:r>
              <w:rPr>
                <w:rFonts w:asciiTheme="minorHAnsi" w:eastAsiaTheme="minorEastAsia" w:cstheme="minorBidi" w:hint="eastAsia"/>
                <w:color w:val="auto"/>
                <w:sz w:val="23"/>
                <w:szCs w:val="23"/>
              </w:rPr>
              <w:t>：</w:t>
            </w:r>
          </w:p>
          <w:p w:rsidR="0099242A" w:rsidRDefault="0099242A" w:rsidP="005A1020">
            <w:pPr>
              <w:pStyle w:val="Default"/>
            </w:pPr>
          </w:p>
          <w:p w:rsidR="0099242A" w:rsidRDefault="0099242A" w:rsidP="00B84690">
            <w:pPr>
              <w:pStyle w:val="Default"/>
              <w:numPr>
                <w:ilvl w:val="1"/>
                <w:numId w:val="33"/>
              </w:numPr>
              <w:rPr>
                <w:rFonts w:asciiTheme="minorHAnsi" w:eastAsiaTheme="minorEastAsia" w:cstheme="minorBidi"/>
                <w:color w:val="auto"/>
                <w:sz w:val="23"/>
                <w:szCs w:val="23"/>
              </w:rPr>
            </w:pPr>
            <w:r w:rsidRPr="005A1020">
              <w:rPr>
                <w:rFonts w:asciiTheme="minorHAnsi" w:eastAsiaTheme="minorEastAsia" w:cstheme="minorBidi" w:hint="eastAsia"/>
                <w:b/>
                <w:color w:val="auto"/>
                <w:sz w:val="23"/>
                <w:szCs w:val="23"/>
              </w:rPr>
              <w:t>赶工</w:t>
            </w:r>
            <w:r w:rsidRPr="005A1020">
              <w:rPr>
                <w:rFonts w:asciiTheme="minorHAnsi" w:eastAsiaTheme="minorEastAsia" w:cstheme="minorBidi" w:hint="eastAsia"/>
                <w:color w:val="auto"/>
                <w:sz w:val="23"/>
                <w:szCs w:val="23"/>
              </w:rPr>
              <w:t>。通过增加资源，以最小的成本增加来压缩进度工期的一种技术。赶工的例子包括：</w:t>
            </w:r>
            <w:r w:rsidRPr="005A1020">
              <w:rPr>
                <w:rFonts w:asciiTheme="minorHAnsi" w:eastAsiaTheme="minorEastAsia" w:cstheme="minorBidi" w:hint="eastAsia"/>
                <w:color w:val="auto"/>
                <w:sz w:val="23"/>
                <w:szCs w:val="23"/>
                <w:u w:val="single"/>
              </w:rPr>
              <w:t>批准加班、增加额外资源或支付加急费用，来加快关键路径上的活动。</w:t>
            </w:r>
            <w:r w:rsidRPr="00F4217F">
              <w:rPr>
                <w:rFonts w:asciiTheme="minorHAnsi" w:eastAsiaTheme="minorEastAsia" w:cstheme="minorBidi" w:hint="eastAsia"/>
                <w:b/>
                <w:color w:val="auto"/>
                <w:sz w:val="23"/>
                <w:szCs w:val="23"/>
                <w:u w:val="single"/>
              </w:rPr>
              <w:t>往往增加成本。</w:t>
            </w:r>
          </w:p>
          <w:p w:rsidR="0099242A" w:rsidRPr="006009C8" w:rsidRDefault="0099242A" w:rsidP="006009C8">
            <w:pPr>
              <w:pStyle w:val="Default"/>
              <w:numPr>
                <w:ilvl w:val="1"/>
                <w:numId w:val="33"/>
              </w:numPr>
              <w:rPr>
                <w:rFonts w:asciiTheme="minorHAnsi" w:eastAsiaTheme="minorEastAsia" w:cstheme="minorBidi"/>
                <w:color w:val="auto"/>
                <w:sz w:val="23"/>
                <w:szCs w:val="23"/>
              </w:rPr>
            </w:pPr>
            <w:r w:rsidRPr="00B84690">
              <w:rPr>
                <w:rFonts w:asciiTheme="minorHAnsi" w:eastAsiaTheme="minorEastAsia" w:cstheme="minorBidi" w:hint="eastAsia"/>
                <w:b/>
                <w:color w:val="auto"/>
                <w:sz w:val="23"/>
                <w:szCs w:val="23"/>
              </w:rPr>
              <w:t>快速跟进</w:t>
            </w:r>
            <w:r w:rsidRPr="00B84690">
              <w:rPr>
                <w:rFonts w:asciiTheme="minorHAnsi" w:eastAsiaTheme="minorEastAsia" w:cstheme="minorBidi" w:hint="eastAsia"/>
                <w:color w:val="auto"/>
                <w:sz w:val="23"/>
                <w:szCs w:val="23"/>
              </w:rPr>
              <w:t>。一种进度压缩技术，将正常情况下按顺序进行的活动或阶段改为至少是部分并行开展。</w:t>
            </w:r>
            <w:r w:rsidRPr="001F5613">
              <w:rPr>
                <w:rFonts w:asciiTheme="minorHAnsi" w:eastAsiaTheme="minorEastAsia" w:cstheme="minorBidi" w:hint="eastAsia"/>
                <w:b/>
                <w:color w:val="auto"/>
                <w:sz w:val="23"/>
                <w:szCs w:val="23"/>
              </w:rPr>
              <w:t>可能造成返工和风险增加。</w:t>
            </w:r>
          </w:p>
          <w:p w:rsidR="0099242A" w:rsidRPr="001773CA" w:rsidRDefault="0099242A" w:rsidP="005A1020">
            <w:pPr>
              <w:pStyle w:val="Default"/>
              <w:ind w:left="360"/>
              <w:rPr>
                <w:rFonts w:asciiTheme="minorHAnsi" w:eastAsiaTheme="minorEastAsia" w:cstheme="minorBidi" w:hint="eastAsia"/>
                <w:color w:val="auto"/>
                <w:sz w:val="23"/>
                <w:szCs w:val="23"/>
              </w:rPr>
            </w:pPr>
          </w:p>
        </w:tc>
      </w:tr>
      <w:tr w:rsidR="00631B72" w:rsidTr="00BD530C">
        <w:trPr>
          <w:trHeight w:val="23"/>
        </w:trPr>
        <w:tc>
          <w:tcPr>
            <w:tcW w:w="1261" w:type="dxa"/>
            <w:vMerge/>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99242A" w:rsidRDefault="0099242A"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进度计划编制工具</w:t>
            </w:r>
          </w:p>
        </w:tc>
        <w:tc>
          <w:tcPr>
            <w:tcW w:w="8191" w:type="dxa"/>
            <w:shd w:val="clear" w:color="auto" w:fill="FFFFFF" w:themeFill="background1"/>
            <w:vAlign w:val="center"/>
          </w:tcPr>
          <w:p w:rsidR="0099242A" w:rsidRPr="009D7A02" w:rsidRDefault="0099242A" w:rsidP="00712CC9">
            <w:pPr>
              <w:pStyle w:val="Default"/>
              <w:numPr>
                <w:ilvl w:val="0"/>
                <w:numId w:val="33"/>
              </w:numPr>
              <w:rPr>
                <w:rFonts w:asciiTheme="minorHAnsi" w:eastAsiaTheme="minorEastAsia" w:cstheme="minorBidi" w:hint="eastAsia"/>
                <w:color w:val="auto"/>
                <w:sz w:val="23"/>
                <w:szCs w:val="23"/>
              </w:rPr>
            </w:pPr>
          </w:p>
        </w:tc>
      </w:tr>
      <w:tr w:rsidR="00631B72" w:rsidTr="00CA435B">
        <w:trPr>
          <w:trHeight w:val="23"/>
        </w:trPr>
        <w:tc>
          <w:tcPr>
            <w:tcW w:w="1261" w:type="dxa"/>
            <w:shd w:val="clear" w:color="auto" w:fill="FFFFFF" w:themeFill="background1"/>
            <w:vAlign w:val="center"/>
          </w:tcPr>
          <w:p w:rsidR="00BD530C" w:rsidRDefault="00BD530C"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输出</w:t>
            </w:r>
          </w:p>
        </w:tc>
        <w:tc>
          <w:tcPr>
            <w:tcW w:w="1991" w:type="dxa"/>
            <w:gridSpan w:val="2"/>
            <w:shd w:val="clear" w:color="auto" w:fill="FFFFFF" w:themeFill="background1"/>
            <w:vAlign w:val="center"/>
          </w:tcPr>
          <w:p w:rsidR="00BD530C" w:rsidRDefault="0076129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进度基准</w:t>
            </w:r>
          </w:p>
        </w:tc>
        <w:tc>
          <w:tcPr>
            <w:tcW w:w="8191" w:type="dxa"/>
            <w:shd w:val="clear" w:color="auto" w:fill="FFFFFF" w:themeFill="background1"/>
            <w:vAlign w:val="center"/>
          </w:tcPr>
          <w:p w:rsidR="00BD530C" w:rsidRDefault="00C66D39" w:rsidP="00712CC9">
            <w:pPr>
              <w:pStyle w:val="Default"/>
              <w:numPr>
                <w:ilvl w:val="0"/>
                <w:numId w:val="33"/>
              </w:numPr>
              <w:rPr>
                <w:rFonts w:asciiTheme="minorHAnsi" w:eastAsiaTheme="minorEastAsia" w:cstheme="minorBidi"/>
                <w:color w:val="auto"/>
                <w:sz w:val="23"/>
                <w:szCs w:val="23"/>
              </w:rPr>
            </w:pPr>
            <w:r w:rsidRPr="00C66D39">
              <w:rPr>
                <w:rFonts w:asciiTheme="minorHAnsi" w:eastAsiaTheme="minorEastAsia" w:cstheme="minorBidi" w:hint="eastAsia"/>
                <w:color w:val="auto"/>
                <w:sz w:val="23"/>
                <w:szCs w:val="23"/>
              </w:rPr>
              <w:t>进度基准是经过批准的进度模型，只有通过正式的变更控制程序才能进行变更，用作与实际结果进行比较的依据。</w:t>
            </w:r>
          </w:p>
          <w:p w:rsidR="00C66D39" w:rsidRDefault="00E56390" w:rsidP="00712CC9">
            <w:pPr>
              <w:pStyle w:val="Default"/>
              <w:numPr>
                <w:ilvl w:val="0"/>
                <w:numId w:val="33"/>
              </w:numPr>
              <w:rPr>
                <w:rFonts w:asciiTheme="minorHAnsi" w:eastAsiaTheme="minorEastAsia" w:cstheme="minorBidi"/>
                <w:color w:val="auto"/>
                <w:sz w:val="23"/>
                <w:szCs w:val="23"/>
              </w:rPr>
            </w:pPr>
            <w:r w:rsidRPr="00E56390">
              <w:rPr>
                <w:rFonts w:asciiTheme="minorHAnsi" w:eastAsiaTheme="minorEastAsia" w:cstheme="minorBidi" w:hint="eastAsia"/>
                <w:color w:val="auto"/>
                <w:sz w:val="23"/>
                <w:szCs w:val="23"/>
              </w:rPr>
              <w:t>它被相关干系人接受和批准，其中包含基准开始日期和基准结束日期。</w:t>
            </w:r>
          </w:p>
          <w:p w:rsidR="00B05F86" w:rsidRPr="00DC72D3" w:rsidRDefault="00B05F86" w:rsidP="00DC72D3">
            <w:pPr>
              <w:pStyle w:val="Default"/>
              <w:numPr>
                <w:ilvl w:val="0"/>
                <w:numId w:val="33"/>
              </w:numPr>
              <w:rPr>
                <w:rFonts w:asciiTheme="minorHAnsi" w:eastAsiaTheme="minorEastAsia" w:cstheme="minorBidi" w:hint="eastAsia"/>
                <w:color w:val="auto"/>
                <w:sz w:val="23"/>
                <w:szCs w:val="23"/>
              </w:rPr>
            </w:pPr>
            <w:r w:rsidRPr="00B05F86">
              <w:rPr>
                <w:rFonts w:asciiTheme="minorHAnsi" w:eastAsiaTheme="minorEastAsia" w:cstheme="minorBidi" w:hint="eastAsia"/>
                <w:color w:val="auto"/>
                <w:sz w:val="23"/>
                <w:szCs w:val="23"/>
              </w:rPr>
              <w:t>在监控过程中，将用实际开始和结束日期与批准的基准日期进行比较，以确定是否存在偏差。</w:t>
            </w:r>
          </w:p>
        </w:tc>
      </w:tr>
      <w:tr w:rsidR="00631B72" w:rsidTr="000E73E1">
        <w:trPr>
          <w:trHeight w:val="23"/>
        </w:trPr>
        <w:tc>
          <w:tcPr>
            <w:tcW w:w="1261" w:type="dxa"/>
            <w:shd w:val="clear" w:color="auto" w:fill="FFFFFF" w:themeFill="background1"/>
            <w:vAlign w:val="center"/>
          </w:tcPr>
          <w:p w:rsidR="00CA435B" w:rsidRDefault="00CA435B"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CA435B" w:rsidRDefault="0082226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项目进度计划</w:t>
            </w:r>
          </w:p>
        </w:tc>
        <w:tc>
          <w:tcPr>
            <w:tcW w:w="8191" w:type="dxa"/>
            <w:shd w:val="clear" w:color="auto" w:fill="FFFFFF" w:themeFill="background1"/>
            <w:vAlign w:val="center"/>
          </w:tcPr>
          <w:p w:rsidR="00DF63E5" w:rsidRDefault="00B150E2" w:rsidP="00712CC9">
            <w:pPr>
              <w:pStyle w:val="Default"/>
              <w:numPr>
                <w:ilvl w:val="0"/>
                <w:numId w:val="33"/>
              </w:numPr>
              <w:rPr>
                <w:rFonts w:asciiTheme="minorHAnsi" w:eastAsiaTheme="minorEastAsia" w:cstheme="minorBidi"/>
                <w:color w:val="auto"/>
                <w:sz w:val="23"/>
                <w:szCs w:val="23"/>
              </w:rPr>
            </w:pPr>
            <w:r w:rsidRPr="00B150E2">
              <w:rPr>
                <w:rFonts w:asciiTheme="minorHAnsi" w:eastAsiaTheme="minorEastAsia" w:cstheme="minorBidi" w:hint="eastAsia"/>
                <w:color w:val="auto"/>
                <w:sz w:val="23"/>
                <w:szCs w:val="23"/>
              </w:rPr>
              <w:t>项目进度计划是进度模型的输出，展示活动之间的相互关联，以及计划日期、持续时间、里程碑和所需资源。</w:t>
            </w:r>
          </w:p>
          <w:p w:rsidR="001937D1" w:rsidRDefault="00B150E2" w:rsidP="00712CC9">
            <w:pPr>
              <w:pStyle w:val="Default"/>
              <w:numPr>
                <w:ilvl w:val="0"/>
                <w:numId w:val="33"/>
              </w:numPr>
              <w:rPr>
                <w:rFonts w:asciiTheme="minorHAnsi" w:eastAsiaTheme="minorEastAsia" w:cstheme="minorBidi"/>
                <w:color w:val="auto"/>
                <w:sz w:val="23"/>
                <w:szCs w:val="23"/>
              </w:rPr>
            </w:pPr>
            <w:r w:rsidRPr="00B150E2">
              <w:rPr>
                <w:rFonts w:asciiTheme="minorHAnsi" w:eastAsiaTheme="minorEastAsia" w:cstheme="minorBidi" w:hint="eastAsia"/>
                <w:color w:val="auto"/>
                <w:sz w:val="23"/>
                <w:szCs w:val="23"/>
              </w:rPr>
              <w:t>项目进度计划中</w:t>
            </w:r>
            <w:r w:rsidRPr="00285A11">
              <w:rPr>
                <w:rFonts w:asciiTheme="minorHAnsi" w:eastAsiaTheme="minorEastAsia" w:cstheme="minorBidi" w:hint="eastAsia"/>
                <w:color w:val="auto"/>
                <w:sz w:val="23"/>
                <w:szCs w:val="23"/>
                <w:u w:val="single"/>
              </w:rPr>
              <w:t>至少要包括每个活动的计划开始日期与计划结束日期</w:t>
            </w:r>
            <w:r w:rsidRPr="00B150E2">
              <w:rPr>
                <w:rFonts w:asciiTheme="minorHAnsi" w:eastAsiaTheme="minorEastAsia" w:cstheme="minorBidi" w:hint="eastAsia"/>
                <w:color w:val="auto"/>
                <w:sz w:val="23"/>
                <w:szCs w:val="23"/>
              </w:rPr>
              <w:t>。</w:t>
            </w:r>
          </w:p>
          <w:p w:rsidR="00CA435B" w:rsidRDefault="00B150E2" w:rsidP="00712CC9">
            <w:pPr>
              <w:pStyle w:val="Default"/>
              <w:numPr>
                <w:ilvl w:val="0"/>
                <w:numId w:val="33"/>
              </w:numPr>
              <w:rPr>
                <w:rFonts w:asciiTheme="minorHAnsi" w:eastAsiaTheme="minorEastAsia" w:cstheme="minorBidi"/>
                <w:color w:val="auto"/>
                <w:sz w:val="23"/>
                <w:szCs w:val="23"/>
              </w:rPr>
            </w:pPr>
            <w:r w:rsidRPr="00B150E2">
              <w:rPr>
                <w:rFonts w:asciiTheme="minorHAnsi" w:eastAsiaTheme="minorEastAsia" w:cstheme="minorBidi" w:hint="eastAsia"/>
                <w:color w:val="auto"/>
                <w:sz w:val="23"/>
                <w:szCs w:val="23"/>
              </w:rPr>
              <w:t>虽然项目进度计划可用列表形式，但图形方式更常见。可以采用以下一种或多种图形来呈现：</w:t>
            </w:r>
          </w:p>
          <w:p w:rsidR="004D1927" w:rsidRDefault="00F316A4" w:rsidP="0070326E">
            <w:pPr>
              <w:pStyle w:val="Default"/>
              <w:numPr>
                <w:ilvl w:val="0"/>
                <w:numId w:val="34"/>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横道图，甘特图。</w:t>
            </w:r>
            <w:r w:rsidR="0070326E" w:rsidRPr="0070326E">
              <w:rPr>
                <w:rFonts w:asciiTheme="minorHAnsi" w:eastAsiaTheme="minorEastAsia" w:cstheme="minorBidi" w:hint="eastAsia"/>
                <w:color w:val="auto"/>
                <w:sz w:val="23"/>
                <w:szCs w:val="23"/>
              </w:rPr>
              <w:t>横道图相对易读，常用于向管理层汇报情况</w:t>
            </w:r>
            <w:r w:rsidR="0070326E">
              <w:rPr>
                <w:rFonts w:asciiTheme="minorHAnsi" w:eastAsiaTheme="minorEastAsia" w:cstheme="minorBidi" w:hint="eastAsia"/>
                <w:color w:val="auto"/>
                <w:sz w:val="23"/>
                <w:szCs w:val="23"/>
              </w:rPr>
              <w:t>。</w:t>
            </w:r>
          </w:p>
          <w:p w:rsidR="0070326E" w:rsidRDefault="00853DFD" w:rsidP="0070326E">
            <w:pPr>
              <w:pStyle w:val="Default"/>
              <w:numPr>
                <w:ilvl w:val="0"/>
                <w:numId w:val="34"/>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里程碑图。</w:t>
            </w:r>
          </w:p>
          <w:p w:rsidR="00853DFD" w:rsidRPr="00C66D39" w:rsidRDefault="00D13AC9" w:rsidP="0070326E">
            <w:pPr>
              <w:pStyle w:val="Default"/>
              <w:numPr>
                <w:ilvl w:val="0"/>
                <w:numId w:val="34"/>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项目进度网络图。</w:t>
            </w:r>
          </w:p>
        </w:tc>
      </w:tr>
      <w:tr w:rsidR="00631B72" w:rsidTr="001458E9">
        <w:trPr>
          <w:trHeight w:val="23"/>
        </w:trPr>
        <w:tc>
          <w:tcPr>
            <w:tcW w:w="1261" w:type="dxa"/>
            <w:shd w:val="clear" w:color="auto" w:fill="FFFFFF" w:themeFill="background1"/>
            <w:vAlign w:val="center"/>
          </w:tcPr>
          <w:p w:rsidR="000E73E1" w:rsidRDefault="000E73E1"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0E73E1" w:rsidRDefault="000E73E1"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进度数据</w:t>
            </w:r>
          </w:p>
        </w:tc>
        <w:tc>
          <w:tcPr>
            <w:tcW w:w="8191" w:type="dxa"/>
            <w:shd w:val="clear" w:color="auto" w:fill="FFFFFF" w:themeFill="background1"/>
            <w:vAlign w:val="center"/>
          </w:tcPr>
          <w:p w:rsidR="00745CE9" w:rsidRPr="001949B0" w:rsidRDefault="003E48D5" w:rsidP="001949B0">
            <w:pPr>
              <w:pStyle w:val="Default"/>
              <w:numPr>
                <w:ilvl w:val="0"/>
                <w:numId w:val="33"/>
              </w:numPr>
              <w:rPr>
                <w:rFonts w:asciiTheme="minorHAnsi" w:eastAsiaTheme="minorEastAsia" w:cstheme="minorBidi" w:hint="eastAsia"/>
                <w:color w:val="auto"/>
                <w:sz w:val="23"/>
                <w:szCs w:val="23"/>
              </w:rPr>
            </w:pPr>
            <w:r w:rsidRPr="003E48D5">
              <w:rPr>
                <w:rFonts w:asciiTheme="minorHAnsi" w:eastAsiaTheme="minorEastAsia" w:cstheme="minorBidi" w:hint="eastAsia"/>
                <w:color w:val="auto"/>
                <w:sz w:val="23"/>
                <w:szCs w:val="23"/>
              </w:rPr>
              <w:t>进度数据是用以描述和控制进度计划的信息集合。进度数据至少包括进度里程碑、进度活动、活动属性，以及已知的全部假设条件与制约因素。</w:t>
            </w:r>
          </w:p>
        </w:tc>
      </w:tr>
      <w:tr w:rsidR="00631B72" w:rsidTr="00FA558F">
        <w:trPr>
          <w:trHeight w:val="23"/>
        </w:trPr>
        <w:tc>
          <w:tcPr>
            <w:tcW w:w="1261" w:type="dxa"/>
            <w:shd w:val="clear" w:color="auto" w:fill="FFFFFF" w:themeFill="background1"/>
            <w:vAlign w:val="center"/>
          </w:tcPr>
          <w:p w:rsidR="001458E9" w:rsidRDefault="001458E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1458E9" w:rsidRDefault="001458E9"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项目日历</w:t>
            </w:r>
          </w:p>
        </w:tc>
        <w:tc>
          <w:tcPr>
            <w:tcW w:w="8191" w:type="dxa"/>
            <w:shd w:val="clear" w:color="auto" w:fill="FFFFFF" w:themeFill="background1"/>
            <w:vAlign w:val="center"/>
          </w:tcPr>
          <w:p w:rsidR="001458E9" w:rsidRPr="003E48D5" w:rsidRDefault="007F61FE" w:rsidP="001949B0">
            <w:pPr>
              <w:pStyle w:val="Default"/>
              <w:numPr>
                <w:ilvl w:val="0"/>
                <w:numId w:val="33"/>
              </w:numPr>
              <w:rPr>
                <w:rFonts w:asciiTheme="minorHAnsi" w:eastAsiaTheme="minorEastAsia" w:cstheme="minorBidi" w:hint="eastAsia"/>
                <w:color w:val="auto"/>
                <w:sz w:val="23"/>
                <w:szCs w:val="23"/>
              </w:rPr>
            </w:pPr>
            <w:r w:rsidRPr="007F61FE">
              <w:rPr>
                <w:rFonts w:asciiTheme="minorHAnsi" w:eastAsiaTheme="minorEastAsia" w:cstheme="minorBidi" w:hint="eastAsia"/>
                <w:color w:val="auto"/>
                <w:sz w:val="23"/>
                <w:szCs w:val="23"/>
              </w:rPr>
              <w:t>在项目日历中规定可以开展进度活动的工作日和工作班次。它把可用于开展进度活动的时间段（按天或更小的时间单位）与不可用的时间段区分开来。</w:t>
            </w:r>
          </w:p>
        </w:tc>
      </w:tr>
      <w:tr w:rsidR="00631B72" w:rsidTr="006B41A9">
        <w:trPr>
          <w:trHeight w:val="23"/>
        </w:trPr>
        <w:tc>
          <w:tcPr>
            <w:tcW w:w="1261" w:type="dxa"/>
            <w:shd w:val="clear" w:color="auto" w:fill="FFFFFF" w:themeFill="background1"/>
            <w:vAlign w:val="center"/>
          </w:tcPr>
          <w:p w:rsidR="00FA558F" w:rsidRDefault="00FA558F"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FA558F" w:rsidRDefault="0002702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项目管理计划更新</w:t>
            </w:r>
          </w:p>
        </w:tc>
        <w:tc>
          <w:tcPr>
            <w:tcW w:w="8191" w:type="dxa"/>
            <w:shd w:val="clear" w:color="auto" w:fill="FFFFFF" w:themeFill="background1"/>
            <w:vAlign w:val="center"/>
          </w:tcPr>
          <w:p w:rsidR="00FA558F" w:rsidRPr="003E48D5" w:rsidRDefault="00F7598B" w:rsidP="001949B0">
            <w:pPr>
              <w:pStyle w:val="Default"/>
              <w:numPr>
                <w:ilvl w:val="0"/>
                <w:numId w:val="33"/>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进度基准；进度管理计划</w:t>
            </w:r>
          </w:p>
        </w:tc>
      </w:tr>
      <w:tr w:rsidR="00631B72" w:rsidTr="00A639D9">
        <w:trPr>
          <w:trHeight w:val="23"/>
        </w:trPr>
        <w:tc>
          <w:tcPr>
            <w:tcW w:w="1261" w:type="dxa"/>
            <w:shd w:val="clear" w:color="auto" w:fill="FFFFFF" w:themeFill="background1"/>
            <w:vAlign w:val="center"/>
          </w:tcPr>
          <w:p w:rsidR="006B41A9" w:rsidRDefault="006B41A9" w:rsidP="00CB1D6C">
            <w:pPr>
              <w:pStyle w:val="Default"/>
              <w:rPr>
                <w:rFonts w:asciiTheme="minorHAnsi" w:eastAsiaTheme="minorEastAsia" w:cstheme="minorBidi" w:hint="eastAsia"/>
                <w:color w:val="auto"/>
                <w:sz w:val="23"/>
                <w:szCs w:val="23"/>
              </w:rPr>
            </w:pPr>
          </w:p>
        </w:tc>
        <w:tc>
          <w:tcPr>
            <w:tcW w:w="1991" w:type="dxa"/>
            <w:gridSpan w:val="2"/>
            <w:shd w:val="clear" w:color="auto" w:fill="FFFFFF" w:themeFill="background1"/>
            <w:vAlign w:val="center"/>
          </w:tcPr>
          <w:p w:rsidR="006B41A9" w:rsidRDefault="00397454" w:rsidP="00CB1D6C">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项目文件更新</w:t>
            </w:r>
          </w:p>
        </w:tc>
        <w:tc>
          <w:tcPr>
            <w:tcW w:w="8191" w:type="dxa"/>
            <w:shd w:val="clear" w:color="auto" w:fill="FFFFFF" w:themeFill="background1"/>
            <w:vAlign w:val="center"/>
          </w:tcPr>
          <w:p w:rsidR="006B41A9" w:rsidRDefault="009479F6" w:rsidP="001949B0">
            <w:pPr>
              <w:pStyle w:val="Default"/>
              <w:numPr>
                <w:ilvl w:val="0"/>
                <w:numId w:val="33"/>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活动资源需求；</w:t>
            </w:r>
            <w:r w:rsidR="00696480">
              <w:rPr>
                <w:rFonts w:asciiTheme="minorHAnsi" w:eastAsiaTheme="minorEastAsia" w:cstheme="minorBidi" w:hint="eastAsia"/>
                <w:color w:val="auto"/>
                <w:sz w:val="23"/>
                <w:szCs w:val="23"/>
              </w:rPr>
              <w:t>活动属性</w:t>
            </w:r>
            <w:r w:rsidR="00696480">
              <w:rPr>
                <w:rFonts w:asciiTheme="minorHAnsi" w:eastAsiaTheme="minorEastAsia" w:cstheme="minorBidi" w:hint="eastAsia"/>
                <w:color w:val="auto"/>
                <w:sz w:val="23"/>
                <w:szCs w:val="23"/>
              </w:rPr>
              <w:t xml:space="preserve"> </w:t>
            </w:r>
            <w:r w:rsidR="00696480">
              <w:rPr>
                <w:rFonts w:asciiTheme="minorHAnsi" w:eastAsiaTheme="minorEastAsia" w:cstheme="minorBidi" w:hint="eastAsia"/>
                <w:color w:val="auto"/>
                <w:sz w:val="23"/>
                <w:szCs w:val="23"/>
              </w:rPr>
              <w:t>；</w:t>
            </w:r>
            <w:r w:rsidR="001F0184">
              <w:rPr>
                <w:rFonts w:asciiTheme="minorHAnsi" w:eastAsiaTheme="minorEastAsia" w:cstheme="minorBidi" w:hint="eastAsia"/>
                <w:color w:val="auto"/>
                <w:sz w:val="23"/>
                <w:szCs w:val="23"/>
              </w:rPr>
              <w:t>日历；风险登记册。</w:t>
            </w:r>
          </w:p>
        </w:tc>
      </w:tr>
      <w:tr w:rsidR="0089614F" w:rsidTr="007266F4">
        <w:trPr>
          <w:trHeight w:val="23"/>
        </w:trPr>
        <w:tc>
          <w:tcPr>
            <w:tcW w:w="11443" w:type="dxa"/>
            <w:gridSpan w:val="4"/>
            <w:shd w:val="clear" w:color="auto" w:fill="70AD47" w:themeFill="accent6"/>
            <w:vAlign w:val="center"/>
          </w:tcPr>
          <w:p w:rsidR="0089614F" w:rsidRDefault="007266F4" w:rsidP="0089614F">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控制进度</w:t>
            </w:r>
          </w:p>
          <w:p w:rsidR="007266F4" w:rsidRDefault="007266F4" w:rsidP="0089614F">
            <w:pPr>
              <w:pStyle w:val="Default"/>
              <w:rPr>
                <w:rFonts w:asciiTheme="minorHAnsi" w:eastAsiaTheme="minorEastAsia" w:cstheme="minorBidi" w:hint="eastAsia"/>
                <w:color w:val="auto"/>
                <w:sz w:val="23"/>
                <w:szCs w:val="23"/>
              </w:rPr>
            </w:pPr>
            <w:r w:rsidRPr="007266F4">
              <w:rPr>
                <w:rFonts w:asciiTheme="minorHAnsi" w:eastAsiaTheme="minorEastAsia" w:cstheme="minorBidi" w:hint="eastAsia"/>
                <w:noProof/>
                <w:color w:val="auto"/>
                <w:sz w:val="23"/>
                <w:szCs w:val="23"/>
              </w:rPr>
              <w:lastRenderedPageBreak/>
              <w:drawing>
                <wp:inline distT="0" distB="0" distL="0" distR="0">
                  <wp:extent cx="5939790" cy="451358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513580"/>
                          </a:xfrm>
                          <a:prstGeom prst="rect">
                            <a:avLst/>
                          </a:prstGeom>
                          <a:noFill/>
                          <a:ln>
                            <a:noFill/>
                          </a:ln>
                        </pic:spPr>
                      </pic:pic>
                    </a:graphicData>
                  </a:graphic>
                </wp:inline>
              </w:drawing>
            </w:r>
          </w:p>
        </w:tc>
      </w:tr>
      <w:tr w:rsidR="00631B72" w:rsidTr="00BD7C8E">
        <w:trPr>
          <w:trHeight w:val="23"/>
        </w:trPr>
        <w:tc>
          <w:tcPr>
            <w:tcW w:w="1404" w:type="dxa"/>
            <w:gridSpan w:val="2"/>
            <w:vMerge w:val="restart"/>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lastRenderedPageBreak/>
              <w:t>输入</w:t>
            </w: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项目管理计划</w:t>
            </w:r>
          </w:p>
        </w:tc>
        <w:tc>
          <w:tcPr>
            <w:tcW w:w="8191" w:type="dxa"/>
            <w:shd w:val="clear" w:color="auto" w:fill="FFFFFF" w:themeFill="background1"/>
            <w:vAlign w:val="center"/>
          </w:tcPr>
          <w:p w:rsidR="00F80815" w:rsidRDefault="00F80815" w:rsidP="0089614F">
            <w:pPr>
              <w:pStyle w:val="Default"/>
              <w:rPr>
                <w:rFonts w:asciiTheme="minorHAnsi" w:eastAsiaTheme="minorEastAsia" w:cstheme="minorBidi"/>
                <w:color w:val="auto"/>
                <w:sz w:val="23"/>
                <w:szCs w:val="23"/>
              </w:rPr>
            </w:pPr>
            <w:r w:rsidRPr="00F373BE">
              <w:rPr>
                <w:rFonts w:asciiTheme="minorHAnsi" w:eastAsiaTheme="minorEastAsia" w:cstheme="minorBidi" w:hint="eastAsia"/>
                <w:color w:val="auto"/>
                <w:sz w:val="23"/>
                <w:szCs w:val="23"/>
              </w:rPr>
              <w:t>项目管理计划中包含</w:t>
            </w:r>
            <w:r w:rsidRPr="005B6256">
              <w:rPr>
                <w:rFonts w:asciiTheme="minorHAnsi" w:eastAsiaTheme="minorEastAsia" w:cstheme="minorBidi" w:hint="eastAsia"/>
                <w:color w:val="auto"/>
                <w:sz w:val="23"/>
                <w:szCs w:val="23"/>
                <w:u w:val="single"/>
              </w:rPr>
              <w:t>进度管理计划和进度基准</w:t>
            </w:r>
            <w:r w:rsidRPr="00F373BE">
              <w:rPr>
                <w:rFonts w:asciiTheme="minorHAnsi" w:eastAsiaTheme="minorEastAsia" w:cstheme="minorBidi" w:hint="eastAsia"/>
                <w:color w:val="auto"/>
                <w:sz w:val="23"/>
                <w:szCs w:val="23"/>
              </w:rPr>
              <w:t>。</w:t>
            </w:r>
          </w:p>
          <w:p w:rsidR="00F80815" w:rsidRDefault="00F80815" w:rsidP="0089614F">
            <w:pPr>
              <w:pStyle w:val="Default"/>
              <w:rPr>
                <w:rFonts w:asciiTheme="minorHAnsi" w:eastAsiaTheme="minorEastAsia" w:cstheme="minorBidi"/>
                <w:color w:val="auto"/>
                <w:sz w:val="23"/>
                <w:szCs w:val="23"/>
              </w:rPr>
            </w:pPr>
            <w:r w:rsidRPr="00F373BE">
              <w:rPr>
                <w:rFonts w:asciiTheme="minorHAnsi" w:eastAsiaTheme="minorEastAsia" w:cstheme="minorBidi" w:hint="eastAsia"/>
                <w:color w:val="auto"/>
                <w:sz w:val="23"/>
                <w:szCs w:val="23"/>
              </w:rPr>
              <w:t>进度管理计划描述了应该如何管理和控制项目进度。</w:t>
            </w:r>
          </w:p>
          <w:p w:rsidR="00F80815" w:rsidRDefault="00F80815" w:rsidP="0089614F">
            <w:pPr>
              <w:pStyle w:val="Default"/>
              <w:rPr>
                <w:rFonts w:asciiTheme="minorHAnsi" w:eastAsiaTheme="minorEastAsia" w:cstheme="minorBidi" w:hint="eastAsia"/>
                <w:color w:val="auto"/>
                <w:sz w:val="23"/>
                <w:szCs w:val="23"/>
              </w:rPr>
            </w:pPr>
            <w:r w:rsidRPr="00F373BE">
              <w:rPr>
                <w:rFonts w:asciiTheme="minorHAnsi" w:eastAsiaTheme="minorEastAsia" w:cstheme="minorBidi" w:hint="eastAsia"/>
                <w:color w:val="auto"/>
                <w:sz w:val="23"/>
                <w:szCs w:val="23"/>
              </w:rPr>
              <w:t>进度基准作为与实际结果相比较的依据，用于判断是否需要进行变更、采取纠正措施或采取预防措施。</w:t>
            </w:r>
          </w:p>
        </w:tc>
      </w:tr>
      <w:tr w:rsidR="00631B72" w:rsidTr="007A2BC2">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项目进度计划</w:t>
            </w:r>
          </w:p>
        </w:tc>
        <w:tc>
          <w:tcPr>
            <w:tcW w:w="8191" w:type="dxa"/>
            <w:shd w:val="clear" w:color="auto" w:fill="FFFFFF" w:themeFill="background1"/>
            <w:vAlign w:val="center"/>
          </w:tcPr>
          <w:p w:rsidR="00F80815" w:rsidRPr="00F373BE" w:rsidRDefault="00F80815" w:rsidP="0089614F">
            <w:pPr>
              <w:pStyle w:val="Default"/>
              <w:rPr>
                <w:rFonts w:asciiTheme="minorHAnsi" w:eastAsiaTheme="minorEastAsia" w:cstheme="minorBidi" w:hint="eastAsia"/>
                <w:color w:val="auto"/>
                <w:sz w:val="23"/>
                <w:szCs w:val="23"/>
              </w:rPr>
            </w:pPr>
          </w:p>
        </w:tc>
      </w:tr>
      <w:tr w:rsidR="00631B72" w:rsidTr="00496FC7">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工作绩效数据</w:t>
            </w:r>
          </w:p>
        </w:tc>
        <w:tc>
          <w:tcPr>
            <w:tcW w:w="8191" w:type="dxa"/>
            <w:shd w:val="clear" w:color="auto" w:fill="FFFFFF" w:themeFill="background1"/>
            <w:vAlign w:val="center"/>
          </w:tcPr>
          <w:p w:rsidR="00F80815" w:rsidRPr="00F373BE" w:rsidRDefault="00F80815" w:rsidP="0089614F">
            <w:pPr>
              <w:pStyle w:val="Default"/>
              <w:rPr>
                <w:rFonts w:asciiTheme="minorHAnsi" w:eastAsiaTheme="minorEastAsia" w:cstheme="minorBidi" w:hint="eastAsia"/>
                <w:color w:val="auto"/>
                <w:sz w:val="23"/>
                <w:szCs w:val="23"/>
              </w:rPr>
            </w:pPr>
            <w:r w:rsidRPr="006268AA">
              <w:rPr>
                <w:rFonts w:asciiTheme="minorHAnsi" w:eastAsiaTheme="minorEastAsia" w:cstheme="minorBidi" w:hint="eastAsia"/>
                <w:color w:val="auto"/>
                <w:sz w:val="23"/>
                <w:szCs w:val="23"/>
              </w:rPr>
              <w:t>工作绩效数据是关于项目进展情况的信息，例如哪些活动已经开始，它们的进展如何（如实际持续时间、剩余持续时间和实际完成百分比），哪些活动已经完成。</w:t>
            </w:r>
          </w:p>
        </w:tc>
      </w:tr>
      <w:tr w:rsidR="00631B72" w:rsidTr="00582336">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项目日历</w:t>
            </w:r>
          </w:p>
        </w:tc>
        <w:tc>
          <w:tcPr>
            <w:tcW w:w="8191" w:type="dxa"/>
            <w:shd w:val="clear" w:color="auto" w:fill="FFFFFF" w:themeFill="background1"/>
            <w:vAlign w:val="center"/>
          </w:tcPr>
          <w:p w:rsidR="00F80815" w:rsidRPr="006268AA" w:rsidRDefault="00F80815" w:rsidP="0089614F">
            <w:pPr>
              <w:pStyle w:val="Default"/>
              <w:rPr>
                <w:rFonts w:asciiTheme="minorHAnsi" w:eastAsiaTheme="minorEastAsia" w:cstheme="minorBidi" w:hint="eastAsia"/>
                <w:color w:val="auto"/>
                <w:sz w:val="23"/>
                <w:szCs w:val="23"/>
              </w:rPr>
            </w:pPr>
          </w:p>
        </w:tc>
      </w:tr>
      <w:tr w:rsidR="00631B72" w:rsidTr="00B25ECC">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进度数据</w:t>
            </w:r>
          </w:p>
        </w:tc>
        <w:tc>
          <w:tcPr>
            <w:tcW w:w="8191" w:type="dxa"/>
            <w:shd w:val="clear" w:color="auto" w:fill="FFFFFF" w:themeFill="background1"/>
            <w:vAlign w:val="center"/>
          </w:tcPr>
          <w:p w:rsidR="00F80815" w:rsidRPr="006268AA" w:rsidRDefault="00F80815" w:rsidP="0089614F">
            <w:pPr>
              <w:pStyle w:val="Default"/>
              <w:rPr>
                <w:rFonts w:asciiTheme="minorHAnsi" w:eastAsiaTheme="minorEastAsia" w:cstheme="minorBidi" w:hint="eastAsia"/>
                <w:color w:val="auto"/>
                <w:sz w:val="23"/>
                <w:szCs w:val="23"/>
              </w:rPr>
            </w:pPr>
          </w:p>
        </w:tc>
      </w:tr>
      <w:tr w:rsidR="00631B72" w:rsidTr="009F38D9">
        <w:trPr>
          <w:trHeight w:val="23"/>
        </w:trPr>
        <w:tc>
          <w:tcPr>
            <w:tcW w:w="1404" w:type="dxa"/>
            <w:gridSpan w:val="2"/>
            <w:vMerge/>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F80815" w:rsidRDefault="00F80815"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组织过程资产产</w:t>
            </w:r>
          </w:p>
        </w:tc>
        <w:tc>
          <w:tcPr>
            <w:tcW w:w="8191" w:type="dxa"/>
            <w:shd w:val="clear" w:color="auto" w:fill="FFFFFF" w:themeFill="background1"/>
            <w:vAlign w:val="center"/>
          </w:tcPr>
          <w:p w:rsidR="00F80815" w:rsidRPr="006268AA" w:rsidRDefault="00F80815" w:rsidP="0089614F">
            <w:pPr>
              <w:pStyle w:val="Default"/>
              <w:rPr>
                <w:rFonts w:asciiTheme="minorHAnsi" w:eastAsiaTheme="minorEastAsia" w:cstheme="minorBidi" w:hint="eastAsia"/>
                <w:color w:val="auto"/>
                <w:sz w:val="23"/>
                <w:szCs w:val="23"/>
              </w:rPr>
            </w:pPr>
          </w:p>
        </w:tc>
      </w:tr>
      <w:tr w:rsidR="002E19FB" w:rsidTr="00F3089B">
        <w:trPr>
          <w:trHeight w:val="23"/>
        </w:trPr>
        <w:tc>
          <w:tcPr>
            <w:tcW w:w="1404" w:type="dxa"/>
            <w:gridSpan w:val="2"/>
            <w:vMerge w:val="restart"/>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工具技术</w:t>
            </w: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绩效审查</w:t>
            </w:r>
          </w:p>
        </w:tc>
        <w:tc>
          <w:tcPr>
            <w:tcW w:w="8191" w:type="dxa"/>
            <w:shd w:val="clear" w:color="auto" w:fill="FFFFFF" w:themeFill="background1"/>
            <w:vAlign w:val="center"/>
          </w:tcPr>
          <w:p w:rsidR="002E19FB" w:rsidRPr="006268AA"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趋势分析；关键路径法；关键链法；挣值管理。</w:t>
            </w:r>
          </w:p>
        </w:tc>
      </w:tr>
      <w:tr w:rsidR="002E19FB" w:rsidTr="00E3588D">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项目管理软件</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r>
      <w:tr w:rsidR="002E19FB" w:rsidTr="00A924EE">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资源优化技术</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r>
      <w:tr w:rsidR="002E19FB" w:rsidTr="00C45CF8">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建模技术</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r>
      <w:tr w:rsidR="002E19FB" w:rsidTr="002111BB">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提前量和滞后量</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r>
      <w:tr w:rsidR="002E19FB" w:rsidTr="00CC25B1">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进度压缩</w:t>
            </w:r>
            <w:r>
              <w:rPr>
                <w:rFonts w:asciiTheme="minorHAnsi" w:eastAsiaTheme="minorEastAsia" w:cstheme="minorBidi" w:hint="eastAsia"/>
                <w:color w:val="auto"/>
                <w:sz w:val="23"/>
                <w:szCs w:val="23"/>
              </w:rPr>
              <w:t xml:space="preserve"> </w:t>
            </w:r>
          </w:p>
        </w:tc>
        <w:tc>
          <w:tcPr>
            <w:tcW w:w="8191"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sidRPr="00E269B8">
              <w:rPr>
                <w:rFonts w:asciiTheme="minorHAnsi" w:eastAsiaTheme="minorEastAsia" w:cstheme="minorBidi" w:hint="eastAsia"/>
                <w:color w:val="auto"/>
                <w:sz w:val="23"/>
                <w:szCs w:val="23"/>
              </w:rPr>
              <w:t>采用进度压缩技术使进度落后的活动赶上计划，可以对剩余工作使用快速跟进或赶工方法。</w:t>
            </w:r>
          </w:p>
        </w:tc>
      </w:tr>
      <w:tr w:rsidR="002E19FB" w:rsidTr="002E19FB">
        <w:trPr>
          <w:trHeight w:val="23"/>
        </w:trPr>
        <w:tc>
          <w:tcPr>
            <w:tcW w:w="1404" w:type="dxa"/>
            <w:gridSpan w:val="2"/>
            <w:vMerge/>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进度计划编制工具</w:t>
            </w:r>
          </w:p>
        </w:tc>
        <w:tc>
          <w:tcPr>
            <w:tcW w:w="8191" w:type="dxa"/>
            <w:shd w:val="clear" w:color="auto" w:fill="FFFFFF" w:themeFill="background1"/>
            <w:vAlign w:val="center"/>
          </w:tcPr>
          <w:p w:rsidR="002E19FB" w:rsidRPr="00E269B8" w:rsidRDefault="002E19FB" w:rsidP="0089614F">
            <w:pPr>
              <w:pStyle w:val="Default"/>
              <w:rPr>
                <w:rFonts w:asciiTheme="minorHAnsi" w:eastAsiaTheme="minorEastAsia" w:cstheme="minorBidi" w:hint="eastAsia"/>
                <w:color w:val="auto"/>
                <w:sz w:val="23"/>
                <w:szCs w:val="23"/>
              </w:rPr>
            </w:pPr>
          </w:p>
        </w:tc>
      </w:tr>
      <w:tr w:rsidR="002E19FB" w:rsidTr="00D91F30">
        <w:trPr>
          <w:trHeight w:val="23"/>
        </w:trPr>
        <w:tc>
          <w:tcPr>
            <w:tcW w:w="1404" w:type="dxa"/>
            <w:gridSpan w:val="2"/>
            <w:shd w:val="clear" w:color="auto" w:fill="FFFFFF" w:themeFill="background1"/>
            <w:vAlign w:val="center"/>
          </w:tcPr>
          <w:p w:rsidR="002E19FB" w:rsidRDefault="002E19FB"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输出</w:t>
            </w:r>
          </w:p>
        </w:tc>
        <w:tc>
          <w:tcPr>
            <w:tcW w:w="1848" w:type="dxa"/>
            <w:shd w:val="clear" w:color="auto" w:fill="FFFFFF" w:themeFill="background1"/>
            <w:vAlign w:val="center"/>
          </w:tcPr>
          <w:p w:rsidR="002E19FB" w:rsidRDefault="00631B72"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工作绩效信息</w:t>
            </w:r>
          </w:p>
        </w:tc>
        <w:tc>
          <w:tcPr>
            <w:tcW w:w="8191" w:type="dxa"/>
            <w:shd w:val="clear" w:color="auto" w:fill="FFFFFF" w:themeFill="background1"/>
            <w:vAlign w:val="center"/>
          </w:tcPr>
          <w:p w:rsidR="002E19FB" w:rsidRPr="00E269B8" w:rsidRDefault="002E19FB" w:rsidP="0089614F">
            <w:pPr>
              <w:pStyle w:val="Default"/>
              <w:rPr>
                <w:rFonts w:asciiTheme="minorHAnsi" w:eastAsiaTheme="minorEastAsia" w:cstheme="minorBidi" w:hint="eastAsia"/>
                <w:color w:val="auto"/>
                <w:sz w:val="23"/>
                <w:szCs w:val="23"/>
              </w:rPr>
            </w:pPr>
          </w:p>
        </w:tc>
      </w:tr>
      <w:tr w:rsidR="00D91F30" w:rsidTr="00893F0C">
        <w:trPr>
          <w:trHeight w:val="23"/>
        </w:trPr>
        <w:tc>
          <w:tcPr>
            <w:tcW w:w="1404" w:type="dxa"/>
            <w:gridSpan w:val="2"/>
            <w:shd w:val="clear" w:color="auto" w:fill="FFFFFF" w:themeFill="background1"/>
            <w:vAlign w:val="center"/>
          </w:tcPr>
          <w:p w:rsidR="00D91F30" w:rsidRDefault="00D91F30"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D91F30" w:rsidRDefault="00D91F30"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进度预测</w:t>
            </w:r>
          </w:p>
        </w:tc>
        <w:tc>
          <w:tcPr>
            <w:tcW w:w="8191" w:type="dxa"/>
            <w:shd w:val="clear" w:color="auto" w:fill="FFFFFF" w:themeFill="background1"/>
            <w:vAlign w:val="center"/>
          </w:tcPr>
          <w:p w:rsidR="00D91F30" w:rsidRPr="00E269B8" w:rsidRDefault="00893F0C" w:rsidP="0089614F">
            <w:pPr>
              <w:pStyle w:val="Default"/>
              <w:rPr>
                <w:rFonts w:asciiTheme="minorHAnsi" w:eastAsiaTheme="minorEastAsia" w:cstheme="minorBidi" w:hint="eastAsia"/>
                <w:color w:val="auto"/>
                <w:sz w:val="23"/>
                <w:szCs w:val="23"/>
              </w:rPr>
            </w:pPr>
            <w:r w:rsidRPr="00893F0C">
              <w:rPr>
                <w:rFonts w:asciiTheme="minorHAnsi" w:eastAsiaTheme="minorEastAsia" w:cstheme="minorBidi" w:hint="eastAsia"/>
                <w:color w:val="auto"/>
                <w:sz w:val="23"/>
                <w:szCs w:val="23"/>
              </w:rPr>
              <w:t>随着项目执行，应该基于工作绩效信息，更新和重新发布预测。这些信息包括项目的过去绩效和期望的未来绩效，以及可能影响项目未来绩效的挣值绩效指数。</w:t>
            </w:r>
          </w:p>
        </w:tc>
      </w:tr>
      <w:tr w:rsidR="00893F0C" w:rsidTr="005A5C73">
        <w:trPr>
          <w:trHeight w:val="23"/>
        </w:trPr>
        <w:tc>
          <w:tcPr>
            <w:tcW w:w="1404" w:type="dxa"/>
            <w:gridSpan w:val="2"/>
            <w:shd w:val="clear" w:color="auto" w:fill="FFFFFF" w:themeFill="background1"/>
            <w:vAlign w:val="center"/>
          </w:tcPr>
          <w:p w:rsidR="00893F0C" w:rsidRDefault="00893F0C"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893F0C" w:rsidRDefault="00086894"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变更请求</w:t>
            </w:r>
          </w:p>
        </w:tc>
        <w:tc>
          <w:tcPr>
            <w:tcW w:w="8191" w:type="dxa"/>
            <w:shd w:val="clear" w:color="auto" w:fill="FFFFFF" w:themeFill="background1"/>
            <w:vAlign w:val="center"/>
          </w:tcPr>
          <w:p w:rsidR="00893F0C" w:rsidRPr="00893F0C" w:rsidRDefault="00893F0C" w:rsidP="0089614F">
            <w:pPr>
              <w:pStyle w:val="Default"/>
              <w:rPr>
                <w:rFonts w:asciiTheme="minorHAnsi" w:eastAsiaTheme="minorEastAsia" w:cstheme="minorBidi" w:hint="eastAsia"/>
                <w:color w:val="auto"/>
                <w:sz w:val="23"/>
                <w:szCs w:val="23"/>
              </w:rPr>
            </w:pPr>
          </w:p>
        </w:tc>
      </w:tr>
      <w:tr w:rsidR="005A5C73" w:rsidTr="005A5C73">
        <w:trPr>
          <w:trHeight w:val="23"/>
        </w:trPr>
        <w:tc>
          <w:tcPr>
            <w:tcW w:w="1404" w:type="dxa"/>
            <w:gridSpan w:val="2"/>
            <w:shd w:val="clear" w:color="auto" w:fill="FFFFFF" w:themeFill="background1"/>
            <w:vAlign w:val="center"/>
          </w:tcPr>
          <w:p w:rsidR="005A5C73" w:rsidRDefault="005A5C73"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5A5C73" w:rsidRDefault="005A5C73"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项目管理计划更新</w:t>
            </w:r>
          </w:p>
        </w:tc>
        <w:tc>
          <w:tcPr>
            <w:tcW w:w="8191" w:type="dxa"/>
            <w:shd w:val="clear" w:color="auto" w:fill="FFFFFF" w:themeFill="background1"/>
            <w:vAlign w:val="center"/>
          </w:tcPr>
          <w:p w:rsidR="005A5C73" w:rsidRPr="00893F0C" w:rsidRDefault="003B3151"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进度基准；进度管理计划；成本基准。</w:t>
            </w:r>
          </w:p>
        </w:tc>
      </w:tr>
      <w:tr w:rsidR="005A5C73" w:rsidTr="005A5C73">
        <w:trPr>
          <w:trHeight w:val="23"/>
        </w:trPr>
        <w:tc>
          <w:tcPr>
            <w:tcW w:w="1404" w:type="dxa"/>
            <w:gridSpan w:val="2"/>
            <w:shd w:val="clear" w:color="auto" w:fill="FFFFFF" w:themeFill="background1"/>
            <w:vAlign w:val="center"/>
          </w:tcPr>
          <w:p w:rsidR="005A5C73" w:rsidRDefault="005A5C73" w:rsidP="0089614F">
            <w:pPr>
              <w:pStyle w:val="Default"/>
              <w:rPr>
                <w:rFonts w:asciiTheme="minorHAnsi" w:eastAsiaTheme="minorEastAsia" w:cstheme="minorBidi" w:hint="eastAsia"/>
                <w:color w:val="auto"/>
                <w:sz w:val="23"/>
                <w:szCs w:val="23"/>
              </w:rPr>
            </w:pPr>
          </w:p>
        </w:tc>
        <w:tc>
          <w:tcPr>
            <w:tcW w:w="1848" w:type="dxa"/>
            <w:shd w:val="clear" w:color="auto" w:fill="FFFFFF" w:themeFill="background1"/>
            <w:vAlign w:val="center"/>
          </w:tcPr>
          <w:p w:rsidR="005A5C73" w:rsidRDefault="005A5C73"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项目文件更新</w:t>
            </w:r>
          </w:p>
        </w:tc>
        <w:tc>
          <w:tcPr>
            <w:tcW w:w="8191" w:type="dxa"/>
            <w:shd w:val="clear" w:color="auto" w:fill="FFFFFF" w:themeFill="background1"/>
            <w:vAlign w:val="center"/>
          </w:tcPr>
          <w:p w:rsidR="005A5C73" w:rsidRPr="00893F0C" w:rsidRDefault="00EC5ECD"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进度数据；项目进度计划；</w:t>
            </w:r>
            <w:r w:rsidR="00DD27D6">
              <w:rPr>
                <w:rFonts w:asciiTheme="minorHAnsi" w:eastAsiaTheme="minorEastAsia" w:cstheme="minorBidi" w:hint="eastAsia"/>
                <w:color w:val="auto"/>
                <w:sz w:val="23"/>
                <w:szCs w:val="23"/>
              </w:rPr>
              <w:t>风险登记册。</w:t>
            </w:r>
            <w:bookmarkStart w:id="0" w:name="_GoBack"/>
            <w:bookmarkEnd w:id="0"/>
          </w:p>
        </w:tc>
      </w:tr>
      <w:tr w:rsidR="005A5C73" w:rsidTr="00BD7C8E">
        <w:trPr>
          <w:trHeight w:val="23"/>
        </w:trPr>
        <w:tc>
          <w:tcPr>
            <w:tcW w:w="1404" w:type="dxa"/>
            <w:gridSpan w:val="2"/>
            <w:tcBorders>
              <w:bottom w:val="single" w:sz="4" w:space="0" w:color="auto"/>
            </w:tcBorders>
            <w:shd w:val="clear" w:color="auto" w:fill="FFFFFF" w:themeFill="background1"/>
            <w:vAlign w:val="center"/>
          </w:tcPr>
          <w:p w:rsidR="005A5C73" w:rsidRDefault="005A5C73" w:rsidP="0089614F">
            <w:pPr>
              <w:pStyle w:val="Default"/>
              <w:rPr>
                <w:rFonts w:asciiTheme="minorHAnsi" w:eastAsiaTheme="minorEastAsia" w:cstheme="minorBidi" w:hint="eastAsia"/>
                <w:color w:val="auto"/>
                <w:sz w:val="23"/>
                <w:szCs w:val="23"/>
              </w:rPr>
            </w:pPr>
          </w:p>
        </w:tc>
        <w:tc>
          <w:tcPr>
            <w:tcW w:w="1848" w:type="dxa"/>
            <w:tcBorders>
              <w:bottom w:val="single" w:sz="4" w:space="0" w:color="auto"/>
            </w:tcBorders>
            <w:shd w:val="clear" w:color="auto" w:fill="FFFFFF" w:themeFill="background1"/>
            <w:vAlign w:val="center"/>
          </w:tcPr>
          <w:p w:rsidR="005A5C73" w:rsidRDefault="005A5C73" w:rsidP="0089614F">
            <w:pPr>
              <w:pStyle w:val="Default"/>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组织过程资产更新</w:t>
            </w:r>
          </w:p>
        </w:tc>
        <w:tc>
          <w:tcPr>
            <w:tcW w:w="8191" w:type="dxa"/>
            <w:tcBorders>
              <w:bottom w:val="single" w:sz="4" w:space="0" w:color="auto"/>
            </w:tcBorders>
            <w:shd w:val="clear" w:color="auto" w:fill="FFFFFF" w:themeFill="background1"/>
            <w:vAlign w:val="center"/>
          </w:tcPr>
          <w:p w:rsidR="005A5C73" w:rsidRPr="00893F0C" w:rsidRDefault="005A5C73" w:rsidP="0089614F">
            <w:pPr>
              <w:pStyle w:val="Default"/>
              <w:rPr>
                <w:rFonts w:asciiTheme="minorHAnsi" w:eastAsiaTheme="minorEastAsia" w:cstheme="minorBidi" w:hint="eastAsia"/>
                <w:color w:val="auto"/>
                <w:sz w:val="23"/>
                <w:szCs w:val="23"/>
              </w:rPr>
            </w:pPr>
          </w:p>
        </w:tc>
      </w:tr>
    </w:tbl>
    <w:p w:rsidR="00EA6F91" w:rsidRPr="003020C0" w:rsidRDefault="00EA6F91" w:rsidP="00A56974">
      <w:pPr>
        <w:pStyle w:val="Heading1"/>
        <w:shd w:val="clear" w:color="auto" w:fill="FFFFFF"/>
        <w:spacing w:before="0" w:beforeAutospacing="0" w:after="0" w:afterAutospacing="0"/>
        <w:rPr>
          <w:rFonts w:asciiTheme="minorHAnsi" w:eastAsiaTheme="minorEastAsia" w:hAnsiTheme="minorHAnsi" w:cstheme="minorBidi"/>
          <w:b w:val="0"/>
          <w:bCs w:val="0"/>
          <w:kern w:val="0"/>
          <w:sz w:val="23"/>
          <w:szCs w:val="23"/>
        </w:rPr>
      </w:pPr>
    </w:p>
    <w:p w:rsidR="00A56974" w:rsidRDefault="00A56974" w:rsidP="0057791E">
      <w:pPr>
        <w:rPr>
          <w:sz w:val="23"/>
          <w:szCs w:val="23"/>
        </w:rPr>
      </w:pPr>
    </w:p>
    <w:sectPr w:rsidR="00A56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imHei">
    <w:altName w:val="ºÚÌå"/>
    <w:panose1 w:val="02010600030101010101"/>
    <w:charset w:val="86"/>
    <w:family w:val="modern"/>
    <w:pitch w:val="fixed"/>
    <w:sig w:usb0="800002BF" w:usb1="38CF7CFA" w:usb2="00000016" w:usb3="00000000" w:csb0="00040001" w:csb1="00000000"/>
  </w:font>
  <w:font w:name="ºÚÌå">
    <w:altName w:val="Cambria"/>
    <w:panose1 w:val="00000000000000000000"/>
    <w:charset w:val="00"/>
    <w:family w:val="roman"/>
    <w:notTrueType/>
    <w:pitch w:val="default"/>
  </w:font>
  <w:font w:name="Arial">
    <w:altName w:val="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Wingdings 2">
    <w:altName w:val="Wingdings"/>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E47F2"/>
    <w:multiLevelType w:val="hybridMultilevel"/>
    <w:tmpl w:val="8A427A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3B4767"/>
    <w:multiLevelType w:val="hybridMultilevel"/>
    <w:tmpl w:val="A3B28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973C22"/>
    <w:multiLevelType w:val="hybridMultilevel"/>
    <w:tmpl w:val="6EDC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164ED"/>
    <w:multiLevelType w:val="hybridMultilevel"/>
    <w:tmpl w:val="32AA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070CA3"/>
    <w:multiLevelType w:val="hybridMultilevel"/>
    <w:tmpl w:val="1D767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173657"/>
    <w:multiLevelType w:val="hybridMultilevel"/>
    <w:tmpl w:val="6180C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F657C9"/>
    <w:multiLevelType w:val="hybridMultilevel"/>
    <w:tmpl w:val="EB2CA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DA00D4"/>
    <w:multiLevelType w:val="hybridMultilevel"/>
    <w:tmpl w:val="EFBA3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C037C4"/>
    <w:multiLevelType w:val="hybridMultilevel"/>
    <w:tmpl w:val="15967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7536E"/>
    <w:multiLevelType w:val="hybridMultilevel"/>
    <w:tmpl w:val="ECB22D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4F71CD"/>
    <w:multiLevelType w:val="hybridMultilevel"/>
    <w:tmpl w:val="1214F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FC3855"/>
    <w:multiLevelType w:val="hybridMultilevel"/>
    <w:tmpl w:val="C7F20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0839C7"/>
    <w:multiLevelType w:val="hybridMultilevel"/>
    <w:tmpl w:val="AD10F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F327CC"/>
    <w:multiLevelType w:val="hybridMultilevel"/>
    <w:tmpl w:val="D0E0C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9125D"/>
    <w:multiLevelType w:val="hybridMultilevel"/>
    <w:tmpl w:val="57E8B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4610C0"/>
    <w:multiLevelType w:val="hybridMultilevel"/>
    <w:tmpl w:val="5D363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EE2FEA"/>
    <w:multiLevelType w:val="hybridMultilevel"/>
    <w:tmpl w:val="E3468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EE63B2"/>
    <w:multiLevelType w:val="hybridMultilevel"/>
    <w:tmpl w:val="1F72C5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2F73580"/>
    <w:multiLevelType w:val="hybridMultilevel"/>
    <w:tmpl w:val="5ABC3C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866F23"/>
    <w:multiLevelType w:val="hybridMultilevel"/>
    <w:tmpl w:val="D5D60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EA545B9"/>
    <w:multiLevelType w:val="hybridMultilevel"/>
    <w:tmpl w:val="2D8E1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FC747F5"/>
    <w:multiLevelType w:val="hybridMultilevel"/>
    <w:tmpl w:val="B7025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C33631E"/>
    <w:multiLevelType w:val="hybridMultilevel"/>
    <w:tmpl w:val="858252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CF60759"/>
    <w:multiLevelType w:val="hybridMultilevel"/>
    <w:tmpl w:val="8144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660C8"/>
    <w:multiLevelType w:val="hybridMultilevel"/>
    <w:tmpl w:val="7FCC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E721E6"/>
    <w:multiLevelType w:val="hybridMultilevel"/>
    <w:tmpl w:val="72848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C53533"/>
    <w:multiLevelType w:val="hybridMultilevel"/>
    <w:tmpl w:val="31088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9A41212"/>
    <w:multiLevelType w:val="hybridMultilevel"/>
    <w:tmpl w:val="FB7A3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6C102F"/>
    <w:multiLevelType w:val="hybridMultilevel"/>
    <w:tmpl w:val="32E4D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DBE5272"/>
    <w:multiLevelType w:val="hybridMultilevel"/>
    <w:tmpl w:val="4F246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3702AE"/>
    <w:multiLevelType w:val="hybridMultilevel"/>
    <w:tmpl w:val="F3AEE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3D03AD"/>
    <w:multiLevelType w:val="hybridMultilevel"/>
    <w:tmpl w:val="16562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3432C0C"/>
    <w:multiLevelType w:val="hybridMultilevel"/>
    <w:tmpl w:val="16925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6B549A4"/>
    <w:multiLevelType w:val="hybridMultilevel"/>
    <w:tmpl w:val="CD7A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10"/>
  </w:num>
  <w:num w:numId="3">
    <w:abstractNumId w:val="28"/>
  </w:num>
  <w:num w:numId="4">
    <w:abstractNumId w:val="33"/>
  </w:num>
  <w:num w:numId="5">
    <w:abstractNumId w:val="4"/>
  </w:num>
  <w:num w:numId="6">
    <w:abstractNumId w:val="19"/>
  </w:num>
  <w:num w:numId="7">
    <w:abstractNumId w:val="22"/>
  </w:num>
  <w:num w:numId="8">
    <w:abstractNumId w:val="20"/>
  </w:num>
  <w:num w:numId="9">
    <w:abstractNumId w:val="31"/>
  </w:num>
  <w:num w:numId="10">
    <w:abstractNumId w:val="3"/>
  </w:num>
  <w:num w:numId="11">
    <w:abstractNumId w:val="26"/>
  </w:num>
  <w:num w:numId="12">
    <w:abstractNumId w:val="2"/>
  </w:num>
  <w:num w:numId="13">
    <w:abstractNumId w:val="7"/>
  </w:num>
  <w:num w:numId="14">
    <w:abstractNumId w:val="30"/>
  </w:num>
  <w:num w:numId="15">
    <w:abstractNumId w:val="5"/>
  </w:num>
  <w:num w:numId="16">
    <w:abstractNumId w:val="1"/>
  </w:num>
  <w:num w:numId="17">
    <w:abstractNumId w:val="0"/>
  </w:num>
  <w:num w:numId="18">
    <w:abstractNumId w:val="14"/>
  </w:num>
  <w:num w:numId="19">
    <w:abstractNumId w:val="13"/>
  </w:num>
  <w:num w:numId="20">
    <w:abstractNumId w:val="23"/>
  </w:num>
  <w:num w:numId="21">
    <w:abstractNumId w:val="24"/>
  </w:num>
  <w:num w:numId="22">
    <w:abstractNumId w:val="32"/>
  </w:num>
  <w:num w:numId="23">
    <w:abstractNumId w:val="27"/>
  </w:num>
  <w:num w:numId="24">
    <w:abstractNumId w:val="6"/>
  </w:num>
  <w:num w:numId="25">
    <w:abstractNumId w:val="25"/>
  </w:num>
  <w:num w:numId="26">
    <w:abstractNumId w:val="18"/>
  </w:num>
  <w:num w:numId="27">
    <w:abstractNumId w:val="12"/>
  </w:num>
  <w:num w:numId="28">
    <w:abstractNumId w:val="16"/>
  </w:num>
  <w:num w:numId="29">
    <w:abstractNumId w:val="11"/>
  </w:num>
  <w:num w:numId="30">
    <w:abstractNumId w:val="8"/>
  </w:num>
  <w:num w:numId="31">
    <w:abstractNumId w:val="29"/>
  </w:num>
  <w:num w:numId="32">
    <w:abstractNumId w:val="15"/>
  </w:num>
  <w:num w:numId="33">
    <w:abstractNumId w:val="17"/>
  </w:num>
  <w:num w:numId="3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2A"/>
    <w:rsid w:val="00001A6C"/>
    <w:rsid w:val="00001EE7"/>
    <w:rsid w:val="00006A3A"/>
    <w:rsid w:val="00006EFE"/>
    <w:rsid w:val="0001114C"/>
    <w:rsid w:val="000113A9"/>
    <w:rsid w:val="000115A4"/>
    <w:rsid w:val="000148EB"/>
    <w:rsid w:val="00014B79"/>
    <w:rsid w:val="000167B4"/>
    <w:rsid w:val="00020B00"/>
    <w:rsid w:val="000238D8"/>
    <w:rsid w:val="00024205"/>
    <w:rsid w:val="00025B3B"/>
    <w:rsid w:val="00026F9B"/>
    <w:rsid w:val="00027024"/>
    <w:rsid w:val="00027B16"/>
    <w:rsid w:val="000309D8"/>
    <w:rsid w:val="00031AC9"/>
    <w:rsid w:val="000347CB"/>
    <w:rsid w:val="000364F7"/>
    <w:rsid w:val="000367DF"/>
    <w:rsid w:val="000374F1"/>
    <w:rsid w:val="000408B1"/>
    <w:rsid w:val="00044DD2"/>
    <w:rsid w:val="000457D7"/>
    <w:rsid w:val="00052476"/>
    <w:rsid w:val="00054303"/>
    <w:rsid w:val="0005456E"/>
    <w:rsid w:val="00055D59"/>
    <w:rsid w:val="00055FA2"/>
    <w:rsid w:val="000560EC"/>
    <w:rsid w:val="0005633B"/>
    <w:rsid w:val="000631BA"/>
    <w:rsid w:val="00063B16"/>
    <w:rsid w:val="0006620C"/>
    <w:rsid w:val="0006665E"/>
    <w:rsid w:val="000706EA"/>
    <w:rsid w:val="00070BE8"/>
    <w:rsid w:val="00070D4A"/>
    <w:rsid w:val="00071FE5"/>
    <w:rsid w:val="00072C86"/>
    <w:rsid w:val="0007389C"/>
    <w:rsid w:val="00080BD5"/>
    <w:rsid w:val="00081367"/>
    <w:rsid w:val="00082606"/>
    <w:rsid w:val="00082BE1"/>
    <w:rsid w:val="00082F8F"/>
    <w:rsid w:val="000835B3"/>
    <w:rsid w:val="00083F29"/>
    <w:rsid w:val="0008512A"/>
    <w:rsid w:val="000867C9"/>
    <w:rsid w:val="00086894"/>
    <w:rsid w:val="00087EB0"/>
    <w:rsid w:val="000901F2"/>
    <w:rsid w:val="00090349"/>
    <w:rsid w:val="0009125A"/>
    <w:rsid w:val="00094445"/>
    <w:rsid w:val="00095444"/>
    <w:rsid w:val="000956ED"/>
    <w:rsid w:val="00097149"/>
    <w:rsid w:val="000A06BE"/>
    <w:rsid w:val="000A2BDC"/>
    <w:rsid w:val="000A715F"/>
    <w:rsid w:val="000A75E3"/>
    <w:rsid w:val="000A7875"/>
    <w:rsid w:val="000A7964"/>
    <w:rsid w:val="000B4525"/>
    <w:rsid w:val="000B4597"/>
    <w:rsid w:val="000B4830"/>
    <w:rsid w:val="000B6E71"/>
    <w:rsid w:val="000B788A"/>
    <w:rsid w:val="000C0A19"/>
    <w:rsid w:val="000C1E1B"/>
    <w:rsid w:val="000C34C2"/>
    <w:rsid w:val="000C596E"/>
    <w:rsid w:val="000C5F0B"/>
    <w:rsid w:val="000D0110"/>
    <w:rsid w:val="000D231F"/>
    <w:rsid w:val="000D478D"/>
    <w:rsid w:val="000D4957"/>
    <w:rsid w:val="000E04DF"/>
    <w:rsid w:val="000E16CF"/>
    <w:rsid w:val="000E2F50"/>
    <w:rsid w:val="000E3964"/>
    <w:rsid w:val="000E46EA"/>
    <w:rsid w:val="000E5499"/>
    <w:rsid w:val="000E6854"/>
    <w:rsid w:val="000E71E6"/>
    <w:rsid w:val="000E73E1"/>
    <w:rsid w:val="000E78C2"/>
    <w:rsid w:val="000F0201"/>
    <w:rsid w:val="000F21FE"/>
    <w:rsid w:val="000F2B2D"/>
    <w:rsid w:val="000F651F"/>
    <w:rsid w:val="000F6949"/>
    <w:rsid w:val="000F69D5"/>
    <w:rsid w:val="000F7506"/>
    <w:rsid w:val="0010152F"/>
    <w:rsid w:val="0010169A"/>
    <w:rsid w:val="00102F6D"/>
    <w:rsid w:val="00105E96"/>
    <w:rsid w:val="00106885"/>
    <w:rsid w:val="00106B3A"/>
    <w:rsid w:val="00106C71"/>
    <w:rsid w:val="001077AC"/>
    <w:rsid w:val="00107AA4"/>
    <w:rsid w:val="0011011B"/>
    <w:rsid w:val="00110282"/>
    <w:rsid w:val="00110AA8"/>
    <w:rsid w:val="00111F0A"/>
    <w:rsid w:val="00113364"/>
    <w:rsid w:val="0011400F"/>
    <w:rsid w:val="0011459B"/>
    <w:rsid w:val="00115FBD"/>
    <w:rsid w:val="00116287"/>
    <w:rsid w:val="0011662D"/>
    <w:rsid w:val="00116FDD"/>
    <w:rsid w:val="00117BA3"/>
    <w:rsid w:val="00125AD3"/>
    <w:rsid w:val="00130E6F"/>
    <w:rsid w:val="00134844"/>
    <w:rsid w:val="00141446"/>
    <w:rsid w:val="00142EC3"/>
    <w:rsid w:val="00143D07"/>
    <w:rsid w:val="0014527A"/>
    <w:rsid w:val="001458E9"/>
    <w:rsid w:val="0014657A"/>
    <w:rsid w:val="00147871"/>
    <w:rsid w:val="001478C8"/>
    <w:rsid w:val="001503DE"/>
    <w:rsid w:val="00150DB4"/>
    <w:rsid w:val="00151086"/>
    <w:rsid w:val="00151BC3"/>
    <w:rsid w:val="00152F08"/>
    <w:rsid w:val="00157C47"/>
    <w:rsid w:val="00157E4E"/>
    <w:rsid w:val="00157F80"/>
    <w:rsid w:val="00160335"/>
    <w:rsid w:val="001611A8"/>
    <w:rsid w:val="00161463"/>
    <w:rsid w:val="00162305"/>
    <w:rsid w:val="001662FE"/>
    <w:rsid w:val="001672AC"/>
    <w:rsid w:val="00171138"/>
    <w:rsid w:val="001733FE"/>
    <w:rsid w:val="0017408F"/>
    <w:rsid w:val="00175130"/>
    <w:rsid w:val="0017516D"/>
    <w:rsid w:val="00175F88"/>
    <w:rsid w:val="001773CA"/>
    <w:rsid w:val="00177401"/>
    <w:rsid w:val="0018030F"/>
    <w:rsid w:val="00181736"/>
    <w:rsid w:val="00181EF6"/>
    <w:rsid w:val="001827DF"/>
    <w:rsid w:val="0018315E"/>
    <w:rsid w:val="001838B4"/>
    <w:rsid w:val="00186718"/>
    <w:rsid w:val="00186877"/>
    <w:rsid w:val="001877C7"/>
    <w:rsid w:val="0018786A"/>
    <w:rsid w:val="001905A7"/>
    <w:rsid w:val="001937D1"/>
    <w:rsid w:val="001949B0"/>
    <w:rsid w:val="00195018"/>
    <w:rsid w:val="001A066C"/>
    <w:rsid w:val="001A1613"/>
    <w:rsid w:val="001A2C2F"/>
    <w:rsid w:val="001A4153"/>
    <w:rsid w:val="001A582F"/>
    <w:rsid w:val="001A584E"/>
    <w:rsid w:val="001B048D"/>
    <w:rsid w:val="001B09B3"/>
    <w:rsid w:val="001B29BE"/>
    <w:rsid w:val="001B2AF9"/>
    <w:rsid w:val="001B7DB4"/>
    <w:rsid w:val="001C0948"/>
    <w:rsid w:val="001C2BE9"/>
    <w:rsid w:val="001C3233"/>
    <w:rsid w:val="001C3A6F"/>
    <w:rsid w:val="001C3AD3"/>
    <w:rsid w:val="001C5CBE"/>
    <w:rsid w:val="001C5E33"/>
    <w:rsid w:val="001C608D"/>
    <w:rsid w:val="001C60DE"/>
    <w:rsid w:val="001C77DB"/>
    <w:rsid w:val="001D0204"/>
    <w:rsid w:val="001D1A65"/>
    <w:rsid w:val="001D409F"/>
    <w:rsid w:val="001D6A0D"/>
    <w:rsid w:val="001E1D1A"/>
    <w:rsid w:val="001E3F7E"/>
    <w:rsid w:val="001E482D"/>
    <w:rsid w:val="001E5A22"/>
    <w:rsid w:val="001E5BA1"/>
    <w:rsid w:val="001E647D"/>
    <w:rsid w:val="001E6781"/>
    <w:rsid w:val="001F0184"/>
    <w:rsid w:val="001F0C66"/>
    <w:rsid w:val="001F28C9"/>
    <w:rsid w:val="001F5613"/>
    <w:rsid w:val="001F77DF"/>
    <w:rsid w:val="00200E9D"/>
    <w:rsid w:val="00203FD8"/>
    <w:rsid w:val="0020758B"/>
    <w:rsid w:val="0021005C"/>
    <w:rsid w:val="002111BB"/>
    <w:rsid w:val="00217140"/>
    <w:rsid w:val="0021734B"/>
    <w:rsid w:val="00217502"/>
    <w:rsid w:val="0022038F"/>
    <w:rsid w:val="00220516"/>
    <w:rsid w:val="002213AF"/>
    <w:rsid w:val="0022490A"/>
    <w:rsid w:val="002251CA"/>
    <w:rsid w:val="00225D51"/>
    <w:rsid w:val="00227831"/>
    <w:rsid w:val="00230461"/>
    <w:rsid w:val="00230DBA"/>
    <w:rsid w:val="00232018"/>
    <w:rsid w:val="002320B3"/>
    <w:rsid w:val="00233093"/>
    <w:rsid w:val="0023495B"/>
    <w:rsid w:val="002371DA"/>
    <w:rsid w:val="00240344"/>
    <w:rsid w:val="002408A2"/>
    <w:rsid w:val="00242D12"/>
    <w:rsid w:val="00242F40"/>
    <w:rsid w:val="00244C23"/>
    <w:rsid w:val="00246966"/>
    <w:rsid w:val="00247F79"/>
    <w:rsid w:val="00250C5F"/>
    <w:rsid w:val="00251CF5"/>
    <w:rsid w:val="00251F12"/>
    <w:rsid w:val="00254201"/>
    <w:rsid w:val="00255B6F"/>
    <w:rsid w:val="00256748"/>
    <w:rsid w:val="002576EF"/>
    <w:rsid w:val="00260D47"/>
    <w:rsid w:val="00260F85"/>
    <w:rsid w:val="002643F3"/>
    <w:rsid w:val="00265737"/>
    <w:rsid w:val="00266698"/>
    <w:rsid w:val="00267486"/>
    <w:rsid w:val="00270ADB"/>
    <w:rsid w:val="002722F0"/>
    <w:rsid w:val="002724CC"/>
    <w:rsid w:val="00273888"/>
    <w:rsid w:val="0027450C"/>
    <w:rsid w:val="002777DA"/>
    <w:rsid w:val="0028010D"/>
    <w:rsid w:val="00281A0B"/>
    <w:rsid w:val="00282AE5"/>
    <w:rsid w:val="00283A5C"/>
    <w:rsid w:val="00285264"/>
    <w:rsid w:val="00285A11"/>
    <w:rsid w:val="00285EEA"/>
    <w:rsid w:val="0028780C"/>
    <w:rsid w:val="00287EC5"/>
    <w:rsid w:val="00290071"/>
    <w:rsid w:val="00290731"/>
    <w:rsid w:val="00290DF8"/>
    <w:rsid w:val="0029186B"/>
    <w:rsid w:val="00293ED2"/>
    <w:rsid w:val="00294FD6"/>
    <w:rsid w:val="00295324"/>
    <w:rsid w:val="002954AF"/>
    <w:rsid w:val="00297BDA"/>
    <w:rsid w:val="002A0196"/>
    <w:rsid w:val="002A2767"/>
    <w:rsid w:val="002A48B7"/>
    <w:rsid w:val="002A4CC3"/>
    <w:rsid w:val="002A4F25"/>
    <w:rsid w:val="002A5029"/>
    <w:rsid w:val="002A62B5"/>
    <w:rsid w:val="002A67DD"/>
    <w:rsid w:val="002A6B60"/>
    <w:rsid w:val="002A6D7B"/>
    <w:rsid w:val="002A7A5E"/>
    <w:rsid w:val="002A7F6C"/>
    <w:rsid w:val="002B1BA7"/>
    <w:rsid w:val="002B58BD"/>
    <w:rsid w:val="002B6948"/>
    <w:rsid w:val="002C0F07"/>
    <w:rsid w:val="002C10A0"/>
    <w:rsid w:val="002C1536"/>
    <w:rsid w:val="002C174E"/>
    <w:rsid w:val="002C1DB4"/>
    <w:rsid w:val="002C419C"/>
    <w:rsid w:val="002C436D"/>
    <w:rsid w:val="002C707F"/>
    <w:rsid w:val="002D234F"/>
    <w:rsid w:val="002E19FB"/>
    <w:rsid w:val="002E1D74"/>
    <w:rsid w:val="002E32BE"/>
    <w:rsid w:val="002E4AA0"/>
    <w:rsid w:val="002E5335"/>
    <w:rsid w:val="002E6BB9"/>
    <w:rsid w:val="002E6BEE"/>
    <w:rsid w:val="002E708D"/>
    <w:rsid w:val="002F326C"/>
    <w:rsid w:val="002F3765"/>
    <w:rsid w:val="002F3BA7"/>
    <w:rsid w:val="002F43E2"/>
    <w:rsid w:val="002F6827"/>
    <w:rsid w:val="002F71B2"/>
    <w:rsid w:val="003020C0"/>
    <w:rsid w:val="003049BA"/>
    <w:rsid w:val="0030679B"/>
    <w:rsid w:val="00310FBF"/>
    <w:rsid w:val="00311B0C"/>
    <w:rsid w:val="00313094"/>
    <w:rsid w:val="00315FE4"/>
    <w:rsid w:val="0032038E"/>
    <w:rsid w:val="0032076A"/>
    <w:rsid w:val="003215AB"/>
    <w:rsid w:val="003224D4"/>
    <w:rsid w:val="00325F89"/>
    <w:rsid w:val="003263EB"/>
    <w:rsid w:val="00326A1D"/>
    <w:rsid w:val="00327AEC"/>
    <w:rsid w:val="00327DE9"/>
    <w:rsid w:val="00330D8D"/>
    <w:rsid w:val="0033468F"/>
    <w:rsid w:val="003354FC"/>
    <w:rsid w:val="00342725"/>
    <w:rsid w:val="003433A8"/>
    <w:rsid w:val="003438E4"/>
    <w:rsid w:val="00343BD6"/>
    <w:rsid w:val="0034725B"/>
    <w:rsid w:val="003518DA"/>
    <w:rsid w:val="003537DB"/>
    <w:rsid w:val="00353C2F"/>
    <w:rsid w:val="003545FC"/>
    <w:rsid w:val="00355443"/>
    <w:rsid w:val="003554AB"/>
    <w:rsid w:val="00355687"/>
    <w:rsid w:val="00355CB0"/>
    <w:rsid w:val="003651F4"/>
    <w:rsid w:val="0036721E"/>
    <w:rsid w:val="00370807"/>
    <w:rsid w:val="00370A3D"/>
    <w:rsid w:val="00371F14"/>
    <w:rsid w:val="00372C3D"/>
    <w:rsid w:val="00373187"/>
    <w:rsid w:val="003732EF"/>
    <w:rsid w:val="00373C2E"/>
    <w:rsid w:val="00374597"/>
    <w:rsid w:val="00380E9C"/>
    <w:rsid w:val="00381FEB"/>
    <w:rsid w:val="00384077"/>
    <w:rsid w:val="00384E82"/>
    <w:rsid w:val="00385082"/>
    <w:rsid w:val="00385D04"/>
    <w:rsid w:val="00387F85"/>
    <w:rsid w:val="003903B0"/>
    <w:rsid w:val="003907AF"/>
    <w:rsid w:val="0039271E"/>
    <w:rsid w:val="0039483E"/>
    <w:rsid w:val="00397454"/>
    <w:rsid w:val="003A072D"/>
    <w:rsid w:val="003A23C0"/>
    <w:rsid w:val="003A5C98"/>
    <w:rsid w:val="003A5D5F"/>
    <w:rsid w:val="003B3151"/>
    <w:rsid w:val="003B3683"/>
    <w:rsid w:val="003B3D24"/>
    <w:rsid w:val="003B6BD8"/>
    <w:rsid w:val="003C068B"/>
    <w:rsid w:val="003C2B85"/>
    <w:rsid w:val="003C3D8B"/>
    <w:rsid w:val="003C3E01"/>
    <w:rsid w:val="003C4525"/>
    <w:rsid w:val="003C78AB"/>
    <w:rsid w:val="003C7B58"/>
    <w:rsid w:val="003D1ABC"/>
    <w:rsid w:val="003D37F6"/>
    <w:rsid w:val="003D4923"/>
    <w:rsid w:val="003D5A56"/>
    <w:rsid w:val="003D6F7F"/>
    <w:rsid w:val="003D7911"/>
    <w:rsid w:val="003D7F92"/>
    <w:rsid w:val="003E32FF"/>
    <w:rsid w:val="003E38BE"/>
    <w:rsid w:val="003E48D5"/>
    <w:rsid w:val="003E55AC"/>
    <w:rsid w:val="003E5F90"/>
    <w:rsid w:val="003E7DF5"/>
    <w:rsid w:val="003F2666"/>
    <w:rsid w:val="003F5BE2"/>
    <w:rsid w:val="003F65C5"/>
    <w:rsid w:val="003F78A5"/>
    <w:rsid w:val="003F7B00"/>
    <w:rsid w:val="0040025E"/>
    <w:rsid w:val="004005A2"/>
    <w:rsid w:val="004005F5"/>
    <w:rsid w:val="004009EE"/>
    <w:rsid w:val="00401949"/>
    <w:rsid w:val="004036C5"/>
    <w:rsid w:val="0040416C"/>
    <w:rsid w:val="00406EE4"/>
    <w:rsid w:val="00414924"/>
    <w:rsid w:val="00417605"/>
    <w:rsid w:val="00424BB6"/>
    <w:rsid w:val="0042527C"/>
    <w:rsid w:val="0042559F"/>
    <w:rsid w:val="004266D7"/>
    <w:rsid w:val="00427285"/>
    <w:rsid w:val="0043188A"/>
    <w:rsid w:val="00431CA6"/>
    <w:rsid w:val="004335B8"/>
    <w:rsid w:val="00436CF8"/>
    <w:rsid w:val="004373EC"/>
    <w:rsid w:val="004402E1"/>
    <w:rsid w:val="00440E4B"/>
    <w:rsid w:val="0044102F"/>
    <w:rsid w:val="0044170C"/>
    <w:rsid w:val="0044320F"/>
    <w:rsid w:val="00457855"/>
    <w:rsid w:val="00461CE2"/>
    <w:rsid w:val="00462869"/>
    <w:rsid w:val="0046414D"/>
    <w:rsid w:val="00464FAF"/>
    <w:rsid w:val="0046665F"/>
    <w:rsid w:val="00473108"/>
    <w:rsid w:val="00476707"/>
    <w:rsid w:val="00477C68"/>
    <w:rsid w:val="00477E8B"/>
    <w:rsid w:val="004801A1"/>
    <w:rsid w:val="004803B6"/>
    <w:rsid w:val="00482EE2"/>
    <w:rsid w:val="00483C93"/>
    <w:rsid w:val="00484149"/>
    <w:rsid w:val="0048502A"/>
    <w:rsid w:val="00485F59"/>
    <w:rsid w:val="00486D13"/>
    <w:rsid w:val="00487AE5"/>
    <w:rsid w:val="0049003D"/>
    <w:rsid w:val="00491C6D"/>
    <w:rsid w:val="00492683"/>
    <w:rsid w:val="00492D72"/>
    <w:rsid w:val="00492DA9"/>
    <w:rsid w:val="00496FC7"/>
    <w:rsid w:val="00497FA2"/>
    <w:rsid w:val="004A13EC"/>
    <w:rsid w:val="004A3902"/>
    <w:rsid w:val="004A3ECD"/>
    <w:rsid w:val="004A4B2C"/>
    <w:rsid w:val="004B0D6B"/>
    <w:rsid w:val="004B2634"/>
    <w:rsid w:val="004B2E23"/>
    <w:rsid w:val="004B3231"/>
    <w:rsid w:val="004B4CF2"/>
    <w:rsid w:val="004B575A"/>
    <w:rsid w:val="004B581D"/>
    <w:rsid w:val="004B7B4A"/>
    <w:rsid w:val="004C2551"/>
    <w:rsid w:val="004C3837"/>
    <w:rsid w:val="004C3CA8"/>
    <w:rsid w:val="004C3FF9"/>
    <w:rsid w:val="004C4309"/>
    <w:rsid w:val="004C685C"/>
    <w:rsid w:val="004C781C"/>
    <w:rsid w:val="004D1927"/>
    <w:rsid w:val="004D2284"/>
    <w:rsid w:val="004D2646"/>
    <w:rsid w:val="004D46CA"/>
    <w:rsid w:val="004D5055"/>
    <w:rsid w:val="004D5A8B"/>
    <w:rsid w:val="004D5D6F"/>
    <w:rsid w:val="004D7B1D"/>
    <w:rsid w:val="004D7B86"/>
    <w:rsid w:val="004E0882"/>
    <w:rsid w:val="004E1744"/>
    <w:rsid w:val="004E3AA4"/>
    <w:rsid w:val="004E3CEE"/>
    <w:rsid w:val="004E3F8A"/>
    <w:rsid w:val="004E42A6"/>
    <w:rsid w:val="004E478C"/>
    <w:rsid w:val="004F0D9C"/>
    <w:rsid w:val="004F11CE"/>
    <w:rsid w:val="004F1478"/>
    <w:rsid w:val="004F2837"/>
    <w:rsid w:val="004F3698"/>
    <w:rsid w:val="004F402E"/>
    <w:rsid w:val="004F4D02"/>
    <w:rsid w:val="004F7005"/>
    <w:rsid w:val="004F724C"/>
    <w:rsid w:val="005008CB"/>
    <w:rsid w:val="00500CD1"/>
    <w:rsid w:val="00500EDE"/>
    <w:rsid w:val="005011A2"/>
    <w:rsid w:val="00501F6A"/>
    <w:rsid w:val="00502822"/>
    <w:rsid w:val="005033C2"/>
    <w:rsid w:val="00503EA2"/>
    <w:rsid w:val="00504E61"/>
    <w:rsid w:val="00506FF5"/>
    <w:rsid w:val="00511138"/>
    <w:rsid w:val="005112CC"/>
    <w:rsid w:val="0051251F"/>
    <w:rsid w:val="005127E8"/>
    <w:rsid w:val="0051427C"/>
    <w:rsid w:val="00514D0D"/>
    <w:rsid w:val="0051649B"/>
    <w:rsid w:val="00516BF9"/>
    <w:rsid w:val="0052051C"/>
    <w:rsid w:val="005207D8"/>
    <w:rsid w:val="005214E7"/>
    <w:rsid w:val="005228C6"/>
    <w:rsid w:val="00523425"/>
    <w:rsid w:val="00523A64"/>
    <w:rsid w:val="005244A9"/>
    <w:rsid w:val="00525A45"/>
    <w:rsid w:val="0052601C"/>
    <w:rsid w:val="00526A29"/>
    <w:rsid w:val="005305FF"/>
    <w:rsid w:val="00530B5B"/>
    <w:rsid w:val="00530BB6"/>
    <w:rsid w:val="00531260"/>
    <w:rsid w:val="00531F44"/>
    <w:rsid w:val="0053251D"/>
    <w:rsid w:val="00533929"/>
    <w:rsid w:val="0053485F"/>
    <w:rsid w:val="00537988"/>
    <w:rsid w:val="00541487"/>
    <w:rsid w:val="00542C32"/>
    <w:rsid w:val="005432D7"/>
    <w:rsid w:val="00544036"/>
    <w:rsid w:val="0054784D"/>
    <w:rsid w:val="0055001A"/>
    <w:rsid w:val="005531AD"/>
    <w:rsid w:val="0055388B"/>
    <w:rsid w:val="005562B6"/>
    <w:rsid w:val="00557726"/>
    <w:rsid w:val="00561CA4"/>
    <w:rsid w:val="00561E6A"/>
    <w:rsid w:val="005634AC"/>
    <w:rsid w:val="00566464"/>
    <w:rsid w:val="00571BD4"/>
    <w:rsid w:val="005733BD"/>
    <w:rsid w:val="00575E53"/>
    <w:rsid w:val="0057649E"/>
    <w:rsid w:val="0057791E"/>
    <w:rsid w:val="0058087D"/>
    <w:rsid w:val="00581DF9"/>
    <w:rsid w:val="00582336"/>
    <w:rsid w:val="0058291E"/>
    <w:rsid w:val="00585B6B"/>
    <w:rsid w:val="0058677C"/>
    <w:rsid w:val="00586B4B"/>
    <w:rsid w:val="005906B8"/>
    <w:rsid w:val="00590781"/>
    <w:rsid w:val="00590EC7"/>
    <w:rsid w:val="005910CE"/>
    <w:rsid w:val="00596A18"/>
    <w:rsid w:val="005A0E47"/>
    <w:rsid w:val="005A1020"/>
    <w:rsid w:val="005A1505"/>
    <w:rsid w:val="005A1DBF"/>
    <w:rsid w:val="005A2B7E"/>
    <w:rsid w:val="005A570E"/>
    <w:rsid w:val="005A5C73"/>
    <w:rsid w:val="005A66DB"/>
    <w:rsid w:val="005A6AD8"/>
    <w:rsid w:val="005B1368"/>
    <w:rsid w:val="005B3488"/>
    <w:rsid w:val="005B52DA"/>
    <w:rsid w:val="005B6256"/>
    <w:rsid w:val="005B648D"/>
    <w:rsid w:val="005B65D4"/>
    <w:rsid w:val="005B65FA"/>
    <w:rsid w:val="005C0169"/>
    <w:rsid w:val="005C1132"/>
    <w:rsid w:val="005C145C"/>
    <w:rsid w:val="005C1C97"/>
    <w:rsid w:val="005D3550"/>
    <w:rsid w:val="005D6D9E"/>
    <w:rsid w:val="005E140A"/>
    <w:rsid w:val="005E19C3"/>
    <w:rsid w:val="005E3772"/>
    <w:rsid w:val="005E5671"/>
    <w:rsid w:val="005E5A03"/>
    <w:rsid w:val="005E6483"/>
    <w:rsid w:val="005E6794"/>
    <w:rsid w:val="005E70E9"/>
    <w:rsid w:val="005F1A74"/>
    <w:rsid w:val="005F20D9"/>
    <w:rsid w:val="005F2459"/>
    <w:rsid w:val="005F521B"/>
    <w:rsid w:val="005F6236"/>
    <w:rsid w:val="0060078A"/>
    <w:rsid w:val="006009C8"/>
    <w:rsid w:val="00601518"/>
    <w:rsid w:val="00602843"/>
    <w:rsid w:val="00603647"/>
    <w:rsid w:val="00604FC6"/>
    <w:rsid w:val="00611A5F"/>
    <w:rsid w:val="00612032"/>
    <w:rsid w:val="0061527C"/>
    <w:rsid w:val="00616092"/>
    <w:rsid w:val="00617448"/>
    <w:rsid w:val="00621204"/>
    <w:rsid w:val="00621560"/>
    <w:rsid w:val="0062401B"/>
    <w:rsid w:val="006255C1"/>
    <w:rsid w:val="00625C22"/>
    <w:rsid w:val="006268AA"/>
    <w:rsid w:val="00626A28"/>
    <w:rsid w:val="00631B72"/>
    <w:rsid w:val="00631E18"/>
    <w:rsid w:val="00632137"/>
    <w:rsid w:val="006323CA"/>
    <w:rsid w:val="00633281"/>
    <w:rsid w:val="006340AF"/>
    <w:rsid w:val="00635DA6"/>
    <w:rsid w:val="00636D26"/>
    <w:rsid w:val="006421CE"/>
    <w:rsid w:val="00643455"/>
    <w:rsid w:val="006442F3"/>
    <w:rsid w:val="006450CD"/>
    <w:rsid w:val="006513DC"/>
    <w:rsid w:val="0065297B"/>
    <w:rsid w:val="00656961"/>
    <w:rsid w:val="00657128"/>
    <w:rsid w:val="00661A30"/>
    <w:rsid w:val="006626C7"/>
    <w:rsid w:val="0066709E"/>
    <w:rsid w:val="006708FF"/>
    <w:rsid w:val="006711DA"/>
    <w:rsid w:val="0067292A"/>
    <w:rsid w:val="006729F6"/>
    <w:rsid w:val="00672F8E"/>
    <w:rsid w:val="00675CF8"/>
    <w:rsid w:val="0067776B"/>
    <w:rsid w:val="00682A3C"/>
    <w:rsid w:val="00682D82"/>
    <w:rsid w:val="006862FA"/>
    <w:rsid w:val="006867EC"/>
    <w:rsid w:val="00690A73"/>
    <w:rsid w:val="006916E1"/>
    <w:rsid w:val="0069463E"/>
    <w:rsid w:val="00694943"/>
    <w:rsid w:val="00696469"/>
    <w:rsid w:val="00696480"/>
    <w:rsid w:val="006974A8"/>
    <w:rsid w:val="006A00D0"/>
    <w:rsid w:val="006A3FF8"/>
    <w:rsid w:val="006A6856"/>
    <w:rsid w:val="006A6BC5"/>
    <w:rsid w:val="006B1FD2"/>
    <w:rsid w:val="006B2D31"/>
    <w:rsid w:val="006B38E7"/>
    <w:rsid w:val="006B41A9"/>
    <w:rsid w:val="006B483A"/>
    <w:rsid w:val="006B6B59"/>
    <w:rsid w:val="006B6F3D"/>
    <w:rsid w:val="006B738B"/>
    <w:rsid w:val="006C24C5"/>
    <w:rsid w:val="006C2D57"/>
    <w:rsid w:val="006C30BA"/>
    <w:rsid w:val="006C3E9C"/>
    <w:rsid w:val="006C48EF"/>
    <w:rsid w:val="006C6274"/>
    <w:rsid w:val="006C6AEA"/>
    <w:rsid w:val="006D087F"/>
    <w:rsid w:val="006D2891"/>
    <w:rsid w:val="006D2DC7"/>
    <w:rsid w:val="006D335B"/>
    <w:rsid w:val="006D3B49"/>
    <w:rsid w:val="006D44D0"/>
    <w:rsid w:val="006D4BF8"/>
    <w:rsid w:val="006D6854"/>
    <w:rsid w:val="006D6C53"/>
    <w:rsid w:val="006D7902"/>
    <w:rsid w:val="006D7D6A"/>
    <w:rsid w:val="006E0C70"/>
    <w:rsid w:val="006E179D"/>
    <w:rsid w:val="006E219A"/>
    <w:rsid w:val="006E31B1"/>
    <w:rsid w:val="006E4DFE"/>
    <w:rsid w:val="006F1DAA"/>
    <w:rsid w:val="006F1EAB"/>
    <w:rsid w:val="006F36E8"/>
    <w:rsid w:val="006F3B39"/>
    <w:rsid w:val="006F48D8"/>
    <w:rsid w:val="006F52C3"/>
    <w:rsid w:val="006F743C"/>
    <w:rsid w:val="006F7B7C"/>
    <w:rsid w:val="007018FD"/>
    <w:rsid w:val="007019C9"/>
    <w:rsid w:val="00701B12"/>
    <w:rsid w:val="0070326E"/>
    <w:rsid w:val="007041AC"/>
    <w:rsid w:val="00704A93"/>
    <w:rsid w:val="00706D2A"/>
    <w:rsid w:val="00711629"/>
    <w:rsid w:val="007117C1"/>
    <w:rsid w:val="00711CA0"/>
    <w:rsid w:val="00712ABC"/>
    <w:rsid w:val="00712CC9"/>
    <w:rsid w:val="0071381A"/>
    <w:rsid w:val="00717461"/>
    <w:rsid w:val="007175B4"/>
    <w:rsid w:val="00720B85"/>
    <w:rsid w:val="00722468"/>
    <w:rsid w:val="00723549"/>
    <w:rsid w:val="007238B4"/>
    <w:rsid w:val="007249DB"/>
    <w:rsid w:val="00725EBA"/>
    <w:rsid w:val="00726008"/>
    <w:rsid w:val="007266F4"/>
    <w:rsid w:val="0072673E"/>
    <w:rsid w:val="0072714B"/>
    <w:rsid w:val="007311D9"/>
    <w:rsid w:val="00731FA3"/>
    <w:rsid w:val="00734E27"/>
    <w:rsid w:val="00735112"/>
    <w:rsid w:val="00735CA4"/>
    <w:rsid w:val="00736BE8"/>
    <w:rsid w:val="00741D78"/>
    <w:rsid w:val="007424B0"/>
    <w:rsid w:val="00742B0E"/>
    <w:rsid w:val="00743073"/>
    <w:rsid w:val="007439E3"/>
    <w:rsid w:val="00745CE9"/>
    <w:rsid w:val="00753A0B"/>
    <w:rsid w:val="0075523F"/>
    <w:rsid w:val="0075737E"/>
    <w:rsid w:val="00757F39"/>
    <w:rsid w:val="00760CE9"/>
    <w:rsid w:val="0076114C"/>
    <w:rsid w:val="00761299"/>
    <w:rsid w:val="00763A55"/>
    <w:rsid w:val="00763D2A"/>
    <w:rsid w:val="0076554F"/>
    <w:rsid w:val="0076644D"/>
    <w:rsid w:val="0076651A"/>
    <w:rsid w:val="00767290"/>
    <w:rsid w:val="00770A96"/>
    <w:rsid w:val="0077131F"/>
    <w:rsid w:val="00772C3E"/>
    <w:rsid w:val="0077490A"/>
    <w:rsid w:val="00775573"/>
    <w:rsid w:val="00775A02"/>
    <w:rsid w:val="00782086"/>
    <w:rsid w:val="00783B8B"/>
    <w:rsid w:val="00783E5B"/>
    <w:rsid w:val="00784B36"/>
    <w:rsid w:val="00785D19"/>
    <w:rsid w:val="00790FA9"/>
    <w:rsid w:val="00791157"/>
    <w:rsid w:val="00791616"/>
    <w:rsid w:val="00791D53"/>
    <w:rsid w:val="00792AEB"/>
    <w:rsid w:val="00794540"/>
    <w:rsid w:val="00794945"/>
    <w:rsid w:val="007954EA"/>
    <w:rsid w:val="00795D3B"/>
    <w:rsid w:val="007A2BC2"/>
    <w:rsid w:val="007A2D40"/>
    <w:rsid w:val="007A3817"/>
    <w:rsid w:val="007B055F"/>
    <w:rsid w:val="007B2236"/>
    <w:rsid w:val="007B3BD8"/>
    <w:rsid w:val="007B400A"/>
    <w:rsid w:val="007B70A0"/>
    <w:rsid w:val="007C27EB"/>
    <w:rsid w:val="007C4A16"/>
    <w:rsid w:val="007C57A6"/>
    <w:rsid w:val="007C622D"/>
    <w:rsid w:val="007C7AE6"/>
    <w:rsid w:val="007C7E22"/>
    <w:rsid w:val="007D1931"/>
    <w:rsid w:val="007D1B91"/>
    <w:rsid w:val="007D2356"/>
    <w:rsid w:val="007D23D3"/>
    <w:rsid w:val="007D3C0C"/>
    <w:rsid w:val="007D6BDA"/>
    <w:rsid w:val="007D7C72"/>
    <w:rsid w:val="007E047F"/>
    <w:rsid w:val="007E4CB8"/>
    <w:rsid w:val="007E6CEF"/>
    <w:rsid w:val="007E7869"/>
    <w:rsid w:val="007F18FD"/>
    <w:rsid w:val="007F1BC0"/>
    <w:rsid w:val="007F218B"/>
    <w:rsid w:val="007F2CE9"/>
    <w:rsid w:val="007F3EAD"/>
    <w:rsid w:val="007F44EC"/>
    <w:rsid w:val="007F61FE"/>
    <w:rsid w:val="007F662B"/>
    <w:rsid w:val="007F6E89"/>
    <w:rsid w:val="00804470"/>
    <w:rsid w:val="008073BB"/>
    <w:rsid w:val="008144F1"/>
    <w:rsid w:val="00815432"/>
    <w:rsid w:val="008161CF"/>
    <w:rsid w:val="008167DE"/>
    <w:rsid w:val="00817225"/>
    <w:rsid w:val="00822269"/>
    <w:rsid w:val="00824DC6"/>
    <w:rsid w:val="008315AA"/>
    <w:rsid w:val="00833B8E"/>
    <w:rsid w:val="008349C0"/>
    <w:rsid w:val="00834A66"/>
    <w:rsid w:val="0083560F"/>
    <w:rsid w:val="00841247"/>
    <w:rsid w:val="00841498"/>
    <w:rsid w:val="00846666"/>
    <w:rsid w:val="00850000"/>
    <w:rsid w:val="008504D9"/>
    <w:rsid w:val="0085312A"/>
    <w:rsid w:val="00853DFD"/>
    <w:rsid w:val="00853E61"/>
    <w:rsid w:val="00854422"/>
    <w:rsid w:val="00855EAB"/>
    <w:rsid w:val="0085652E"/>
    <w:rsid w:val="00857206"/>
    <w:rsid w:val="00857B0C"/>
    <w:rsid w:val="0086028A"/>
    <w:rsid w:val="00861855"/>
    <w:rsid w:val="00864097"/>
    <w:rsid w:val="00864125"/>
    <w:rsid w:val="008649B1"/>
    <w:rsid w:val="00865165"/>
    <w:rsid w:val="00865462"/>
    <w:rsid w:val="00866C99"/>
    <w:rsid w:val="00870F6A"/>
    <w:rsid w:val="00871A39"/>
    <w:rsid w:val="00875F4A"/>
    <w:rsid w:val="00877B80"/>
    <w:rsid w:val="00882ED9"/>
    <w:rsid w:val="00883D3D"/>
    <w:rsid w:val="008844B2"/>
    <w:rsid w:val="00885016"/>
    <w:rsid w:val="008866A7"/>
    <w:rsid w:val="00886C77"/>
    <w:rsid w:val="008875E1"/>
    <w:rsid w:val="00891239"/>
    <w:rsid w:val="008937AE"/>
    <w:rsid w:val="00893F0C"/>
    <w:rsid w:val="008952EF"/>
    <w:rsid w:val="0089614F"/>
    <w:rsid w:val="00896241"/>
    <w:rsid w:val="008973DA"/>
    <w:rsid w:val="00897E3C"/>
    <w:rsid w:val="008A00CF"/>
    <w:rsid w:val="008A1E66"/>
    <w:rsid w:val="008A36EE"/>
    <w:rsid w:val="008A5180"/>
    <w:rsid w:val="008A5AAE"/>
    <w:rsid w:val="008A6D65"/>
    <w:rsid w:val="008B1955"/>
    <w:rsid w:val="008B4B3D"/>
    <w:rsid w:val="008B55A5"/>
    <w:rsid w:val="008B56AF"/>
    <w:rsid w:val="008B61AE"/>
    <w:rsid w:val="008B6785"/>
    <w:rsid w:val="008C2113"/>
    <w:rsid w:val="008C3EA0"/>
    <w:rsid w:val="008C52C7"/>
    <w:rsid w:val="008C6DC2"/>
    <w:rsid w:val="008C7916"/>
    <w:rsid w:val="008C7E17"/>
    <w:rsid w:val="008D0706"/>
    <w:rsid w:val="008D2084"/>
    <w:rsid w:val="008D4972"/>
    <w:rsid w:val="008D5119"/>
    <w:rsid w:val="008D5A46"/>
    <w:rsid w:val="008D6070"/>
    <w:rsid w:val="008D7536"/>
    <w:rsid w:val="008D7CB0"/>
    <w:rsid w:val="008E066E"/>
    <w:rsid w:val="008E3A5D"/>
    <w:rsid w:val="008E4F11"/>
    <w:rsid w:val="008E542B"/>
    <w:rsid w:val="008E6A8F"/>
    <w:rsid w:val="008E7478"/>
    <w:rsid w:val="008E7EC0"/>
    <w:rsid w:val="008F0303"/>
    <w:rsid w:val="008F160D"/>
    <w:rsid w:val="008F3ED7"/>
    <w:rsid w:val="008F641A"/>
    <w:rsid w:val="008F7323"/>
    <w:rsid w:val="009005E2"/>
    <w:rsid w:val="0090110A"/>
    <w:rsid w:val="009020D5"/>
    <w:rsid w:val="009048DD"/>
    <w:rsid w:val="0091144F"/>
    <w:rsid w:val="00912A37"/>
    <w:rsid w:val="00913188"/>
    <w:rsid w:val="00914350"/>
    <w:rsid w:val="00914EF2"/>
    <w:rsid w:val="009167E8"/>
    <w:rsid w:val="00916D4E"/>
    <w:rsid w:val="00917B57"/>
    <w:rsid w:val="00917FAB"/>
    <w:rsid w:val="00920946"/>
    <w:rsid w:val="009237CC"/>
    <w:rsid w:val="00923B69"/>
    <w:rsid w:val="00924E1A"/>
    <w:rsid w:val="00924E24"/>
    <w:rsid w:val="00925358"/>
    <w:rsid w:val="00927103"/>
    <w:rsid w:val="00931038"/>
    <w:rsid w:val="00931B94"/>
    <w:rsid w:val="00932E1F"/>
    <w:rsid w:val="00932F5D"/>
    <w:rsid w:val="009336EB"/>
    <w:rsid w:val="00934C72"/>
    <w:rsid w:val="00937DCF"/>
    <w:rsid w:val="0094007A"/>
    <w:rsid w:val="009410CB"/>
    <w:rsid w:val="009411C1"/>
    <w:rsid w:val="00941E8C"/>
    <w:rsid w:val="00942BD2"/>
    <w:rsid w:val="00947974"/>
    <w:rsid w:val="009479F6"/>
    <w:rsid w:val="00950DF9"/>
    <w:rsid w:val="00950F4E"/>
    <w:rsid w:val="00954D54"/>
    <w:rsid w:val="00955717"/>
    <w:rsid w:val="00956C9A"/>
    <w:rsid w:val="00961577"/>
    <w:rsid w:val="00964476"/>
    <w:rsid w:val="00965F6E"/>
    <w:rsid w:val="009665DF"/>
    <w:rsid w:val="009669CB"/>
    <w:rsid w:val="0096753C"/>
    <w:rsid w:val="009718B4"/>
    <w:rsid w:val="00972031"/>
    <w:rsid w:val="00972353"/>
    <w:rsid w:val="009725DA"/>
    <w:rsid w:val="00972C65"/>
    <w:rsid w:val="00973105"/>
    <w:rsid w:val="0097787F"/>
    <w:rsid w:val="00977B28"/>
    <w:rsid w:val="00977EE3"/>
    <w:rsid w:val="00977F0A"/>
    <w:rsid w:val="00991066"/>
    <w:rsid w:val="0099242A"/>
    <w:rsid w:val="0099282F"/>
    <w:rsid w:val="00992E93"/>
    <w:rsid w:val="009938D7"/>
    <w:rsid w:val="00994366"/>
    <w:rsid w:val="0099591A"/>
    <w:rsid w:val="00995D9B"/>
    <w:rsid w:val="009971BA"/>
    <w:rsid w:val="00997DDA"/>
    <w:rsid w:val="009A345C"/>
    <w:rsid w:val="009A3BC6"/>
    <w:rsid w:val="009B1042"/>
    <w:rsid w:val="009B1389"/>
    <w:rsid w:val="009B1513"/>
    <w:rsid w:val="009B2BCE"/>
    <w:rsid w:val="009B2CA4"/>
    <w:rsid w:val="009B35CA"/>
    <w:rsid w:val="009B3787"/>
    <w:rsid w:val="009B44A7"/>
    <w:rsid w:val="009B4A2E"/>
    <w:rsid w:val="009B5F6D"/>
    <w:rsid w:val="009B673C"/>
    <w:rsid w:val="009B6830"/>
    <w:rsid w:val="009B6A64"/>
    <w:rsid w:val="009B716C"/>
    <w:rsid w:val="009B7F4E"/>
    <w:rsid w:val="009C0E14"/>
    <w:rsid w:val="009C0E98"/>
    <w:rsid w:val="009C32B7"/>
    <w:rsid w:val="009C34C4"/>
    <w:rsid w:val="009C3785"/>
    <w:rsid w:val="009C3F1A"/>
    <w:rsid w:val="009C4916"/>
    <w:rsid w:val="009C4C1A"/>
    <w:rsid w:val="009C5D95"/>
    <w:rsid w:val="009D07A8"/>
    <w:rsid w:val="009D2094"/>
    <w:rsid w:val="009D47A3"/>
    <w:rsid w:val="009D4B51"/>
    <w:rsid w:val="009D6DC2"/>
    <w:rsid w:val="009D7069"/>
    <w:rsid w:val="009D7A02"/>
    <w:rsid w:val="009E00A2"/>
    <w:rsid w:val="009E2D6A"/>
    <w:rsid w:val="009E2EF7"/>
    <w:rsid w:val="009F00B6"/>
    <w:rsid w:val="009F24FB"/>
    <w:rsid w:val="009F2C48"/>
    <w:rsid w:val="009F359C"/>
    <w:rsid w:val="009F36DD"/>
    <w:rsid w:val="009F38D9"/>
    <w:rsid w:val="009F3E9C"/>
    <w:rsid w:val="009F4429"/>
    <w:rsid w:val="009F6F5A"/>
    <w:rsid w:val="009F7751"/>
    <w:rsid w:val="00A00B09"/>
    <w:rsid w:val="00A02537"/>
    <w:rsid w:val="00A02F08"/>
    <w:rsid w:val="00A06115"/>
    <w:rsid w:val="00A1499A"/>
    <w:rsid w:val="00A15F28"/>
    <w:rsid w:val="00A163E5"/>
    <w:rsid w:val="00A165B1"/>
    <w:rsid w:val="00A20965"/>
    <w:rsid w:val="00A21567"/>
    <w:rsid w:val="00A24D1A"/>
    <w:rsid w:val="00A26F31"/>
    <w:rsid w:val="00A31183"/>
    <w:rsid w:val="00A311DB"/>
    <w:rsid w:val="00A31367"/>
    <w:rsid w:val="00A32310"/>
    <w:rsid w:val="00A32474"/>
    <w:rsid w:val="00A33196"/>
    <w:rsid w:val="00A33FD2"/>
    <w:rsid w:val="00A35E9A"/>
    <w:rsid w:val="00A43DD0"/>
    <w:rsid w:val="00A44B8D"/>
    <w:rsid w:val="00A463D3"/>
    <w:rsid w:val="00A4745C"/>
    <w:rsid w:val="00A5139D"/>
    <w:rsid w:val="00A51FA8"/>
    <w:rsid w:val="00A5247E"/>
    <w:rsid w:val="00A53332"/>
    <w:rsid w:val="00A54D5B"/>
    <w:rsid w:val="00A563E7"/>
    <w:rsid w:val="00A56974"/>
    <w:rsid w:val="00A56CC0"/>
    <w:rsid w:val="00A576B3"/>
    <w:rsid w:val="00A57A71"/>
    <w:rsid w:val="00A615C5"/>
    <w:rsid w:val="00A61EBF"/>
    <w:rsid w:val="00A62527"/>
    <w:rsid w:val="00A62DFB"/>
    <w:rsid w:val="00A639D9"/>
    <w:rsid w:val="00A661E1"/>
    <w:rsid w:val="00A71F52"/>
    <w:rsid w:val="00A728CE"/>
    <w:rsid w:val="00A74D51"/>
    <w:rsid w:val="00A778FF"/>
    <w:rsid w:val="00A77C87"/>
    <w:rsid w:val="00A8690A"/>
    <w:rsid w:val="00A8740A"/>
    <w:rsid w:val="00A90231"/>
    <w:rsid w:val="00A90D6E"/>
    <w:rsid w:val="00A924EE"/>
    <w:rsid w:val="00A9444B"/>
    <w:rsid w:val="00AA3998"/>
    <w:rsid w:val="00AA3AF5"/>
    <w:rsid w:val="00AA3E91"/>
    <w:rsid w:val="00AA418B"/>
    <w:rsid w:val="00AA44FE"/>
    <w:rsid w:val="00AA7301"/>
    <w:rsid w:val="00AA7E7A"/>
    <w:rsid w:val="00AB082D"/>
    <w:rsid w:val="00AB0FE6"/>
    <w:rsid w:val="00AB1214"/>
    <w:rsid w:val="00AB3EC9"/>
    <w:rsid w:val="00AB49FB"/>
    <w:rsid w:val="00AB53E1"/>
    <w:rsid w:val="00AB6A6D"/>
    <w:rsid w:val="00AB758E"/>
    <w:rsid w:val="00AC403B"/>
    <w:rsid w:val="00AC4177"/>
    <w:rsid w:val="00AC6ABF"/>
    <w:rsid w:val="00AD02E5"/>
    <w:rsid w:val="00AD0852"/>
    <w:rsid w:val="00AD1363"/>
    <w:rsid w:val="00AD162E"/>
    <w:rsid w:val="00AD5A9C"/>
    <w:rsid w:val="00AD6ACF"/>
    <w:rsid w:val="00AE0400"/>
    <w:rsid w:val="00AE28E4"/>
    <w:rsid w:val="00AE3BFD"/>
    <w:rsid w:val="00AE4BC7"/>
    <w:rsid w:val="00AE4FDD"/>
    <w:rsid w:val="00AE59FB"/>
    <w:rsid w:val="00AE5CDA"/>
    <w:rsid w:val="00AE792B"/>
    <w:rsid w:val="00AF4A0C"/>
    <w:rsid w:val="00AF4D2B"/>
    <w:rsid w:val="00AF5793"/>
    <w:rsid w:val="00AF73FA"/>
    <w:rsid w:val="00B03A8E"/>
    <w:rsid w:val="00B05F86"/>
    <w:rsid w:val="00B105B4"/>
    <w:rsid w:val="00B11E7D"/>
    <w:rsid w:val="00B1371D"/>
    <w:rsid w:val="00B13EA9"/>
    <w:rsid w:val="00B150E2"/>
    <w:rsid w:val="00B155E6"/>
    <w:rsid w:val="00B16E84"/>
    <w:rsid w:val="00B17530"/>
    <w:rsid w:val="00B21A60"/>
    <w:rsid w:val="00B21D32"/>
    <w:rsid w:val="00B23CB8"/>
    <w:rsid w:val="00B25018"/>
    <w:rsid w:val="00B25ECC"/>
    <w:rsid w:val="00B275EF"/>
    <w:rsid w:val="00B30F40"/>
    <w:rsid w:val="00B30FF6"/>
    <w:rsid w:val="00B318BC"/>
    <w:rsid w:val="00B325BB"/>
    <w:rsid w:val="00B3291E"/>
    <w:rsid w:val="00B32AC4"/>
    <w:rsid w:val="00B32F63"/>
    <w:rsid w:val="00B34DEC"/>
    <w:rsid w:val="00B353EC"/>
    <w:rsid w:val="00B35B98"/>
    <w:rsid w:val="00B373B0"/>
    <w:rsid w:val="00B37BE7"/>
    <w:rsid w:val="00B41351"/>
    <w:rsid w:val="00B4137B"/>
    <w:rsid w:val="00B42DF6"/>
    <w:rsid w:val="00B440DA"/>
    <w:rsid w:val="00B47F57"/>
    <w:rsid w:val="00B52468"/>
    <w:rsid w:val="00B5333D"/>
    <w:rsid w:val="00B5366B"/>
    <w:rsid w:val="00B55083"/>
    <w:rsid w:val="00B55542"/>
    <w:rsid w:val="00B55906"/>
    <w:rsid w:val="00B5627E"/>
    <w:rsid w:val="00B56751"/>
    <w:rsid w:val="00B5679D"/>
    <w:rsid w:val="00B56CB2"/>
    <w:rsid w:val="00B56DC3"/>
    <w:rsid w:val="00B6067F"/>
    <w:rsid w:val="00B60692"/>
    <w:rsid w:val="00B60706"/>
    <w:rsid w:val="00B61288"/>
    <w:rsid w:val="00B6130E"/>
    <w:rsid w:val="00B614E4"/>
    <w:rsid w:val="00B6321E"/>
    <w:rsid w:val="00B64E73"/>
    <w:rsid w:val="00B64F9A"/>
    <w:rsid w:val="00B66684"/>
    <w:rsid w:val="00B66F57"/>
    <w:rsid w:val="00B67623"/>
    <w:rsid w:val="00B71E6D"/>
    <w:rsid w:val="00B7217F"/>
    <w:rsid w:val="00B72D2F"/>
    <w:rsid w:val="00B73447"/>
    <w:rsid w:val="00B7379F"/>
    <w:rsid w:val="00B7393F"/>
    <w:rsid w:val="00B7431A"/>
    <w:rsid w:val="00B76744"/>
    <w:rsid w:val="00B76F14"/>
    <w:rsid w:val="00B77679"/>
    <w:rsid w:val="00B77ED0"/>
    <w:rsid w:val="00B80E4E"/>
    <w:rsid w:val="00B80E7B"/>
    <w:rsid w:val="00B81415"/>
    <w:rsid w:val="00B81641"/>
    <w:rsid w:val="00B81F24"/>
    <w:rsid w:val="00B84690"/>
    <w:rsid w:val="00B8484B"/>
    <w:rsid w:val="00B869CD"/>
    <w:rsid w:val="00B87547"/>
    <w:rsid w:val="00B90A3A"/>
    <w:rsid w:val="00B92CF5"/>
    <w:rsid w:val="00B949A8"/>
    <w:rsid w:val="00B94BAD"/>
    <w:rsid w:val="00B95E7C"/>
    <w:rsid w:val="00B9741A"/>
    <w:rsid w:val="00B97704"/>
    <w:rsid w:val="00B9776E"/>
    <w:rsid w:val="00BA4122"/>
    <w:rsid w:val="00BA5998"/>
    <w:rsid w:val="00BA7358"/>
    <w:rsid w:val="00BB2DCE"/>
    <w:rsid w:val="00BB320B"/>
    <w:rsid w:val="00BB58F7"/>
    <w:rsid w:val="00BB73DB"/>
    <w:rsid w:val="00BC0E60"/>
    <w:rsid w:val="00BC15BD"/>
    <w:rsid w:val="00BC1F19"/>
    <w:rsid w:val="00BC5C46"/>
    <w:rsid w:val="00BD01B5"/>
    <w:rsid w:val="00BD097D"/>
    <w:rsid w:val="00BD1825"/>
    <w:rsid w:val="00BD38C5"/>
    <w:rsid w:val="00BD4A31"/>
    <w:rsid w:val="00BD530C"/>
    <w:rsid w:val="00BD7C8E"/>
    <w:rsid w:val="00BE05DD"/>
    <w:rsid w:val="00BE1C4A"/>
    <w:rsid w:val="00BE2B0D"/>
    <w:rsid w:val="00BE4A8E"/>
    <w:rsid w:val="00BE5540"/>
    <w:rsid w:val="00BE5615"/>
    <w:rsid w:val="00BE63E5"/>
    <w:rsid w:val="00BE6E73"/>
    <w:rsid w:val="00BF050D"/>
    <w:rsid w:val="00BF0DDD"/>
    <w:rsid w:val="00BF17A9"/>
    <w:rsid w:val="00BF1E0D"/>
    <w:rsid w:val="00BF238E"/>
    <w:rsid w:val="00BF2FF0"/>
    <w:rsid w:val="00BF385C"/>
    <w:rsid w:val="00BF6AAA"/>
    <w:rsid w:val="00BF7062"/>
    <w:rsid w:val="00BF7B75"/>
    <w:rsid w:val="00C055B6"/>
    <w:rsid w:val="00C061A6"/>
    <w:rsid w:val="00C07AE3"/>
    <w:rsid w:val="00C12C30"/>
    <w:rsid w:val="00C12CCB"/>
    <w:rsid w:val="00C12F91"/>
    <w:rsid w:val="00C1439D"/>
    <w:rsid w:val="00C14918"/>
    <w:rsid w:val="00C156F2"/>
    <w:rsid w:val="00C172D3"/>
    <w:rsid w:val="00C17C75"/>
    <w:rsid w:val="00C2081A"/>
    <w:rsid w:val="00C21F81"/>
    <w:rsid w:val="00C22E6E"/>
    <w:rsid w:val="00C23856"/>
    <w:rsid w:val="00C23AF6"/>
    <w:rsid w:val="00C24C5E"/>
    <w:rsid w:val="00C2628F"/>
    <w:rsid w:val="00C276E3"/>
    <w:rsid w:val="00C27D3E"/>
    <w:rsid w:val="00C3020E"/>
    <w:rsid w:val="00C30ECA"/>
    <w:rsid w:val="00C31725"/>
    <w:rsid w:val="00C31A01"/>
    <w:rsid w:val="00C32CA5"/>
    <w:rsid w:val="00C35771"/>
    <w:rsid w:val="00C3610B"/>
    <w:rsid w:val="00C37A2E"/>
    <w:rsid w:val="00C4455C"/>
    <w:rsid w:val="00C450E2"/>
    <w:rsid w:val="00C45CF8"/>
    <w:rsid w:val="00C460AA"/>
    <w:rsid w:val="00C46DB4"/>
    <w:rsid w:val="00C521CD"/>
    <w:rsid w:val="00C53475"/>
    <w:rsid w:val="00C54753"/>
    <w:rsid w:val="00C54848"/>
    <w:rsid w:val="00C55D30"/>
    <w:rsid w:val="00C56AB5"/>
    <w:rsid w:val="00C56C38"/>
    <w:rsid w:val="00C61DD9"/>
    <w:rsid w:val="00C62F14"/>
    <w:rsid w:val="00C64AD6"/>
    <w:rsid w:val="00C663D0"/>
    <w:rsid w:val="00C6670E"/>
    <w:rsid w:val="00C66D39"/>
    <w:rsid w:val="00C709B1"/>
    <w:rsid w:val="00C70CF2"/>
    <w:rsid w:val="00C70F04"/>
    <w:rsid w:val="00C733C1"/>
    <w:rsid w:val="00C73BD5"/>
    <w:rsid w:val="00C74B2E"/>
    <w:rsid w:val="00C7712E"/>
    <w:rsid w:val="00C80010"/>
    <w:rsid w:val="00C8176A"/>
    <w:rsid w:val="00C84F14"/>
    <w:rsid w:val="00C8570C"/>
    <w:rsid w:val="00C85FA2"/>
    <w:rsid w:val="00C860EC"/>
    <w:rsid w:val="00C87F67"/>
    <w:rsid w:val="00C91F6F"/>
    <w:rsid w:val="00C968A3"/>
    <w:rsid w:val="00C96B0C"/>
    <w:rsid w:val="00CA0E7C"/>
    <w:rsid w:val="00CA1AF8"/>
    <w:rsid w:val="00CA23FB"/>
    <w:rsid w:val="00CA435B"/>
    <w:rsid w:val="00CA4507"/>
    <w:rsid w:val="00CA4DE3"/>
    <w:rsid w:val="00CA4E8B"/>
    <w:rsid w:val="00CB01DA"/>
    <w:rsid w:val="00CB08A1"/>
    <w:rsid w:val="00CB1764"/>
    <w:rsid w:val="00CB1D6C"/>
    <w:rsid w:val="00CB231C"/>
    <w:rsid w:val="00CB35D7"/>
    <w:rsid w:val="00CB5EA8"/>
    <w:rsid w:val="00CB63BF"/>
    <w:rsid w:val="00CB72E0"/>
    <w:rsid w:val="00CC00C0"/>
    <w:rsid w:val="00CC0B33"/>
    <w:rsid w:val="00CC0FC5"/>
    <w:rsid w:val="00CC12A1"/>
    <w:rsid w:val="00CC25B1"/>
    <w:rsid w:val="00CC2BDC"/>
    <w:rsid w:val="00CC3E15"/>
    <w:rsid w:val="00CC481B"/>
    <w:rsid w:val="00CC687E"/>
    <w:rsid w:val="00CC6E1D"/>
    <w:rsid w:val="00CD0A11"/>
    <w:rsid w:val="00CD12D6"/>
    <w:rsid w:val="00CD1572"/>
    <w:rsid w:val="00CD3CCE"/>
    <w:rsid w:val="00CD5C61"/>
    <w:rsid w:val="00CD7E30"/>
    <w:rsid w:val="00CE09C3"/>
    <w:rsid w:val="00CE3B0D"/>
    <w:rsid w:val="00CE50AE"/>
    <w:rsid w:val="00CE6711"/>
    <w:rsid w:val="00CE67E0"/>
    <w:rsid w:val="00CE7FA9"/>
    <w:rsid w:val="00CF2DA3"/>
    <w:rsid w:val="00CF32CA"/>
    <w:rsid w:val="00CF3301"/>
    <w:rsid w:val="00CF47D9"/>
    <w:rsid w:val="00CF575F"/>
    <w:rsid w:val="00CF5C04"/>
    <w:rsid w:val="00CF648C"/>
    <w:rsid w:val="00CF6CA6"/>
    <w:rsid w:val="00CF72AA"/>
    <w:rsid w:val="00CF7484"/>
    <w:rsid w:val="00CF7F5D"/>
    <w:rsid w:val="00D006EB"/>
    <w:rsid w:val="00D00ADF"/>
    <w:rsid w:val="00D00E5F"/>
    <w:rsid w:val="00D01F11"/>
    <w:rsid w:val="00D044D0"/>
    <w:rsid w:val="00D052C9"/>
    <w:rsid w:val="00D071EF"/>
    <w:rsid w:val="00D115C6"/>
    <w:rsid w:val="00D124C6"/>
    <w:rsid w:val="00D133B5"/>
    <w:rsid w:val="00D13AC9"/>
    <w:rsid w:val="00D14B4B"/>
    <w:rsid w:val="00D14F9A"/>
    <w:rsid w:val="00D15126"/>
    <w:rsid w:val="00D15C58"/>
    <w:rsid w:val="00D172B1"/>
    <w:rsid w:val="00D17D28"/>
    <w:rsid w:val="00D206A1"/>
    <w:rsid w:val="00D2095A"/>
    <w:rsid w:val="00D20D77"/>
    <w:rsid w:val="00D215C1"/>
    <w:rsid w:val="00D22A00"/>
    <w:rsid w:val="00D23E04"/>
    <w:rsid w:val="00D242BF"/>
    <w:rsid w:val="00D254D8"/>
    <w:rsid w:val="00D26EB9"/>
    <w:rsid w:val="00D31AE4"/>
    <w:rsid w:val="00D32AF3"/>
    <w:rsid w:val="00D33FA5"/>
    <w:rsid w:val="00D345AB"/>
    <w:rsid w:val="00D37D86"/>
    <w:rsid w:val="00D439FB"/>
    <w:rsid w:val="00D46D18"/>
    <w:rsid w:val="00D47DE2"/>
    <w:rsid w:val="00D52E55"/>
    <w:rsid w:val="00D53208"/>
    <w:rsid w:val="00D545B8"/>
    <w:rsid w:val="00D55508"/>
    <w:rsid w:val="00D55A7F"/>
    <w:rsid w:val="00D6007B"/>
    <w:rsid w:val="00D601D6"/>
    <w:rsid w:val="00D61D29"/>
    <w:rsid w:val="00D642C3"/>
    <w:rsid w:val="00D64684"/>
    <w:rsid w:val="00D64822"/>
    <w:rsid w:val="00D66922"/>
    <w:rsid w:val="00D66A1A"/>
    <w:rsid w:val="00D70D72"/>
    <w:rsid w:val="00D71726"/>
    <w:rsid w:val="00D71CA5"/>
    <w:rsid w:val="00D71CE4"/>
    <w:rsid w:val="00D73380"/>
    <w:rsid w:val="00D756EA"/>
    <w:rsid w:val="00D77872"/>
    <w:rsid w:val="00D80110"/>
    <w:rsid w:val="00D80778"/>
    <w:rsid w:val="00D811E4"/>
    <w:rsid w:val="00D84487"/>
    <w:rsid w:val="00D85F40"/>
    <w:rsid w:val="00D86113"/>
    <w:rsid w:val="00D871CB"/>
    <w:rsid w:val="00D91F30"/>
    <w:rsid w:val="00D924C1"/>
    <w:rsid w:val="00D925C2"/>
    <w:rsid w:val="00D930FF"/>
    <w:rsid w:val="00D9336C"/>
    <w:rsid w:val="00D95CA0"/>
    <w:rsid w:val="00D976F7"/>
    <w:rsid w:val="00D97F81"/>
    <w:rsid w:val="00DA0CE6"/>
    <w:rsid w:val="00DA1076"/>
    <w:rsid w:val="00DA2642"/>
    <w:rsid w:val="00DA292C"/>
    <w:rsid w:val="00DA3074"/>
    <w:rsid w:val="00DA3B59"/>
    <w:rsid w:val="00DA4864"/>
    <w:rsid w:val="00DB23B8"/>
    <w:rsid w:val="00DB50DC"/>
    <w:rsid w:val="00DB6561"/>
    <w:rsid w:val="00DB7002"/>
    <w:rsid w:val="00DC15BB"/>
    <w:rsid w:val="00DC2C48"/>
    <w:rsid w:val="00DC3A55"/>
    <w:rsid w:val="00DC3EF7"/>
    <w:rsid w:val="00DC6064"/>
    <w:rsid w:val="00DC72D3"/>
    <w:rsid w:val="00DC7926"/>
    <w:rsid w:val="00DD16AC"/>
    <w:rsid w:val="00DD27D6"/>
    <w:rsid w:val="00DD3234"/>
    <w:rsid w:val="00DD3C11"/>
    <w:rsid w:val="00DD5CF3"/>
    <w:rsid w:val="00DD5F38"/>
    <w:rsid w:val="00DE0AD7"/>
    <w:rsid w:val="00DE3C8E"/>
    <w:rsid w:val="00DE5939"/>
    <w:rsid w:val="00DE66C2"/>
    <w:rsid w:val="00DE68DB"/>
    <w:rsid w:val="00DE705B"/>
    <w:rsid w:val="00DE7C14"/>
    <w:rsid w:val="00DF07A1"/>
    <w:rsid w:val="00DF18FC"/>
    <w:rsid w:val="00DF23FA"/>
    <w:rsid w:val="00DF2E5A"/>
    <w:rsid w:val="00DF461C"/>
    <w:rsid w:val="00DF63E5"/>
    <w:rsid w:val="00DF68DF"/>
    <w:rsid w:val="00E00049"/>
    <w:rsid w:val="00E02D2D"/>
    <w:rsid w:val="00E03E02"/>
    <w:rsid w:val="00E05586"/>
    <w:rsid w:val="00E068CB"/>
    <w:rsid w:val="00E0700D"/>
    <w:rsid w:val="00E108A6"/>
    <w:rsid w:val="00E1337A"/>
    <w:rsid w:val="00E14E26"/>
    <w:rsid w:val="00E16147"/>
    <w:rsid w:val="00E200E4"/>
    <w:rsid w:val="00E20116"/>
    <w:rsid w:val="00E22B48"/>
    <w:rsid w:val="00E235C0"/>
    <w:rsid w:val="00E24C6E"/>
    <w:rsid w:val="00E25468"/>
    <w:rsid w:val="00E26304"/>
    <w:rsid w:val="00E269B8"/>
    <w:rsid w:val="00E273E3"/>
    <w:rsid w:val="00E3134E"/>
    <w:rsid w:val="00E31CA9"/>
    <w:rsid w:val="00E3571D"/>
    <w:rsid w:val="00E3588D"/>
    <w:rsid w:val="00E35BAF"/>
    <w:rsid w:val="00E41678"/>
    <w:rsid w:val="00E422CB"/>
    <w:rsid w:val="00E437D3"/>
    <w:rsid w:val="00E444D7"/>
    <w:rsid w:val="00E51211"/>
    <w:rsid w:val="00E556F3"/>
    <w:rsid w:val="00E55E20"/>
    <w:rsid w:val="00E56390"/>
    <w:rsid w:val="00E5740C"/>
    <w:rsid w:val="00E574E6"/>
    <w:rsid w:val="00E579BC"/>
    <w:rsid w:val="00E57A71"/>
    <w:rsid w:val="00E62025"/>
    <w:rsid w:val="00E62615"/>
    <w:rsid w:val="00E630D0"/>
    <w:rsid w:val="00E66D33"/>
    <w:rsid w:val="00E66F71"/>
    <w:rsid w:val="00E70866"/>
    <w:rsid w:val="00E71219"/>
    <w:rsid w:val="00E71416"/>
    <w:rsid w:val="00E7189E"/>
    <w:rsid w:val="00E71E61"/>
    <w:rsid w:val="00E72A9A"/>
    <w:rsid w:val="00E72D82"/>
    <w:rsid w:val="00E73F81"/>
    <w:rsid w:val="00E74FC2"/>
    <w:rsid w:val="00E75483"/>
    <w:rsid w:val="00E75730"/>
    <w:rsid w:val="00E75F92"/>
    <w:rsid w:val="00E7601E"/>
    <w:rsid w:val="00E76ADF"/>
    <w:rsid w:val="00E80276"/>
    <w:rsid w:val="00E81CFA"/>
    <w:rsid w:val="00E847D7"/>
    <w:rsid w:val="00E8557A"/>
    <w:rsid w:val="00E86A50"/>
    <w:rsid w:val="00E87DC6"/>
    <w:rsid w:val="00E91292"/>
    <w:rsid w:val="00E92007"/>
    <w:rsid w:val="00E93BA9"/>
    <w:rsid w:val="00E94852"/>
    <w:rsid w:val="00E96025"/>
    <w:rsid w:val="00E96581"/>
    <w:rsid w:val="00E97A88"/>
    <w:rsid w:val="00E97CA2"/>
    <w:rsid w:val="00EA59FA"/>
    <w:rsid w:val="00EA5CA4"/>
    <w:rsid w:val="00EA6F91"/>
    <w:rsid w:val="00EA7F3F"/>
    <w:rsid w:val="00EB70B0"/>
    <w:rsid w:val="00EC0493"/>
    <w:rsid w:val="00EC09E8"/>
    <w:rsid w:val="00EC1049"/>
    <w:rsid w:val="00EC24DB"/>
    <w:rsid w:val="00EC3C89"/>
    <w:rsid w:val="00EC5384"/>
    <w:rsid w:val="00EC5ECD"/>
    <w:rsid w:val="00EC61C4"/>
    <w:rsid w:val="00ED0803"/>
    <w:rsid w:val="00ED0F64"/>
    <w:rsid w:val="00ED49E3"/>
    <w:rsid w:val="00ED4D08"/>
    <w:rsid w:val="00ED508D"/>
    <w:rsid w:val="00ED5440"/>
    <w:rsid w:val="00ED6308"/>
    <w:rsid w:val="00EE0A92"/>
    <w:rsid w:val="00EE0B2B"/>
    <w:rsid w:val="00EE411D"/>
    <w:rsid w:val="00EE4213"/>
    <w:rsid w:val="00EE4CAA"/>
    <w:rsid w:val="00EF0FAA"/>
    <w:rsid w:val="00EF1B35"/>
    <w:rsid w:val="00EF296C"/>
    <w:rsid w:val="00EF34F9"/>
    <w:rsid w:val="00EF3AF2"/>
    <w:rsid w:val="00EF5BCB"/>
    <w:rsid w:val="00F00BA1"/>
    <w:rsid w:val="00F02436"/>
    <w:rsid w:val="00F024D8"/>
    <w:rsid w:val="00F02962"/>
    <w:rsid w:val="00F03854"/>
    <w:rsid w:val="00F06AF9"/>
    <w:rsid w:val="00F06EAE"/>
    <w:rsid w:val="00F07493"/>
    <w:rsid w:val="00F07B83"/>
    <w:rsid w:val="00F10506"/>
    <w:rsid w:val="00F11B7B"/>
    <w:rsid w:val="00F120F4"/>
    <w:rsid w:val="00F122AE"/>
    <w:rsid w:val="00F12370"/>
    <w:rsid w:val="00F12D4E"/>
    <w:rsid w:val="00F17406"/>
    <w:rsid w:val="00F17EFF"/>
    <w:rsid w:val="00F215B6"/>
    <w:rsid w:val="00F21CB8"/>
    <w:rsid w:val="00F23C7A"/>
    <w:rsid w:val="00F24769"/>
    <w:rsid w:val="00F24A5D"/>
    <w:rsid w:val="00F25643"/>
    <w:rsid w:val="00F3089B"/>
    <w:rsid w:val="00F316A4"/>
    <w:rsid w:val="00F31F92"/>
    <w:rsid w:val="00F33EB2"/>
    <w:rsid w:val="00F35AB9"/>
    <w:rsid w:val="00F373BE"/>
    <w:rsid w:val="00F406AE"/>
    <w:rsid w:val="00F4217F"/>
    <w:rsid w:val="00F4239B"/>
    <w:rsid w:val="00F424C5"/>
    <w:rsid w:val="00F42A4C"/>
    <w:rsid w:val="00F43DF6"/>
    <w:rsid w:val="00F44A12"/>
    <w:rsid w:val="00F44D3B"/>
    <w:rsid w:val="00F4564F"/>
    <w:rsid w:val="00F45B7A"/>
    <w:rsid w:val="00F46854"/>
    <w:rsid w:val="00F52BC9"/>
    <w:rsid w:val="00F559F4"/>
    <w:rsid w:val="00F60305"/>
    <w:rsid w:val="00F60892"/>
    <w:rsid w:val="00F61649"/>
    <w:rsid w:val="00F62DB7"/>
    <w:rsid w:val="00F62DD7"/>
    <w:rsid w:val="00F66D00"/>
    <w:rsid w:val="00F67170"/>
    <w:rsid w:val="00F675F0"/>
    <w:rsid w:val="00F67634"/>
    <w:rsid w:val="00F708F9"/>
    <w:rsid w:val="00F72559"/>
    <w:rsid w:val="00F73753"/>
    <w:rsid w:val="00F7519D"/>
    <w:rsid w:val="00F7598B"/>
    <w:rsid w:val="00F80815"/>
    <w:rsid w:val="00F8122D"/>
    <w:rsid w:val="00F85386"/>
    <w:rsid w:val="00F85957"/>
    <w:rsid w:val="00F87DF3"/>
    <w:rsid w:val="00F901AE"/>
    <w:rsid w:val="00F9335E"/>
    <w:rsid w:val="00F9405B"/>
    <w:rsid w:val="00FA04A5"/>
    <w:rsid w:val="00FA151D"/>
    <w:rsid w:val="00FA3726"/>
    <w:rsid w:val="00FA3F96"/>
    <w:rsid w:val="00FA558F"/>
    <w:rsid w:val="00FA5A9D"/>
    <w:rsid w:val="00FA6886"/>
    <w:rsid w:val="00FB0217"/>
    <w:rsid w:val="00FB03A3"/>
    <w:rsid w:val="00FB0F07"/>
    <w:rsid w:val="00FB31F0"/>
    <w:rsid w:val="00FB371C"/>
    <w:rsid w:val="00FB685B"/>
    <w:rsid w:val="00FB6B23"/>
    <w:rsid w:val="00FB7FD7"/>
    <w:rsid w:val="00FC089A"/>
    <w:rsid w:val="00FC1755"/>
    <w:rsid w:val="00FC301E"/>
    <w:rsid w:val="00FC3107"/>
    <w:rsid w:val="00FC4C4A"/>
    <w:rsid w:val="00FC5A05"/>
    <w:rsid w:val="00FC7E7B"/>
    <w:rsid w:val="00FD0424"/>
    <w:rsid w:val="00FD117E"/>
    <w:rsid w:val="00FD180B"/>
    <w:rsid w:val="00FD2248"/>
    <w:rsid w:val="00FD23FA"/>
    <w:rsid w:val="00FD5C2C"/>
    <w:rsid w:val="00FE205F"/>
    <w:rsid w:val="00FE39C1"/>
    <w:rsid w:val="00FF0017"/>
    <w:rsid w:val="00FF1172"/>
    <w:rsid w:val="00FF1FD9"/>
    <w:rsid w:val="00FF4EA6"/>
    <w:rsid w:val="00FF57D1"/>
    <w:rsid w:val="00FF6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4488"/>
  <w15:chartTrackingRefBased/>
  <w15:docId w15:val="{6CCC68A4-9F37-4C0D-BF77-D94930254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44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5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5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92DA9"/>
    <w:pPr>
      <w:ind w:left="720"/>
      <w:contextualSpacing/>
    </w:pPr>
  </w:style>
  <w:style w:type="table" w:styleId="TableGrid">
    <w:name w:val="Table Grid"/>
    <w:basedOn w:val="TableNormal"/>
    <w:uiPriority w:val="39"/>
    <w:rsid w:val="009F2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94FD6"/>
    <w:pPr>
      <w:autoSpaceDE w:val="0"/>
      <w:autoSpaceDN w:val="0"/>
      <w:adjustRightInd w:val="0"/>
      <w:spacing w:after="0" w:line="240" w:lineRule="auto"/>
    </w:pPr>
    <w:rPr>
      <w:rFonts w:ascii="SimHei" w:eastAsia="SimHei" w:cs="SimHei"/>
      <w:color w:val="000000"/>
      <w:sz w:val="24"/>
      <w:szCs w:val="24"/>
    </w:rPr>
  </w:style>
  <w:style w:type="paragraph" w:styleId="NormalWeb">
    <w:name w:val="Normal (Web)"/>
    <w:basedOn w:val="Normal"/>
    <w:uiPriority w:val="99"/>
    <w:semiHidden/>
    <w:unhideWhenUsed/>
    <w:rsid w:val="008C52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179D"/>
    <w:rPr>
      <w:b/>
      <w:bCs/>
    </w:rPr>
  </w:style>
  <w:style w:type="character" w:customStyle="1" w:styleId="Heading1Char">
    <w:name w:val="Heading 1 Char"/>
    <w:basedOn w:val="DefaultParagraphFont"/>
    <w:link w:val="Heading1"/>
    <w:uiPriority w:val="9"/>
    <w:rsid w:val="00F44D3B"/>
    <w:rPr>
      <w:rFonts w:ascii="Times New Roman" w:eastAsia="Times New Roman" w:hAnsi="Times New Roman" w:cs="Times New Roman"/>
      <w:b/>
      <w:bCs/>
      <w:kern w:val="36"/>
      <w:sz w:val="48"/>
      <w:szCs w:val="48"/>
    </w:rPr>
  </w:style>
  <w:style w:type="table" w:customStyle="1" w:styleId="TableGrid1">
    <w:name w:val="Table Grid1"/>
    <w:basedOn w:val="TableNormal"/>
    <w:next w:val="TableGrid"/>
    <w:uiPriority w:val="39"/>
    <w:rsid w:val="00B72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B2BCE"/>
    <w:rPr>
      <w:rFonts w:ascii="ºÚÌå" w:hAnsi="ºÚÌå" w:hint="default"/>
      <w:b w:val="0"/>
      <w:bCs w:val="0"/>
      <w:i w:val="0"/>
      <w:iCs w:val="0"/>
      <w:color w:val="000000"/>
      <w:sz w:val="24"/>
      <w:szCs w:val="24"/>
    </w:rPr>
  </w:style>
  <w:style w:type="character" w:customStyle="1" w:styleId="fontstyle21">
    <w:name w:val="fontstyle21"/>
    <w:basedOn w:val="DefaultParagraphFont"/>
    <w:rsid w:val="00417605"/>
    <w:rPr>
      <w:rFonts w:ascii="Arial" w:hAnsi="Arial" w:cs="Aria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2704">
      <w:bodyDiv w:val="1"/>
      <w:marLeft w:val="0"/>
      <w:marRight w:val="0"/>
      <w:marTop w:val="0"/>
      <w:marBottom w:val="0"/>
      <w:divBdr>
        <w:top w:val="none" w:sz="0" w:space="0" w:color="auto"/>
        <w:left w:val="none" w:sz="0" w:space="0" w:color="auto"/>
        <w:bottom w:val="none" w:sz="0" w:space="0" w:color="auto"/>
        <w:right w:val="none" w:sz="0" w:space="0" w:color="auto"/>
      </w:divBdr>
    </w:div>
    <w:div w:id="144317250">
      <w:bodyDiv w:val="1"/>
      <w:marLeft w:val="0"/>
      <w:marRight w:val="0"/>
      <w:marTop w:val="0"/>
      <w:marBottom w:val="0"/>
      <w:divBdr>
        <w:top w:val="none" w:sz="0" w:space="0" w:color="auto"/>
        <w:left w:val="none" w:sz="0" w:space="0" w:color="auto"/>
        <w:bottom w:val="none" w:sz="0" w:space="0" w:color="auto"/>
        <w:right w:val="none" w:sz="0" w:space="0" w:color="auto"/>
      </w:divBdr>
    </w:div>
    <w:div w:id="308479243">
      <w:bodyDiv w:val="1"/>
      <w:marLeft w:val="0"/>
      <w:marRight w:val="0"/>
      <w:marTop w:val="0"/>
      <w:marBottom w:val="0"/>
      <w:divBdr>
        <w:top w:val="none" w:sz="0" w:space="0" w:color="auto"/>
        <w:left w:val="none" w:sz="0" w:space="0" w:color="auto"/>
        <w:bottom w:val="none" w:sz="0" w:space="0" w:color="auto"/>
        <w:right w:val="none" w:sz="0" w:space="0" w:color="auto"/>
      </w:divBdr>
    </w:div>
    <w:div w:id="351419834">
      <w:bodyDiv w:val="1"/>
      <w:marLeft w:val="0"/>
      <w:marRight w:val="0"/>
      <w:marTop w:val="0"/>
      <w:marBottom w:val="0"/>
      <w:divBdr>
        <w:top w:val="none" w:sz="0" w:space="0" w:color="auto"/>
        <w:left w:val="none" w:sz="0" w:space="0" w:color="auto"/>
        <w:bottom w:val="none" w:sz="0" w:space="0" w:color="auto"/>
        <w:right w:val="none" w:sz="0" w:space="0" w:color="auto"/>
      </w:divBdr>
    </w:div>
    <w:div w:id="354885950">
      <w:bodyDiv w:val="1"/>
      <w:marLeft w:val="0"/>
      <w:marRight w:val="0"/>
      <w:marTop w:val="0"/>
      <w:marBottom w:val="0"/>
      <w:divBdr>
        <w:top w:val="none" w:sz="0" w:space="0" w:color="auto"/>
        <w:left w:val="none" w:sz="0" w:space="0" w:color="auto"/>
        <w:bottom w:val="none" w:sz="0" w:space="0" w:color="auto"/>
        <w:right w:val="none" w:sz="0" w:space="0" w:color="auto"/>
      </w:divBdr>
    </w:div>
    <w:div w:id="680662291">
      <w:bodyDiv w:val="1"/>
      <w:marLeft w:val="0"/>
      <w:marRight w:val="0"/>
      <w:marTop w:val="0"/>
      <w:marBottom w:val="0"/>
      <w:divBdr>
        <w:top w:val="none" w:sz="0" w:space="0" w:color="auto"/>
        <w:left w:val="none" w:sz="0" w:space="0" w:color="auto"/>
        <w:bottom w:val="none" w:sz="0" w:space="0" w:color="auto"/>
        <w:right w:val="none" w:sz="0" w:space="0" w:color="auto"/>
      </w:divBdr>
    </w:div>
    <w:div w:id="724262121">
      <w:bodyDiv w:val="1"/>
      <w:marLeft w:val="0"/>
      <w:marRight w:val="0"/>
      <w:marTop w:val="0"/>
      <w:marBottom w:val="0"/>
      <w:divBdr>
        <w:top w:val="none" w:sz="0" w:space="0" w:color="auto"/>
        <w:left w:val="none" w:sz="0" w:space="0" w:color="auto"/>
        <w:bottom w:val="none" w:sz="0" w:space="0" w:color="auto"/>
        <w:right w:val="none" w:sz="0" w:space="0" w:color="auto"/>
      </w:divBdr>
    </w:div>
    <w:div w:id="763503423">
      <w:bodyDiv w:val="1"/>
      <w:marLeft w:val="0"/>
      <w:marRight w:val="0"/>
      <w:marTop w:val="0"/>
      <w:marBottom w:val="0"/>
      <w:divBdr>
        <w:top w:val="none" w:sz="0" w:space="0" w:color="auto"/>
        <w:left w:val="none" w:sz="0" w:space="0" w:color="auto"/>
        <w:bottom w:val="none" w:sz="0" w:space="0" w:color="auto"/>
        <w:right w:val="none" w:sz="0" w:space="0" w:color="auto"/>
      </w:divBdr>
    </w:div>
    <w:div w:id="869537734">
      <w:bodyDiv w:val="1"/>
      <w:marLeft w:val="0"/>
      <w:marRight w:val="0"/>
      <w:marTop w:val="0"/>
      <w:marBottom w:val="0"/>
      <w:divBdr>
        <w:top w:val="none" w:sz="0" w:space="0" w:color="auto"/>
        <w:left w:val="none" w:sz="0" w:space="0" w:color="auto"/>
        <w:bottom w:val="none" w:sz="0" w:space="0" w:color="auto"/>
        <w:right w:val="none" w:sz="0" w:space="0" w:color="auto"/>
      </w:divBdr>
    </w:div>
    <w:div w:id="1005325636">
      <w:bodyDiv w:val="1"/>
      <w:marLeft w:val="0"/>
      <w:marRight w:val="0"/>
      <w:marTop w:val="0"/>
      <w:marBottom w:val="0"/>
      <w:divBdr>
        <w:top w:val="none" w:sz="0" w:space="0" w:color="auto"/>
        <w:left w:val="none" w:sz="0" w:space="0" w:color="auto"/>
        <w:bottom w:val="none" w:sz="0" w:space="0" w:color="auto"/>
        <w:right w:val="none" w:sz="0" w:space="0" w:color="auto"/>
      </w:divBdr>
    </w:div>
    <w:div w:id="1049262887">
      <w:bodyDiv w:val="1"/>
      <w:marLeft w:val="0"/>
      <w:marRight w:val="0"/>
      <w:marTop w:val="0"/>
      <w:marBottom w:val="0"/>
      <w:divBdr>
        <w:top w:val="none" w:sz="0" w:space="0" w:color="auto"/>
        <w:left w:val="none" w:sz="0" w:space="0" w:color="auto"/>
        <w:bottom w:val="none" w:sz="0" w:space="0" w:color="auto"/>
        <w:right w:val="none" w:sz="0" w:space="0" w:color="auto"/>
      </w:divBdr>
    </w:div>
    <w:div w:id="1182203989">
      <w:bodyDiv w:val="1"/>
      <w:marLeft w:val="0"/>
      <w:marRight w:val="0"/>
      <w:marTop w:val="0"/>
      <w:marBottom w:val="0"/>
      <w:divBdr>
        <w:top w:val="none" w:sz="0" w:space="0" w:color="auto"/>
        <w:left w:val="none" w:sz="0" w:space="0" w:color="auto"/>
        <w:bottom w:val="none" w:sz="0" w:space="0" w:color="auto"/>
        <w:right w:val="none" w:sz="0" w:space="0" w:color="auto"/>
      </w:divBdr>
    </w:div>
    <w:div w:id="1184784841">
      <w:bodyDiv w:val="1"/>
      <w:marLeft w:val="0"/>
      <w:marRight w:val="0"/>
      <w:marTop w:val="0"/>
      <w:marBottom w:val="0"/>
      <w:divBdr>
        <w:top w:val="none" w:sz="0" w:space="0" w:color="auto"/>
        <w:left w:val="none" w:sz="0" w:space="0" w:color="auto"/>
        <w:bottom w:val="none" w:sz="0" w:space="0" w:color="auto"/>
        <w:right w:val="none" w:sz="0" w:space="0" w:color="auto"/>
      </w:divBdr>
    </w:div>
    <w:div w:id="1348487093">
      <w:bodyDiv w:val="1"/>
      <w:marLeft w:val="0"/>
      <w:marRight w:val="0"/>
      <w:marTop w:val="0"/>
      <w:marBottom w:val="0"/>
      <w:divBdr>
        <w:top w:val="none" w:sz="0" w:space="0" w:color="auto"/>
        <w:left w:val="none" w:sz="0" w:space="0" w:color="auto"/>
        <w:bottom w:val="none" w:sz="0" w:space="0" w:color="auto"/>
        <w:right w:val="none" w:sz="0" w:space="0" w:color="auto"/>
      </w:divBdr>
    </w:div>
    <w:div w:id="1628974586">
      <w:bodyDiv w:val="1"/>
      <w:marLeft w:val="0"/>
      <w:marRight w:val="0"/>
      <w:marTop w:val="0"/>
      <w:marBottom w:val="0"/>
      <w:divBdr>
        <w:top w:val="none" w:sz="0" w:space="0" w:color="auto"/>
        <w:left w:val="none" w:sz="0" w:space="0" w:color="auto"/>
        <w:bottom w:val="none" w:sz="0" w:space="0" w:color="auto"/>
        <w:right w:val="none" w:sz="0" w:space="0" w:color="auto"/>
      </w:divBdr>
    </w:div>
    <w:div w:id="1759057667">
      <w:bodyDiv w:val="1"/>
      <w:marLeft w:val="0"/>
      <w:marRight w:val="0"/>
      <w:marTop w:val="0"/>
      <w:marBottom w:val="0"/>
      <w:divBdr>
        <w:top w:val="none" w:sz="0" w:space="0" w:color="auto"/>
        <w:left w:val="none" w:sz="0" w:space="0" w:color="auto"/>
        <w:bottom w:val="none" w:sz="0" w:space="0" w:color="auto"/>
        <w:right w:val="none" w:sz="0" w:space="0" w:color="auto"/>
      </w:divBdr>
      <w:divsChild>
        <w:div w:id="43753060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7244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1A348-029C-4A9A-BC19-0633D597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9311</TotalTime>
  <Pages>19</Pages>
  <Words>1347</Words>
  <Characters>7679</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李春涛</dc:creator>
  <cp:keywords/>
  <dc:description/>
  <cp:lastModifiedBy>李春涛</cp:lastModifiedBy>
  <cp:revision>1615</cp:revision>
  <dcterms:created xsi:type="dcterms:W3CDTF">2017-10-17T01:29:00Z</dcterms:created>
  <dcterms:modified xsi:type="dcterms:W3CDTF">2017-10-25T14:25:00Z</dcterms:modified>
</cp:coreProperties>
</file>