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8B00" w14:textId="77777777" w:rsidR="00E16663" w:rsidRPr="00E16663" w:rsidRDefault="00E16663" w:rsidP="006C49DE">
      <w:pPr>
        <w:pStyle w:val="Heading1"/>
      </w:pPr>
      <w:r w:rsidRPr="00E16663">
        <w:t>プロダクト開発チームの</w:t>
      </w:r>
      <w:r w:rsidRPr="00E16663">
        <w:t xml:space="preserve"> OKR</w:t>
      </w:r>
      <w:r w:rsidRPr="00E16663">
        <w:t>（</w:t>
      </w:r>
      <w:r w:rsidRPr="00E16663">
        <w:t>2026</w:t>
      </w:r>
      <w:r w:rsidRPr="00E16663">
        <w:t>年</w:t>
      </w:r>
      <w:r w:rsidRPr="00E16663">
        <w:t xml:space="preserve"> Q1</w:t>
      </w:r>
      <w:r w:rsidRPr="00E16663">
        <w:t>）</w:t>
      </w:r>
    </w:p>
    <w:p w14:paraId="14E45EC3" w14:textId="77777777" w:rsidR="00E16663" w:rsidRPr="00E16663" w:rsidRDefault="00E16663" w:rsidP="006C49DE">
      <w:pPr>
        <w:pStyle w:val="Heading2"/>
      </w:pPr>
      <w:r w:rsidRPr="00E16663">
        <w:t>Objective 1</w:t>
      </w:r>
      <w:r w:rsidRPr="00E16663">
        <w:t>：無料ユーザーが「続けたくなる」体験に変え、有料転換とリテンションを高める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584"/>
        <w:gridCol w:w="599"/>
      </w:tblGrid>
      <w:tr w:rsidR="00E16663" w:rsidRPr="00E16663" w14:paraId="4881C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41790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Key Result</w:t>
            </w:r>
          </w:p>
        </w:tc>
        <w:tc>
          <w:tcPr>
            <w:tcW w:w="0" w:type="auto"/>
            <w:vAlign w:val="center"/>
            <w:hideMark/>
          </w:tcPr>
          <w:p w14:paraId="55D8B60B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現状</w:t>
            </w:r>
          </w:p>
        </w:tc>
        <w:tc>
          <w:tcPr>
            <w:tcW w:w="0" w:type="auto"/>
            <w:vAlign w:val="center"/>
            <w:hideMark/>
          </w:tcPr>
          <w:p w14:paraId="75CCAFD1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目標</w:t>
            </w:r>
          </w:p>
        </w:tc>
      </w:tr>
      <w:tr w:rsidR="00E16663" w:rsidRPr="00E16663" w14:paraId="339E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BDCF" w14:textId="77777777" w:rsidR="00E16663" w:rsidRPr="00E16663" w:rsidRDefault="00E16663" w:rsidP="00E16663">
            <w:r w:rsidRPr="00E16663">
              <w:t>無料</w:t>
            </w:r>
            <w:r w:rsidRPr="00E16663">
              <w:t xml:space="preserve"> → </w:t>
            </w:r>
            <w:r w:rsidRPr="00E16663">
              <w:t>有料</w:t>
            </w:r>
            <w:r w:rsidRPr="00E16663">
              <w:t xml:space="preserve"> </w:t>
            </w:r>
            <w:r w:rsidRPr="00E16663">
              <w:t>転換率</w:t>
            </w:r>
          </w:p>
        </w:tc>
        <w:tc>
          <w:tcPr>
            <w:tcW w:w="0" w:type="auto"/>
            <w:vAlign w:val="center"/>
            <w:hideMark/>
          </w:tcPr>
          <w:p w14:paraId="356E7130" w14:textId="77777777" w:rsidR="00E16663" w:rsidRPr="00E16663" w:rsidRDefault="00E16663" w:rsidP="00E16663">
            <w:r w:rsidRPr="00E16663">
              <w:t>2.4%</w:t>
            </w:r>
          </w:p>
        </w:tc>
        <w:tc>
          <w:tcPr>
            <w:tcW w:w="0" w:type="auto"/>
            <w:vAlign w:val="center"/>
            <w:hideMark/>
          </w:tcPr>
          <w:p w14:paraId="68F900BF" w14:textId="77777777" w:rsidR="00E16663" w:rsidRPr="00E16663" w:rsidRDefault="00E16663" w:rsidP="00E16663">
            <w:r w:rsidRPr="00E16663">
              <w:t>4.0%</w:t>
            </w:r>
          </w:p>
        </w:tc>
      </w:tr>
      <w:tr w:rsidR="00E16663" w:rsidRPr="00E16663" w14:paraId="339F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25F3" w14:textId="77777777" w:rsidR="00E16663" w:rsidRPr="00E16663" w:rsidRDefault="00E16663" w:rsidP="00E16663">
            <w:r w:rsidRPr="00E16663">
              <w:t>有料会員の</w:t>
            </w:r>
            <w:r w:rsidRPr="00E16663">
              <w:t>3</w:t>
            </w:r>
            <w:r w:rsidRPr="00E16663">
              <w:t>か月継続率</w:t>
            </w:r>
          </w:p>
        </w:tc>
        <w:tc>
          <w:tcPr>
            <w:tcW w:w="0" w:type="auto"/>
            <w:vAlign w:val="center"/>
            <w:hideMark/>
          </w:tcPr>
          <w:p w14:paraId="48ECCD51" w14:textId="77777777" w:rsidR="00E16663" w:rsidRPr="00E16663" w:rsidRDefault="00E16663" w:rsidP="00E16663">
            <w:r w:rsidRPr="00E16663">
              <w:t>62%</w:t>
            </w:r>
          </w:p>
        </w:tc>
        <w:tc>
          <w:tcPr>
            <w:tcW w:w="0" w:type="auto"/>
            <w:vAlign w:val="center"/>
            <w:hideMark/>
          </w:tcPr>
          <w:p w14:paraId="3F8D87CC" w14:textId="77777777" w:rsidR="00E16663" w:rsidRPr="00E16663" w:rsidRDefault="00E16663" w:rsidP="00E16663">
            <w:r w:rsidRPr="00E16663">
              <w:t>75%</w:t>
            </w:r>
          </w:p>
        </w:tc>
      </w:tr>
      <w:tr w:rsidR="00E16663" w:rsidRPr="00E16663" w14:paraId="69DD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66AF" w14:textId="77777777" w:rsidR="00E16663" w:rsidRPr="00E16663" w:rsidRDefault="00E16663" w:rsidP="00E16663">
            <w:r w:rsidRPr="00E16663">
              <w:t>オンボーディング完了率（初回</w:t>
            </w:r>
            <w:r w:rsidRPr="00E16663">
              <w:t>7</w:t>
            </w:r>
            <w:r w:rsidRPr="00E16663">
              <w:t>日以内）</w:t>
            </w:r>
          </w:p>
        </w:tc>
        <w:tc>
          <w:tcPr>
            <w:tcW w:w="0" w:type="auto"/>
            <w:vAlign w:val="center"/>
            <w:hideMark/>
          </w:tcPr>
          <w:p w14:paraId="4622FA60" w14:textId="77777777" w:rsidR="00E16663" w:rsidRPr="00E16663" w:rsidRDefault="00E16663" w:rsidP="00E16663">
            <w:r w:rsidRPr="00E16663">
              <w:t>58%</w:t>
            </w:r>
          </w:p>
        </w:tc>
        <w:tc>
          <w:tcPr>
            <w:tcW w:w="0" w:type="auto"/>
            <w:vAlign w:val="center"/>
            <w:hideMark/>
          </w:tcPr>
          <w:p w14:paraId="46EC148F" w14:textId="77777777" w:rsidR="00E16663" w:rsidRPr="00E16663" w:rsidRDefault="00E16663" w:rsidP="00E16663">
            <w:r w:rsidRPr="00E16663">
              <w:t>80%</w:t>
            </w:r>
          </w:p>
        </w:tc>
      </w:tr>
    </w:tbl>
    <w:p w14:paraId="73067907" w14:textId="77777777" w:rsidR="00E16663" w:rsidRPr="00E16663" w:rsidRDefault="00E16663" w:rsidP="006C49DE">
      <w:pPr>
        <w:pStyle w:val="Heading2"/>
      </w:pPr>
      <w:r w:rsidRPr="00E16663">
        <w:t>Objective 2</w:t>
      </w:r>
      <w:r w:rsidRPr="00E16663">
        <w:t>：プロダクトの品質と価値提供を強化し、解約要因を取り除く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775"/>
        <w:gridCol w:w="4470"/>
      </w:tblGrid>
      <w:tr w:rsidR="00E16663" w:rsidRPr="00E16663" w14:paraId="3AC78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ECFD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Key Result</w:t>
            </w:r>
          </w:p>
        </w:tc>
        <w:tc>
          <w:tcPr>
            <w:tcW w:w="0" w:type="auto"/>
            <w:vAlign w:val="center"/>
            <w:hideMark/>
          </w:tcPr>
          <w:p w14:paraId="60599208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現状</w:t>
            </w:r>
          </w:p>
        </w:tc>
        <w:tc>
          <w:tcPr>
            <w:tcW w:w="0" w:type="auto"/>
            <w:vAlign w:val="center"/>
            <w:hideMark/>
          </w:tcPr>
          <w:p w14:paraId="67441ADD" w14:textId="77777777" w:rsidR="00E16663" w:rsidRPr="00E16663" w:rsidRDefault="00E16663" w:rsidP="00E16663">
            <w:pPr>
              <w:rPr>
                <w:b/>
                <w:bCs/>
              </w:rPr>
            </w:pPr>
            <w:r w:rsidRPr="00E16663">
              <w:rPr>
                <w:b/>
                <w:bCs/>
              </w:rPr>
              <w:t>目標</w:t>
            </w:r>
          </w:p>
        </w:tc>
      </w:tr>
      <w:tr w:rsidR="00E16663" w:rsidRPr="00E16663" w14:paraId="7AE3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2BD4" w14:textId="77777777" w:rsidR="00E16663" w:rsidRPr="00E16663" w:rsidRDefault="00E16663" w:rsidP="00E16663">
            <w:r w:rsidRPr="00E16663">
              <w:t>クラッシュフリー率</w:t>
            </w:r>
          </w:p>
        </w:tc>
        <w:tc>
          <w:tcPr>
            <w:tcW w:w="0" w:type="auto"/>
            <w:vAlign w:val="center"/>
            <w:hideMark/>
          </w:tcPr>
          <w:p w14:paraId="7519207B" w14:textId="77777777" w:rsidR="00E16663" w:rsidRPr="00E16663" w:rsidRDefault="00E16663" w:rsidP="00E16663">
            <w:r w:rsidRPr="00E16663">
              <w:t>99.5%</w:t>
            </w:r>
          </w:p>
        </w:tc>
        <w:tc>
          <w:tcPr>
            <w:tcW w:w="0" w:type="auto"/>
            <w:vAlign w:val="center"/>
            <w:hideMark/>
          </w:tcPr>
          <w:p w14:paraId="5FFFFEED" w14:textId="77777777" w:rsidR="00E16663" w:rsidRPr="00E16663" w:rsidRDefault="00E16663" w:rsidP="00E16663">
            <w:r w:rsidRPr="00E16663">
              <w:t>99.9%</w:t>
            </w:r>
          </w:p>
        </w:tc>
      </w:tr>
      <w:tr w:rsidR="00E16663" w:rsidRPr="00E16663" w14:paraId="365B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7923" w14:textId="77777777" w:rsidR="00E16663" w:rsidRPr="00E16663" w:rsidRDefault="00E16663" w:rsidP="00E16663">
            <w:r w:rsidRPr="00E16663">
              <w:t>アプリ起動〜セッション開始までの時間</w:t>
            </w:r>
          </w:p>
        </w:tc>
        <w:tc>
          <w:tcPr>
            <w:tcW w:w="0" w:type="auto"/>
            <w:vAlign w:val="center"/>
            <w:hideMark/>
          </w:tcPr>
          <w:p w14:paraId="48F5F6C7" w14:textId="77777777" w:rsidR="00E16663" w:rsidRPr="00E16663" w:rsidRDefault="00E16663" w:rsidP="00E16663">
            <w:r w:rsidRPr="00E16663">
              <w:t>2.4</w:t>
            </w:r>
            <w:r w:rsidRPr="00E16663">
              <w:t>秒</w:t>
            </w:r>
          </w:p>
        </w:tc>
        <w:tc>
          <w:tcPr>
            <w:tcW w:w="0" w:type="auto"/>
            <w:vAlign w:val="center"/>
            <w:hideMark/>
          </w:tcPr>
          <w:p w14:paraId="1F08F993" w14:textId="77777777" w:rsidR="00E16663" w:rsidRPr="00E16663" w:rsidRDefault="00E16663" w:rsidP="00E16663">
            <w:r w:rsidRPr="00E16663">
              <w:t>1.2</w:t>
            </w:r>
            <w:r w:rsidRPr="00E16663">
              <w:t>秒</w:t>
            </w:r>
          </w:p>
        </w:tc>
      </w:tr>
      <w:tr w:rsidR="00E16663" w:rsidRPr="00E16663" w14:paraId="40FF8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31BB" w14:textId="77777777" w:rsidR="00E16663" w:rsidRPr="00E16663" w:rsidRDefault="00E16663" w:rsidP="00E16663">
            <w:r w:rsidRPr="00E16663">
              <w:t>パーソナライズド・プログラム</w:t>
            </w:r>
          </w:p>
        </w:tc>
        <w:tc>
          <w:tcPr>
            <w:tcW w:w="0" w:type="auto"/>
            <w:vAlign w:val="center"/>
            <w:hideMark/>
          </w:tcPr>
          <w:p w14:paraId="1A69C175" w14:textId="77777777" w:rsidR="00E16663" w:rsidRPr="00E16663" w:rsidRDefault="00E16663" w:rsidP="00E16663">
            <w:r w:rsidRPr="00E16663">
              <w:t>未提供</w:t>
            </w:r>
          </w:p>
        </w:tc>
        <w:tc>
          <w:tcPr>
            <w:tcW w:w="0" w:type="auto"/>
            <w:vAlign w:val="center"/>
            <w:hideMark/>
          </w:tcPr>
          <w:p w14:paraId="662F55E8" w14:textId="77777777" w:rsidR="00E16663" w:rsidRPr="00E16663" w:rsidRDefault="00E16663" w:rsidP="00E16663">
            <w:r w:rsidRPr="00E16663">
              <w:t>Q1</w:t>
            </w:r>
            <w:r w:rsidRPr="00E16663">
              <w:t>中にリリースし、プレミアム利用率</w:t>
            </w:r>
            <w:r w:rsidRPr="00E16663">
              <w:t>40%</w:t>
            </w:r>
          </w:p>
        </w:tc>
      </w:tr>
    </w:tbl>
    <w:p w14:paraId="26B0C36F" w14:textId="77777777" w:rsidR="00E16663" w:rsidRPr="00E16663" w:rsidRDefault="00E16663" w:rsidP="00E16663">
      <w:r w:rsidRPr="00E16663">
        <w:t>（黒字化に直結する「転換」と「継続」を</w:t>
      </w:r>
      <w:r w:rsidRPr="00E16663">
        <w:t xml:space="preserve"> Objective 1 </w:t>
      </w:r>
      <w:r w:rsidRPr="00E16663">
        <w:t>に、その土台になる「品質・体験」を</w:t>
      </w:r>
      <w:r w:rsidRPr="00E16663">
        <w:t xml:space="preserve"> Objective 2 </w:t>
      </w:r>
      <w:r w:rsidRPr="00E16663">
        <w:t>に置いた構成です。）</w:t>
      </w:r>
    </w:p>
    <w:p w14:paraId="7519E719" w14:textId="77777777" w:rsidR="00D5308C" w:rsidRDefault="00D5308C"/>
    <w:sectPr w:rsidR="00D53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63"/>
    <w:rsid w:val="003640F8"/>
    <w:rsid w:val="006C49DE"/>
    <w:rsid w:val="00B07127"/>
    <w:rsid w:val="00D5308C"/>
    <w:rsid w:val="00E1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02D0"/>
  <w15:chartTrackingRefBased/>
  <w15:docId w15:val="{2F8ED258-A913-4643-B379-C98096E4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Fontaine</dc:creator>
  <cp:keywords/>
  <dc:description/>
  <cp:lastModifiedBy>Grégory Fontaine</cp:lastModifiedBy>
  <cp:revision>2</cp:revision>
  <dcterms:created xsi:type="dcterms:W3CDTF">2026-07-02T05:25:00Z</dcterms:created>
  <dcterms:modified xsi:type="dcterms:W3CDTF">2026-07-02T05:26:00Z</dcterms:modified>
</cp:coreProperties>
</file>