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96F54" w14:textId="5608B1A9" w:rsidR="009574F8" w:rsidRPr="009E3383" w:rsidRDefault="001E22C7" w:rsidP="004C251F">
      <w:pPr>
        <w:spacing w:line="480" w:lineRule="auto"/>
        <w:rPr>
          <w:rFonts w:ascii="Times New Roman" w:hAnsi="Times New Roman"/>
        </w:rPr>
      </w:pPr>
      <w:r>
        <w:rPr>
          <w:rFonts w:ascii="Times New Roman" w:hAnsi="Times New Roman"/>
        </w:rPr>
        <w:t>EEB498</w:t>
      </w:r>
      <w:r w:rsidR="009E3383" w:rsidRPr="009E3383">
        <w:rPr>
          <w:rFonts w:ascii="Times New Roman" w:hAnsi="Times New Roman"/>
        </w:rPr>
        <w:t xml:space="preserve"> – Research </w:t>
      </w:r>
      <w:r>
        <w:rPr>
          <w:rFonts w:ascii="Times New Roman" w:hAnsi="Times New Roman"/>
        </w:rPr>
        <w:t>Proposal</w:t>
      </w:r>
      <w:r w:rsidR="0049580C">
        <w:rPr>
          <w:rFonts w:ascii="Times New Roman" w:hAnsi="Times New Roman"/>
        </w:rPr>
        <w:t xml:space="preserve"> - 2017</w:t>
      </w:r>
    </w:p>
    <w:p w14:paraId="01199CBC" w14:textId="77777777" w:rsidR="002618C5" w:rsidRPr="009E3383" w:rsidRDefault="002618C5" w:rsidP="004C251F">
      <w:pPr>
        <w:spacing w:line="480" w:lineRule="auto"/>
        <w:rPr>
          <w:rFonts w:ascii="Times New Roman" w:hAnsi="Times New Roman"/>
        </w:rPr>
      </w:pPr>
      <w:r>
        <w:rPr>
          <w:rFonts w:ascii="Times New Roman" w:hAnsi="Times New Roman"/>
        </w:rPr>
        <w:t>Gregory Huang</w:t>
      </w:r>
    </w:p>
    <w:p w14:paraId="4E9E8E65" w14:textId="3CCC2B50" w:rsidR="009E3383" w:rsidRDefault="009E3383" w:rsidP="004C251F">
      <w:pPr>
        <w:spacing w:line="480" w:lineRule="auto"/>
        <w:rPr>
          <w:rFonts w:ascii="Times New Roman" w:eastAsia="PMingLiU" w:hAnsi="Times New Roman"/>
          <w:lang w:eastAsia="zh-TW"/>
        </w:rPr>
      </w:pPr>
    </w:p>
    <w:p w14:paraId="796A0E76" w14:textId="1C5D732B" w:rsidR="008855B2" w:rsidRPr="00A033EF" w:rsidRDefault="00EB00EB" w:rsidP="008855B2">
      <w:pPr>
        <w:spacing w:line="480" w:lineRule="auto"/>
        <w:jc w:val="center"/>
        <w:rPr>
          <w:rFonts w:ascii="Times New Roman" w:hAnsi="Times New Roman"/>
          <w:b/>
        </w:rPr>
      </w:pPr>
      <w:r>
        <w:rPr>
          <w:rFonts w:ascii="Times New Roman" w:hAnsi="Times New Roman"/>
          <w:b/>
        </w:rPr>
        <w:t xml:space="preserve">Effects of Host-parasite </w:t>
      </w:r>
      <w:proofErr w:type="spellStart"/>
      <w:r>
        <w:rPr>
          <w:rFonts w:ascii="Times New Roman" w:hAnsi="Times New Roman"/>
          <w:b/>
        </w:rPr>
        <w:t>Spatio</w:t>
      </w:r>
      <w:proofErr w:type="spellEnd"/>
      <w:r>
        <w:rPr>
          <w:rFonts w:ascii="Times New Roman" w:hAnsi="Times New Roman"/>
          <w:b/>
        </w:rPr>
        <w:t>-temporal R</w:t>
      </w:r>
      <w:r w:rsidR="0050087A" w:rsidRPr="00A033EF">
        <w:rPr>
          <w:rFonts w:ascii="Times New Roman" w:hAnsi="Times New Roman"/>
          <w:b/>
        </w:rPr>
        <w:t>elationships in the Greater Toronto Area</w:t>
      </w:r>
    </w:p>
    <w:p w14:paraId="013FE831" w14:textId="77777777" w:rsidR="008855B2" w:rsidRDefault="008855B2" w:rsidP="008855B2">
      <w:pPr>
        <w:spacing w:line="480" w:lineRule="auto"/>
        <w:jc w:val="center"/>
        <w:rPr>
          <w:rFonts w:ascii="Times New Roman" w:hAnsi="Times New Roman"/>
        </w:rPr>
      </w:pPr>
    </w:p>
    <w:p w14:paraId="7FA67F1D" w14:textId="0214EAF5" w:rsidR="0050087A" w:rsidRPr="008855B2" w:rsidRDefault="008855B2" w:rsidP="004C251F">
      <w:pPr>
        <w:spacing w:line="480" w:lineRule="auto"/>
        <w:rPr>
          <w:rFonts w:ascii="Times New Roman" w:eastAsia="PMingLiU" w:hAnsi="Times New Roman"/>
          <w:u w:val="single"/>
          <w:lang w:eastAsia="zh-TW"/>
        </w:rPr>
      </w:pPr>
      <w:r>
        <w:rPr>
          <w:rFonts w:ascii="Times New Roman" w:eastAsia="PMingLiU" w:hAnsi="Times New Roman"/>
          <w:u w:val="single"/>
          <w:lang w:eastAsia="zh-TW"/>
        </w:rPr>
        <w:t>Introduction</w:t>
      </w:r>
    </w:p>
    <w:p w14:paraId="770BA5BD" w14:textId="31601ECF" w:rsidR="00D67A43" w:rsidRDefault="009F5952" w:rsidP="008855B2">
      <w:pPr>
        <w:spacing w:line="480" w:lineRule="auto"/>
        <w:ind w:firstLine="720"/>
        <w:rPr>
          <w:rFonts w:ascii="Times New Roman" w:hAnsi="Times New Roman"/>
        </w:rPr>
      </w:pPr>
      <w:r>
        <w:rPr>
          <w:rFonts w:ascii="Times New Roman" w:hAnsi="Times New Roman"/>
        </w:rPr>
        <w:t xml:space="preserve">Urbanization of landscapes can influence species </w:t>
      </w:r>
      <w:r w:rsidR="008D4D8E">
        <w:rPr>
          <w:rFonts w:ascii="Times New Roman" w:hAnsi="Times New Roman"/>
        </w:rPr>
        <w:t>diversity and interactions by altering the environment</w:t>
      </w:r>
      <w:r w:rsidR="009F042B">
        <w:rPr>
          <w:rFonts w:ascii="Times New Roman" w:hAnsi="Times New Roman"/>
        </w:rPr>
        <w:t xml:space="preserve"> (</w:t>
      </w:r>
      <w:r w:rsidR="004A335C">
        <w:rPr>
          <w:rFonts w:ascii="Times New Roman" w:hAnsi="Times New Roman"/>
        </w:rPr>
        <w:t>McKinney, 2002</w:t>
      </w:r>
      <w:r w:rsidR="009F042B">
        <w:rPr>
          <w:rFonts w:ascii="Times New Roman" w:hAnsi="Times New Roman"/>
        </w:rPr>
        <w:t>)</w:t>
      </w:r>
      <w:r w:rsidR="008D4D8E">
        <w:rPr>
          <w:rFonts w:ascii="Times New Roman" w:hAnsi="Times New Roman"/>
        </w:rPr>
        <w:t>. In general, urbanization of an area will lead to homogenization of the landscape, which will subsequently lead to less species diversity</w:t>
      </w:r>
      <w:r w:rsidR="009F042B">
        <w:rPr>
          <w:rFonts w:ascii="Times New Roman" w:hAnsi="Times New Roman"/>
        </w:rPr>
        <w:t xml:space="preserve"> (Olden, 2004)</w:t>
      </w:r>
      <w:r w:rsidR="008D4D8E">
        <w:rPr>
          <w:rFonts w:ascii="Times New Roman" w:hAnsi="Times New Roman"/>
        </w:rPr>
        <w:t>. The decrease in diversity</w:t>
      </w:r>
      <w:r w:rsidR="004A335C">
        <w:rPr>
          <w:rFonts w:ascii="Times New Roman" w:hAnsi="Times New Roman"/>
        </w:rPr>
        <w:t xml:space="preserve"> as a result</w:t>
      </w:r>
      <w:r w:rsidR="008D4D8E">
        <w:rPr>
          <w:rFonts w:ascii="Times New Roman" w:hAnsi="Times New Roman"/>
        </w:rPr>
        <w:t xml:space="preserve"> can contribute </w:t>
      </w:r>
      <w:r w:rsidR="00854331">
        <w:rPr>
          <w:rFonts w:ascii="Times New Roman" w:hAnsi="Times New Roman"/>
        </w:rPr>
        <w:t>to</w:t>
      </w:r>
      <w:r w:rsidR="00682148">
        <w:rPr>
          <w:rFonts w:ascii="Times New Roman" w:hAnsi="Times New Roman"/>
        </w:rPr>
        <w:t xml:space="preserve"> a population’s</w:t>
      </w:r>
      <w:r w:rsidR="00854331">
        <w:rPr>
          <w:rFonts w:ascii="Times New Roman" w:hAnsi="Times New Roman"/>
        </w:rPr>
        <w:t xml:space="preserve"> increased vulnerability to </w:t>
      </w:r>
      <w:r w:rsidR="008D4D8E">
        <w:rPr>
          <w:rFonts w:ascii="Times New Roman" w:hAnsi="Times New Roman"/>
        </w:rPr>
        <w:t xml:space="preserve">disease spread, particularly </w:t>
      </w:r>
      <w:r w:rsidR="00D1339A">
        <w:rPr>
          <w:rFonts w:ascii="Times New Roman" w:hAnsi="Times New Roman"/>
        </w:rPr>
        <w:t xml:space="preserve">in terms of </w:t>
      </w:r>
      <w:r w:rsidR="008D4D8E">
        <w:rPr>
          <w:rFonts w:ascii="Times New Roman" w:hAnsi="Times New Roman"/>
        </w:rPr>
        <w:t>host-parasite relationships</w:t>
      </w:r>
      <w:r w:rsidR="009F042B">
        <w:rPr>
          <w:rFonts w:ascii="Times New Roman" w:hAnsi="Times New Roman"/>
        </w:rPr>
        <w:t xml:space="preserve"> (</w:t>
      </w:r>
      <w:proofErr w:type="spellStart"/>
      <w:r w:rsidR="009F042B">
        <w:rPr>
          <w:rFonts w:ascii="Times New Roman" w:hAnsi="Times New Roman"/>
        </w:rPr>
        <w:t>Poisot</w:t>
      </w:r>
      <w:proofErr w:type="spellEnd"/>
      <w:r w:rsidR="009F042B">
        <w:rPr>
          <w:rFonts w:ascii="Times New Roman" w:hAnsi="Times New Roman"/>
        </w:rPr>
        <w:t>, 2017)</w:t>
      </w:r>
      <w:r w:rsidR="008D4D8E">
        <w:rPr>
          <w:rFonts w:ascii="Times New Roman" w:hAnsi="Times New Roman"/>
        </w:rPr>
        <w:t xml:space="preserve">. </w:t>
      </w:r>
      <w:r w:rsidR="004A335C">
        <w:rPr>
          <w:rFonts w:ascii="Times New Roman" w:hAnsi="Times New Roman"/>
        </w:rPr>
        <w:t xml:space="preserve">For example, an outbreak can spread much quicker in a homogenized population (less diversity) than a heterogenized population. </w:t>
      </w:r>
      <w:r w:rsidR="008D4D8E">
        <w:rPr>
          <w:rFonts w:ascii="Times New Roman" w:hAnsi="Times New Roman"/>
        </w:rPr>
        <w:t xml:space="preserve">The Greater Toronto Area (GTA) has high levels of both spatial and temporal variability in urbanization, which makes the GTA a good candidate area </w:t>
      </w:r>
      <w:r w:rsidR="00D1339A">
        <w:rPr>
          <w:rFonts w:ascii="Times New Roman" w:hAnsi="Times New Roman"/>
        </w:rPr>
        <w:t>for this research project, as it focuses on the investigation of the dynamics between urbanization and host-parasite interactions</w:t>
      </w:r>
      <w:r w:rsidR="00682148">
        <w:rPr>
          <w:rFonts w:ascii="Times New Roman" w:hAnsi="Times New Roman"/>
        </w:rPr>
        <w:t xml:space="preserve"> (Watts, 2015)</w:t>
      </w:r>
      <w:r w:rsidR="00D1339A">
        <w:rPr>
          <w:rFonts w:ascii="Times New Roman" w:hAnsi="Times New Roman"/>
        </w:rPr>
        <w:t>.</w:t>
      </w:r>
    </w:p>
    <w:p w14:paraId="451EE061" w14:textId="104C1437" w:rsidR="00D67A43" w:rsidRDefault="004A335C" w:rsidP="00C87CEE">
      <w:pPr>
        <w:spacing w:line="480" w:lineRule="auto"/>
        <w:ind w:firstLine="720"/>
        <w:rPr>
          <w:rFonts w:ascii="Times New Roman" w:hAnsi="Times New Roman"/>
        </w:rPr>
      </w:pPr>
      <w:r>
        <w:rPr>
          <w:rFonts w:ascii="Times New Roman" w:hAnsi="Times New Roman"/>
        </w:rPr>
        <w:t>Specifically, s</w:t>
      </w:r>
      <w:r w:rsidR="00C87CEE">
        <w:rPr>
          <w:rFonts w:ascii="Times New Roman" w:hAnsi="Times New Roman"/>
        </w:rPr>
        <w:t xml:space="preserve">ince this research project is a continuation from Dr. Alexander Watts’ thesis (Watts, 2015), I will be using the same Toronto Wildlife Centre (TWC) database </w:t>
      </w:r>
      <w:r w:rsidR="00682148">
        <w:rPr>
          <w:rFonts w:ascii="Times New Roman" w:hAnsi="Times New Roman"/>
        </w:rPr>
        <w:t xml:space="preserve">Watts (2015) </w:t>
      </w:r>
      <w:r w:rsidR="00C87CEE">
        <w:rPr>
          <w:rFonts w:ascii="Times New Roman" w:hAnsi="Times New Roman"/>
        </w:rPr>
        <w:t>used. T</w:t>
      </w:r>
      <w:r w:rsidR="00D22D75">
        <w:rPr>
          <w:rFonts w:ascii="Times New Roman" w:hAnsi="Times New Roman"/>
        </w:rPr>
        <w:t>he</w:t>
      </w:r>
      <w:r w:rsidR="00C87CEE">
        <w:rPr>
          <w:rFonts w:ascii="Times New Roman" w:hAnsi="Times New Roman"/>
        </w:rPr>
        <w:t xml:space="preserve"> TWC </w:t>
      </w:r>
      <w:r w:rsidR="00854331">
        <w:rPr>
          <w:rFonts w:ascii="Times New Roman" w:hAnsi="Times New Roman"/>
        </w:rPr>
        <w:t xml:space="preserve">is </w:t>
      </w:r>
      <w:r w:rsidR="00D22D75">
        <w:rPr>
          <w:rFonts w:ascii="Times New Roman" w:hAnsi="Times New Roman"/>
        </w:rPr>
        <w:t xml:space="preserve">an organization that </w:t>
      </w:r>
      <w:r w:rsidR="008C7C8E">
        <w:rPr>
          <w:rFonts w:ascii="Times New Roman" w:hAnsi="Times New Roman"/>
        </w:rPr>
        <w:t xml:space="preserve">rescues stray and injured animals across the </w:t>
      </w:r>
      <w:r w:rsidR="00854331">
        <w:rPr>
          <w:rFonts w:ascii="Times New Roman" w:hAnsi="Times New Roman"/>
        </w:rPr>
        <w:t xml:space="preserve">GTA, </w:t>
      </w:r>
      <w:r w:rsidR="008C7C8E">
        <w:rPr>
          <w:rFonts w:ascii="Times New Roman" w:hAnsi="Times New Roman"/>
        </w:rPr>
        <w:t xml:space="preserve">and </w:t>
      </w:r>
      <w:r w:rsidR="00707E93">
        <w:rPr>
          <w:rFonts w:ascii="Times New Roman" w:hAnsi="Times New Roman"/>
        </w:rPr>
        <w:t xml:space="preserve">documents any </w:t>
      </w:r>
      <w:r w:rsidR="00414BF1">
        <w:rPr>
          <w:rFonts w:ascii="Times New Roman" w:hAnsi="Times New Roman"/>
        </w:rPr>
        <w:t xml:space="preserve">parasites that are found in these rescued animals. </w:t>
      </w:r>
      <w:r>
        <w:rPr>
          <w:rFonts w:ascii="Times New Roman" w:hAnsi="Times New Roman"/>
        </w:rPr>
        <w:t xml:space="preserve">The parasites included are from a large range; from bacterial infections to ectoparasites such as ticks and lice. </w:t>
      </w:r>
      <w:r w:rsidR="00574CF8">
        <w:rPr>
          <w:rFonts w:ascii="Times New Roman" w:hAnsi="Times New Roman"/>
        </w:rPr>
        <w:t xml:space="preserve">The location and time of where </w:t>
      </w:r>
      <w:r w:rsidR="00574CF8" w:rsidRPr="0089091E">
        <w:rPr>
          <w:rFonts w:ascii="Times New Roman" w:hAnsi="Times New Roman"/>
        </w:rPr>
        <w:t xml:space="preserve">each </w:t>
      </w:r>
      <w:r w:rsidR="00574CF8">
        <w:rPr>
          <w:rFonts w:ascii="Times New Roman" w:hAnsi="Times New Roman"/>
        </w:rPr>
        <w:t xml:space="preserve">of the </w:t>
      </w:r>
      <w:r w:rsidR="00574CF8">
        <w:rPr>
          <w:rFonts w:ascii="Times New Roman" w:hAnsi="Times New Roman"/>
        </w:rPr>
        <w:lastRenderedPageBreak/>
        <w:t xml:space="preserve">individuals was rescued, e.g. </w:t>
      </w:r>
      <w:r w:rsidR="00574CF8" w:rsidRPr="0089091E">
        <w:rPr>
          <w:rFonts w:ascii="Times New Roman" w:hAnsi="Times New Roman"/>
        </w:rPr>
        <w:t>an intersec</w:t>
      </w:r>
      <w:r w:rsidR="00574CF8">
        <w:rPr>
          <w:rFonts w:ascii="Times New Roman" w:hAnsi="Times New Roman"/>
        </w:rPr>
        <w:t xml:space="preserve">tion in the city, is also </w:t>
      </w:r>
      <w:r w:rsidR="00C87CEE">
        <w:rPr>
          <w:rFonts w:ascii="Times New Roman" w:hAnsi="Times New Roman"/>
        </w:rPr>
        <w:t>recorded</w:t>
      </w:r>
      <w:r w:rsidR="00574CF8">
        <w:rPr>
          <w:rFonts w:ascii="Times New Roman" w:hAnsi="Times New Roman"/>
        </w:rPr>
        <w:t>. The data</w:t>
      </w:r>
      <w:r w:rsidR="00C87CEE">
        <w:rPr>
          <w:rFonts w:ascii="Times New Roman" w:hAnsi="Times New Roman"/>
        </w:rPr>
        <w:t xml:space="preserve"> set</w:t>
      </w:r>
      <w:r w:rsidR="00574CF8">
        <w:rPr>
          <w:rFonts w:ascii="Times New Roman" w:hAnsi="Times New Roman"/>
        </w:rPr>
        <w:t xml:space="preserve"> includes more than 10,000 of these entries, spanning six years from 2007 to 2012. In addition to the raw data, Watts</w:t>
      </w:r>
      <w:r w:rsidR="001047F7">
        <w:rPr>
          <w:rFonts w:ascii="Times New Roman" w:hAnsi="Times New Roman"/>
        </w:rPr>
        <w:t xml:space="preserve"> (2015)</w:t>
      </w:r>
      <w:r w:rsidR="00574CF8">
        <w:rPr>
          <w:rFonts w:ascii="Times New Roman" w:hAnsi="Times New Roman"/>
        </w:rPr>
        <w:t xml:space="preserve"> also used gridding metrics to parse the GTA into 1 km by 1 km grids, and assigned each gr</w:t>
      </w:r>
      <w:r w:rsidR="00C87CEE">
        <w:rPr>
          <w:rFonts w:ascii="Times New Roman" w:hAnsi="Times New Roman"/>
        </w:rPr>
        <w:t xml:space="preserve">id a yearly urbanization index, which is a metric that is used to measure the degree of urbanization a landscape is experiencing. This project will be adopting the same gridding system.  </w:t>
      </w:r>
    </w:p>
    <w:p w14:paraId="70D46C86" w14:textId="77777777" w:rsidR="008855B2" w:rsidRDefault="008855B2" w:rsidP="00C87CEE">
      <w:pPr>
        <w:spacing w:line="480" w:lineRule="auto"/>
        <w:ind w:firstLine="720"/>
        <w:rPr>
          <w:rFonts w:ascii="Times New Roman" w:hAnsi="Times New Roman"/>
        </w:rPr>
      </w:pPr>
    </w:p>
    <w:p w14:paraId="2C541E05" w14:textId="12D0DDC6" w:rsidR="008855B2" w:rsidRPr="008855B2" w:rsidRDefault="008855B2" w:rsidP="008855B2">
      <w:pPr>
        <w:spacing w:line="480" w:lineRule="auto"/>
        <w:rPr>
          <w:rFonts w:ascii="Times New Roman" w:hAnsi="Times New Roman"/>
          <w:u w:val="single"/>
        </w:rPr>
      </w:pPr>
      <w:r>
        <w:rPr>
          <w:rFonts w:ascii="Times New Roman" w:hAnsi="Times New Roman"/>
          <w:u w:val="single"/>
        </w:rPr>
        <w:t>Processes of Interest</w:t>
      </w:r>
    </w:p>
    <w:p w14:paraId="369D3911" w14:textId="37847418" w:rsidR="00D67A43" w:rsidRDefault="00124437" w:rsidP="008855B2">
      <w:pPr>
        <w:spacing w:line="480" w:lineRule="auto"/>
        <w:ind w:firstLine="720"/>
        <w:rPr>
          <w:rFonts w:ascii="Times New Roman" w:hAnsi="Times New Roman"/>
        </w:rPr>
      </w:pPr>
      <w:r>
        <w:rPr>
          <w:rFonts w:ascii="Times New Roman" w:hAnsi="Times New Roman"/>
        </w:rPr>
        <w:t xml:space="preserve">There are multiple </w:t>
      </w:r>
      <w:r w:rsidR="00682148">
        <w:rPr>
          <w:rFonts w:ascii="Times New Roman" w:hAnsi="Times New Roman"/>
        </w:rPr>
        <w:t>“</w:t>
      </w:r>
      <w:r>
        <w:rPr>
          <w:rFonts w:ascii="Times New Roman" w:hAnsi="Times New Roman"/>
        </w:rPr>
        <w:t>processes</w:t>
      </w:r>
      <w:r w:rsidR="00682148">
        <w:rPr>
          <w:rFonts w:ascii="Times New Roman" w:hAnsi="Times New Roman"/>
        </w:rPr>
        <w:t>”</w:t>
      </w:r>
      <w:r>
        <w:rPr>
          <w:rFonts w:ascii="Times New Roman" w:hAnsi="Times New Roman"/>
        </w:rPr>
        <w:t xml:space="preserve"> brought about by urbanization that need to be investigated</w:t>
      </w:r>
      <w:r w:rsidR="00682148">
        <w:rPr>
          <w:rFonts w:ascii="Times New Roman" w:hAnsi="Times New Roman"/>
        </w:rPr>
        <w:t xml:space="preserve"> first, before</w:t>
      </w:r>
      <w:r w:rsidR="00722D7D">
        <w:rPr>
          <w:rFonts w:ascii="Times New Roman" w:hAnsi="Times New Roman"/>
        </w:rPr>
        <w:t xml:space="preserve"> identify</w:t>
      </w:r>
      <w:r w:rsidR="00682148">
        <w:rPr>
          <w:rFonts w:ascii="Times New Roman" w:hAnsi="Times New Roman"/>
        </w:rPr>
        <w:t>ing and analyzing</w:t>
      </w:r>
      <w:r w:rsidR="00722D7D">
        <w:rPr>
          <w:rFonts w:ascii="Times New Roman" w:hAnsi="Times New Roman"/>
        </w:rPr>
        <w:t xml:space="preserve"> the specific consequences of urbanization on host-</w:t>
      </w:r>
      <w:r>
        <w:rPr>
          <w:rFonts w:ascii="Times New Roman" w:hAnsi="Times New Roman"/>
        </w:rPr>
        <w:t>parasite species interactions</w:t>
      </w:r>
      <w:r w:rsidR="00722D7D">
        <w:rPr>
          <w:rFonts w:ascii="Times New Roman" w:hAnsi="Times New Roman"/>
        </w:rPr>
        <w:t xml:space="preserve">. </w:t>
      </w:r>
      <w:r w:rsidR="0024387F">
        <w:rPr>
          <w:rFonts w:ascii="Times New Roman" w:hAnsi="Times New Roman"/>
        </w:rPr>
        <w:t xml:space="preserve">In general, there are two main processes that the project will focus on: biological and environmental. </w:t>
      </w:r>
      <w:r w:rsidR="00051822">
        <w:rPr>
          <w:rFonts w:ascii="Times New Roman" w:hAnsi="Times New Roman"/>
        </w:rPr>
        <w:t>A</w:t>
      </w:r>
      <w:r w:rsidR="009F042B">
        <w:rPr>
          <w:rFonts w:ascii="Times New Roman" w:hAnsi="Times New Roman"/>
        </w:rPr>
        <w:t>n example of a</w:t>
      </w:r>
      <w:r w:rsidR="00623886">
        <w:rPr>
          <w:rFonts w:ascii="Times New Roman" w:hAnsi="Times New Roman"/>
        </w:rPr>
        <w:t xml:space="preserve"> b</w:t>
      </w:r>
      <w:r w:rsidR="0024387F">
        <w:rPr>
          <w:rFonts w:ascii="Times New Roman" w:hAnsi="Times New Roman"/>
        </w:rPr>
        <w:t>iological process is the shift in host dispersal ranges. Changes in habitat such as paving new streets, building new bridges, and general construction can cause native hosts to gain or lose access to certain areas in the region, resulting in the modification of dispersal ranges compared to pre-urbanization ranges</w:t>
      </w:r>
      <w:r w:rsidR="009F042B">
        <w:rPr>
          <w:rFonts w:ascii="Times New Roman" w:hAnsi="Times New Roman"/>
        </w:rPr>
        <w:t xml:space="preserve"> (Sutherland, 2000)</w:t>
      </w:r>
      <w:r w:rsidR="0024387F">
        <w:rPr>
          <w:rFonts w:ascii="Times New Roman" w:hAnsi="Times New Roman"/>
        </w:rPr>
        <w:t xml:space="preserve">. </w:t>
      </w:r>
      <w:r w:rsidR="00623886">
        <w:rPr>
          <w:rFonts w:ascii="Times New Roman" w:hAnsi="Times New Roman"/>
        </w:rPr>
        <w:t>Furthermore, al</w:t>
      </w:r>
      <w:r w:rsidR="0024387F">
        <w:rPr>
          <w:rFonts w:ascii="Times New Roman" w:hAnsi="Times New Roman"/>
        </w:rPr>
        <w:t xml:space="preserve">terations in host species dispersal can also lead to shifts in encounter and contact rates for </w:t>
      </w:r>
      <w:r w:rsidR="00623886">
        <w:rPr>
          <w:rFonts w:ascii="Times New Roman" w:hAnsi="Times New Roman"/>
        </w:rPr>
        <w:t>both host-to-host and host-to-parasite relationships, which both contribute to parasite transmission</w:t>
      </w:r>
      <w:r w:rsidR="009F042B">
        <w:rPr>
          <w:rFonts w:ascii="Times New Roman" w:hAnsi="Times New Roman"/>
        </w:rPr>
        <w:t xml:space="preserve"> (Sutherland, 2000)</w:t>
      </w:r>
      <w:r w:rsidR="00623886">
        <w:rPr>
          <w:rFonts w:ascii="Times New Roman" w:hAnsi="Times New Roman"/>
        </w:rPr>
        <w:t xml:space="preserve">. </w:t>
      </w:r>
      <w:r w:rsidR="00051822">
        <w:rPr>
          <w:rFonts w:ascii="Times New Roman" w:hAnsi="Times New Roman"/>
        </w:rPr>
        <w:t xml:space="preserve">An </w:t>
      </w:r>
      <w:r w:rsidR="009F042B">
        <w:rPr>
          <w:rFonts w:ascii="Times New Roman" w:hAnsi="Times New Roman"/>
        </w:rPr>
        <w:t xml:space="preserve">example of an </w:t>
      </w:r>
      <w:r w:rsidR="00051822">
        <w:rPr>
          <w:rFonts w:ascii="Times New Roman" w:hAnsi="Times New Roman"/>
        </w:rPr>
        <w:t>environmental process</w:t>
      </w:r>
      <w:r w:rsidR="00623886">
        <w:rPr>
          <w:rFonts w:ascii="Times New Roman" w:hAnsi="Times New Roman"/>
        </w:rPr>
        <w:t xml:space="preserve"> is the decrease in percentage and ove</w:t>
      </w:r>
      <w:r w:rsidR="00051822">
        <w:rPr>
          <w:rFonts w:ascii="Times New Roman" w:hAnsi="Times New Roman"/>
        </w:rPr>
        <w:t>rall lowering of the quality of host habitats</w:t>
      </w:r>
      <w:r w:rsidR="009F042B">
        <w:rPr>
          <w:rFonts w:ascii="Times New Roman" w:hAnsi="Times New Roman"/>
        </w:rPr>
        <w:t xml:space="preserve"> (</w:t>
      </w:r>
      <w:proofErr w:type="spellStart"/>
      <w:r w:rsidR="009F042B">
        <w:rPr>
          <w:rFonts w:ascii="Times New Roman" w:hAnsi="Times New Roman"/>
        </w:rPr>
        <w:t>Melles</w:t>
      </w:r>
      <w:proofErr w:type="spellEnd"/>
      <w:r w:rsidR="009F042B">
        <w:rPr>
          <w:rFonts w:ascii="Times New Roman" w:hAnsi="Times New Roman"/>
        </w:rPr>
        <w:t>, 2003)</w:t>
      </w:r>
      <w:r w:rsidR="00051822">
        <w:rPr>
          <w:rFonts w:ascii="Times New Roman" w:hAnsi="Times New Roman"/>
        </w:rPr>
        <w:t>. Higher human population densities as an outcome of urbanization is a surrogate for the decline of quality habitats, and put more stress on specialist hosts compared to generalist hosts</w:t>
      </w:r>
      <w:r w:rsidR="00CC21F5">
        <w:rPr>
          <w:rFonts w:ascii="Times New Roman" w:hAnsi="Times New Roman"/>
        </w:rPr>
        <w:t xml:space="preserve"> (</w:t>
      </w:r>
      <w:proofErr w:type="spellStart"/>
      <w:r w:rsidR="00CC21F5">
        <w:rPr>
          <w:rFonts w:ascii="Times New Roman" w:hAnsi="Times New Roman"/>
        </w:rPr>
        <w:t>Keesing</w:t>
      </w:r>
      <w:proofErr w:type="spellEnd"/>
      <w:r w:rsidR="00CC21F5">
        <w:rPr>
          <w:rFonts w:ascii="Times New Roman" w:hAnsi="Times New Roman"/>
        </w:rPr>
        <w:t>, 2006)</w:t>
      </w:r>
      <w:r w:rsidR="00051822">
        <w:rPr>
          <w:rFonts w:ascii="Times New Roman" w:hAnsi="Times New Roman"/>
        </w:rPr>
        <w:t xml:space="preserve">. As generalists have higher tolerances of habitat changes, urbanization of </w:t>
      </w:r>
      <w:r w:rsidR="00051822">
        <w:rPr>
          <w:rFonts w:ascii="Times New Roman" w:hAnsi="Times New Roman"/>
        </w:rPr>
        <w:lastRenderedPageBreak/>
        <w:t>an environment can lead to homogeneity of the species in the region</w:t>
      </w:r>
      <w:r w:rsidR="00CC21F5">
        <w:rPr>
          <w:rFonts w:ascii="Times New Roman" w:hAnsi="Times New Roman"/>
        </w:rPr>
        <w:t xml:space="preserve"> (Olden, 2004)</w:t>
      </w:r>
      <w:r w:rsidR="00051822">
        <w:rPr>
          <w:rFonts w:ascii="Times New Roman" w:hAnsi="Times New Roman"/>
        </w:rPr>
        <w:t xml:space="preserve">. A combination of these processes leads to the hypothesis that </w:t>
      </w:r>
      <w:r w:rsidR="0050087A">
        <w:rPr>
          <w:rFonts w:ascii="Times New Roman" w:hAnsi="Times New Roman"/>
        </w:rPr>
        <w:t xml:space="preserve">as a landscape becomes increasingly urban, </w:t>
      </w:r>
      <w:r w:rsidR="004A335C">
        <w:rPr>
          <w:rFonts w:ascii="Times New Roman" w:hAnsi="Times New Roman"/>
        </w:rPr>
        <w:t xml:space="preserve">generalist host species become more </w:t>
      </w:r>
      <w:r w:rsidR="00EF08C8">
        <w:rPr>
          <w:rFonts w:ascii="Times New Roman" w:hAnsi="Times New Roman"/>
        </w:rPr>
        <w:t>prevalent in comparison to specialist host species</w:t>
      </w:r>
      <w:r w:rsidR="0050087A">
        <w:rPr>
          <w:rFonts w:ascii="Times New Roman" w:hAnsi="Times New Roman"/>
        </w:rPr>
        <w:t>, and as a result, show an uptick of generalist host-parasite interactions.</w:t>
      </w:r>
    </w:p>
    <w:p w14:paraId="07005DAA" w14:textId="744C0A11" w:rsidR="00C87CEE" w:rsidRDefault="00854366" w:rsidP="004C251F">
      <w:pPr>
        <w:spacing w:line="480" w:lineRule="auto"/>
        <w:ind w:firstLine="720"/>
        <w:rPr>
          <w:rFonts w:ascii="Times New Roman" w:hAnsi="Times New Roman"/>
        </w:rPr>
      </w:pPr>
      <w:r>
        <w:rPr>
          <w:rFonts w:ascii="Times New Roman" w:hAnsi="Times New Roman"/>
        </w:rPr>
        <w:t>What this project is interested in is</w:t>
      </w:r>
      <w:r w:rsidR="00574CF8">
        <w:rPr>
          <w:rFonts w:ascii="Times New Roman" w:hAnsi="Times New Roman"/>
        </w:rPr>
        <w:t xml:space="preserve"> investigating specifically</w:t>
      </w:r>
      <w:r>
        <w:rPr>
          <w:rFonts w:ascii="Times New Roman" w:hAnsi="Times New Roman"/>
        </w:rPr>
        <w:t xml:space="preserve"> the GTA’s spatial and tem</w:t>
      </w:r>
      <w:r w:rsidR="00574CF8">
        <w:rPr>
          <w:rFonts w:ascii="Times New Roman" w:hAnsi="Times New Roman"/>
        </w:rPr>
        <w:t>poral responses to urbanization, i.e. the dynamics of host-parasite patterns that are observed over the years, and whether the hypothesis applies to the TWC data set or not.</w:t>
      </w:r>
      <w:r>
        <w:rPr>
          <w:rFonts w:ascii="Times New Roman" w:hAnsi="Times New Roman"/>
        </w:rPr>
        <w:t xml:space="preserve"> </w:t>
      </w:r>
      <w:r w:rsidR="00C87CEE">
        <w:rPr>
          <w:rFonts w:ascii="Times New Roman" w:hAnsi="Times New Roman"/>
        </w:rPr>
        <w:t xml:space="preserve">To do that, each of the 1km by 1km grids will be checked for yearly changes in urbanization indexes, and the TWC animal data will be overlaid to check the host-parasite activities in each grid. What happens </w:t>
      </w:r>
      <w:r w:rsidR="008855B2">
        <w:rPr>
          <w:rFonts w:ascii="Times New Roman" w:hAnsi="Times New Roman"/>
        </w:rPr>
        <w:t xml:space="preserve">to the host-parasite relationships </w:t>
      </w:r>
      <w:r w:rsidR="00C87CEE">
        <w:rPr>
          <w:rFonts w:ascii="Times New Roman" w:hAnsi="Times New Roman"/>
        </w:rPr>
        <w:t xml:space="preserve">when an area rapidly develops into an urban zone in a year? Conversely, what happens if the change occurs gradually? What </w:t>
      </w:r>
      <w:r w:rsidR="008855B2">
        <w:rPr>
          <w:rFonts w:ascii="Times New Roman" w:hAnsi="Times New Roman"/>
        </w:rPr>
        <w:t xml:space="preserve">happens if an urbanized area returns to a rural state?  These are the kind of questions that will be asked when analyzing the grids. </w:t>
      </w:r>
    </w:p>
    <w:p w14:paraId="472FE904" w14:textId="20543E27" w:rsidR="00C87CEE" w:rsidRDefault="00C87CEE" w:rsidP="008855B2">
      <w:pPr>
        <w:spacing w:line="480" w:lineRule="auto"/>
        <w:rPr>
          <w:rFonts w:ascii="Times New Roman" w:hAnsi="Times New Roman"/>
        </w:rPr>
      </w:pPr>
    </w:p>
    <w:p w14:paraId="5AE12E91" w14:textId="4E424AFA" w:rsidR="008855B2" w:rsidRPr="008855B2" w:rsidRDefault="008855B2" w:rsidP="008855B2">
      <w:pPr>
        <w:spacing w:line="480" w:lineRule="auto"/>
        <w:rPr>
          <w:rFonts w:ascii="Times New Roman" w:hAnsi="Times New Roman"/>
          <w:u w:val="single"/>
        </w:rPr>
      </w:pPr>
      <w:r>
        <w:rPr>
          <w:rFonts w:ascii="Times New Roman" w:hAnsi="Times New Roman"/>
          <w:u w:val="single"/>
        </w:rPr>
        <w:t>Procedures</w:t>
      </w:r>
      <w:r w:rsidR="00A033EF">
        <w:rPr>
          <w:rFonts w:ascii="Times New Roman" w:hAnsi="Times New Roman"/>
          <w:u w:val="single"/>
        </w:rPr>
        <w:t xml:space="preserve"> and Goals</w:t>
      </w:r>
    </w:p>
    <w:p w14:paraId="3236B24F" w14:textId="78186884" w:rsidR="00D67A43" w:rsidRDefault="008855B2" w:rsidP="004C251F">
      <w:pPr>
        <w:spacing w:line="480" w:lineRule="auto"/>
        <w:ind w:firstLine="720"/>
        <w:rPr>
          <w:rFonts w:ascii="Times New Roman" w:hAnsi="Times New Roman"/>
        </w:rPr>
      </w:pPr>
      <w:r>
        <w:rPr>
          <w:rFonts w:ascii="Times New Roman" w:hAnsi="Times New Roman"/>
        </w:rPr>
        <w:t>B</w:t>
      </w:r>
      <w:r w:rsidR="008E09C1">
        <w:rPr>
          <w:rFonts w:ascii="Times New Roman" w:hAnsi="Times New Roman"/>
        </w:rPr>
        <w:t>efore I start the actual analysis of the TWC data, there are a few parameters that needs to be clarified. The most important param</w:t>
      </w:r>
      <w:r w:rsidR="003E10CA">
        <w:rPr>
          <w:rFonts w:ascii="Times New Roman" w:hAnsi="Times New Roman"/>
        </w:rPr>
        <w:t>eter</w:t>
      </w:r>
      <w:r w:rsidR="00C87CEE">
        <w:rPr>
          <w:rFonts w:ascii="Times New Roman" w:hAnsi="Times New Roman"/>
        </w:rPr>
        <w:t xml:space="preserve"> is the urbanization index</w:t>
      </w:r>
      <w:r w:rsidR="00682148">
        <w:rPr>
          <w:rFonts w:ascii="Times New Roman" w:hAnsi="Times New Roman"/>
        </w:rPr>
        <w:t xml:space="preserve"> mentioned in Watts (2015)</w:t>
      </w:r>
      <w:r w:rsidR="00854366">
        <w:rPr>
          <w:rFonts w:ascii="Times New Roman" w:hAnsi="Times New Roman"/>
        </w:rPr>
        <w:t>.</w:t>
      </w:r>
      <w:r w:rsidR="008E09C1">
        <w:rPr>
          <w:rFonts w:ascii="Times New Roman" w:hAnsi="Times New Roman"/>
        </w:rPr>
        <w:t xml:space="preserve"> Multiple factors, such as deforestation and human population density</w:t>
      </w:r>
      <w:r w:rsidR="00854366">
        <w:rPr>
          <w:rFonts w:ascii="Times New Roman" w:hAnsi="Times New Roman"/>
        </w:rPr>
        <w:t>, combine to yield this index. Deciding which factors to contribute more to this index will be the first issue that nee</w:t>
      </w:r>
      <w:r>
        <w:rPr>
          <w:rFonts w:ascii="Times New Roman" w:hAnsi="Times New Roman"/>
        </w:rPr>
        <w:t>ds to be tackled. After specific parameters are set, a preliminary “heatmap”</w:t>
      </w:r>
      <w:r w:rsidR="00E64720">
        <w:rPr>
          <w:rFonts w:ascii="Times New Roman" w:hAnsi="Times New Roman"/>
        </w:rPr>
        <w:t xml:space="preserve"> for each year</w:t>
      </w:r>
      <w:r>
        <w:rPr>
          <w:rFonts w:ascii="Times New Roman" w:hAnsi="Times New Roman"/>
        </w:rPr>
        <w:t xml:space="preserve"> will be done on ArcGIS for quality checking. A heatmap essentially finds spatial clusters of the same host-parasite interactions taken from the raw </w:t>
      </w:r>
      <w:r>
        <w:rPr>
          <w:rFonts w:ascii="Times New Roman" w:hAnsi="Times New Roman"/>
        </w:rPr>
        <w:lastRenderedPageBreak/>
        <w:t>TWC data, without the usage of the grid. This can help identify dominant interactions before grid-specific host-parasite interactions ar</w:t>
      </w:r>
      <w:r w:rsidR="00854F7A">
        <w:rPr>
          <w:rFonts w:ascii="Times New Roman" w:hAnsi="Times New Roman"/>
        </w:rPr>
        <w:t>e run to confirm that the results</w:t>
      </w:r>
      <w:r>
        <w:rPr>
          <w:rFonts w:ascii="Times New Roman" w:hAnsi="Times New Roman"/>
        </w:rPr>
        <w:t xml:space="preserve"> make</w:t>
      </w:r>
      <w:r w:rsidR="00854F7A">
        <w:rPr>
          <w:rFonts w:ascii="Times New Roman" w:hAnsi="Times New Roman"/>
        </w:rPr>
        <w:t xml:space="preserve"> </w:t>
      </w:r>
      <w:r>
        <w:rPr>
          <w:rFonts w:ascii="Times New Roman" w:hAnsi="Times New Roman"/>
        </w:rPr>
        <w:t xml:space="preserve">sense. </w:t>
      </w:r>
    </w:p>
    <w:p w14:paraId="044F30F5" w14:textId="012A2E36" w:rsidR="008855B2" w:rsidRDefault="008855B2" w:rsidP="0051182E">
      <w:pPr>
        <w:spacing w:line="480" w:lineRule="auto"/>
        <w:ind w:firstLine="720"/>
        <w:rPr>
          <w:rFonts w:ascii="Times New Roman" w:hAnsi="Times New Roman"/>
        </w:rPr>
      </w:pPr>
      <w:r>
        <w:rPr>
          <w:rFonts w:ascii="Times New Roman" w:hAnsi="Times New Roman"/>
        </w:rPr>
        <w:t xml:space="preserve">Once preliminary work is complete, </w:t>
      </w:r>
      <w:r w:rsidR="00E64720">
        <w:rPr>
          <w:rFonts w:ascii="Times New Roman" w:hAnsi="Times New Roman"/>
        </w:rPr>
        <w:t>I will begin the actual in-depth analysis of how host-parasite interactions vary in space (spatially) and time (temporally) in the GTA. The primary methods of analysis are through bipartite graphs and beta-diversity tests in R Studio.</w:t>
      </w:r>
      <w:r w:rsidR="00A033EF">
        <w:rPr>
          <w:rFonts w:ascii="Times New Roman" w:hAnsi="Times New Roman"/>
        </w:rPr>
        <w:t xml:space="preserve"> A bipartite graph generated in this study will be temporally regulated and will specifically look at the volume of interactions between the hosts and parasites present </w:t>
      </w:r>
      <w:r w:rsidR="0051182E">
        <w:rPr>
          <w:rFonts w:ascii="Times New Roman" w:hAnsi="Times New Roman"/>
        </w:rPr>
        <w:t>in a specific</w:t>
      </w:r>
      <w:r w:rsidR="00A033EF">
        <w:rPr>
          <w:rFonts w:ascii="Times New Roman" w:hAnsi="Times New Roman"/>
        </w:rPr>
        <w:t xml:space="preserve"> time frame. The two disjoint sets involved in the bipartite will be hosts and parasites respectively. </w:t>
      </w:r>
      <w:r w:rsidR="0051182E">
        <w:rPr>
          <w:rFonts w:ascii="Times New Roman" w:hAnsi="Times New Roman"/>
        </w:rPr>
        <w:t>Fig. 1 in the appendix is</w:t>
      </w:r>
      <w:r w:rsidR="00A033EF">
        <w:rPr>
          <w:rFonts w:ascii="Times New Roman" w:hAnsi="Times New Roman"/>
        </w:rPr>
        <w:t xml:space="preserve"> an example of </w:t>
      </w:r>
      <w:r w:rsidR="0051182E">
        <w:rPr>
          <w:rFonts w:ascii="Times New Roman" w:hAnsi="Times New Roman"/>
        </w:rPr>
        <w:t>a bipartite graph generated from the 2007 data. The green bar indicates the hosts, and the purple bar indicates the parasites. The areas linking the two sets indicate the volume of interactions.</w:t>
      </w:r>
      <w:r w:rsidR="00E64720">
        <w:rPr>
          <w:rFonts w:ascii="Times New Roman" w:hAnsi="Times New Roman"/>
        </w:rPr>
        <w:t xml:space="preserve"> </w:t>
      </w:r>
      <w:r w:rsidR="0051182E">
        <w:rPr>
          <w:rFonts w:ascii="Times New Roman" w:hAnsi="Times New Roman"/>
        </w:rPr>
        <w:t>Beta-diversity analysis is done for checks in species diversity after an environment changes status in the urbanization index, to validate our hypothesis (</w:t>
      </w:r>
      <w:proofErr w:type="spellStart"/>
      <w:r w:rsidR="0051182E">
        <w:rPr>
          <w:rFonts w:ascii="Times New Roman" w:hAnsi="Times New Roman"/>
        </w:rPr>
        <w:t>Ostfeld</w:t>
      </w:r>
      <w:proofErr w:type="spellEnd"/>
      <w:r w:rsidR="0051182E">
        <w:rPr>
          <w:rFonts w:ascii="Times New Roman" w:hAnsi="Times New Roman"/>
        </w:rPr>
        <w:t>, 20</w:t>
      </w:r>
      <w:r w:rsidR="009F042B">
        <w:rPr>
          <w:rFonts w:ascii="Times New Roman" w:hAnsi="Times New Roman"/>
        </w:rPr>
        <w:t>05</w:t>
      </w:r>
      <w:r w:rsidR="009067E9">
        <w:rPr>
          <w:rFonts w:ascii="Times New Roman" w:hAnsi="Times New Roman"/>
        </w:rPr>
        <w:t xml:space="preserve">; </w:t>
      </w:r>
      <w:proofErr w:type="spellStart"/>
      <w:r w:rsidR="000D3C17">
        <w:rPr>
          <w:rFonts w:ascii="Times New Roman" w:hAnsi="Times New Roman"/>
        </w:rPr>
        <w:t>Poisot</w:t>
      </w:r>
      <w:proofErr w:type="spellEnd"/>
      <w:r w:rsidR="000D3C17">
        <w:rPr>
          <w:rFonts w:ascii="Times New Roman" w:hAnsi="Times New Roman"/>
        </w:rPr>
        <w:t>, 2017</w:t>
      </w:r>
      <w:r w:rsidR="0051182E">
        <w:rPr>
          <w:rFonts w:ascii="Times New Roman" w:hAnsi="Times New Roman"/>
        </w:rPr>
        <w:t xml:space="preserve">). </w:t>
      </w:r>
      <w:r w:rsidR="00E64720">
        <w:rPr>
          <w:rFonts w:ascii="Times New Roman" w:hAnsi="Times New Roman"/>
        </w:rPr>
        <w:t>I will also be using ArcGIS for visual data presentation and analysis. Then, after these plots and calculations are done, I will identify the patterns, and check if these patterns occurred due to changes in the degrees of urbanization. If there are statistically significant interactions between the patterns and urbanization, the results will be crucial for providing more information for important epidemiological and ecological issues, such as betterment of managing potential zoonotic disease spread in densely populated cities and strategies for mitigating biodiversity dilution brought about by urbanization</w:t>
      </w:r>
      <w:r w:rsidR="009F042B">
        <w:rPr>
          <w:rFonts w:ascii="Times New Roman" w:hAnsi="Times New Roman"/>
        </w:rPr>
        <w:t xml:space="preserve"> (</w:t>
      </w:r>
      <w:proofErr w:type="spellStart"/>
      <w:r w:rsidR="009F042B">
        <w:rPr>
          <w:rFonts w:ascii="Times New Roman" w:hAnsi="Times New Roman"/>
        </w:rPr>
        <w:t>Ostfeld</w:t>
      </w:r>
      <w:proofErr w:type="spellEnd"/>
      <w:r w:rsidR="009F042B">
        <w:rPr>
          <w:rFonts w:ascii="Times New Roman" w:hAnsi="Times New Roman"/>
        </w:rPr>
        <w:t>, 2005)</w:t>
      </w:r>
      <w:r w:rsidR="00E64720">
        <w:rPr>
          <w:rFonts w:ascii="Times New Roman" w:hAnsi="Times New Roman"/>
        </w:rPr>
        <w:t xml:space="preserve">. </w:t>
      </w:r>
    </w:p>
    <w:p w14:paraId="489573B7" w14:textId="7B243C5F" w:rsidR="00E824ED" w:rsidRDefault="00E824ED" w:rsidP="00E824ED">
      <w:pPr>
        <w:spacing w:line="480" w:lineRule="auto"/>
        <w:rPr>
          <w:rFonts w:ascii="Times New Roman" w:hAnsi="Times New Roman"/>
        </w:rPr>
      </w:pPr>
      <w:bookmarkStart w:id="0" w:name="_GoBack"/>
      <w:bookmarkEnd w:id="0"/>
    </w:p>
    <w:p w14:paraId="11701169" w14:textId="3E1960E7" w:rsidR="00E824ED" w:rsidRPr="00F40813" w:rsidRDefault="00E824ED" w:rsidP="00E824ED">
      <w:pPr>
        <w:spacing w:line="480" w:lineRule="auto"/>
        <w:rPr>
          <w:rFonts w:ascii="Times New Roman" w:hAnsi="Times New Roman"/>
          <w:u w:val="single"/>
        </w:rPr>
      </w:pPr>
      <w:r w:rsidRPr="00F40813">
        <w:rPr>
          <w:rFonts w:ascii="Times New Roman" w:hAnsi="Times New Roman"/>
          <w:u w:val="single"/>
        </w:rPr>
        <w:lastRenderedPageBreak/>
        <w:t>References</w:t>
      </w:r>
    </w:p>
    <w:p w14:paraId="5159DB24" w14:textId="2A61CE2D" w:rsidR="00F40813" w:rsidRDefault="00F40813" w:rsidP="00CE0BB0">
      <w:pPr>
        <w:rPr>
          <w:rFonts w:ascii="Times New Roman" w:eastAsia="PMingLiU" w:hAnsi="Times New Roman"/>
          <w:lang w:eastAsia="zh-TW"/>
        </w:rPr>
      </w:pPr>
      <w:proofErr w:type="spellStart"/>
      <w:r>
        <w:rPr>
          <w:rFonts w:ascii="Times New Roman" w:eastAsia="PMingLiU" w:hAnsi="Times New Roman"/>
          <w:lang w:eastAsia="zh-TW"/>
        </w:rPr>
        <w:t>Keesing</w:t>
      </w:r>
      <w:proofErr w:type="spellEnd"/>
      <w:r>
        <w:rPr>
          <w:rFonts w:ascii="Times New Roman" w:eastAsia="PMingLiU" w:hAnsi="Times New Roman"/>
          <w:lang w:eastAsia="zh-TW"/>
        </w:rPr>
        <w:t xml:space="preserve">, F., Holt, RD., </w:t>
      </w:r>
      <w:proofErr w:type="spellStart"/>
      <w:r>
        <w:rPr>
          <w:rFonts w:ascii="Times New Roman" w:eastAsia="PMingLiU" w:hAnsi="Times New Roman"/>
          <w:lang w:eastAsia="zh-TW"/>
        </w:rPr>
        <w:t>Ostfeld</w:t>
      </w:r>
      <w:proofErr w:type="spellEnd"/>
      <w:r>
        <w:rPr>
          <w:rFonts w:ascii="Times New Roman" w:eastAsia="PMingLiU" w:hAnsi="Times New Roman"/>
          <w:lang w:eastAsia="zh-TW"/>
        </w:rPr>
        <w:t>, RS. (2006) Effects of species diversity on disease risk. Ecology Letters 9(4): 485-98</w:t>
      </w:r>
    </w:p>
    <w:p w14:paraId="052F6832" w14:textId="77777777" w:rsidR="00CE0BB0" w:rsidRDefault="00CE0BB0" w:rsidP="00CE0BB0">
      <w:pPr>
        <w:rPr>
          <w:rFonts w:ascii="Times New Roman" w:eastAsia="PMingLiU" w:hAnsi="Times New Roman"/>
          <w:lang w:eastAsia="zh-TW"/>
        </w:rPr>
      </w:pPr>
    </w:p>
    <w:p w14:paraId="46CF327E" w14:textId="06BD0376" w:rsidR="00CE0BB0" w:rsidRDefault="00CE0BB0" w:rsidP="00CE0BB0">
      <w:pPr>
        <w:rPr>
          <w:rFonts w:ascii="Times New Roman" w:eastAsia="PMingLiU" w:hAnsi="Times New Roman"/>
          <w:lang w:eastAsia="zh-TW"/>
        </w:rPr>
      </w:pPr>
      <w:proofErr w:type="spellStart"/>
      <w:r w:rsidRPr="00CE0BB0">
        <w:rPr>
          <w:rFonts w:ascii="Times New Roman" w:eastAsia="PMingLiU" w:hAnsi="Times New Roman"/>
          <w:lang w:eastAsia="zh-TW"/>
        </w:rPr>
        <w:t>Melles</w:t>
      </w:r>
      <w:proofErr w:type="spellEnd"/>
      <w:r w:rsidRPr="00CE0BB0">
        <w:rPr>
          <w:rFonts w:ascii="Times New Roman" w:eastAsia="PMingLiU" w:hAnsi="Times New Roman"/>
          <w:lang w:eastAsia="zh-TW"/>
        </w:rPr>
        <w:t>, S., S. Glenn, and K. Martin. 2003. Urban bird diversity and landscape complexity: Species–environment associations along a multiscale habitat gradient. Conservation Ecology 7(1): 5. [online] URL: http://www.consecol.org/vol7/iss1/art5/</w:t>
      </w:r>
    </w:p>
    <w:p w14:paraId="1C3A6950" w14:textId="77777777" w:rsidR="00CE0BB0" w:rsidRDefault="00CE0BB0" w:rsidP="00CE0BB0">
      <w:pPr>
        <w:rPr>
          <w:rFonts w:ascii="Times New Roman" w:eastAsia="PMingLiU" w:hAnsi="Times New Roman"/>
          <w:lang w:eastAsia="zh-TW"/>
        </w:rPr>
      </w:pPr>
    </w:p>
    <w:p w14:paraId="5C487D73" w14:textId="77777777" w:rsidR="00CE0BB0" w:rsidRDefault="00F40813" w:rsidP="00CE0BB0">
      <w:pPr>
        <w:rPr>
          <w:rFonts w:ascii="Times New Roman" w:eastAsia="PMingLiU" w:hAnsi="Times New Roman"/>
          <w:lang w:eastAsia="zh-TW"/>
        </w:rPr>
      </w:pPr>
      <w:r>
        <w:rPr>
          <w:rFonts w:ascii="Times New Roman" w:eastAsia="PMingLiU" w:hAnsi="Times New Roman"/>
          <w:lang w:eastAsia="zh-TW"/>
        </w:rPr>
        <w:t xml:space="preserve">Olden, JD., Leroy </w:t>
      </w:r>
      <w:proofErr w:type="spellStart"/>
      <w:r>
        <w:rPr>
          <w:rFonts w:ascii="Times New Roman" w:eastAsia="PMingLiU" w:hAnsi="Times New Roman"/>
          <w:lang w:eastAsia="zh-TW"/>
        </w:rPr>
        <w:t>Poff</w:t>
      </w:r>
      <w:proofErr w:type="spellEnd"/>
      <w:r>
        <w:rPr>
          <w:rFonts w:ascii="Times New Roman" w:eastAsia="PMingLiU" w:hAnsi="Times New Roman"/>
          <w:lang w:eastAsia="zh-TW"/>
        </w:rPr>
        <w:t xml:space="preserve">, N., Douglas, MR., Douglas, ME., </w:t>
      </w:r>
      <w:proofErr w:type="spellStart"/>
      <w:r>
        <w:rPr>
          <w:rFonts w:ascii="Times New Roman" w:eastAsia="PMingLiU" w:hAnsi="Times New Roman"/>
          <w:lang w:eastAsia="zh-TW"/>
        </w:rPr>
        <w:t>Fausch</w:t>
      </w:r>
      <w:proofErr w:type="spellEnd"/>
      <w:r>
        <w:rPr>
          <w:rFonts w:ascii="Times New Roman" w:eastAsia="PMingLiU" w:hAnsi="Times New Roman"/>
          <w:lang w:eastAsia="zh-TW"/>
        </w:rPr>
        <w:t xml:space="preserve">, KD. (2004). </w:t>
      </w:r>
    </w:p>
    <w:p w14:paraId="46183509" w14:textId="640188A8" w:rsidR="00F40813" w:rsidRDefault="00F40813" w:rsidP="00CE0BB0">
      <w:pPr>
        <w:rPr>
          <w:rFonts w:ascii="Times New Roman" w:eastAsia="PMingLiU" w:hAnsi="Times New Roman"/>
          <w:lang w:eastAsia="zh-TW"/>
        </w:rPr>
      </w:pPr>
      <w:r>
        <w:rPr>
          <w:rFonts w:ascii="Times New Roman" w:eastAsia="PMingLiU" w:hAnsi="Times New Roman"/>
          <w:lang w:eastAsia="zh-TW"/>
        </w:rPr>
        <w:t>Ecological and evolutionary consequences of biotic homogenization. Trends in Ecology and Evolution 19(1): 18-24</w:t>
      </w:r>
    </w:p>
    <w:p w14:paraId="29E473BE" w14:textId="77777777" w:rsidR="00CE0BB0" w:rsidRDefault="00CE0BB0" w:rsidP="00CE0BB0">
      <w:pPr>
        <w:rPr>
          <w:rFonts w:ascii="Times New Roman" w:eastAsia="PMingLiU" w:hAnsi="Times New Roman"/>
          <w:lang w:eastAsia="zh-TW"/>
        </w:rPr>
      </w:pPr>
    </w:p>
    <w:p w14:paraId="78D064D9" w14:textId="3C390A47" w:rsidR="008855B2" w:rsidRDefault="00F40813" w:rsidP="00CE0BB0">
      <w:pPr>
        <w:rPr>
          <w:rFonts w:ascii="Times New Roman" w:eastAsia="PMingLiU" w:hAnsi="Times New Roman"/>
          <w:lang w:eastAsia="zh-TW"/>
        </w:rPr>
      </w:pPr>
      <w:proofErr w:type="spellStart"/>
      <w:r>
        <w:rPr>
          <w:rFonts w:ascii="Times New Roman" w:eastAsia="PMingLiU" w:hAnsi="Times New Roman"/>
          <w:lang w:eastAsia="zh-TW"/>
        </w:rPr>
        <w:t>Ostfeld</w:t>
      </w:r>
      <w:proofErr w:type="spellEnd"/>
      <w:r>
        <w:rPr>
          <w:rFonts w:ascii="Times New Roman" w:eastAsia="PMingLiU" w:hAnsi="Times New Roman"/>
          <w:lang w:eastAsia="zh-TW"/>
        </w:rPr>
        <w:t xml:space="preserve">, RS., Glass, G., and </w:t>
      </w:r>
      <w:proofErr w:type="spellStart"/>
      <w:r>
        <w:rPr>
          <w:rFonts w:ascii="Times New Roman" w:eastAsia="PMingLiU" w:hAnsi="Times New Roman"/>
          <w:lang w:eastAsia="zh-TW"/>
        </w:rPr>
        <w:t>Keesing</w:t>
      </w:r>
      <w:proofErr w:type="spellEnd"/>
      <w:r>
        <w:rPr>
          <w:rFonts w:ascii="Times New Roman" w:eastAsia="PMingLiU" w:hAnsi="Times New Roman"/>
          <w:lang w:eastAsia="zh-TW"/>
        </w:rPr>
        <w:t>, F. (2005). Spatial epidemiology: an emerging (or re-emerging) discipline. Trends in Ecology and Evolution 20(6): 328-36</w:t>
      </w:r>
    </w:p>
    <w:p w14:paraId="734C1FDB" w14:textId="77777777" w:rsidR="00CE0BB0" w:rsidRDefault="00CE0BB0" w:rsidP="00CE0BB0">
      <w:pPr>
        <w:rPr>
          <w:rFonts w:ascii="Times New Roman" w:eastAsia="PMingLiU" w:hAnsi="Times New Roman"/>
          <w:lang w:eastAsia="zh-TW"/>
        </w:rPr>
      </w:pPr>
    </w:p>
    <w:p w14:paraId="51628A2F" w14:textId="4A6EFB23" w:rsidR="00CE0BB0" w:rsidRDefault="00CE0BB0" w:rsidP="00CE0BB0">
      <w:pPr>
        <w:rPr>
          <w:rFonts w:ascii="Times New Roman" w:eastAsia="PMingLiU" w:hAnsi="Times New Roman"/>
          <w:lang w:eastAsia="zh-TW"/>
        </w:rPr>
      </w:pPr>
      <w:proofErr w:type="spellStart"/>
      <w:r>
        <w:rPr>
          <w:rFonts w:ascii="Times New Roman" w:eastAsia="PMingLiU" w:hAnsi="Times New Roman"/>
          <w:lang w:eastAsia="zh-TW"/>
        </w:rPr>
        <w:t>Poisot</w:t>
      </w:r>
      <w:proofErr w:type="spellEnd"/>
      <w:r>
        <w:rPr>
          <w:rFonts w:ascii="Times New Roman" w:eastAsia="PMingLiU" w:hAnsi="Times New Roman"/>
          <w:lang w:eastAsia="zh-TW"/>
        </w:rPr>
        <w:t xml:space="preserve">, T., </w:t>
      </w:r>
      <w:proofErr w:type="spellStart"/>
      <w:r>
        <w:rPr>
          <w:rFonts w:ascii="Times New Roman" w:eastAsia="PMingLiU" w:hAnsi="Times New Roman"/>
          <w:lang w:eastAsia="zh-TW"/>
        </w:rPr>
        <w:t>Gueveneux</w:t>
      </w:r>
      <w:proofErr w:type="spellEnd"/>
      <w:r>
        <w:rPr>
          <w:rFonts w:ascii="Times New Roman" w:eastAsia="PMingLiU" w:hAnsi="Times New Roman"/>
          <w:lang w:eastAsia="zh-TW"/>
        </w:rPr>
        <w:t>-Julien, C., Fortin, MJ., Gravel, D., Legendre, P. (2017) Hosts, parasites and their interactions respond to different climatic variables. Global Ecology and Biogeography. 26: 942-951</w:t>
      </w:r>
    </w:p>
    <w:p w14:paraId="1EA53AD2" w14:textId="77777777" w:rsidR="00CE0BB0" w:rsidRDefault="00CE0BB0" w:rsidP="00CE0BB0">
      <w:pPr>
        <w:rPr>
          <w:rFonts w:ascii="Times New Roman" w:eastAsia="PMingLiU" w:hAnsi="Times New Roman"/>
          <w:lang w:eastAsia="zh-TW"/>
        </w:rPr>
      </w:pPr>
    </w:p>
    <w:p w14:paraId="7586692C" w14:textId="43CE3A3E" w:rsidR="00F40813" w:rsidRDefault="00F40813" w:rsidP="00CE0BB0">
      <w:pPr>
        <w:rPr>
          <w:rFonts w:ascii="Times New Roman" w:eastAsia="PMingLiU" w:hAnsi="Times New Roman"/>
          <w:lang w:eastAsia="zh-TW"/>
        </w:rPr>
      </w:pPr>
      <w:r w:rsidRPr="00F40813">
        <w:rPr>
          <w:rFonts w:ascii="Times New Roman" w:eastAsia="PMingLiU" w:hAnsi="Times New Roman"/>
          <w:lang w:eastAsia="zh-TW"/>
        </w:rPr>
        <w:t xml:space="preserve">Sutherland, G. D., A. S. </w:t>
      </w:r>
      <w:proofErr w:type="spellStart"/>
      <w:r w:rsidRPr="00F40813">
        <w:rPr>
          <w:rFonts w:ascii="Times New Roman" w:eastAsia="PMingLiU" w:hAnsi="Times New Roman"/>
          <w:lang w:eastAsia="zh-TW"/>
        </w:rPr>
        <w:t>Harestad</w:t>
      </w:r>
      <w:proofErr w:type="spellEnd"/>
      <w:r w:rsidRPr="00F40813">
        <w:rPr>
          <w:rFonts w:ascii="Times New Roman" w:eastAsia="PMingLiU" w:hAnsi="Times New Roman"/>
          <w:lang w:eastAsia="zh-TW"/>
        </w:rPr>
        <w:t xml:space="preserve">, K. Price, and K. P. </w:t>
      </w:r>
      <w:proofErr w:type="spellStart"/>
      <w:r w:rsidRPr="00F40813">
        <w:rPr>
          <w:rFonts w:ascii="Times New Roman" w:eastAsia="PMingLiU" w:hAnsi="Times New Roman"/>
          <w:lang w:eastAsia="zh-TW"/>
        </w:rPr>
        <w:t>Lertzman</w:t>
      </w:r>
      <w:proofErr w:type="spellEnd"/>
      <w:r w:rsidRPr="00F40813">
        <w:rPr>
          <w:rFonts w:ascii="Times New Roman" w:eastAsia="PMingLiU" w:hAnsi="Times New Roman"/>
          <w:lang w:eastAsia="zh-TW"/>
        </w:rPr>
        <w:t>. 2000. Scaling of natal dispersal distances in terrestrial birds and mammals. Conservation Ecology 4(1): 16. [online] URL: http://www.consecol.org/vol4/iss1/art16/</w:t>
      </w:r>
    </w:p>
    <w:p w14:paraId="599D3FF4" w14:textId="77777777" w:rsidR="00CE0BB0" w:rsidRDefault="00CE0BB0" w:rsidP="00CE0BB0">
      <w:pPr>
        <w:rPr>
          <w:rFonts w:ascii="Times New Roman" w:eastAsia="PMingLiU" w:hAnsi="Times New Roman"/>
          <w:lang w:eastAsia="zh-TW"/>
        </w:rPr>
      </w:pPr>
    </w:p>
    <w:p w14:paraId="77B8B893" w14:textId="5EF5D2BD" w:rsidR="00CE0BB0" w:rsidRDefault="00CE0BB0" w:rsidP="00CE0BB0">
      <w:pPr>
        <w:rPr>
          <w:rFonts w:ascii="Times New Roman" w:eastAsia="PMingLiU" w:hAnsi="Times New Roman"/>
          <w:lang w:eastAsia="zh-TW"/>
        </w:rPr>
      </w:pPr>
      <w:r>
        <w:rPr>
          <w:rFonts w:ascii="Times New Roman" w:eastAsia="PMingLiU" w:hAnsi="Times New Roman"/>
          <w:lang w:eastAsia="zh-TW"/>
        </w:rPr>
        <w:t>Watts, AG. (2015) Effects of Landscape Spatial Heterogeneity on Host-Parasite Ecology (Ph.D. Thesis)</w:t>
      </w:r>
    </w:p>
    <w:p w14:paraId="37F1393E" w14:textId="77777777" w:rsidR="00F40813" w:rsidRDefault="00F40813" w:rsidP="00E824ED">
      <w:pPr>
        <w:spacing w:line="480" w:lineRule="auto"/>
        <w:rPr>
          <w:rFonts w:ascii="Times New Roman" w:eastAsia="PMingLiU" w:hAnsi="Times New Roman"/>
          <w:lang w:eastAsia="zh-TW"/>
        </w:rPr>
      </w:pPr>
    </w:p>
    <w:p w14:paraId="7900030D" w14:textId="39C48755" w:rsidR="00211EA4" w:rsidRDefault="00211EA4" w:rsidP="001E22C7">
      <w:pPr>
        <w:rPr>
          <w:rFonts w:ascii="Times New Roman" w:hAnsi="Times New Roman"/>
        </w:rPr>
      </w:pPr>
    </w:p>
    <w:p w14:paraId="43889834" w14:textId="47DAEB93" w:rsidR="00CE0BB0" w:rsidRDefault="00CE0BB0" w:rsidP="001E22C7">
      <w:pPr>
        <w:rPr>
          <w:rFonts w:ascii="Times New Roman" w:hAnsi="Times New Roman"/>
        </w:rPr>
      </w:pPr>
    </w:p>
    <w:p w14:paraId="348C47A9" w14:textId="04A5EF65" w:rsidR="0051182E" w:rsidRDefault="0051182E" w:rsidP="001E22C7">
      <w:pPr>
        <w:rPr>
          <w:rFonts w:ascii="Times New Roman" w:hAnsi="Times New Roman"/>
        </w:rPr>
      </w:pPr>
    </w:p>
    <w:p w14:paraId="6CDDB6BA" w14:textId="10B7F0E3" w:rsidR="0051182E" w:rsidRDefault="0051182E" w:rsidP="001E22C7">
      <w:pPr>
        <w:rPr>
          <w:rFonts w:ascii="Times New Roman" w:hAnsi="Times New Roman"/>
        </w:rPr>
      </w:pPr>
    </w:p>
    <w:p w14:paraId="7BA0FCEB" w14:textId="6A13B602" w:rsidR="0051182E" w:rsidRDefault="0051182E" w:rsidP="001E22C7">
      <w:pPr>
        <w:rPr>
          <w:rFonts w:ascii="Times New Roman" w:hAnsi="Times New Roman"/>
        </w:rPr>
      </w:pPr>
    </w:p>
    <w:p w14:paraId="113A67A3" w14:textId="08A683D4" w:rsidR="0051182E" w:rsidRDefault="0051182E" w:rsidP="001E22C7">
      <w:pPr>
        <w:rPr>
          <w:rFonts w:ascii="Times New Roman" w:hAnsi="Times New Roman"/>
        </w:rPr>
      </w:pPr>
    </w:p>
    <w:p w14:paraId="771C048C" w14:textId="08E77955" w:rsidR="0051182E" w:rsidRDefault="0051182E" w:rsidP="001E22C7">
      <w:pPr>
        <w:rPr>
          <w:rFonts w:ascii="Times New Roman" w:hAnsi="Times New Roman"/>
        </w:rPr>
      </w:pPr>
    </w:p>
    <w:p w14:paraId="332658C5" w14:textId="61283B75" w:rsidR="0051182E" w:rsidRDefault="0051182E" w:rsidP="001E22C7">
      <w:pPr>
        <w:rPr>
          <w:rFonts w:ascii="Times New Roman" w:hAnsi="Times New Roman"/>
        </w:rPr>
      </w:pPr>
    </w:p>
    <w:p w14:paraId="5F7DD2B1" w14:textId="7908AC4F" w:rsidR="0051182E" w:rsidRDefault="0051182E" w:rsidP="001E22C7">
      <w:pPr>
        <w:rPr>
          <w:rFonts w:ascii="Times New Roman" w:hAnsi="Times New Roman"/>
        </w:rPr>
      </w:pPr>
    </w:p>
    <w:p w14:paraId="5CC75500" w14:textId="6614B60B" w:rsidR="0051182E" w:rsidRDefault="0051182E" w:rsidP="001E22C7">
      <w:pPr>
        <w:rPr>
          <w:rFonts w:ascii="Times New Roman" w:hAnsi="Times New Roman"/>
        </w:rPr>
      </w:pPr>
    </w:p>
    <w:p w14:paraId="4398A40E" w14:textId="51DA81AE" w:rsidR="0051182E" w:rsidRDefault="0051182E" w:rsidP="001E22C7">
      <w:pPr>
        <w:rPr>
          <w:rFonts w:ascii="Times New Roman" w:hAnsi="Times New Roman"/>
        </w:rPr>
      </w:pPr>
    </w:p>
    <w:p w14:paraId="46ADCCD2" w14:textId="02D69B38" w:rsidR="0051182E" w:rsidRDefault="0051182E" w:rsidP="001E22C7">
      <w:pPr>
        <w:rPr>
          <w:rFonts w:ascii="Times New Roman" w:hAnsi="Times New Roman"/>
        </w:rPr>
      </w:pPr>
    </w:p>
    <w:p w14:paraId="7E0D749A" w14:textId="653F402A" w:rsidR="00CC21F5" w:rsidRDefault="00CC21F5" w:rsidP="001E22C7">
      <w:pPr>
        <w:rPr>
          <w:rFonts w:ascii="Times New Roman" w:hAnsi="Times New Roman"/>
        </w:rPr>
      </w:pPr>
    </w:p>
    <w:p w14:paraId="468D84B7" w14:textId="3E294B2E" w:rsidR="00CC21F5" w:rsidRDefault="00CC21F5" w:rsidP="001E22C7">
      <w:pPr>
        <w:rPr>
          <w:rFonts w:ascii="Times New Roman" w:hAnsi="Times New Roman"/>
        </w:rPr>
      </w:pPr>
    </w:p>
    <w:p w14:paraId="5135F05D" w14:textId="77777777" w:rsidR="00CC21F5" w:rsidRDefault="00CC21F5" w:rsidP="001E22C7">
      <w:pPr>
        <w:rPr>
          <w:rFonts w:ascii="Times New Roman" w:hAnsi="Times New Roman"/>
        </w:rPr>
      </w:pPr>
    </w:p>
    <w:p w14:paraId="1354180A" w14:textId="1C2AED5C" w:rsidR="0051182E" w:rsidRDefault="0051182E" w:rsidP="001E22C7">
      <w:pPr>
        <w:rPr>
          <w:rFonts w:ascii="Times New Roman" w:hAnsi="Times New Roman"/>
        </w:rPr>
      </w:pPr>
    </w:p>
    <w:p w14:paraId="3DD95E65" w14:textId="611F9F83" w:rsidR="0051182E" w:rsidRDefault="0051182E" w:rsidP="001E22C7">
      <w:pPr>
        <w:rPr>
          <w:rFonts w:ascii="Times New Roman" w:hAnsi="Times New Roman"/>
        </w:rPr>
      </w:pPr>
    </w:p>
    <w:p w14:paraId="49A1B79C" w14:textId="5C0DBB81" w:rsidR="0051182E" w:rsidRDefault="0051182E" w:rsidP="001E22C7">
      <w:pPr>
        <w:rPr>
          <w:rFonts w:ascii="Times New Roman" w:hAnsi="Times New Roman"/>
        </w:rPr>
      </w:pPr>
    </w:p>
    <w:p w14:paraId="15DF29EB" w14:textId="62EFC168" w:rsidR="0051182E" w:rsidRPr="0051182E" w:rsidRDefault="0051182E" w:rsidP="001E22C7">
      <w:pPr>
        <w:rPr>
          <w:rFonts w:ascii="Times New Roman" w:hAnsi="Times New Roman"/>
          <w:u w:val="single"/>
        </w:rPr>
      </w:pPr>
      <w:r w:rsidRPr="0051182E">
        <w:rPr>
          <w:rFonts w:ascii="Times New Roman" w:hAnsi="Times New Roman"/>
          <w:u w:val="single"/>
        </w:rPr>
        <w:lastRenderedPageBreak/>
        <w:t>Appendix</w:t>
      </w:r>
    </w:p>
    <w:p w14:paraId="46D9D63A" w14:textId="2DFC5A72" w:rsidR="00CE0BB0" w:rsidRDefault="00CE0BB0" w:rsidP="001E22C7">
      <w:pPr>
        <w:rPr>
          <w:rFonts w:ascii="Times New Roman" w:hAnsi="Times New Roman"/>
        </w:rPr>
      </w:pPr>
    </w:p>
    <w:p w14:paraId="5CDCFF99" w14:textId="74EBF964" w:rsidR="00CE0BB0" w:rsidRDefault="0051182E" w:rsidP="001E22C7">
      <w:pPr>
        <w:rPr>
          <w:rFonts w:ascii="Times New Roman" w:hAnsi="Times New Roman"/>
        </w:rPr>
      </w:pPr>
      <w:r>
        <w:rPr>
          <w:rFonts w:ascii="Times New Roman" w:hAnsi="Times New Roman"/>
        </w:rPr>
        <w:t>Fig 1. Example bipartite graph for 2007 TWC data.</w:t>
      </w:r>
    </w:p>
    <w:p w14:paraId="1A537890" w14:textId="0F44EEED" w:rsidR="00CE0BB0" w:rsidRDefault="00CE0BB0" w:rsidP="001E22C7">
      <w:pPr>
        <w:rPr>
          <w:rFonts w:ascii="Times New Roman" w:hAnsi="Times New Roman"/>
        </w:rPr>
      </w:pPr>
    </w:p>
    <w:p w14:paraId="628EBFEE" w14:textId="67FEB571" w:rsidR="00CE0BB0" w:rsidRDefault="0051182E" w:rsidP="001E22C7">
      <w:pPr>
        <w:rPr>
          <w:rFonts w:ascii="Times New Roman" w:hAnsi="Times New Roman"/>
        </w:rPr>
      </w:pPr>
      <w:r w:rsidRPr="0049580C">
        <w:rPr>
          <w:rFonts w:ascii="Times New Roman" w:hAnsi="Times New Roman"/>
          <w:noProof/>
        </w:rPr>
        <w:drawing>
          <wp:anchor distT="0" distB="0" distL="114300" distR="114300" simplePos="0" relativeHeight="251658752" behindDoc="0" locked="0" layoutInCell="1" allowOverlap="1" wp14:anchorId="5EB843FD" wp14:editId="3D726294">
            <wp:simplePos x="0" y="0"/>
            <wp:positionH relativeFrom="column">
              <wp:posOffset>68580</wp:posOffset>
            </wp:positionH>
            <wp:positionV relativeFrom="paragraph">
              <wp:posOffset>50800</wp:posOffset>
            </wp:positionV>
            <wp:extent cx="2792730" cy="3543300"/>
            <wp:effectExtent l="0" t="0" r="1270" b="12700"/>
            <wp:wrapSquare wrapText="bothSides"/>
            <wp:docPr id="10" name="Picture 10" descr="mac:Users:Greg:Desktop:3rd:BCB330:data_sorting:ForReport:2007_ALL_BI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Greg:Desktop:3rd:BCB330:data_sorting:ForReport:2007_ALL_BIP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273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0B380" w14:textId="0D97763D" w:rsidR="00CE0BB0" w:rsidRDefault="00CE0BB0" w:rsidP="001E22C7">
      <w:pPr>
        <w:rPr>
          <w:rFonts w:ascii="Times New Roman" w:hAnsi="Times New Roman"/>
        </w:rPr>
      </w:pPr>
    </w:p>
    <w:p w14:paraId="1A744631" w14:textId="66C26676" w:rsidR="00CE0BB0" w:rsidRDefault="00CE0BB0" w:rsidP="001E22C7">
      <w:pPr>
        <w:rPr>
          <w:rFonts w:ascii="Times New Roman" w:hAnsi="Times New Roman"/>
        </w:rPr>
      </w:pPr>
    </w:p>
    <w:p w14:paraId="434ABB55" w14:textId="44872B2C" w:rsidR="00CE0BB0" w:rsidRDefault="00CE0BB0" w:rsidP="001E22C7">
      <w:pPr>
        <w:rPr>
          <w:rFonts w:ascii="Times New Roman" w:hAnsi="Times New Roman"/>
        </w:rPr>
      </w:pPr>
    </w:p>
    <w:p w14:paraId="48E09995" w14:textId="696BCF5B" w:rsidR="00CE0BB0" w:rsidRDefault="00CE0BB0" w:rsidP="001E22C7">
      <w:pPr>
        <w:rPr>
          <w:rFonts w:ascii="Times New Roman" w:hAnsi="Times New Roman"/>
          <w:u w:val="single"/>
        </w:rPr>
      </w:pPr>
    </w:p>
    <w:sectPr w:rsidR="00CE0BB0" w:rsidSect="00374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9182D"/>
    <w:multiLevelType w:val="hybridMultilevel"/>
    <w:tmpl w:val="095A21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383"/>
    <w:rsid w:val="00035AA8"/>
    <w:rsid w:val="00051822"/>
    <w:rsid w:val="00062FC7"/>
    <w:rsid w:val="000719C1"/>
    <w:rsid w:val="0007286E"/>
    <w:rsid w:val="000A1F7C"/>
    <w:rsid w:val="000C1DFD"/>
    <w:rsid w:val="000D3C17"/>
    <w:rsid w:val="000E2EDA"/>
    <w:rsid w:val="000F2347"/>
    <w:rsid w:val="001047F7"/>
    <w:rsid w:val="00124437"/>
    <w:rsid w:val="001822A4"/>
    <w:rsid w:val="00190DAD"/>
    <w:rsid w:val="001B4ECE"/>
    <w:rsid w:val="001C0BD7"/>
    <w:rsid w:val="001C72CE"/>
    <w:rsid w:val="001C7FD1"/>
    <w:rsid w:val="001D141C"/>
    <w:rsid w:val="001D380E"/>
    <w:rsid w:val="001D48ED"/>
    <w:rsid w:val="001E22C7"/>
    <w:rsid w:val="001E3B4A"/>
    <w:rsid w:val="00211EA4"/>
    <w:rsid w:val="00217667"/>
    <w:rsid w:val="00224F43"/>
    <w:rsid w:val="00226A4B"/>
    <w:rsid w:val="00242A90"/>
    <w:rsid w:val="0024387F"/>
    <w:rsid w:val="00255BBA"/>
    <w:rsid w:val="002618C5"/>
    <w:rsid w:val="002916D1"/>
    <w:rsid w:val="002B674E"/>
    <w:rsid w:val="002B74A4"/>
    <w:rsid w:val="002C644C"/>
    <w:rsid w:val="002D6910"/>
    <w:rsid w:val="002F5FAB"/>
    <w:rsid w:val="003511F3"/>
    <w:rsid w:val="0035765C"/>
    <w:rsid w:val="003712A2"/>
    <w:rsid w:val="00374512"/>
    <w:rsid w:val="00390B91"/>
    <w:rsid w:val="003943FD"/>
    <w:rsid w:val="003E10CA"/>
    <w:rsid w:val="003F68DF"/>
    <w:rsid w:val="0041270B"/>
    <w:rsid w:val="00414BF1"/>
    <w:rsid w:val="004311DE"/>
    <w:rsid w:val="00437D0A"/>
    <w:rsid w:val="00440D5B"/>
    <w:rsid w:val="00474BA5"/>
    <w:rsid w:val="0049580C"/>
    <w:rsid w:val="00496C7E"/>
    <w:rsid w:val="004A335C"/>
    <w:rsid w:val="004B0086"/>
    <w:rsid w:val="004B0FAF"/>
    <w:rsid w:val="004C251F"/>
    <w:rsid w:val="004E41FC"/>
    <w:rsid w:val="004E627C"/>
    <w:rsid w:val="004F6DEE"/>
    <w:rsid w:val="0050087A"/>
    <w:rsid w:val="0051182E"/>
    <w:rsid w:val="00524F3B"/>
    <w:rsid w:val="005377D9"/>
    <w:rsid w:val="00562FE0"/>
    <w:rsid w:val="00574CF8"/>
    <w:rsid w:val="005C01CB"/>
    <w:rsid w:val="005C3168"/>
    <w:rsid w:val="005C5EC3"/>
    <w:rsid w:val="005D412D"/>
    <w:rsid w:val="005F0098"/>
    <w:rsid w:val="0060163B"/>
    <w:rsid w:val="006058B0"/>
    <w:rsid w:val="0061231D"/>
    <w:rsid w:val="006127FF"/>
    <w:rsid w:val="00623886"/>
    <w:rsid w:val="006266C0"/>
    <w:rsid w:val="00645B16"/>
    <w:rsid w:val="00647590"/>
    <w:rsid w:val="006475FA"/>
    <w:rsid w:val="006709A0"/>
    <w:rsid w:val="00682148"/>
    <w:rsid w:val="006A256D"/>
    <w:rsid w:val="006A3BDF"/>
    <w:rsid w:val="006A5E1E"/>
    <w:rsid w:val="006C3949"/>
    <w:rsid w:val="006C7F4D"/>
    <w:rsid w:val="00707E93"/>
    <w:rsid w:val="007123A0"/>
    <w:rsid w:val="00712B79"/>
    <w:rsid w:val="00722D7D"/>
    <w:rsid w:val="00727130"/>
    <w:rsid w:val="00732C5A"/>
    <w:rsid w:val="00745150"/>
    <w:rsid w:val="00745347"/>
    <w:rsid w:val="00773D3E"/>
    <w:rsid w:val="0079087B"/>
    <w:rsid w:val="007A399A"/>
    <w:rsid w:val="007A7EB8"/>
    <w:rsid w:val="007B1BA5"/>
    <w:rsid w:val="007B1DC2"/>
    <w:rsid w:val="007C7063"/>
    <w:rsid w:val="007E777A"/>
    <w:rsid w:val="007F13CC"/>
    <w:rsid w:val="008042DB"/>
    <w:rsid w:val="008135A7"/>
    <w:rsid w:val="00834052"/>
    <w:rsid w:val="00846C41"/>
    <w:rsid w:val="00854331"/>
    <w:rsid w:val="00854366"/>
    <w:rsid w:val="00854F7A"/>
    <w:rsid w:val="00873C0C"/>
    <w:rsid w:val="008855B2"/>
    <w:rsid w:val="0089091E"/>
    <w:rsid w:val="008A0C8E"/>
    <w:rsid w:val="008A14ED"/>
    <w:rsid w:val="008C7C8E"/>
    <w:rsid w:val="008D4D8E"/>
    <w:rsid w:val="008D6DA4"/>
    <w:rsid w:val="008E09C1"/>
    <w:rsid w:val="009067E9"/>
    <w:rsid w:val="009313CB"/>
    <w:rsid w:val="009520DE"/>
    <w:rsid w:val="009574F8"/>
    <w:rsid w:val="009576E6"/>
    <w:rsid w:val="00991519"/>
    <w:rsid w:val="009A5676"/>
    <w:rsid w:val="009B3BC7"/>
    <w:rsid w:val="009C6C87"/>
    <w:rsid w:val="009D01EE"/>
    <w:rsid w:val="009E3383"/>
    <w:rsid w:val="009F042B"/>
    <w:rsid w:val="009F5952"/>
    <w:rsid w:val="009F7574"/>
    <w:rsid w:val="00A033EF"/>
    <w:rsid w:val="00A24D31"/>
    <w:rsid w:val="00A52E73"/>
    <w:rsid w:val="00A60314"/>
    <w:rsid w:val="00A62894"/>
    <w:rsid w:val="00A648B1"/>
    <w:rsid w:val="00A71D10"/>
    <w:rsid w:val="00A95CF6"/>
    <w:rsid w:val="00AA620B"/>
    <w:rsid w:val="00AB01C5"/>
    <w:rsid w:val="00AD405F"/>
    <w:rsid w:val="00AE5688"/>
    <w:rsid w:val="00B16A51"/>
    <w:rsid w:val="00B23AA8"/>
    <w:rsid w:val="00B33BFB"/>
    <w:rsid w:val="00B60C45"/>
    <w:rsid w:val="00B77089"/>
    <w:rsid w:val="00B8283A"/>
    <w:rsid w:val="00B9049E"/>
    <w:rsid w:val="00B90A54"/>
    <w:rsid w:val="00B96C8B"/>
    <w:rsid w:val="00BD518F"/>
    <w:rsid w:val="00BE0687"/>
    <w:rsid w:val="00BF795B"/>
    <w:rsid w:val="00C60EDA"/>
    <w:rsid w:val="00C65304"/>
    <w:rsid w:val="00C8721A"/>
    <w:rsid w:val="00C87CEE"/>
    <w:rsid w:val="00C90180"/>
    <w:rsid w:val="00C9150B"/>
    <w:rsid w:val="00CA58BA"/>
    <w:rsid w:val="00CB17EF"/>
    <w:rsid w:val="00CC21F5"/>
    <w:rsid w:val="00CD0769"/>
    <w:rsid w:val="00CD6266"/>
    <w:rsid w:val="00CE0BB0"/>
    <w:rsid w:val="00CE566C"/>
    <w:rsid w:val="00CF41AE"/>
    <w:rsid w:val="00D1339A"/>
    <w:rsid w:val="00D22D75"/>
    <w:rsid w:val="00D3516C"/>
    <w:rsid w:val="00D440EF"/>
    <w:rsid w:val="00D67A43"/>
    <w:rsid w:val="00D70D64"/>
    <w:rsid w:val="00D85B88"/>
    <w:rsid w:val="00E3003A"/>
    <w:rsid w:val="00E57F84"/>
    <w:rsid w:val="00E64720"/>
    <w:rsid w:val="00E719FE"/>
    <w:rsid w:val="00E824ED"/>
    <w:rsid w:val="00EB00EB"/>
    <w:rsid w:val="00EB3AE0"/>
    <w:rsid w:val="00EB41E5"/>
    <w:rsid w:val="00EC072F"/>
    <w:rsid w:val="00EC78CD"/>
    <w:rsid w:val="00EF08C8"/>
    <w:rsid w:val="00EF4146"/>
    <w:rsid w:val="00F15557"/>
    <w:rsid w:val="00F20080"/>
    <w:rsid w:val="00F223C6"/>
    <w:rsid w:val="00F35AA1"/>
    <w:rsid w:val="00F40813"/>
    <w:rsid w:val="00F408E1"/>
    <w:rsid w:val="00F5552C"/>
    <w:rsid w:val="00F6349C"/>
    <w:rsid w:val="00F7006A"/>
    <w:rsid w:val="00F72680"/>
    <w:rsid w:val="00F837BF"/>
    <w:rsid w:val="00FC46F8"/>
    <w:rsid w:val="00FD243D"/>
    <w:rsid w:val="00FE0428"/>
    <w:rsid w:val="00FF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07D05"/>
  <w14:defaultImageDpi w14:val="300"/>
  <w15:docId w15:val="{8C81A4EE-A2ED-4681-8BE3-3CD172DD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4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41C"/>
    <w:rPr>
      <w:rFonts w:ascii="Lucida Grande" w:hAnsi="Lucida Grande" w:cs="Lucida Grande"/>
      <w:sz w:val="18"/>
      <w:szCs w:val="18"/>
    </w:rPr>
  </w:style>
  <w:style w:type="paragraph" w:styleId="ListParagraph">
    <w:name w:val="List Paragraph"/>
    <w:basedOn w:val="Normal"/>
    <w:uiPriority w:val="34"/>
    <w:qFormat/>
    <w:rsid w:val="000E2EDA"/>
    <w:pPr>
      <w:ind w:left="720"/>
      <w:contextualSpacing/>
    </w:pPr>
  </w:style>
  <w:style w:type="character" w:styleId="CommentReference">
    <w:name w:val="annotation reference"/>
    <w:basedOn w:val="DefaultParagraphFont"/>
    <w:uiPriority w:val="99"/>
    <w:semiHidden/>
    <w:unhideWhenUsed/>
    <w:rsid w:val="00AB01C5"/>
    <w:rPr>
      <w:sz w:val="16"/>
      <w:szCs w:val="16"/>
    </w:rPr>
  </w:style>
  <w:style w:type="paragraph" w:styleId="CommentText">
    <w:name w:val="annotation text"/>
    <w:basedOn w:val="Normal"/>
    <w:link w:val="CommentTextChar"/>
    <w:uiPriority w:val="99"/>
    <w:semiHidden/>
    <w:unhideWhenUsed/>
    <w:rsid w:val="00AB01C5"/>
    <w:rPr>
      <w:sz w:val="20"/>
      <w:szCs w:val="20"/>
    </w:rPr>
  </w:style>
  <w:style w:type="character" w:customStyle="1" w:styleId="CommentTextChar">
    <w:name w:val="Comment Text Char"/>
    <w:basedOn w:val="DefaultParagraphFont"/>
    <w:link w:val="CommentText"/>
    <w:uiPriority w:val="99"/>
    <w:semiHidden/>
    <w:rsid w:val="00AB01C5"/>
    <w:rPr>
      <w:sz w:val="20"/>
      <w:szCs w:val="20"/>
    </w:rPr>
  </w:style>
  <w:style w:type="paragraph" w:styleId="CommentSubject">
    <w:name w:val="annotation subject"/>
    <w:basedOn w:val="CommentText"/>
    <w:next w:val="CommentText"/>
    <w:link w:val="CommentSubjectChar"/>
    <w:uiPriority w:val="99"/>
    <w:semiHidden/>
    <w:unhideWhenUsed/>
    <w:rsid w:val="00AB01C5"/>
    <w:rPr>
      <w:b/>
      <w:bCs/>
    </w:rPr>
  </w:style>
  <w:style w:type="character" w:customStyle="1" w:styleId="CommentSubjectChar">
    <w:name w:val="Comment Subject Char"/>
    <w:basedOn w:val="CommentTextChar"/>
    <w:link w:val="CommentSubject"/>
    <w:uiPriority w:val="99"/>
    <w:semiHidden/>
    <w:rsid w:val="00AB01C5"/>
    <w:rPr>
      <w:b/>
      <w:bCs/>
      <w:sz w:val="20"/>
      <w:szCs w:val="20"/>
    </w:rPr>
  </w:style>
  <w:style w:type="character" w:styleId="Hyperlink">
    <w:name w:val="Hyperlink"/>
    <w:basedOn w:val="DefaultParagraphFont"/>
    <w:uiPriority w:val="99"/>
    <w:unhideWhenUsed/>
    <w:rsid w:val="00CB17EF"/>
    <w:rPr>
      <w:color w:val="0000FF" w:themeColor="hyperlink"/>
      <w:u w:val="single"/>
    </w:rPr>
  </w:style>
  <w:style w:type="character" w:styleId="UnresolvedMention">
    <w:name w:val="Unresolved Mention"/>
    <w:basedOn w:val="DefaultParagraphFont"/>
    <w:uiPriority w:val="99"/>
    <w:semiHidden/>
    <w:unhideWhenUsed/>
    <w:rsid w:val="00CE0B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10135</TotalTime>
  <Pages>6</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Huang</dc:creator>
  <cp:keywords/>
  <dc:description/>
  <cp:lastModifiedBy>Gregory Huang</cp:lastModifiedBy>
  <cp:revision>13</cp:revision>
  <dcterms:created xsi:type="dcterms:W3CDTF">2017-10-13T19:30:00Z</dcterms:created>
  <dcterms:modified xsi:type="dcterms:W3CDTF">2017-11-03T18:23:00Z</dcterms:modified>
</cp:coreProperties>
</file>