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67CB2" w14:textId="77777777" w:rsidR="001256A9" w:rsidRPr="001256A9" w:rsidRDefault="00AC7447" w:rsidP="00BA032A">
      <w:r w:rsidRPr="00AC7447">
        <w:rPr>
          <w:b/>
          <w:u w:val="single"/>
        </w:rPr>
        <w:t>Problem:</w:t>
      </w:r>
      <w:r>
        <w:t xml:space="preserve"> </w:t>
      </w:r>
      <w:r w:rsidR="001A25AE" w:rsidRPr="001A25AE">
        <w:rPr>
          <w:i/>
        </w:rPr>
        <w:t>Delineate a Watershed Using a Topographic Map</w:t>
      </w:r>
    </w:p>
    <w:p w14:paraId="6C0ABDF6" w14:textId="77777777" w:rsidR="00AC7447" w:rsidRDefault="00AC7447" w:rsidP="00BA032A"/>
    <w:p w14:paraId="73266599" w14:textId="77777777" w:rsidR="00EA4367" w:rsidRPr="00AC7447" w:rsidRDefault="00EA4367" w:rsidP="00EA4367">
      <w:pPr>
        <w:rPr>
          <w:b/>
          <w:u w:val="single"/>
        </w:rPr>
      </w:pPr>
      <w:r>
        <w:rPr>
          <w:b/>
          <w:u w:val="single"/>
        </w:rPr>
        <w:t>Statement</w:t>
      </w:r>
      <w:r w:rsidRPr="00AC7447">
        <w:rPr>
          <w:b/>
          <w:u w:val="single"/>
        </w:rPr>
        <w:t>:</w:t>
      </w:r>
    </w:p>
    <w:p w14:paraId="231499B1" w14:textId="77777777" w:rsidR="00EA4367" w:rsidRDefault="0078715D" w:rsidP="0078715D">
      <w:pPr>
        <w:tabs>
          <w:tab w:val="left" w:pos="5882"/>
        </w:tabs>
      </w:pPr>
      <w:r>
        <w:tab/>
      </w:r>
    </w:p>
    <w:p w14:paraId="6858DF8F" w14:textId="77777777" w:rsidR="001A25AE" w:rsidRDefault="001A25AE" w:rsidP="002B2D2B">
      <w:pPr>
        <w:ind w:left="360"/>
      </w:pPr>
      <w:r w:rsidRPr="001A25AE">
        <w:t xml:space="preserve">The topography east of Iowa City 1965 is shown </w:t>
      </w:r>
      <w:r>
        <w:t xml:space="preserve">on a </w:t>
      </w:r>
      <w:r w:rsidRPr="001A25AE">
        <w:t xml:space="preserve">USGS 7.5 minute Topo Map (Iowa City East Quadrangle). </w:t>
      </w:r>
      <w:r>
        <w:t>Note the location of I80 (in red) and Rochester Avenue (red/white dashed line) for orientations.</w:t>
      </w:r>
    </w:p>
    <w:p w14:paraId="34855CFF" w14:textId="77777777" w:rsidR="001A25AE" w:rsidRDefault="001A25AE" w:rsidP="002B2D2B">
      <w:pPr>
        <w:ind w:left="360"/>
      </w:pPr>
    </w:p>
    <w:p w14:paraId="7B4D79A0" w14:textId="77777777" w:rsidR="001A25AE" w:rsidRDefault="001A25AE" w:rsidP="00EA4E19">
      <w:pPr>
        <w:pStyle w:val="ListParagraph"/>
        <w:numPr>
          <w:ilvl w:val="0"/>
          <w:numId w:val="25"/>
        </w:numPr>
      </w:pPr>
      <w:r w:rsidRPr="001A25AE">
        <w:t>Use this map to delineate the drainage divide (or watershed) of a headwater tributary to t</w:t>
      </w:r>
      <w:r>
        <w:t xml:space="preserve">he North Branch Ralston Creek. </w:t>
      </w:r>
      <w:r w:rsidRPr="001A25AE">
        <w:t>The outlet of the watershed i</w:t>
      </w:r>
      <w:r>
        <w:t xml:space="preserve">s indicated by the black circle (it is just </w:t>
      </w:r>
      <w:r w:rsidRPr="005803C8">
        <w:rPr>
          <w:b/>
        </w:rPr>
        <w:t>upstream</w:t>
      </w:r>
      <w:r>
        <w:t xml:space="preserve"> of a confluence).</w:t>
      </w:r>
    </w:p>
    <w:p w14:paraId="663FEAE8" w14:textId="77777777" w:rsidR="00484394" w:rsidRDefault="00484394" w:rsidP="002B2D2B">
      <w:pPr>
        <w:ind w:left="360"/>
      </w:pPr>
    </w:p>
    <w:p w14:paraId="3D23A2D1" w14:textId="77777777" w:rsidR="00363941" w:rsidRDefault="001A25AE" w:rsidP="00EA4E19">
      <w:pPr>
        <w:pStyle w:val="ListParagraph"/>
        <w:numPr>
          <w:ilvl w:val="0"/>
          <w:numId w:val="25"/>
        </w:numPr>
      </w:pPr>
      <w:r>
        <w:t xml:space="preserve">It is common to use a computer tool (e.g., ArcGIS) to delineate watersheds. Use the U.S. Geological Survey’s </w:t>
      </w:r>
      <w:hyperlink r:id="rId7" w:history="1">
        <w:proofErr w:type="spellStart"/>
        <w:r w:rsidRPr="001A25AE">
          <w:rPr>
            <w:rStyle w:val="Hyperlink"/>
          </w:rPr>
          <w:t>StreamStats</w:t>
        </w:r>
        <w:proofErr w:type="spellEnd"/>
        <w:r w:rsidRPr="001A25AE">
          <w:rPr>
            <w:rStyle w:val="Hyperlink"/>
          </w:rPr>
          <w:t xml:space="preserve"> 3 for Iowa</w:t>
        </w:r>
      </w:hyperlink>
      <w:r>
        <w:t xml:space="preserve"> to delineate this same watershed. Select </w:t>
      </w:r>
      <w:r w:rsidRPr="00EA4E19">
        <w:rPr>
          <w:u w:val="single"/>
        </w:rPr>
        <w:t>Interactive Map</w:t>
      </w:r>
      <w:r>
        <w:t xml:space="preserve"> and then</w:t>
      </w:r>
      <w:r w:rsidR="00363941">
        <w:t xml:space="preserve"> zoom in to Iowa City to find this section of stream. Use the </w:t>
      </w:r>
      <w:r w:rsidR="00363941" w:rsidRPr="00EA4E19">
        <w:rPr>
          <w:i/>
        </w:rPr>
        <w:t>Watershed Delineation form a Point</w:t>
      </w:r>
      <w:r w:rsidR="00363941">
        <w:t xml:space="preserve"> tool to select the (same) basin outlet. After the watershed is delineated (it will take a minute or two), select the </w:t>
      </w:r>
      <w:r w:rsidR="00363941" w:rsidRPr="00EA4E19">
        <w:rPr>
          <w:i/>
        </w:rPr>
        <w:t>Compute Basin Characteristics</w:t>
      </w:r>
      <w:r w:rsidR="00363941">
        <w:t xml:space="preserve"> tool (under </w:t>
      </w:r>
      <w:r w:rsidR="00363941" w:rsidRPr="00EA4E19">
        <w:rPr>
          <w:u w:val="single"/>
        </w:rPr>
        <w:t>Delineation Results</w:t>
      </w:r>
      <w:r w:rsidR="00363941">
        <w:t xml:space="preserve">) and print to a PDF file, and then select the </w:t>
      </w:r>
      <w:r w:rsidR="00363941" w:rsidRPr="00EA4E19">
        <w:rPr>
          <w:i/>
        </w:rPr>
        <w:t>Compute Flow Statistics</w:t>
      </w:r>
      <w:r w:rsidR="00363941">
        <w:t xml:space="preserve"> tool and print to a PDF file. </w:t>
      </w:r>
      <w:r w:rsidR="00C466E5">
        <w:t xml:space="preserve">Finally, capture an image of the delineated watershed (e.g., using </w:t>
      </w:r>
      <w:r w:rsidR="00C466E5" w:rsidRPr="00EA4E19">
        <w:rPr>
          <w:i/>
        </w:rPr>
        <w:t>Snipping Tool</w:t>
      </w:r>
      <w:r w:rsidR="00C466E5">
        <w:t xml:space="preserve"> or </w:t>
      </w:r>
      <w:proofErr w:type="spellStart"/>
      <w:r w:rsidR="00C466E5">
        <w:t>PrtScn</w:t>
      </w:r>
      <w:proofErr w:type="spellEnd"/>
      <w:r w:rsidR="00C466E5">
        <w:t xml:space="preserve"> on Windows). </w:t>
      </w:r>
    </w:p>
    <w:p w14:paraId="1B2A1248" w14:textId="77777777" w:rsidR="00363941" w:rsidRDefault="00363941" w:rsidP="006F5F90">
      <w:pPr>
        <w:ind w:left="360"/>
      </w:pPr>
    </w:p>
    <w:p w14:paraId="380C0C47" w14:textId="77777777" w:rsidR="00363941" w:rsidRDefault="00EA4E19" w:rsidP="006F5F90">
      <w:pPr>
        <w:ind w:left="360"/>
      </w:pPr>
      <w:r>
        <w:t xml:space="preserve">In your solution, include your hand drawn watershed (part a) and the </w:t>
      </w:r>
      <w:proofErr w:type="spellStart"/>
      <w:r>
        <w:t>StreamStats</w:t>
      </w:r>
      <w:proofErr w:type="spellEnd"/>
      <w:r>
        <w:t xml:space="preserve"> 3 (part b), and merge with the PDF files for the basin characteristics and flow statistics.</w:t>
      </w:r>
    </w:p>
    <w:p w14:paraId="413FDB81" w14:textId="77777777" w:rsidR="00363941" w:rsidRDefault="00363941" w:rsidP="006F5F90">
      <w:pPr>
        <w:ind w:left="360"/>
      </w:pPr>
    </w:p>
    <w:p w14:paraId="49D4CA4A" w14:textId="77777777" w:rsidR="00EA4E19" w:rsidRDefault="00EA4E19" w:rsidP="006F5F90">
      <w:pPr>
        <w:ind w:left="360"/>
      </w:pPr>
      <w:r w:rsidRPr="00D64C49">
        <w:rPr>
          <w:i/>
        </w:rPr>
        <w:t>Note:</w:t>
      </w:r>
      <w:r>
        <w:t xml:space="preserve"> Take a few minutes to compare the two maps. You might see be able to see some parts you missed, but you’ll also see some of the limitations of computer-based methods as well.</w:t>
      </w:r>
    </w:p>
    <w:p w14:paraId="03615E57" w14:textId="77777777" w:rsidR="00EA4E19" w:rsidRDefault="00EA4E19" w:rsidP="006F5F90">
      <w:pPr>
        <w:ind w:left="360"/>
      </w:pPr>
    </w:p>
    <w:p w14:paraId="496CE0D5" w14:textId="77777777" w:rsidR="001256A9" w:rsidRDefault="00BA032A" w:rsidP="00BA032A">
      <w:pPr>
        <w:rPr>
          <w:b/>
          <w:u w:val="single"/>
        </w:rPr>
      </w:pPr>
      <w:r w:rsidRPr="00BA032A">
        <w:rPr>
          <w:b/>
          <w:u w:val="single"/>
        </w:rPr>
        <w:t>Solution:</w:t>
      </w:r>
    </w:p>
    <w:p w14:paraId="70FA322E" w14:textId="77777777" w:rsidR="00D64C49" w:rsidRPr="00BA032A" w:rsidRDefault="00D64C49" w:rsidP="00BA032A">
      <w:pPr>
        <w:rPr>
          <w:b/>
          <w:u w:val="single"/>
        </w:rPr>
      </w:pPr>
      <w:bookmarkStart w:id="0" w:name="_GoBack"/>
      <w:bookmarkEnd w:id="0"/>
    </w:p>
    <w:p w14:paraId="53DA623F" w14:textId="77777777" w:rsidR="00DF1D87" w:rsidRDefault="00DF1D87">
      <w:r>
        <w:br w:type="page"/>
      </w:r>
    </w:p>
    <w:p w14:paraId="4963F0A4" w14:textId="3E015303" w:rsidR="00EA4E19" w:rsidRDefault="00EA4E19" w:rsidP="00EA4E19">
      <w:pPr>
        <w:pStyle w:val="ListParagraph"/>
        <w:numPr>
          <w:ilvl w:val="0"/>
          <w:numId w:val="26"/>
        </w:numPr>
        <w:tabs>
          <w:tab w:val="left" w:pos="2819"/>
          <w:tab w:val="left" w:pos="6120"/>
        </w:tabs>
      </w:pPr>
      <w:r>
        <w:lastRenderedPageBreak/>
        <w:t>Delineate the headwater tributary of North Branch Ralston Creek by hand</w:t>
      </w:r>
    </w:p>
    <w:p w14:paraId="1A13AD01" w14:textId="18ACA4A9" w:rsidR="00EA4E19" w:rsidRDefault="00591695" w:rsidP="00D64C49">
      <w:pPr>
        <w:tabs>
          <w:tab w:val="left" w:pos="2819"/>
          <w:tab w:val="left" w:pos="6120"/>
        </w:tabs>
      </w:pPr>
      <w:r>
        <w:rPr>
          <w:noProof/>
        </w:rPr>
        <w:drawing>
          <wp:inline distT="0" distB="0" distL="0" distR="0" wp14:anchorId="0573E93D" wp14:editId="127C1BDD">
            <wp:extent cx="7604692" cy="5700686"/>
            <wp:effectExtent l="0" t="63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04692" cy="570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C8A4" w14:textId="77777777" w:rsidR="00EA4E19" w:rsidRDefault="00EA4E19" w:rsidP="00EA4E19">
      <w:pPr>
        <w:pStyle w:val="ListParagraph"/>
        <w:tabs>
          <w:tab w:val="left" w:pos="2819"/>
          <w:tab w:val="left" w:pos="6120"/>
        </w:tabs>
      </w:pPr>
    </w:p>
    <w:p w14:paraId="6D7E2E24" w14:textId="77777777" w:rsidR="00EA4E19" w:rsidRDefault="00EA4E19" w:rsidP="00EA4E19">
      <w:pPr>
        <w:pStyle w:val="ListParagraph"/>
        <w:numPr>
          <w:ilvl w:val="0"/>
          <w:numId w:val="26"/>
        </w:numPr>
        <w:tabs>
          <w:tab w:val="left" w:pos="2819"/>
          <w:tab w:val="left" w:pos="6120"/>
        </w:tabs>
      </w:pPr>
      <w:r>
        <w:lastRenderedPageBreak/>
        <w:t xml:space="preserve">Delineate the headwater tributary of North Branch Ralston Creek with </w:t>
      </w:r>
      <w:proofErr w:type="spellStart"/>
      <w:r>
        <w:t>StreamStats</w:t>
      </w:r>
      <w:proofErr w:type="spellEnd"/>
      <w:r>
        <w:t xml:space="preserve"> 3.</w:t>
      </w:r>
    </w:p>
    <w:p w14:paraId="1C3FBCC1" w14:textId="5A5D16F4" w:rsidR="001256A9" w:rsidRDefault="00591695" w:rsidP="00DF1D87">
      <w:r>
        <w:rPr>
          <w:noProof/>
        </w:rPr>
        <w:drawing>
          <wp:inline distT="0" distB="0" distL="0" distR="0" wp14:anchorId="3B1F30AE" wp14:editId="53E982A6">
            <wp:extent cx="6391275" cy="4391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66748" w14:textId="67F50A6C" w:rsidR="00591695" w:rsidRDefault="00591695" w:rsidP="00DF1D87"/>
    <w:p w14:paraId="0B0D0A04" w14:textId="0E45E98A" w:rsidR="00485E1A" w:rsidRPr="001256A9" w:rsidRDefault="00591695" w:rsidP="00DF1D87">
      <w:r>
        <w:t>Find</w:t>
      </w:r>
      <w:r w:rsidR="00485E1A">
        <w:t xml:space="preserve"> attached the </w:t>
      </w:r>
      <w:proofErr w:type="spellStart"/>
      <w:r w:rsidR="00485E1A">
        <w:t>streamstats</w:t>
      </w:r>
      <w:proofErr w:type="spellEnd"/>
      <w:r w:rsidR="00485E1A">
        <w:t xml:space="preserve"> report. The reporting tool allows the basin characteristic report and the flow statistic report to be combined now.</w:t>
      </w:r>
    </w:p>
    <w:sectPr w:rsidR="00485E1A" w:rsidRPr="001256A9" w:rsidSect="00164E1D">
      <w:headerReference w:type="even" r:id="rId10"/>
      <w:headerReference w:type="default" r:id="rId11"/>
      <w:pgSz w:w="12240" w:h="15840" w:code="1"/>
      <w:pgMar w:top="1440" w:right="720" w:bottom="1440" w:left="1440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A0875" w14:textId="77777777" w:rsidR="00D01ABE" w:rsidRDefault="00D01ABE">
      <w:r>
        <w:separator/>
      </w:r>
    </w:p>
  </w:endnote>
  <w:endnote w:type="continuationSeparator" w:id="0">
    <w:p w14:paraId="6930E4AC" w14:textId="77777777" w:rsidR="00D01ABE" w:rsidRDefault="00D01A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FE95B4" w14:textId="77777777" w:rsidR="00D01ABE" w:rsidRDefault="00D01ABE">
      <w:r>
        <w:separator/>
      </w:r>
    </w:p>
  </w:footnote>
  <w:footnote w:type="continuationSeparator" w:id="0">
    <w:p w14:paraId="53510051" w14:textId="77777777" w:rsidR="00D01ABE" w:rsidRDefault="00D01A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06A512" w14:textId="77777777" w:rsidR="00BF7C38" w:rsidRDefault="00BF7C38" w:rsidP="00BF7C38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DF77FEE" w14:textId="77777777" w:rsidR="00BF7C38" w:rsidRDefault="00BF7C38" w:rsidP="00BF7C38">
    <w:pPr>
      <w:pStyle w:val="Header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FAB51" w14:textId="68F14D4A" w:rsidR="00AA0F1F" w:rsidRPr="00382C09" w:rsidRDefault="00AA0F1F" w:rsidP="00EC44D2">
    <w:pPr>
      <w:pStyle w:val="Header"/>
      <w:tabs>
        <w:tab w:val="clear" w:pos="4320"/>
        <w:tab w:val="clear" w:pos="8640"/>
        <w:tab w:val="left" w:pos="540"/>
        <w:tab w:val="center" w:pos="4680"/>
        <w:tab w:val="left" w:pos="7560"/>
        <w:tab w:val="right" w:pos="10260"/>
      </w:tabs>
      <w:ind w:left="-720" w:right="360" w:firstLine="1080"/>
      <w:jc w:val="right"/>
      <w:rPr>
        <w:rFonts w:ascii="Garamond" w:hAnsi="Garamond"/>
        <w:sz w:val="36"/>
        <w:szCs w:val="36"/>
      </w:rPr>
    </w:pPr>
    <w:r w:rsidRPr="00382C09">
      <w:rPr>
        <w:rFonts w:ascii="Garamond" w:hAnsi="Garamond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60836836" wp14:editId="2C41C7D8">
              <wp:simplePos x="0" y="0"/>
              <wp:positionH relativeFrom="column">
                <wp:posOffset>5638165</wp:posOffset>
              </wp:positionH>
              <wp:positionV relativeFrom="paragraph">
                <wp:posOffset>-140335</wp:posOffset>
              </wp:positionV>
              <wp:extent cx="8255" cy="701675"/>
              <wp:effectExtent l="0" t="0" r="0" b="0"/>
              <wp:wrapSquare wrapText="bothSides"/>
              <wp:docPr id="2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255" cy="701675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CA63F6" id="Line 5" o:spid="_x0000_s1026" style="position:absolute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3.95pt,-11.05pt" to="444.6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" strokeweight="3pt">
              <v:stroke linestyle="thinThin"/>
              <w10:wrap type="square"/>
            </v:line>
          </w:pict>
        </mc:Fallback>
      </mc:AlternateContent>
    </w:r>
    <w:r w:rsidR="001256A9" w:rsidRPr="00382C09">
      <w:rPr>
        <w:rFonts w:ascii="Garamond" w:hAnsi="Garamond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729C7658" wp14:editId="7774F5BE">
              <wp:simplePos x="0" y="0"/>
              <wp:positionH relativeFrom="column">
                <wp:posOffset>0</wp:posOffset>
              </wp:positionH>
              <wp:positionV relativeFrom="paragraph">
                <wp:posOffset>-141605</wp:posOffset>
              </wp:positionV>
              <wp:extent cx="16510" cy="709930"/>
              <wp:effectExtent l="0" t="0" r="0" b="0"/>
              <wp:wrapSquare wrapText="bothSides"/>
              <wp:docPr id="3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6510" cy="70993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ACB110" id="Line 4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1.15pt" to="1.3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" strokeweight="3pt">
              <v:stroke linestyle="thinThin"/>
              <w10:wrap type="square"/>
            </v:line>
          </w:pict>
        </mc:Fallback>
      </mc:AlternateContent>
    </w:r>
    <w:r w:rsidR="00AC7447">
      <w:rPr>
        <w:rFonts w:ascii="Garamond" w:hAnsi="Garamond"/>
        <w:sz w:val="36"/>
        <w:szCs w:val="36"/>
      </w:rPr>
      <w:t>1</w:t>
    </w:r>
    <w:r w:rsidR="00043159" w:rsidRPr="00382C09">
      <w:rPr>
        <w:rFonts w:ascii="Garamond" w:hAnsi="Garamond"/>
        <w:sz w:val="36"/>
        <w:szCs w:val="36"/>
      </w:rPr>
      <w:t>/</w:t>
    </w:r>
    <w:r w:rsidR="005803C8">
      <w:rPr>
        <w:rFonts w:ascii="Garamond" w:hAnsi="Garamond"/>
        <w:sz w:val="36"/>
        <w:szCs w:val="36"/>
      </w:rPr>
      <w:t>25</w:t>
    </w:r>
    <w:r w:rsidR="00043159" w:rsidRPr="00382C09">
      <w:rPr>
        <w:rFonts w:ascii="Garamond" w:hAnsi="Garamond"/>
        <w:sz w:val="36"/>
        <w:szCs w:val="36"/>
      </w:rPr>
      <w:t>/</w:t>
    </w:r>
    <w:r w:rsidR="00751F4F">
      <w:rPr>
        <w:rFonts w:ascii="Garamond" w:hAnsi="Garamond"/>
        <w:sz w:val="36"/>
        <w:szCs w:val="36"/>
      </w:rPr>
      <w:t>20</w:t>
    </w:r>
    <w:r w:rsidR="00356368">
      <w:rPr>
        <w:rFonts w:ascii="Garamond" w:hAnsi="Garamond"/>
        <w:sz w:val="36"/>
        <w:szCs w:val="36"/>
      </w:rPr>
      <w:t>1</w:t>
    </w:r>
    <w:r w:rsidR="005803C8">
      <w:rPr>
        <w:rFonts w:ascii="Garamond" w:hAnsi="Garamond"/>
        <w:sz w:val="36"/>
        <w:szCs w:val="36"/>
      </w:rPr>
      <w:t>9</w:t>
    </w:r>
    <w:r w:rsidR="00EC44D2">
      <w:rPr>
        <w:rFonts w:ascii="Garamond" w:hAnsi="Garamond"/>
        <w:sz w:val="36"/>
        <w:szCs w:val="36"/>
      </w:rPr>
      <w:tab/>
    </w:r>
    <w:r w:rsidR="004D4E6A">
      <w:rPr>
        <w:rFonts w:ascii="Garamond" w:hAnsi="Garamond"/>
        <w:sz w:val="36"/>
        <w:szCs w:val="36"/>
      </w:rPr>
      <w:t>Gregory Ewing</w:t>
    </w:r>
    <w:r w:rsidR="00EC44D2">
      <w:rPr>
        <w:rFonts w:ascii="Garamond" w:hAnsi="Garamond"/>
        <w:sz w:val="36"/>
        <w:szCs w:val="36"/>
      </w:rPr>
      <w:tab/>
    </w:r>
    <w:r w:rsidR="00AC7447">
      <w:rPr>
        <w:rFonts w:ascii="Garamond" w:hAnsi="Garamond"/>
        <w:sz w:val="28"/>
        <w:szCs w:val="36"/>
      </w:rPr>
      <w:t>CEE:</w:t>
    </w:r>
    <w:r w:rsidR="00EC44D2">
      <w:rPr>
        <w:rFonts w:ascii="Garamond" w:hAnsi="Garamond"/>
        <w:sz w:val="28"/>
        <w:szCs w:val="36"/>
      </w:rPr>
      <w:t xml:space="preserve">5350 </w:t>
    </w:r>
    <w:r>
      <w:rPr>
        <w:rFonts w:ascii="Garamond" w:hAnsi="Garamond"/>
        <w:sz w:val="28"/>
        <w:szCs w:val="36"/>
      </w:rPr>
      <w:t xml:space="preserve">      </w:t>
    </w:r>
    <w:r w:rsidRPr="00AA0F1F">
      <w:rPr>
        <w:rStyle w:val="PageNumber"/>
        <w:sz w:val="22"/>
      </w:rPr>
      <w:fldChar w:fldCharType="begin"/>
    </w:r>
    <w:r w:rsidRPr="00AA0F1F">
      <w:rPr>
        <w:rStyle w:val="PageNumber"/>
        <w:sz w:val="22"/>
      </w:rPr>
      <w:instrText xml:space="preserve"> PAGE </w:instrText>
    </w:r>
    <w:r w:rsidRPr="00AA0F1F">
      <w:rPr>
        <w:rStyle w:val="PageNumber"/>
        <w:sz w:val="22"/>
      </w:rPr>
      <w:fldChar w:fldCharType="separate"/>
    </w:r>
    <w:r w:rsidR="005803C8">
      <w:rPr>
        <w:rStyle w:val="PageNumber"/>
        <w:noProof/>
        <w:sz w:val="22"/>
      </w:rPr>
      <w:t>1</w:t>
    </w:r>
    <w:r w:rsidRPr="00AA0F1F">
      <w:rPr>
        <w:rStyle w:val="PageNumber"/>
        <w:sz w:val="22"/>
      </w:rPr>
      <w:fldChar w:fldCharType="end"/>
    </w:r>
    <w:r w:rsidRPr="00AA0F1F">
      <w:rPr>
        <w:rStyle w:val="PageNumber"/>
        <w:sz w:val="22"/>
      </w:rPr>
      <w:t xml:space="preserve"> of </w:t>
    </w:r>
    <w:r w:rsidRPr="00AA0F1F">
      <w:rPr>
        <w:rStyle w:val="PageNumber"/>
        <w:sz w:val="22"/>
      </w:rPr>
      <w:fldChar w:fldCharType="begin"/>
    </w:r>
    <w:r w:rsidRPr="00AA0F1F">
      <w:rPr>
        <w:rStyle w:val="PageNumber"/>
        <w:sz w:val="22"/>
      </w:rPr>
      <w:instrText xml:space="preserve"> NUMPAGES </w:instrText>
    </w:r>
    <w:r w:rsidRPr="00AA0F1F">
      <w:rPr>
        <w:rStyle w:val="PageNumber"/>
        <w:sz w:val="22"/>
      </w:rPr>
      <w:fldChar w:fldCharType="separate"/>
    </w:r>
    <w:r w:rsidR="005803C8">
      <w:rPr>
        <w:rStyle w:val="PageNumber"/>
        <w:noProof/>
        <w:sz w:val="22"/>
      </w:rPr>
      <w:t>1</w:t>
    </w:r>
    <w:r w:rsidRPr="00AA0F1F">
      <w:rPr>
        <w:rStyle w:val="PageNumber"/>
        <w:sz w:val="22"/>
      </w:rPr>
      <w:fldChar w:fldCharType="end"/>
    </w:r>
  </w:p>
  <w:p w14:paraId="190C1D64" w14:textId="77777777" w:rsidR="0014730B" w:rsidRPr="00382C09" w:rsidRDefault="00EC44D2" w:rsidP="00A0515A">
    <w:pPr>
      <w:pStyle w:val="Header"/>
      <w:tabs>
        <w:tab w:val="clear" w:pos="4320"/>
        <w:tab w:val="clear" w:pos="8640"/>
        <w:tab w:val="center" w:pos="4680"/>
        <w:tab w:val="right" w:pos="9990"/>
      </w:tabs>
      <w:ind w:right="360" w:firstLine="360"/>
      <w:rPr>
        <w:rFonts w:ascii="Garamond" w:hAnsi="Garamond"/>
        <w:sz w:val="36"/>
        <w:szCs w:val="36"/>
      </w:rPr>
    </w:pPr>
    <w:r>
      <w:rPr>
        <w:rFonts w:ascii="Garamond" w:hAnsi="Garamond"/>
        <w:sz w:val="28"/>
        <w:szCs w:val="28"/>
      </w:rPr>
      <w:tab/>
    </w:r>
    <w:r w:rsidR="00AC7447">
      <w:rPr>
        <w:rFonts w:ascii="Garamond" w:hAnsi="Garamond"/>
        <w:sz w:val="36"/>
        <w:szCs w:val="36"/>
      </w:rPr>
      <w:t>Problem #</w:t>
    </w:r>
    <w:r w:rsidR="001A25AE">
      <w:rPr>
        <w:rFonts w:ascii="Garamond" w:hAnsi="Garamond"/>
        <w:sz w:val="36"/>
        <w:szCs w:val="36"/>
      </w:rPr>
      <w:t>2</w:t>
    </w:r>
    <w:r w:rsidR="00D663D0" w:rsidRPr="00382C09">
      <w:rPr>
        <w:rFonts w:ascii="Garamond" w:hAnsi="Garamond"/>
        <w:sz w:val="36"/>
        <w:szCs w:val="36"/>
      </w:rPr>
      <w:tab/>
    </w:r>
  </w:p>
  <w:p w14:paraId="00D04C70" w14:textId="77777777" w:rsidR="0014730B" w:rsidRPr="00D663D0" w:rsidRDefault="001256A9">
    <w:pPr>
      <w:pStyle w:val="Header"/>
      <w:jc w:val="center"/>
      <w:rPr>
        <w:rFonts w:ascii="Garamond" w:hAnsi="Garamond"/>
        <w:sz w:val="28"/>
        <w:szCs w:val="28"/>
      </w:rPr>
    </w:pPr>
    <w:r w:rsidRPr="00D663D0">
      <w:rPr>
        <w:rFonts w:ascii="Garamond" w:hAnsi="Garamond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5D0469E4" wp14:editId="0D5F3103">
              <wp:simplePos x="0" y="0"/>
              <wp:positionH relativeFrom="column">
                <wp:posOffset>-586105</wp:posOffset>
              </wp:positionH>
              <wp:positionV relativeFrom="paragraph">
                <wp:posOffset>59055</wp:posOffset>
              </wp:positionV>
              <wp:extent cx="7128510" cy="0"/>
              <wp:effectExtent l="0" t="0" r="0" b="0"/>
              <wp:wrapSquare wrapText="bothSides"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12851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BF1CAF" id="Line 1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6.15pt,4.65pt" to="515.1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" strokeweight="3pt">
              <v:stroke linestyle="thinThin"/>
              <w10:wrap type="squar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3451"/>
    <w:multiLevelType w:val="hybridMultilevel"/>
    <w:tmpl w:val="7D04A1FE"/>
    <w:lvl w:ilvl="0" w:tplc="04090001">
      <w:start w:val="1"/>
      <w:numFmt w:val="bullet"/>
      <w:lvlText w:val=""/>
      <w:lvlJc w:val="left"/>
      <w:pPr>
        <w:tabs>
          <w:tab w:val="num" w:pos="1008"/>
        </w:tabs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14D5517C"/>
    <w:multiLevelType w:val="multilevel"/>
    <w:tmpl w:val="EE9685BC"/>
    <w:lvl w:ilvl="0">
      <w:start w:val="1"/>
      <w:numFmt w:val="bullet"/>
      <w:lvlText w:val=""/>
      <w:lvlJc w:val="left"/>
      <w:pPr>
        <w:tabs>
          <w:tab w:val="num" w:pos="1008"/>
        </w:tabs>
        <w:ind w:left="100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9F87D75"/>
    <w:multiLevelType w:val="hybridMultilevel"/>
    <w:tmpl w:val="715C408C"/>
    <w:lvl w:ilvl="0" w:tplc="3B14BDC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FEE3EA6">
      <w:start w:val="1"/>
      <w:numFmt w:val="decimal"/>
      <w:lvlText w:val="%2."/>
      <w:lvlJc w:val="left"/>
      <w:pPr>
        <w:tabs>
          <w:tab w:val="num" w:pos="1800"/>
        </w:tabs>
        <w:ind w:left="1800" w:hanging="720"/>
      </w:pPr>
      <w:rPr>
        <w:rFonts w:hint="default"/>
        <w:b w:val="0"/>
        <w:i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6C42B5"/>
    <w:multiLevelType w:val="multilevel"/>
    <w:tmpl w:val="D9AC3C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6866FD"/>
    <w:multiLevelType w:val="hybridMultilevel"/>
    <w:tmpl w:val="9EE2BE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3C2717"/>
    <w:multiLevelType w:val="hybridMultilevel"/>
    <w:tmpl w:val="CE88D40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57564E"/>
    <w:multiLevelType w:val="hybridMultilevel"/>
    <w:tmpl w:val="4C9EB994"/>
    <w:lvl w:ilvl="0" w:tplc="04090001">
      <w:start w:val="1"/>
      <w:numFmt w:val="bullet"/>
      <w:lvlText w:val=""/>
      <w:lvlJc w:val="left"/>
      <w:pPr>
        <w:tabs>
          <w:tab w:val="num" w:pos="1008"/>
        </w:tabs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28D22E7A"/>
    <w:multiLevelType w:val="multilevel"/>
    <w:tmpl w:val="D818A7F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F4C455F"/>
    <w:multiLevelType w:val="hybridMultilevel"/>
    <w:tmpl w:val="3556B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2C22E6"/>
    <w:multiLevelType w:val="hybridMultilevel"/>
    <w:tmpl w:val="32A2D694"/>
    <w:lvl w:ilvl="0" w:tplc="04090001">
      <w:start w:val="1"/>
      <w:numFmt w:val="bullet"/>
      <w:lvlText w:val=""/>
      <w:lvlJc w:val="left"/>
      <w:pPr>
        <w:tabs>
          <w:tab w:val="num" w:pos="1008"/>
        </w:tabs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0" w15:restartNumberingAfterBreak="0">
    <w:nsid w:val="3AA47566"/>
    <w:multiLevelType w:val="hybridMultilevel"/>
    <w:tmpl w:val="49F486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5C2244"/>
    <w:multiLevelType w:val="hybridMultilevel"/>
    <w:tmpl w:val="CE88D40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FD7656E"/>
    <w:multiLevelType w:val="hybridMultilevel"/>
    <w:tmpl w:val="EE9685BC"/>
    <w:lvl w:ilvl="0" w:tplc="04090005">
      <w:start w:val="1"/>
      <w:numFmt w:val="bullet"/>
      <w:lvlText w:val=""/>
      <w:lvlJc w:val="left"/>
      <w:pPr>
        <w:tabs>
          <w:tab w:val="num" w:pos="1008"/>
        </w:tabs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3" w15:restartNumberingAfterBreak="0">
    <w:nsid w:val="45A64112"/>
    <w:multiLevelType w:val="hybridMultilevel"/>
    <w:tmpl w:val="22CEC03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F223BE"/>
    <w:multiLevelType w:val="hybridMultilevel"/>
    <w:tmpl w:val="B192A3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C502E1A"/>
    <w:multiLevelType w:val="hybridMultilevel"/>
    <w:tmpl w:val="CDC821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F6736EB"/>
    <w:multiLevelType w:val="hybridMultilevel"/>
    <w:tmpl w:val="292E3F0C"/>
    <w:lvl w:ilvl="0" w:tplc="0409000F">
      <w:start w:val="1"/>
      <w:numFmt w:val="decimal"/>
      <w:lvlText w:val="%1."/>
      <w:lvlJc w:val="left"/>
      <w:pPr>
        <w:tabs>
          <w:tab w:val="num" w:pos="1008"/>
        </w:tabs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728"/>
        </w:tabs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48"/>
        </w:tabs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68"/>
        </w:tabs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88"/>
        </w:tabs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08"/>
        </w:tabs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28"/>
        </w:tabs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48"/>
        </w:tabs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68"/>
        </w:tabs>
        <w:ind w:left="6768" w:hanging="180"/>
      </w:pPr>
    </w:lvl>
  </w:abstractNum>
  <w:abstractNum w:abstractNumId="17" w15:restartNumberingAfterBreak="0">
    <w:nsid w:val="5FCC5FCB"/>
    <w:multiLevelType w:val="multilevel"/>
    <w:tmpl w:val="3A5AE8C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3CE1CE3"/>
    <w:multiLevelType w:val="hybridMultilevel"/>
    <w:tmpl w:val="D39EF50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70272B6"/>
    <w:multiLevelType w:val="hybridMultilevel"/>
    <w:tmpl w:val="D818A7FE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8363B68"/>
    <w:multiLevelType w:val="hybridMultilevel"/>
    <w:tmpl w:val="7D8C07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C95756"/>
    <w:multiLevelType w:val="hybridMultilevel"/>
    <w:tmpl w:val="C68808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CB401DC"/>
    <w:multiLevelType w:val="hybridMultilevel"/>
    <w:tmpl w:val="EDD47C66"/>
    <w:lvl w:ilvl="0" w:tplc="0409000F">
      <w:start w:val="1"/>
      <w:numFmt w:val="decimal"/>
      <w:lvlText w:val="%1."/>
      <w:lvlJc w:val="left"/>
      <w:pPr>
        <w:tabs>
          <w:tab w:val="num" w:pos="1008"/>
        </w:tabs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728"/>
        </w:tabs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48"/>
        </w:tabs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68"/>
        </w:tabs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88"/>
        </w:tabs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08"/>
        </w:tabs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28"/>
        </w:tabs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48"/>
        </w:tabs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68"/>
        </w:tabs>
        <w:ind w:left="6768" w:hanging="180"/>
      </w:pPr>
    </w:lvl>
  </w:abstractNum>
  <w:abstractNum w:abstractNumId="23" w15:restartNumberingAfterBreak="0">
    <w:nsid w:val="74C33596"/>
    <w:multiLevelType w:val="hybridMultilevel"/>
    <w:tmpl w:val="0938FFB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5D652BC"/>
    <w:multiLevelType w:val="hybridMultilevel"/>
    <w:tmpl w:val="370895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971F1D"/>
    <w:multiLevelType w:val="multilevel"/>
    <w:tmpl w:val="96F6D44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800"/>
        </w:tabs>
        <w:ind w:left="1800" w:hanging="720"/>
      </w:pPr>
      <w:rPr>
        <w:rFonts w:hint="default"/>
        <w:b w:val="0"/>
        <w:i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7"/>
  </w:num>
  <w:num w:numId="3">
    <w:abstractNumId w:val="25"/>
  </w:num>
  <w:num w:numId="4">
    <w:abstractNumId w:val="19"/>
  </w:num>
  <w:num w:numId="5">
    <w:abstractNumId w:val="7"/>
  </w:num>
  <w:num w:numId="6">
    <w:abstractNumId w:val="14"/>
  </w:num>
  <w:num w:numId="7">
    <w:abstractNumId w:val="23"/>
  </w:num>
  <w:num w:numId="8">
    <w:abstractNumId w:val="20"/>
  </w:num>
  <w:num w:numId="9">
    <w:abstractNumId w:val="22"/>
  </w:num>
  <w:num w:numId="10">
    <w:abstractNumId w:val="16"/>
  </w:num>
  <w:num w:numId="11">
    <w:abstractNumId w:val="12"/>
  </w:num>
  <w:num w:numId="12">
    <w:abstractNumId w:val="1"/>
  </w:num>
  <w:num w:numId="13">
    <w:abstractNumId w:val="9"/>
  </w:num>
  <w:num w:numId="14">
    <w:abstractNumId w:val="6"/>
  </w:num>
  <w:num w:numId="15">
    <w:abstractNumId w:val="0"/>
  </w:num>
  <w:num w:numId="16">
    <w:abstractNumId w:val="3"/>
  </w:num>
  <w:num w:numId="17">
    <w:abstractNumId w:val="21"/>
  </w:num>
  <w:num w:numId="18">
    <w:abstractNumId w:val="8"/>
  </w:num>
  <w:num w:numId="19">
    <w:abstractNumId w:val="15"/>
  </w:num>
  <w:num w:numId="20">
    <w:abstractNumId w:val="10"/>
  </w:num>
  <w:num w:numId="21">
    <w:abstractNumId w:val="5"/>
  </w:num>
  <w:num w:numId="22">
    <w:abstractNumId w:val="11"/>
  </w:num>
  <w:num w:numId="23">
    <w:abstractNumId w:val="13"/>
  </w:num>
  <w:num w:numId="24">
    <w:abstractNumId w:val="4"/>
  </w:num>
  <w:num w:numId="25">
    <w:abstractNumId w:val="1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44"/>
  <w:drawingGridVerticalSpacing w:val="144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C14"/>
    <w:rsid w:val="00010CB6"/>
    <w:rsid w:val="00043159"/>
    <w:rsid w:val="00050901"/>
    <w:rsid w:val="00051C01"/>
    <w:rsid w:val="00076A41"/>
    <w:rsid w:val="000B5A86"/>
    <w:rsid w:val="000B6B95"/>
    <w:rsid w:val="000F507C"/>
    <w:rsid w:val="001256A9"/>
    <w:rsid w:val="00133F29"/>
    <w:rsid w:val="001374C0"/>
    <w:rsid w:val="00137D20"/>
    <w:rsid w:val="0014730B"/>
    <w:rsid w:val="00154A7D"/>
    <w:rsid w:val="00164E1D"/>
    <w:rsid w:val="001A25AE"/>
    <w:rsid w:val="001B4E54"/>
    <w:rsid w:val="001D08F1"/>
    <w:rsid w:val="001D3356"/>
    <w:rsid w:val="001D73F3"/>
    <w:rsid w:val="00231A31"/>
    <w:rsid w:val="0027752F"/>
    <w:rsid w:val="002822A4"/>
    <w:rsid w:val="00287CED"/>
    <w:rsid w:val="002B2D2B"/>
    <w:rsid w:val="002E4473"/>
    <w:rsid w:val="002F5616"/>
    <w:rsid w:val="00307272"/>
    <w:rsid w:val="00312160"/>
    <w:rsid w:val="00313EF9"/>
    <w:rsid w:val="00334BBA"/>
    <w:rsid w:val="00356368"/>
    <w:rsid w:val="00357570"/>
    <w:rsid w:val="0036280D"/>
    <w:rsid w:val="00363941"/>
    <w:rsid w:val="00382C09"/>
    <w:rsid w:val="003939A4"/>
    <w:rsid w:val="00394CC0"/>
    <w:rsid w:val="003C4811"/>
    <w:rsid w:val="003C6F7B"/>
    <w:rsid w:val="003F3E43"/>
    <w:rsid w:val="00461510"/>
    <w:rsid w:val="00484394"/>
    <w:rsid w:val="00485E1A"/>
    <w:rsid w:val="004D4E6A"/>
    <w:rsid w:val="00556BC3"/>
    <w:rsid w:val="00567C22"/>
    <w:rsid w:val="005803C8"/>
    <w:rsid w:val="00591695"/>
    <w:rsid w:val="00595985"/>
    <w:rsid w:val="005D6F44"/>
    <w:rsid w:val="00607C6B"/>
    <w:rsid w:val="00613FC0"/>
    <w:rsid w:val="00620582"/>
    <w:rsid w:val="00644848"/>
    <w:rsid w:val="006640FC"/>
    <w:rsid w:val="00673939"/>
    <w:rsid w:val="006D2790"/>
    <w:rsid w:val="006F5F90"/>
    <w:rsid w:val="007379FB"/>
    <w:rsid w:val="00751F4F"/>
    <w:rsid w:val="00755FC1"/>
    <w:rsid w:val="00765042"/>
    <w:rsid w:val="00766083"/>
    <w:rsid w:val="007870D9"/>
    <w:rsid w:val="0078715D"/>
    <w:rsid w:val="0079302E"/>
    <w:rsid w:val="00793E5A"/>
    <w:rsid w:val="00796D36"/>
    <w:rsid w:val="007A1A18"/>
    <w:rsid w:val="007A7C37"/>
    <w:rsid w:val="007E2C39"/>
    <w:rsid w:val="00845C30"/>
    <w:rsid w:val="00860E26"/>
    <w:rsid w:val="00866BCD"/>
    <w:rsid w:val="00871AEF"/>
    <w:rsid w:val="0087767E"/>
    <w:rsid w:val="00877E68"/>
    <w:rsid w:val="00880CCB"/>
    <w:rsid w:val="00890D6A"/>
    <w:rsid w:val="008A0C01"/>
    <w:rsid w:val="008C1673"/>
    <w:rsid w:val="008D616D"/>
    <w:rsid w:val="00942281"/>
    <w:rsid w:val="00952694"/>
    <w:rsid w:val="00957C1F"/>
    <w:rsid w:val="00986D26"/>
    <w:rsid w:val="009A69A3"/>
    <w:rsid w:val="009C07FB"/>
    <w:rsid w:val="009C2EAD"/>
    <w:rsid w:val="009E12C4"/>
    <w:rsid w:val="009E28DA"/>
    <w:rsid w:val="00A0515A"/>
    <w:rsid w:val="00A13C4F"/>
    <w:rsid w:val="00A75827"/>
    <w:rsid w:val="00A76F12"/>
    <w:rsid w:val="00A939A4"/>
    <w:rsid w:val="00AA0F1F"/>
    <w:rsid w:val="00AC7447"/>
    <w:rsid w:val="00AE4F41"/>
    <w:rsid w:val="00AF7615"/>
    <w:rsid w:val="00B21462"/>
    <w:rsid w:val="00B545FA"/>
    <w:rsid w:val="00B559CF"/>
    <w:rsid w:val="00B8291D"/>
    <w:rsid w:val="00BA032A"/>
    <w:rsid w:val="00BF7C38"/>
    <w:rsid w:val="00C10BB4"/>
    <w:rsid w:val="00C25B1A"/>
    <w:rsid w:val="00C33C68"/>
    <w:rsid w:val="00C466E5"/>
    <w:rsid w:val="00C725CD"/>
    <w:rsid w:val="00C90B48"/>
    <w:rsid w:val="00CE1E3A"/>
    <w:rsid w:val="00CE4274"/>
    <w:rsid w:val="00CE6DF5"/>
    <w:rsid w:val="00D01ABE"/>
    <w:rsid w:val="00D4435A"/>
    <w:rsid w:val="00D64C49"/>
    <w:rsid w:val="00D663D0"/>
    <w:rsid w:val="00D67FE1"/>
    <w:rsid w:val="00DB004C"/>
    <w:rsid w:val="00DD742C"/>
    <w:rsid w:val="00DF0BE7"/>
    <w:rsid w:val="00DF1D87"/>
    <w:rsid w:val="00DF772F"/>
    <w:rsid w:val="00E14392"/>
    <w:rsid w:val="00E5040D"/>
    <w:rsid w:val="00E64087"/>
    <w:rsid w:val="00E86FD1"/>
    <w:rsid w:val="00E96DF1"/>
    <w:rsid w:val="00EA2B5D"/>
    <w:rsid w:val="00EA4367"/>
    <w:rsid w:val="00EA4E19"/>
    <w:rsid w:val="00EC44D2"/>
    <w:rsid w:val="00EE15C2"/>
    <w:rsid w:val="00EE2CD8"/>
    <w:rsid w:val="00F301DD"/>
    <w:rsid w:val="00F40671"/>
    <w:rsid w:val="00F91234"/>
    <w:rsid w:val="00FA0FCC"/>
    <w:rsid w:val="00FC1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BD90C6C"/>
  <w15:docId w15:val="{BAC55099-41A1-4B54-B8CF-999027990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866BCD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F7C38"/>
  </w:style>
  <w:style w:type="paragraph" w:styleId="BalloonText">
    <w:name w:val="Balloon Text"/>
    <w:basedOn w:val="Normal"/>
    <w:semiHidden/>
    <w:rsid w:val="00357570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AA0F1F"/>
    <w:rPr>
      <w:sz w:val="24"/>
    </w:rPr>
  </w:style>
  <w:style w:type="paragraph" w:styleId="NormalWeb">
    <w:name w:val="Normal (Web)"/>
    <w:basedOn w:val="Normal"/>
    <w:uiPriority w:val="99"/>
    <w:unhideWhenUsed/>
    <w:rsid w:val="00AC7447"/>
    <w:pPr>
      <w:spacing w:before="100" w:beforeAutospacing="1" w:after="100" w:afterAutospacing="1"/>
    </w:pPr>
    <w:rPr>
      <w:szCs w:val="24"/>
    </w:rPr>
  </w:style>
  <w:style w:type="paragraph" w:styleId="ListParagraph">
    <w:name w:val="List Paragraph"/>
    <w:basedOn w:val="Normal"/>
    <w:uiPriority w:val="34"/>
    <w:qFormat/>
    <w:rsid w:val="00BA032A"/>
    <w:pPr>
      <w:ind w:left="720"/>
      <w:contextualSpacing/>
    </w:pPr>
  </w:style>
  <w:style w:type="character" w:styleId="Hyperlink">
    <w:name w:val="Hyperlink"/>
    <w:basedOn w:val="DefaultParagraphFont"/>
    <w:unhideWhenUsed/>
    <w:rsid w:val="001A25A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semiHidden/>
    <w:unhideWhenUsed/>
    <w:rsid w:val="00DF1D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7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ater.usgs.gov/osw/streamstats/iowa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2594</TotalTime>
  <Pages>3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University of Iowa</Company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Preventive Medicine</dc:creator>
  <cp:keywords/>
  <dc:description/>
  <cp:lastModifiedBy>Greg Ewing</cp:lastModifiedBy>
  <cp:revision>5</cp:revision>
  <cp:lastPrinted>2019-01-25T15:08:00Z</cp:lastPrinted>
  <dcterms:created xsi:type="dcterms:W3CDTF">2019-01-19T20:40:00Z</dcterms:created>
  <dcterms:modified xsi:type="dcterms:W3CDTF">2019-01-25T15:20:00Z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