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0B884" w14:textId="77777777" w:rsidR="001256A9" w:rsidRPr="001256A9" w:rsidRDefault="00AC7447" w:rsidP="00BA032A">
      <w:r w:rsidRPr="00AC7447">
        <w:rPr>
          <w:b/>
          <w:u w:val="single"/>
        </w:rPr>
        <w:t>Problem:</w:t>
      </w:r>
      <w:r>
        <w:t xml:space="preserve"> </w:t>
      </w:r>
      <w:r w:rsidR="00EB368C">
        <w:rPr>
          <w:i/>
        </w:rPr>
        <w:t>Coralville Reservoir Operations During the 2008 Flood</w:t>
      </w:r>
    </w:p>
    <w:p w14:paraId="42438A20" w14:textId="77777777" w:rsidR="00AC7447" w:rsidRDefault="00AC7447" w:rsidP="00BA032A"/>
    <w:p w14:paraId="3416D63A" w14:textId="77777777" w:rsidR="00EA4367" w:rsidRPr="00AC7447" w:rsidRDefault="00EA4367" w:rsidP="00EA4367">
      <w:pPr>
        <w:rPr>
          <w:b/>
          <w:u w:val="single"/>
        </w:rPr>
      </w:pPr>
      <w:r>
        <w:rPr>
          <w:b/>
          <w:u w:val="single"/>
        </w:rPr>
        <w:t>Statement</w:t>
      </w:r>
      <w:r w:rsidRPr="00AC7447">
        <w:rPr>
          <w:b/>
          <w:u w:val="single"/>
        </w:rPr>
        <w:t>:</w:t>
      </w:r>
    </w:p>
    <w:p w14:paraId="6B25386C" w14:textId="77777777" w:rsidR="00EA4367" w:rsidRDefault="0078715D" w:rsidP="0078715D">
      <w:pPr>
        <w:tabs>
          <w:tab w:val="left" w:pos="5882"/>
        </w:tabs>
      </w:pPr>
      <w:bookmarkStart w:id="0" w:name="_GoBack"/>
      <w:bookmarkEnd w:id="0"/>
      <w:r>
        <w:tab/>
      </w:r>
    </w:p>
    <w:p w14:paraId="11443B58" w14:textId="77777777" w:rsidR="00663442" w:rsidRDefault="00EB368C" w:rsidP="009F1B37">
      <w:pPr>
        <w:ind w:left="360"/>
      </w:pPr>
      <w:r>
        <w:t>The 2008 Iowa River flood produced the largest peak discharge in Iowa City (</w:t>
      </w:r>
      <w:r w:rsidR="000A379F" w:rsidRPr="000A379F">
        <w:t>41,100</w:t>
      </w:r>
      <w:r w:rsidR="000A379F">
        <w:t xml:space="preserve"> </w:t>
      </w:r>
      <w:proofErr w:type="spellStart"/>
      <w:r>
        <w:t>cfs</w:t>
      </w:r>
      <w:proofErr w:type="spellEnd"/>
      <w:r>
        <w:t>) since Coralville Reservoir began operations in 1958.</w:t>
      </w:r>
      <w:r w:rsidR="00663442">
        <w:t xml:space="preserve"> The Coralville Reservoir Pool Elevation and Coralville Reservoir outflows for 2008 are shown in the two graphs below.</w:t>
      </w:r>
    </w:p>
    <w:p w14:paraId="3E6FB00D" w14:textId="77777777" w:rsidR="00663442" w:rsidRDefault="00663442" w:rsidP="00663442">
      <w:pPr>
        <w:ind w:left="360"/>
        <w:jc w:val="center"/>
      </w:pPr>
    </w:p>
    <w:p w14:paraId="6D2974E9" w14:textId="66CDB9E7" w:rsidR="00663442" w:rsidRDefault="00663442" w:rsidP="00663442">
      <w:pPr>
        <w:ind w:left="360"/>
        <w:jc w:val="center"/>
      </w:pPr>
      <w:r>
        <w:rPr>
          <w:noProof/>
        </w:rPr>
        <w:drawing>
          <wp:inline distT="0" distB="0" distL="0" distR="0" wp14:anchorId="222A44AB" wp14:editId="4A992B30">
            <wp:extent cx="4331217" cy="3057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vi4-dail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217" cy="30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ADE1" w14:textId="44876F82" w:rsidR="00663442" w:rsidRDefault="00663442" w:rsidP="00663442">
      <w:pPr>
        <w:ind w:left="360"/>
        <w:jc w:val="center"/>
      </w:pPr>
    </w:p>
    <w:p w14:paraId="1ACD9868" w14:textId="263E694C" w:rsidR="00663442" w:rsidRDefault="00663442" w:rsidP="00663442">
      <w:pPr>
        <w:ind w:left="360"/>
        <w:jc w:val="center"/>
      </w:pPr>
      <w:r>
        <w:rPr>
          <w:noProof/>
        </w:rPr>
        <w:drawing>
          <wp:inline distT="0" distB="0" distL="0" distR="0" wp14:anchorId="435A61B3" wp14:editId="7D62E8BD">
            <wp:extent cx="4337313" cy="30571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lease-dail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313" cy="30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75A4C" w14:textId="77777777" w:rsidR="00663442" w:rsidRDefault="00663442" w:rsidP="009F1B37">
      <w:pPr>
        <w:ind w:left="360"/>
      </w:pPr>
    </w:p>
    <w:p w14:paraId="2A114B9A" w14:textId="1A5A93D1" w:rsidR="00173E2B" w:rsidRDefault="00173E2B" w:rsidP="0070176C">
      <w:pPr>
        <w:ind w:left="360"/>
      </w:pPr>
      <w:r>
        <w:lastRenderedPageBreak/>
        <w:t xml:space="preserve">For this problem, </w:t>
      </w:r>
      <w:r w:rsidR="0070176C">
        <w:t xml:space="preserve">classify the reservoir operations </w:t>
      </w:r>
      <w:r w:rsidR="0070176C">
        <w:t xml:space="preserve">in 2008 based on </w:t>
      </w:r>
      <w:r w:rsidR="0070176C">
        <w:t>the Coralville Reservoir operating plan.</w:t>
      </w:r>
      <w:r w:rsidR="0070176C">
        <w:t xml:space="preserve"> Y</w:t>
      </w:r>
      <w:r>
        <w:t xml:space="preserve">ou will need to </w:t>
      </w:r>
      <w:r w:rsidR="0070176C">
        <w:t>download</w:t>
      </w:r>
      <w:r>
        <w:t xml:space="preserve"> the</w:t>
      </w:r>
      <w:r w:rsidR="00EB368C">
        <w:t xml:space="preserve"> USGS observations for Coralville Reservoir </w:t>
      </w:r>
      <w:r>
        <w:t>(</w:t>
      </w:r>
      <w:r w:rsidR="0070176C">
        <w:t xml:space="preserve">these are the same data </w:t>
      </w:r>
      <w:r>
        <w:t>that are shown in the plots)</w:t>
      </w:r>
      <w:r w:rsidR="0070176C">
        <w:t>.</w:t>
      </w:r>
    </w:p>
    <w:p w14:paraId="0A2E512A" w14:textId="48DD4C52" w:rsidR="00173E2B" w:rsidRDefault="00173E2B" w:rsidP="009F1B37">
      <w:pPr>
        <w:ind w:left="360"/>
      </w:pPr>
    </w:p>
    <w:p w14:paraId="4B491101" w14:textId="0FD7F299" w:rsidR="0070176C" w:rsidRDefault="0070176C" w:rsidP="0070176C">
      <w:pPr>
        <w:pStyle w:val="ListParagraph"/>
        <w:ind w:left="360"/>
      </w:pPr>
      <w:r w:rsidRPr="00833795">
        <w:rPr>
          <w:i/>
        </w:rPr>
        <w:t>Note:</w:t>
      </w:r>
      <w:r>
        <w:t xml:space="preserve"> Go to the USGS NWIS web site and download the </w:t>
      </w:r>
      <w:r w:rsidRPr="0070176C">
        <w:rPr>
          <w:b/>
        </w:rPr>
        <w:t xml:space="preserve">daily </w:t>
      </w:r>
      <w:r w:rsidRPr="0070176C">
        <w:rPr>
          <w:b/>
        </w:rPr>
        <w:t>e</w:t>
      </w:r>
      <w:r w:rsidRPr="0070176C">
        <w:rPr>
          <w:b/>
        </w:rPr>
        <w:t>levation data</w:t>
      </w:r>
      <w:r>
        <w:t xml:space="preserve"> for </w:t>
      </w:r>
      <w:r w:rsidRPr="00EB368C">
        <w:t>USGS 05453510 Coralville Lake near Coralville, IA</w:t>
      </w:r>
      <w:r>
        <w:t xml:space="preserve"> for 2008 (1/1/2008 to 12/31/2008). Go to the USGS NWIS web site and download the </w:t>
      </w:r>
      <w:r w:rsidRPr="0070176C">
        <w:rPr>
          <w:b/>
        </w:rPr>
        <w:t>daily flow data</w:t>
      </w:r>
      <w:r>
        <w:t xml:space="preserve"> for </w:t>
      </w:r>
      <w:r w:rsidRPr="003C0D85">
        <w:t>USGS 05453520 Iowa River below Coralville Dam n</w:t>
      </w:r>
      <w:r>
        <w:t>ea</w:t>
      </w:r>
      <w:r w:rsidRPr="003C0D85">
        <w:t>r Coralville, IA</w:t>
      </w:r>
      <w:r>
        <w:t xml:space="preserve"> for 2008 (1/1/2008 to 12/31/2008).</w:t>
      </w:r>
    </w:p>
    <w:p w14:paraId="2B42D105" w14:textId="1A55A14C" w:rsidR="000B44A4" w:rsidRDefault="000B44A4" w:rsidP="00EB368C"/>
    <w:p w14:paraId="0A58A169" w14:textId="77777777" w:rsidR="0070176C" w:rsidRDefault="0070176C" w:rsidP="0070176C">
      <w:pPr>
        <w:ind w:left="360"/>
      </w:pPr>
      <w:r w:rsidRPr="0070176C">
        <w:rPr>
          <w:i/>
        </w:rPr>
        <w:t>Note:</w:t>
      </w:r>
      <w:r>
        <w:t xml:space="preserve"> Use </w:t>
      </w:r>
      <w:r w:rsidRPr="0070176C">
        <w:t>Table C-2 Coralville Lake Regulation Schedules</w:t>
      </w:r>
      <w:r>
        <w:t xml:space="preserve"> to determine the operating conditions. Please ignore conditions that require data for Lone Tree, Wapello, or Burlington; we will not obtain the data for these sites.</w:t>
      </w:r>
    </w:p>
    <w:p w14:paraId="6219943C" w14:textId="77777777" w:rsidR="0070176C" w:rsidRDefault="0070176C" w:rsidP="00EB368C"/>
    <w:p w14:paraId="3D598349" w14:textId="19694BA6" w:rsidR="009F1B37" w:rsidRDefault="0070176C" w:rsidP="006F5F90">
      <w:pPr>
        <w:ind w:left="360"/>
      </w:pPr>
      <w:r>
        <w:t>Answer</w:t>
      </w:r>
      <w:r w:rsidR="009F1B37">
        <w:t xml:space="preserve"> the following:</w:t>
      </w:r>
    </w:p>
    <w:p w14:paraId="2E0E5286" w14:textId="77777777" w:rsidR="009F1B37" w:rsidRDefault="009F1B37" w:rsidP="006F5F90">
      <w:pPr>
        <w:ind w:left="360"/>
      </w:pPr>
    </w:p>
    <w:p w14:paraId="7680B1B2" w14:textId="7D0BCDA6" w:rsidR="000B44A4" w:rsidRDefault="0070176C" w:rsidP="009F1B37">
      <w:pPr>
        <w:pStyle w:val="ListParagraph"/>
        <w:numPr>
          <w:ilvl w:val="0"/>
          <w:numId w:val="28"/>
        </w:numPr>
      </w:pPr>
      <w:r>
        <w:t xml:space="preserve">Based on the elevation and flow data, indicate the operating condition </w:t>
      </w:r>
      <w:r>
        <w:t xml:space="preserve">(e.g., Condition A-1, B-1, </w:t>
      </w:r>
      <w:proofErr w:type="spellStart"/>
      <w:r>
        <w:t>etc</w:t>
      </w:r>
      <w:proofErr w:type="spellEnd"/>
      <w:r>
        <w:t>)</w:t>
      </w:r>
      <w:r>
        <w:t xml:space="preserve"> for the first day of each month from March to September (Mar-1, Apr-1, …, Sep-1.</w:t>
      </w:r>
    </w:p>
    <w:p w14:paraId="422E03C2" w14:textId="77777777" w:rsidR="00EB368C" w:rsidRDefault="00EB368C" w:rsidP="00EB368C">
      <w:pPr>
        <w:pStyle w:val="ListParagraph"/>
        <w:ind w:left="1080"/>
      </w:pPr>
    </w:p>
    <w:p w14:paraId="7A52FA52" w14:textId="77777777" w:rsidR="00EB368C" w:rsidRDefault="00EB368C" w:rsidP="00EB368C">
      <w:pPr>
        <w:pStyle w:val="ListParagraph"/>
        <w:ind w:left="1080"/>
      </w:pPr>
      <w:r w:rsidRPr="00833795">
        <w:rPr>
          <w:i/>
        </w:rPr>
        <w:t>Note:</w:t>
      </w:r>
      <w:r>
        <w:t xml:space="preserve"> Go to the USGS NWIS web site and download the daily Elevation data for </w:t>
      </w:r>
      <w:r w:rsidRPr="00EB368C">
        <w:t>USGS 05453510 Coralville Lake near Coralville, IA</w:t>
      </w:r>
      <w:r w:rsidR="00833795">
        <w:t xml:space="preserve"> for 2008 (1/1/2008 to 12/31/2008). Plot the daily elevation data.</w:t>
      </w:r>
    </w:p>
    <w:p w14:paraId="5C5A1B9E" w14:textId="77777777" w:rsidR="00833795" w:rsidRDefault="00833795" w:rsidP="00EB368C">
      <w:pPr>
        <w:pStyle w:val="ListParagraph"/>
        <w:ind w:left="1080"/>
      </w:pPr>
    </w:p>
    <w:p w14:paraId="07E251BF" w14:textId="77777777" w:rsidR="00833795" w:rsidRDefault="00833795" w:rsidP="00EB368C">
      <w:pPr>
        <w:pStyle w:val="ListParagraph"/>
        <w:ind w:left="1080"/>
      </w:pPr>
      <w:r>
        <w:t>Next, add lines showing the conservation pool (variable), and the reference levels for the major flood operations and the spillway elevation. Obtain the conservation pool schedule from Table C-2 Coralville Lake Regulation Schedule (handout) for Schedule A.</w:t>
      </w:r>
      <w:r w:rsidR="00E02163">
        <w:t xml:space="preserve"> For the fall pool raise, assume it begins on 15 Sep and holds steady at 686 feet until 15 Dec.</w:t>
      </w:r>
    </w:p>
    <w:p w14:paraId="1066BB98" w14:textId="77777777" w:rsidR="00EB368C" w:rsidRDefault="00EB368C" w:rsidP="00EB368C">
      <w:pPr>
        <w:pStyle w:val="ListParagraph"/>
        <w:ind w:left="1080"/>
      </w:pPr>
    </w:p>
    <w:p w14:paraId="50377A54" w14:textId="0823DA94" w:rsidR="003C0D85" w:rsidRDefault="00EF7B05" w:rsidP="000B44A4">
      <w:pPr>
        <w:pStyle w:val="ListParagraph"/>
        <w:numPr>
          <w:ilvl w:val="0"/>
          <w:numId w:val="28"/>
        </w:numPr>
      </w:pPr>
      <w:r>
        <w:t>Indicate the dates when the reservoir was operating in Condition B-1, B-2, and B-3 (approximate dates).</w:t>
      </w:r>
      <w:r w:rsidR="003C0D85">
        <w:t xml:space="preserve"> </w:t>
      </w:r>
    </w:p>
    <w:p w14:paraId="1237F5EB" w14:textId="77777777" w:rsidR="009F1B37" w:rsidRDefault="009F1B37" w:rsidP="006F5F90">
      <w:pPr>
        <w:ind w:left="360"/>
      </w:pPr>
    </w:p>
    <w:p w14:paraId="07E1ED20" w14:textId="1D08EF1D" w:rsidR="00504F86" w:rsidRDefault="00EF7B05" w:rsidP="00504F86">
      <w:pPr>
        <w:pStyle w:val="ListParagraph"/>
        <w:numPr>
          <w:ilvl w:val="0"/>
          <w:numId w:val="28"/>
        </w:numPr>
      </w:pPr>
      <w:r>
        <w:t>Indicate the dates when the reservoir was operating in</w:t>
      </w:r>
      <w:r w:rsidR="00504F86">
        <w:t xml:space="preserve"> Condition </w:t>
      </w:r>
      <w:r>
        <w:t>C (C</w:t>
      </w:r>
      <w:r w:rsidR="00504F86">
        <w:t>-1</w:t>
      </w:r>
      <w:r>
        <w:t>, C-2, or C-3)</w:t>
      </w:r>
      <w:r w:rsidR="00504F86">
        <w:t xml:space="preserve"> in 2008 (give approximate date ranges).</w:t>
      </w:r>
    </w:p>
    <w:p w14:paraId="318AF914" w14:textId="77777777" w:rsidR="00EF7B05" w:rsidRDefault="00EF7B05" w:rsidP="0056648A">
      <w:pPr>
        <w:rPr>
          <w:b/>
          <w:u w:val="single"/>
        </w:rPr>
      </w:pPr>
    </w:p>
    <w:p w14:paraId="25F88299" w14:textId="7AC9FA0F" w:rsidR="001256A9" w:rsidRDefault="00BA032A" w:rsidP="0056648A">
      <w:pPr>
        <w:rPr>
          <w:b/>
          <w:u w:val="single"/>
        </w:rPr>
      </w:pPr>
      <w:r w:rsidRPr="00BA032A">
        <w:rPr>
          <w:b/>
          <w:u w:val="single"/>
        </w:rPr>
        <w:t>Solution:</w:t>
      </w:r>
    </w:p>
    <w:p w14:paraId="49B6E686" w14:textId="77777777" w:rsidR="001256A9" w:rsidRDefault="001256A9" w:rsidP="00EA4E19">
      <w:pPr>
        <w:pStyle w:val="ListParagraph"/>
        <w:tabs>
          <w:tab w:val="left" w:pos="2819"/>
          <w:tab w:val="left" w:pos="6120"/>
        </w:tabs>
      </w:pPr>
    </w:p>
    <w:p w14:paraId="08B66C57" w14:textId="77777777" w:rsidR="0056648A" w:rsidRPr="001256A9" w:rsidRDefault="0056648A" w:rsidP="0056648A">
      <w:pPr>
        <w:pStyle w:val="ListParagraph"/>
        <w:tabs>
          <w:tab w:val="left" w:pos="2819"/>
          <w:tab w:val="left" w:pos="6120"/>
        </w:tabs>
        <w:ind w:left="360"/>
      </w:pPr>
    </w:p>
    <w:sectPr w:rsidR="0056648A" w:rsidRPr="001256A9" w:rsidSect="00164E1D">
      <w:headerReference w:type="even" r:id="rId9"/>
      <w:headerReference w:type="default" r:id="rId10"/>
      <w:pgSz w:w="12240" w:h="15840" w:code="1"/>
      <w:pgMar w:top="1440" w:right="720" w:bottom="1440" w:left="144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F350B2" w14:textId="77777777" w:rsidR="00A369D0" w:rsidRDefault="00A369D0">
      <w:r>
        <w:separator/>
      </w:r>
    </w:p>
  </w:endnote>
  <w:endnote w:type="continuationSeparator" w:id="0">
    <w:p w14:paraId="17A2BC47" w14:textId="77777777" w:rsidR="00A369D0" w:rsidRDefault="00A36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9178CD" w14:textId="77777777" w:rsidR="00A369D0" w:rsidRDefault="00A369D0">
      <w:r>
        <w:separator/>
      </w:r>
    </w:p>
  </w:footnote>
  <w:footnote w:type="continuationSeparator" w:id="0">
    <w:p w14:paraId="390FA2C9" w14:textId="77777777" w:rsidR="00A369D0" w:rsidRDefault="00A369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A92ED" w14:textId="77777777" w:rsidR="00BF7C38" w:rsidRDefault="00BF7C38" w:rsidP="00BF7C38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538310" w14:textId="77777777" w:rsidR="00BF7C38" w:rsidRDefault="00BF7C38" w:rsidP="00BF7C38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F14BC" w14:textId="5F931BFD" w:rsidR="00AA0F1F" w:rsidRPr="00382C09" w:rsidRDefault="00AA0F1F" w:rsidP="00EC44D2">
    <w:pPr>
      <w:pStyle w:val="Header"/>
      <w:tabs>
        <w:tab w:val="clear" w:pos="4320"/>
        <w:tab w:val="clear" w:pos="8640"/>
        <w:tab w:val="left" w:pos="540"/>
        <w:tab w:val="center" w:pos="4680"/>
        <w:tab w:val="left" w:pos="7560"/>
        <w:tab w:val="right" w:pos="10260"/>
      </w:tabs>
      <w:ind w:left="-720" w:right="360" w:firstLine="1080"/>
      <w:jc w:val="right"/>
      <w:rPr>
        <w:rFonts w:ascii="Garamond" w:hAnsi="Garamond"/>
        <w:sz w:val="36"/>
        <w:szCs w:val="36"/>
      </w:rPr>
    </w:pPr>
    <w:r w:rsidRPr="00382C09">
      <w:rPr>
        <w:rFonts w:ascii="Garamond" w:hAnsi="Garamond"/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80256" behindDoc="0" locked="0" layoutInCell="1" allowOverlap="1" wp14:anchorId="78054A41" wp14:editId="7DFE952C">
              <wp:simplePos x="0" y="0"/>
              <wp:positionH relativeFrom="column">
                <wp:posOffset>5638165</wp:posOffset>
              </wp:positionH>
              <wp:positionV relativeFrom="paragraph">
                <wp:posOffset>-140335</wp:posOffset>
              </wp:positionV>
              <wp:extent cx="8255" cy="701675"/>
              <wp:effectExtent l="0" t="0" r="0" b="0"/>
              <wp:wrapSquare wrapText="bothSides"/>
              <wp:docPr id="2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255" cy="701675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CA63F6" id="Line 5" o:spid="_x0000_s1026" style="position:absolute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3.95pt,-11.05pt" to="444.6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" strokeweight="3pt">
              <v:stroke linestyle="thinThin"/>
              <w10:wrap type="square"/>
            </v:line>
          </w:pict>
        </mc:Fallback>
      </mc:AlternateContent>
    </w:r>
    <w:r w:rsidR="001256A9" w:rsidRPr="00382C09">
      <w:rPr>
        <w:rFonts w:ascii="Garamond" w:hAnsi="Garamond"/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AADB90A" wp14:editId="65A07871">
              <wp:simplePos x="0" y="0"/>
              <wp:positionH relativeFrom="column">
                <wp:posOffset>0</wp:posOffset>
              </wp:positionH>
              <wp:positionV relativeFrom="paragraph">
                <wp:posOffset>-141605</wp:posOffset>
              </wp:positionV>
              <wp:extent cx="16510" cy="709930"/>
              <wp:effectExtent l="0" t="0" r="0" b="0"/>
              <wp:wrapSquare wrapText="bothSides"/>
              <wp:docPr id="3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6510" cy="70993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ACB110" id="Line 4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1.15pt" to="1.3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" strokeweight="3pt">
              <v:stroke linestyle="thinThin"/>
              <w10:wrap type="square"/>
            </v:line>
          </w:pict>
        </mc:Fallback>
      </mc:AlternateContent>
    </w:r>
    <w:r w:rsidR="0056648A">
      <w:rPr>
        <w:rFonts w:ascii="Garamond" w:hAnsi="Garamond"/>
        <w:sz w:val="36"/>
        <w:szCs w:val="36"/>
      </w:rPr>
      <w:t>2</w:t>
    </w:r>
    <w:r w:rsidR="00043159" w:rsidRPr="00382C09">
      <w:rPr>
        <w:rFonts w:ascii="Garamond" w:hAnsi="Garamond"/>
        <w:sz w:val="36"/>
        <w:szCs w:val="36"/>
      </w:rPr>
      <w:t>/</w:t>
    </w:r>
    <w:r w:rsidR="00EF7B05">
      <w:rPr>
        <w:rFonts w:ascii="Garamond" w:hAnsi="Garamond"/>
        <w:sz w:val="36"/>
        <w:szCs w:val="36"/>
      </w:rPr>
      <w:t>15</w:t>
    </w:r>
    <w:r w:rsidR="00043159" w:rsidRPr="00382C09">
      <w:rPr>
        <w:rFonts w:ascii="Garamond" w:hAnsi="Garamond"/>
        <w:sz w:val="36"/>
        <w:szCs w:val="36"/>
      </w:rPr>
      <w:t>/</w:t>
    </w:r>
    <w:r w:rsidR="00751F4F">
      <w:rPr>
        <w:rFonts w:ascii="Garamond" w:hAnsi="Garamond"/>
        <w:sz w:val="36"/>
        <w:szCs w:val="36"/>
      </w:rPr>
      <w:t>20</w:t>
    </w:r>
    <w:r w:rsidR="00356368">
      <w:rPr>
        <w:rFonts w:ascii="Garamond" w:hAnsi="Garamond"/>
        <w:sz w:val="36"/>
        <w:szCs w:val="36"/>
      </w:rPr>
      <w:t>1</w:t>
    </w:r>
    <w:r w:rsidR="00EF7B05">
      <w:rPr>
        <w:rFonts w:ascii="Garamond" w:hAnsi="Garamond"/>
        <w:sz w:val="36"/>
        <w:szCs w:val="36"/>
      </w:rPr>
      <w:t>9</w:t>
    </w:r>
    <w:r w:rsidR="00EC44D2">
      <w:rPr>
        <w:rFonts w:ascii="Garamond" w:hAnsi="Garamond"/>
        <w:sz w:val="36"/>
        <w:szCs w:val="36"/>
      </w:rPr>
      <w:tab/>
    </w:r>
    <w:r>
      <w:rPr>
        <w:rFonts w:ascii="Garamond" w:hAnsi="Garamond"/>
        <w:sz w:val="36"/>
        <w:szCs w:val="36"/>
      </w:rPr>
      <w:t>Student Name</w:t>
    </w:r>
    <w:r w:rsidR="00EC44D2">
      <w:rPr>
        <w:rFonts w:ascii="Garamond" w:hAnsi="Garamond"/>
        <w:sz w:val="36"/>
        <w:szCs w:val="36"/>
      </w:rPr>
      <w:tab/>
    </w:r>
    <w:r w:rsidR="00AC7447">
      <w:rPr>
        <w:rFonts w:ascii="Garamond" w:hAnsi="Garamond"/>
        <w:sz w:val="28"/>
        <w:szCs w:val="36"/>
      </w:rPr>
      <w:t>CEE:</w:t>
    </w:r>
    <w:r w:rsidR="00EC44D2">
      <w:rPr>
        <w:rFonts w:ascii="Garamond" w:hAnsi="Garamond"/>
        <w:sz w:val="28"/>
        <w:szCs w:val="36"/>
      </w:rPr>
      <w:t xml:space="preserve">5350 </w:t>
    </w:r>
    <w:r>
      <w:rPr>
        <w:rFonts w:ascii="Garamond" w:hAnsi="Garamond"/>
        <w:sz w:val="28"/>
        <w:szCs w:val="36"/>
      </w:rPr>
      <w:t xml:space="preserve">      </w:t>
    </w:r>
    <w:r w:rsidRPr="00AA0F1F">
      <w:rPr>
        <w:rStyle w:val="PageNumber"/>
        <w:sz w:val="22"/>
      </w:rPr>
      <w:fldChar w:fldCharType="begin"/>
    </w:r>
    <w:r w:rsidRPr="00AA0F1F">
      <w:rPr>
        <w:rStyle w:val="PageNumber"/>
        <w:sz w:val="22"/>
      </w:rPr>
      <w:instrText xml:space="preserve"> PAGE </w:instrText>
    </w:r>
    <w:r w:rsidRPr="00AA0F1F">
      <w:rPr>
        <w:rStyle w:val="PageNumber"/>
        <w:sz w:val="22"/>
      </w:rPr>
      <w:fldChar w:fldCharType="separate"/>
    </w:r>
    <w:r w:rsidR="00504F86">
      <w:rPr>
        <w:rStyle w:val="PageNumber"/>
        <w:noProof/>
        <w:sz w:val="22"/>
      </w:rPr>
      <w:t>1</w:t>
    </w:r>
    <w:r w:rsidRPr="00AA0F1F">
      <w:rPr>
        <w:rStyle w:val="PageNumber"/>
        <w:sz w:val="22"/>
      </w:rPr>
      <w:fldChar w:fldCharType="end"/>
    </w:r>
    <w:r w:rsidRPr="00AA0F1F">
      <w:rPr>
        <w:rStyle w:val="PageNumber"/>
        <w:sz w:val="22"/>
      </w:rPr>
      <w:t xml:space="preserve"> of </w:t>
    </w:r>
    <w:r w:rsidRPr="00AA0F1F">
      <w:rPr>
        <w:rStyle w:val="PageNumber"/>
        <w:sz w:val="22"/>
      </w:rPr>
      <w:fldChar w:fldCharType="begin"/>
    </w:r>
    <w:r w:rsidRPr="00AA0F1F">
      <w:rPr>
        <w:rStyle w:val="PageNumber"/>
        <w:sz w:val="22"/>
      </w:rPr>
      <w:instrText xml:space="preserve"> NUMPAGES </w:instrText>
    </w:r>
    <w:r w:rsidRPr="00AA0F1F">
      <w:rPr>
        <w:rStyle w:val="PageNumber"/>
        <w:sz w:val="22"/>
      </w:rPr>
      <w:fldChar w:fldCharType="separate"/>
    </w:r>
    <w:r w:rsidR="00504F86">
      <w:rPr>
        <w:rStyle w:val="PageNumber"/>
        <w:noProof/>
        <w:sz w:val="22"/>
      </w:rPr>
      <w:t>2</w:t>
    </w:r>
    <w:r w:rsidRPr="00AA0F1F">
      <w:rPr>
        <w:rStyle w:val="PageNumber"/>
        <w:sz w:val="22"/>
      </w:rPr>
      <w:fldChar w:fldCharType="end"/>
    </w:r>
  </w:p>
  <w:p w14:paraId="03BB2CB1" w14:textId="77777777" w:rsidR="0014730B" w:rsidRPr="00382C09" w:rsidRDefault="00EC44D2" w:rsidP="00A0515A">
    <w:pPr>
      <w:pStyle w:val="Header"/>
      <w:tabs>
        <w:tab w:val="clear" w:pos="4320"/>
        <w:tab w:val="clear" w:pos="8640"/>
        <w:tab w:val="center" w:pos="4680"/>
        <w:tab w:val="right" w:pos="9990"/>
      </w:tabs>
      <w:ind w:right="360" w:firstLine="360"/>
      <w:rPr>
        <w:rFonts w:ascii="Garamond" w:hAnsi="Garamond"/>
        <w:sz w:val="36"/>
        <w:szCs w:val="36"/>
      </w:rPr>
    </w:pPr>
    <w:r>
      <w:rPr>
        <w:rFonts w:ascii="Garamond" w:hAnsi="Garamond"/>
        <w:sz w:val="28"/>
        <w:szCs w:val="28"/>
      </w:rPr>
      <w:tab/>
    </w:r>
    <w:r w:rsidR="00D71D97">
      <w:rPr>
        <w:rFonts w:ascii="Garamond" w:hAnsi="Garamond"/>
        <w:sz w:val="36"/>
        <w:szCs w:val="36"/>
      </w:rPr>
      <w:t>Problem</w:t>
    </w:r>
    <w:r w:rsidR="00AC7447">
      <w:rPr>
        <w:rFonts w:ascii="Garamond" w:hAnsi="Garamond"/>
        <w:sz w:val="36"/>
        <w:szCs w:val="36"/>
      </w:rPr>
      <w:t xml:space="preserve"> #</w:t>
    </w:r>
    <w:r w:rsidR="00EB368C">
      <w:rPr>
        <w:rFonts w:ascii="Garamond" w:hAnsi="Garamond"/>
        <w:sz w:val="36"/>
        <w:szCs w:val="36"/>
      </w:rPr>
      <w:t>6</w:t>
    </w:r>
    <w:r w:rsidR="00D663D0" w:rsidRPr="00382C09">
      <w:rPr>
        <w:rFonts w:ascii="Garamond" w:hAnsi="Garamond"/>
        <w:sz w:val="36"/>
        <w:szCs w:val="36"/>
      </w:rPr>
      <w:tab/>
    </w:r>
  </w:p>
  <w:p w14:paraId="3EAE4536" w14:textId="77777777" w:rsidR="0014730B" w:rsidRPr="00D663D0" w:rsidRDefault="001256A9">
    <w:pPr>
      <w:pStyle w:val="Header"/>
      <w:jc w:val="center"/>
      <w:rPr>
        <w:rFonts w:ascii="Garamond" w:hAnsi="Garamond"/>
        <w:sz w:val="28"/>
        <w:szCs w:val="28"/>
      </w:rPr>
    </w:pPr>
    <w:r w:rsidRPr="00D663D0">
      <w:rPr>
        <w:rFonts w:ascii="Garamond" w:hAnsi="Garamond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58396FA6" wp14:editId="2E7D2306">
              <wp:simplePos x="0" y="0"/>
              <wp:positionH relativeFrom="column">
                <wp:posOffset>-586105</wp:posOffset>
              </wp:positionH>
              <wp:positionV relativeFrom="paragraph">
                <wp:posOffset>59055</wp:posOffset>
              </wp:positionV>
              <wp:extent cx="7128510" cy="0"/>
              <wp:effectExtent l="0" t="0" r="0" b="0"/>
              <wp:wrapSquare wrapText="bothSides"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2851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BF1CAF" id="Line 1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6.15pt,4.65pt" to="515.1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" strokeweight="3pt">
              <v:stroke linestyle="thinThin"/>
              <w10:wrap type="squar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60E0A"/>
    <w:multiLevelType w:val="hybridMultilevel"/>
    <w:tmpl w:val="6D249AE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983451"/>
    <w:multiLevelType w:val="hybridMultilevel"/>
    <w:tmpl w:val="7D04A1FE"/>
    <w:lvl w:ilvl="0" w:tplc="0409000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14D5517C"/>
    <w:multiLevelType w:val="multilevel"/>
    <w:tmpl w:val="EE9685BC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19F87D75"/>
    <w:multiLevelType w:val="hybridMultilevel"/>
    <w:tmpl w:val="715C408C"/>
    <w:lvl w:ilvl="0" w:tplc="3B14BDC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FEE3EA6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6C42B5"/>
    <w:multiLevelType w:val="multilevel"/>
    <w:tmpl w:val="D9AC3C0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6866FD"/>
    <w:multiLevelType w:val="hybridMultilevel"/>
    <w:tmpl w:val="9EE2BE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3C2717"/>
    <w:multiLevelType w:val="hybridMultilevel"/>
    <w:tmpl w:val="CE88D4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57564E"/>
    <w:multiLevelType w:val="hybridMultilevel"/>
    <w:tmpl w:val="4C9EB994"/>
    <w:lvl w:ilvl="0" w:tplc="0409000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8" w15:restartNumberingAfterBreak="0">
    <w:nsid w:val="28D22E7A"/>
    <w:multiLevelType w:val="multilevel"/>
    <w:tmpl w:val="D818A7F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F4C455F"/>
    <w:multiLevelType w:val="hybridMultilevel"/>
    <w:tmpl w:val="3556B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C22E6"/>
    <w:multiLevelType w:val="hybridMultilevel"/>
    <w:tmpl w:val="32A2D694"/>
    <w:lvl w:ilvl="0" w:tplc="04090001">
      <w:start w:val="1"/>
      <w:numFmt w:val="bullet"/>
      <w:lvlText w:val=""/>
      <w:lvlJc w:val="left"/>
      <w:pPr>
        <w:tabs>
          <w:tab w:val="num" w:pos="1008"/>
        </w:tabs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3AA47566"/>
    <w:multiLevelType w:val="hybridMultilevel"/>
    <w:tmpl w:val="49F486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D5C2244"/>
    <w:multiLevelType w:val="hybridMultilevel"/>
    <w:tmpl w:val="CE88D40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FD7656E"/>
    <w:multiLevelType w:val="hybridMultilevel"/>
    <w:tmpl w:val="EE9685BC"/>
    <w:lvl w:ilvl="0" w:tplc="04090005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45A64112"/>
    <w:multiLevelType w:val="hybridMultilevel"/>
    <w:tmpl w:val="22CEC03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0F223BE"/>
    <w:multiLevelType w:val="hybridMultilevel"/>
    <w:tmpl w:val="B192A3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C502E1A"/>
    <w:multiLevelType w:val="hybridMultilevel"/>
    <w:tmpl w:val="CDC821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E58313C"/>
    <w:multiLevelType w:val="hybridMultilevel"/>
    <w:tmpl w:val="2C68D55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736EB"/>
    <w:multiLevelType w:val="hybridMultilevel"/>
    <w:tmpl w:val="292E3F0C"/>
    <w:lvl w:ilvl="0" w:tplc="0409000F">
      <w:start w:val="1"/>
      <w:numFmt w:val="decimal"/>
      <w:lvlText w:val="%1."/>
      <w:lvlJc w:val="left"/>
      <w:pPr>
        <w:tabs>
          <w:tab w:val="num" w:pos="1008"/>
        </w:tabs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</w:lvl>
  </w:abstractNum>
  <w:abstractNum w:abstractNumId="19" w15:restartNumberingAfterBreak="0">
    <w:nsid w:val="5FCC5FCB"/>
    <w:multiLevelType w:val="multilevel"/>
    <w:tmpl w:val="3A5AE8C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3CE1CE3"/>
    <w:multiLevelType w:val="hybridMultilevel"/>
    <w:tmpl w:val="D39EF5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70272B6"/>
    <w:multiLevelType w:val="hybridMultilevel"/>
    <w:tmpl w:val="D818A7F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363B68"/>
    <w:multiLevelType w:val="hybridMultilevel"/>
    <w:tmpl w:val="7D8C07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C95756"/>
    <w:multiLevelType w:val="hybridMultilevel"/>
    <w:tmpl w:val="C68808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CB401DC"/>
    <w:multiLevelType w:val="hybridMultilevel"/>
    <w:tmpl w:val="EDD47C66"/>
    <w:lvl w:ilvl="0" w:tplc="0409000F">
      <w:start w:val="1"/>
      <w:numFmt w:val="decimal"/>
      <w:lvlText w:val="%1."/>
      <w:lvlJc w:val="left"/>
      <w:pPr>
        <w:tabs>
          <w:tab w:val="num" w:pos="1008"/>
        </w:tabs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28"/>
        </w:tabs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48"/>
        </w:tabs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68"/>
        </w:tabs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88"/>
        </w:tabs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8"/>
        </w:tabs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8"/>
        </w:tabs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8"/>
        </w:tabs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8"/>
        </w:tabs>
        <w:ind w:left="6768" w:hanging="180"/>
      </w:pPr>
    </w:lvl>
  </w:abstractNum>
  <w:abstractNum w:abstractNumId="25" w15:restartNumberingAfterBreak="0">
    <w:nsid w:val="74C33596"/>
    <w:multiLevelType w:val="hybridMultilevel"/>
    <w:tmpl w:val="0938FF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5D652BC"/>
    <w:multiLevelType w:val="hybridMultilevel"/>
    <w:tmpl w:val="370895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971F1D"/>
    <w:multiLevelType w:val="multilevel"/>
    <w:tmpl w:val="96F6D44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9"/>
  </w:num>
  <w:num w:numId="3">
    <w:abstractNumId w:val="27"/>
  </w:num>
  <w:num w:numId="4">
    <w:abstractNumId w:val="21"/>
  </w:num>
  <w:num w:numId="5">
    <w:abstractNumId w:val="8"/>
  </w:num>
  <w:num w:numId="6">
    <w:abstractNumId w:val="15"/>
  </w:num>
  <w:num w:numId="7">
    <w:abstractNumId w:val="25"/>
  </w:num>
  <w:num w:numId="8">
    <w:abstractNumId w:val="22"/>
  </w:num>
  <w:num w:numId="9">
    <w:abstractNumId w:val="24"/>
  </w:num>
  <w:num w:numId="10">
    <w:abstractNumId w:val="18"/>
  </w:num>
  <w:num w:numId="11">
    <w:abstractNumId w:val="13"/>
  </w:num>
  <w:num w:numId="12">
    <w:abstractNumId w:val="2"/>
  </w:num>
  <w:num w:numId="13">
    <w:abstractNumId w:val="10"/>
  </w:num>
  <w:num w:numId="14">
    <w:abstractNumId w:val="7"/>
  </w:num>
  <w:num w:numId="15">
    <w:abstractNumId w:val="1"/>
  </w:num>
  <w:num w:numId="16">
    <w:abstractNumId w:val="4"/>
  </w:num>
  <w:num w:numId="17">
    <w:abstractNumId w:val="23"/>
  </w:num>
  <w:num w:numId="18">
    <w:abstractNumId w:val="9"/>
  </w:num>
  <w:num w:numId="19">
    <w:abstractNumId w:val="16"/>
  </w:num>
  <w:num w:numId="20">
    <w:abstractNumId w:val="11"/>
  </w:num>
  <w:num w:numId="21">
    <w:abstractNumId w:val="6"/>
  </w:num>
  <w:num w:numId="22">
    <w:abstractNumId w:val="12"/>
  </w:num>
  <w:num w:numId="23">
    <w:abstractNumId w:val="14"/>
  </w:num>
  <w:num w:numId="24">
    <w:abstractNumId w:val="5"/>
  </w:num>
  <w:num w:numId="25">
    <w:abstractNumId w:val="20"/>
  </w:num>
  <w:num w:numId="26">
    <w:abstractNumId w:val="26"/>
  </w:num>
  <w:num w:numId="27">
    <w:abstractNumId w:val="17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4"/>
  <w:drawingGridVerticalSpacing w:val="144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C14"/>
    <w:rsid w:val="00010CB6"/>
    <w:rsid w:val="00043159"/>
    <w:rsid w:val="00050901"/>
    <w:rsid w:val="00051C01"/>
    <w:rsid w:val="00076A41"/>
    <w:rsid w:val="00092E1C"/>
    <w:rsid w:val="000A0032"/>
    <w:rsid w:val="000A379F"/>
    <w:rsid w:val="000B44A4"/>
    <w:rsid w:val="000B5A86"/>
    <w:rsid w:val="000B6B95"/>
    <w:rsid w:val="000E24A9"/>
    <w:rsid w:val="000E47B4"/>
    <w:rsid w:val="000F507C"/>
    <w:rsid w:val="001256A9"/>
    <w:rsid w:val="00133F29"/>
    <w:rsid w:val="001374C0"/>
    <w:rsid w:val="00137D20"/>
    <w:rsid w:val="0014730B"/>
    <w:rsid w:val="00154A7D"/>
    <w:rsid w:val="00164E1D"/>
    <w:rsid w:val="00173E2B"/>
    <w:rsid w:val="001774DC"/>
    <w:rsid w:val="001A25AE"/>
    <w:rsid w:val="001A3F00"/>
    <w:rsid w:val="001B4842"/>
    <w:rsid w:val="001B4E54"/>
    <w:rsid w:val="001D08F1"/>
    <w:rsid w:val="001D3356"/>
    <w:rsid w:val="001D73F3"/>
    <w:rsid w:val="00231A31"/>
    <w:rsid w:val="0027752F"/>
    <w:rsid w:val="002822A4"/>
    <w:rsid w:val="00287CED"/>
    <w:rsid w:val="002B2D2B"/>
    <w:rsid w:val="002E4473"/>
    <w:rsid w:val="002E5BB4"/>
    <w:rsid w:val="002F5616"/>
    <w:rsid w:val="00303404"/>
    <w:rsid w:val="00312160"/>
    <w:rsid w:val="00313EF9"/>
    <w:rsid w:val="00334BBA"/>
    <w:rsid w:val="003544F0"/>
    <w:rsid w:val="00356368"/>
    <w:rsid w:val="00357570"/>
    <w:rsid w:val="0036280D"/>
    <w:rsid w:val="00363941"/>
    <w:rsid w:val="00374F27"/>
    <w:rsid w:val="00382C09"/>
    <w:rsid w:val="00394CC0"/>
    <w:rsid w:val="003C0D85"/>
    <w:rsid w:val="003C4811"/>
    <w:rsid w:val="003C6F7B"/>
    <w:rsid w:val="003F3E43"/>
    <w:rsid w:val="00461510"/>
    <w:rsid w:val="00484394"/>
    <w:rsid w:val="00485620"/>
    <w:rsid w:val="00504F86"/>
    <w:rsid w:val="00517E4F"/>
    <w:rsid w:val="00556BC3"/>
    <w:rsid w:val="0056648A"/>
    <w:rsid w:val="00567C22"/>
    <w:rsid w:val="00595985"/>
    <w:rsid w:val="005D6F44"/>
    <w:rsid w:val="005F595D"/>
    <w:rsid w:val="00607C6B"/>
    <w:rsid w:val="00613FC0"/>
    <w:rsid w:val="00620582"/>
    <w:rsid w:val="00621925"/>
    <w:rsid w:val="00644848"/>
    <w:rsid w:val="00660A60"/>
    <w:rsid w:val="00663442"/>
    <w:rsid w:val="006640FC"/>
    <w:rsid w:val="00673939"/>
    <w:rsid w:val="00691D63"/>
    <w:rsid w:val="006D2790"/>
    <w:rsid w:val="006F5F90"/>
    <w:rsid w:val="0070176C"/>
    <w:rsid w:val="007379FB"/>
    <w:rsid w:val="00751F4F"/>
    <w:rsid w:val="00755FC1"/>
    <w:rsid w:val="00760EE0"/>
    <w:rsid w:val="00765042"/>
    <w:rsid w:val="00766083"/>
    <w:rsid w:val="007870D9"/>
    <w:rsid w:val="0078715D"/>
    <w:rsid w:val="0079302E"/>
    <w:rsid w:val="00793E5A"/>
    <w:rsid w:val="00796D36"/>
    <w:rsid w:val="007A7C37"/>
    <w:rsid w:val="007D2190"/>
    <w:rsid w:val="007E2C39"/>
    <w:rsid w:val="00824BEB"/>
    <w:rsid w:val="00833795"/>
    <w:rsid w:val="00845C30"/>
    <w:rsid w:val="00857AEA"/>
    <w:rsid w:val="00860E26"/>
    <w:rsid w:val="00866BCD"/>
    <w:rsid w:val="00871AEF"/>
    <w:rsid w:val="0087767E"/>
    <w:rsid w:val="00877E68"/>
    <w:rsid w:val="00880CCB"/>
    <w:rsid w:val="00890D6A"/>
    <w:rsid w:val="008A0C01"/>
    <w:rsid w:val="008C1673"/>
    <w:rsid w:val="008D616D"/>
    <w:rsid w:val="00942281"/>
    <w:rsid w:val="00952694"/>
    <w:rsid w:val="00957C1F"/>
    <w:rsid w:val="009857BD"/>
    <w:rsid w:val="00986D26"/>
    <w:rsid w:val="009A69A3"/>
    <w:rsid w:val="009C07FB"/>
    <w:rsid w:val="009C2EAD"/>
    <w:rsid w:val="009E12C4"/>
    <w:rsid w:val="009E28DA"/>
    <w:rsid w:val="009F1B37"/>
    <w:rsid w:val="009F2EB6"/>
    <w:rsid w:val="00A02FF5"/>
    <w:rsid w:val="00A0515A"/>
    <w:rsid w:val="00A13C4F"/>
    <w:rsid w:val="00A369D0"/>
    <w:rsid w:val="00A75827"/>
    <w:rsid w:val="00A76F12"/>
    <w:rsid w:val="00A939A4"/>
    <w:rsid w:val="00AA0F1F"/>
    <w:rsid w:val="00AC7447"/>
    <w:rsid w:val="00AD40CD"/>
    <w:rsid w:val="00AE4F41"/>
    <w:rsid w:val="00AF7615"/>
    <w:rsid w:val="00B21462"/>
    <w:rsid w:val="00B545FA"/>
    <w:rsid w:val="00B559CF"/>
    <w:rsid w:val="00B8291D"/>
    <w:rsid w:val="00BA032A"/>
    <w:rsid w:val="00BD1921"/>
    <w:rsid w:val="00BE1A9C"/>
    <w:rsid w:val="00BF7C38"/>
    <w:rsid w:val="00C10BB4"/>
    <w:rsid w:val="00C12C79"/>
    <w:rsid w:val="00C25B1A"/>
    <w:rsid w:val="00C33C68"/>
    <w:rsid w:val="00C466E5"/>
    <w:rsid w:val="00C5362D"/>
    <w:rsid w:val="00C725CD"/>
    <w:rsid w:val="00C90B48"/>
    <w:rsid w:val="00CA10B7"/>
    <w:rsid w:val="00CD2040"/>
    <w:rsid w:val="00CE1E3A"/>
    <w:rsid w:val="00CE4274"/>
    <w:rsid w:val="00CE6DF5"/>
    <w:rsid w:val="00CF0C64"/>
    <w:rsid w:val="00D4435A"/>
    <w:rsid w:val="00D46F74"/>
    <w:rsid w:val="00D52E56"/>
    <w:rsid w:val="00D64C49"/>
    <w:rsid w:val="00D663D0"/>
    <w:rsid w:val="00D67FE1"/>
    <w:rsid w:val="00D71D97"/>
    <w:rsid w:val="00DB004C"/>
    <w:rsid w:val="00DD742C"/>
    <w:rsid w:val="00DF0BE7"/>
    <w:rsid w:val="00DF76BE"/>
    <w:rsid w:val="00DF772F"/>
    <w:rsid w:val="00E02163"/>
    <w:rsid w:val="00E14392"/>
    <w:rsid w:val="00E5040D"/>
    <w:rsid w:val="00E64087"/>
    <w:rsid w:val="00E96DF1"/>
    <w:rsid w:val="00EA2B5D"/>
    <w:rsid w:val="00EA4367"/>
    <w:rsid w:val="00EA4E19"/>
    <w:rsid w:val="00EB0DBC"/>
    <w:rsid w:val="00EB368C"/>
    <w:rsid w:val="00EC44D2"/>
    <w:rsid w:val="00EE15C2"/>
    <w:rsid w:val="00EE2CD8"/>
    <w:rsid w:val="00EE47FF"/>
    <w:rsid w:val="00EF7B05"/>
    <w:rsid w:val="00F00314"/>
    <w:rsid w:val="00F301DD"/>
    <w:rsid w:val="00F40671"/>
    <w:rsid w:val="00F42034"/>
    <w:rsid w:val="00F52C20"/>
    <w:rsid w:val="00F67964"/>
    <w:rsid w:val="00F91234"/>
    <w:rsid w:val="00FA0FCC"/>
    <w:rsid w:val="00FC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A3F7FF"/>
  <w15:docId w15:val="{BAC55099-41A1-4B54-B8CF-999027990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66BC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F7C38"/>
  </w:style>
  <w:style w:type="paragraph" w:styleId="BalloonText">
    <w:name w:val="Balloon Text"/>
    <w:basedOn w:val="Normal"/>
    <w:semiHidden/>
    <w:rsid w:val="00357570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AA0F1F"/>
    <w:rPr>
      <w:sz w:val="24"/>
    </w:rPr>
  </w:style>
  <w:style w:type="paragraph" w:styleId="NormalWeb">
    <w:name w:val="Normal (Web)"/>
    <w:basedOn w:val="Normal"/>
    <w:uiPriority w:val="99"/>
    <w:unhideWhenUsed/>
    <w:rsid w:val="00AC7447"/>
    <w:pPr>
      <w:spacing w:before="100" w:beforeAutospacing="1" w:after="100" w:afterAutospacing="1"/>
    </w:pPr>
    <w:rPr>
      <w:szCs w:val="24"/>
    </w:rPr>
  </w:style>
  <w:style w:type="paragraph" w:styleId="ListParagraph">
    <w:name w:val="List Paragraph"/>
    <w:basedOn w:val="Normal"/>
    <w:uiPriority w:val="34"/>
    <w:qFormat/>
    <w:rsid w:val="00BA032A"/>
    <w:pPr>
      <w:ind w:left="720"/>
      <w:contextualSpacing/>
    </w:pPr>
  </w:style>
  <w:style w:type="character" w:styleId="Hyperlink">
    <w:name w:val="Hyperlink"/>
    <w:basedOn w:val="DefaultParagraphFont"/>
    <w:unhideWhenUsed/>
    <w:rsid w:val="001A25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7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University of Iowa</Company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Preventive Medicine</dc:creator>
  <cp:keywords/>
  <dc:description/>
  <cp:lastModifiedBy>Bradley, A A Jr</cp:lastModifiedBy>
  <cp:revision>23</cp:revision>
  <cp:lastPrinted>2007-08-26T20:06:00Z</cp:lastPrinted>
  <dcterms:created xsi:type="dcterms:W3CDTF">2018-01-17T12:19:00Z</dcterms:created>
  <dcterms:modified xsi:type="dcterms:W3CDTF">2019-02-08T18:35:00Z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