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9EB2" w14:textId="77777777" w:rsidR="0027405D" w:rsidRPr="00AD090B" w:rsidRDefault="0027405D" w:rsidP="00022659">
      <w:pPr>
        <w:pStyle w:val="title-p"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pacing w:val="5"/>
          <w:sz w:val="36"/>
          <w:szCs w:val="36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pacing w:val="5"/>
          <w:sz w:val="36"/>
          <w:szCs w:val="36"/>
        </w:rPr>
        <w:t>Gregory Jonason</w:t>
      </w:r>
    </w:p>
    <w:p w14:paraId="4854C7B8" w14:textId="16F025D3" w:rsidR="0027405D" w:rsidRPr="00AD090B" w:rsidRDefault="0027405D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Fonts w:asciiTheme="minorHAnsi" w:hAnsiTheme="minorHAnsi"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832-654-5272 </w:t>
      </w:r>
      <w:r w:rsidR="00CC0E96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(cell)  </w:t>
      </w:r>
      <w:r w:rsidR="005E3C71">
        <w:rPr>
          <w:rStyle w:val="minoransitheme"/>
          <w:rFonts w:asciiTheme="minorHAnsi" w:hAnsiTheme="minorHAnsi"/>
          <w:color w:val="404040"/>
          <w:sz w:val="20"/>
          <w:szCs w:val="20"/>
        </w:rPr>
        <w:t>|</w:t>
      </w: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832-390-0064</w:t>
      </w:r>
      <w:r w:rsidR="00CC0E96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(home)</w:t>
      </w:r>
    </w:p>
    <w:p w14:paraId="777EB49C" w14:textId="7A493739" w:rsidR="0027405D" w:rsidRDefault="0027405D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color w:val="404040"/>
          <w:sz w:val="20"/>
          <w:szCs w:val="20"/>
        </w:rPr>
      </w:pP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gregjonason@gmail.com</w:t>
      </w:r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 </w:t>
      </w:r>
      <w:r w:rsidR="005E3C71">
        <w:rPr>
          <w:rStyle w:val="minoransitheme"/>
          <w:rFonts w:asciiTheme="minorHAnsi" w:hAnsiTheme="minorHAnsi"/>
          <w:color w:val="404040"/>
          <w:sz w:val="20"/>
          <w:szCs w:val="20"/>
        </w:rPr>
        <w:t>|</w:t>
      </w:r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 </w:t>
      </w:r>
      <w:r w:rsidR="009734C9">
        <w:rPr>
          <w:rStyle w:val="minoransitheme"/>
          <w:rFonts w:asciiTheme="minorHAnsi" w:hAnsiTheme="minorHAnsi"/>
          <w:color w:val="404040"/>
          <w:sz w:val="20"/>
          <w:szCs w:val="20"/>
        </w:rPr>
        <w:t>http://</w:t>
      </w:r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gregjonason.com</w:t>
      </w:r>
    </w:p>
    <w:p w14:paraId="6350333D" w14:textId="714B8090" w:rsidR="00BC6CA3" w:rsidRPr="00AD090B" w:rsidRDefault="00BC6CA3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color w:val="404040"/>
          <w:sz w:val="20"/>
          <w:szCs w:val="20"/>
        </w:rPr>
      </w:pPr>
      <w:r>
        <w:rPr>
          <w:rStyle w:val="minoransitheme"/>
          <w:rFonts w:asciiTheme="minorHAnsi" w:hAnsiTheme="minorHAnsi"/>
          <w:color w:val="404040"/>
          <w:sz w:val="20"/>
          <w:szCs w:val="20"/>
        </w:rPr>
        <w:t>http://www.linkedin</w:t>
      </w: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.com</w:t>
      </w:r>
      <w:r>
        <w:rPr>
          <w:rStyle w:val="minoransitheme"/>
          <w:rFonts w:asciiTheme="minorHAnsi" w:hAnsiTheme="minorHAnsi"/>
          <w:color w:val="404040"/>
          <w:sz w:val="20"/>
          <w:szCs w:val="20"/>
        </w:rPr>
        <w:t>/in/gregjonason</w:t>
      </w:r>
    </w:p>
    <w:p w14:paraId="033902D7" w14:textId="77777777" w:rsidR="00A74A77" w:rsidRPr="00AD090B" w:rsidRDefault="00A74A7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Summary</w:t>
      </w:r>
    </w:p>
    <w:p w14:paraId="3D2E9193" w14:textId="7C780165" w:rsidR="00A74A77" w:rsidRPr="00AD090B" w:rsidRDefault="00022659" w:rsidP="00022659">
      <w:pPr>
        <w:pStyle w:val="heading1-p"/>
        <w:keepNext/>
        <w:spacing w:before="240" w:beforeAutospacing="0" w:after="120" w:afterAutospacing="0"/>
        <w:ind w:left="360"/>
        <w:jc w:val="both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A</w:t>
      </w:r>
      <w:r w:rsidRPr="0002265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systems engineer with over 15 years experience. My current areas of focus are system architecture and project management. My passion is to define problems and design solutions involving non-connected systems that require integration.</w:t>
      </w:r>
    </w:p>
    <w:p w14:paraId="3E939955" w14:textId="77777777" w:rsidR="00A74A77" w:rsidRPr="00AD090B" w:rsidRDefault="00A74A7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Career Highlights</w:t>
      </w:r>
    </w:p>
    <w:p w14:paraId="68B257E8" w14:textId="02832EBD" w:rsidR="000B23EB" w:rsidRDefault="00EE65F3" w:rsidP="00022659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Developed </w:t>
      </w:r>
      <w:r w:rsidR="00A10F98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and deployed the CLI Engage</w:t>
      </w: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</w:t>
      </w:r>
      <w:r w:rsidR="00A10F98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child progr</w:t>
      </w:r>
      <w:r w:rsidR="0078266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ess monitoring and professional-</w:t>
      </w:r>
      <w:r w:rsidR="00A10F98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development learning platform </w:t>
      </w:r>
      <w:r w:rsidR="009B1B88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to the </w:t>
      </w:r>
      <w:r w:rsidR="00A10F98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state of Texas per initiatives set forth by the Texas Education Agency (TEA) and Texas Workforce Commission (TWC)</w:t>
      </w: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.</w:t>
      </w:r>
    </w:p>
    <w:p w14:paraId="3F6E360F" w14:textId="7D42DAC4" w:rsidR="00A74A77" w:rsidRPr="00AD090B" w:rsidRDefault="000B23EB" w:rsidP="00022659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The CLI Engage pilot phase</w:t>
      </w:r>
      <w:r w:rsidR="00A43BE4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served over 40,000 pre-k students and 5,000 teachers and administrators. </w:t>
      </w:r>
      <w:r w:rsidR="00BD4EC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The system will scale</w:t>
      </w:r>
      <w:r w:rsidR="00277DB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to over 320,000 students and 10,000 teachers and administrators by 2017.</w:t>
      </w:r>
    </w:p>
    <w:p w14:paraId="021CB1AC" w14:textId="3B7DDB9B" w:rsidR="00EE65F3" w:rsidRPr="00AD090B" w:rsidRDefault="00A16E27" w:rsidP="00022659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CLI Engage acts as a preventative measure to future educational </w:t>
      </w:r>
      <w:r w:rsidR="00BB4BAE"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deficiencies </w:t>
      </w:r>
      <w:r w:rsidR="00BD4EC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involving </w:t>
      </w:r>
      <w:r w:rsidR="00527F3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K</w:t>
      </w: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-12 </w:t>
      </w:r>
      <w:r w:rsidR="00BD4EC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children</w:t>
      </w:r>
      <w:r w:rsidR="00E37757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. This is accomplished</w:t>
      </w:r>
      <w:r w:rsidR="00BD4EC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</w:t>
      </w:r>
      <w:r w:rsidR="00E508BD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via child progress monitoring assessments </w:t>
      </w:r>
      <w:r w:rsidR="00527F3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administered as early as pre-k. </w:t>
      </w:r>
      <w:r w:rsidR="003347C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Once these problem areas are identified, o</w:t>
      </w:r>
      <w:r w:rsidR="00E526B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nline p</w:t>
      </w:r>
      <w:r w:rsidR="00527F3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rofessional development </w:t>
      </w:r>
      <w:r w:rsidR="00E526B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courseware </w:t>
      </w:r>
      <w:r w:rsidR="00527F3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for teachers </w:t>
      </w:r>
      <w:r w:rsidR="003347C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ultimately </w:t>
      </w:r>
      <w:r w:rsidR="003D6A3D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provide the </w:t>
      </w:r>
      <w:r w:rsidR="00E526B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training</w:t>
      </w:r>
      <w:r w:rsidR="003D6A3D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</w:t>
      </w:r>
      <w:r w:rsidR="003347C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needed by teachers </w:t>
      </w:r>
      <w:r w:rsidR="00E526B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to assist the children</w:t>
      </w:r>
      <w:r w:rsidR="00BE00B3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.</w:t>
      </w:r>
    </w:p>
    <w:p w14:paraId="21D8CD42" w14:textId="77777777" w:rsidR="0027405D" w:rsidRPr="00AD090B" w:rsidRDefault="00A74A7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Fonts w:asciiTheme="minorHAnsi" w:hAnsiTheme="minorHAnsi"/>
          <w:color w:val="000000"/>
          <w:sz w:val="18"/>
          <w:szCs w:val="20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 xml:space="preserve">Professional </w:t>
      </w:r>
      <w:r w:rsidR="0027405D"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Experience</w:t>
      </w:r>
    </w:p>
    <w:p w14:paraId="629137D7" w14:textId="205A4577" w:rsidR="009B56BD" w:rsidRPr="004927ED" w:rsidRDefault="0027405D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4927ED">
        <w:rPr>
          <w:rStyle w:val="minoransitheme"/>
          <w:rFonts w:asciiTheme="minorHAnsi" w:hAnsiTheme="minorHAnsi"/>
          <w:b/>
          <w:bCs/>
          <w:color w:val="000000"/>
        </w:rPr>
        <w:t>University of Texas Health Science Center (UTHealth)</w:t>
      </w:r>
      <w:r w:rsidR="00400754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="00C53B23"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 w:rsidR="0038322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383224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02/2014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="00383224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10/2015</w:t>
      </w:r>
    </w:p>
    <w:p w14:paraId="781817BB" w14:textId="2E88E39F" w:rsidR="00383224" w:rsidRPr="008F72B4" w:rsidRDefault="0027405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bCs/>
          <w:iCs/>
          <w:sz w:val="20"/>
          <w:szCs w:val="20"/>
        </w:rPr>
      </w:pPr>
      <w:r w:rsidRPr="008F72B4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Educational Technology Manager</w:t>
      </w:r>
      <w:r w:rsidR="00067E53" w:rsidRPr="008F72B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D16406" w:rsidRPr="008F72B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383224" w:rsidRPr="008F72B4">
        <w:rPr>
          <w:rStyle w:val="minoransitheme"/>
          <w:rFonts w:asciiTheme="minorHAnsi" w:hAnsiTheme="minorHAnsi"/>
          <w:bCs/>
          <w:iCs/>
          <w:sz w:val="20"/>
          <w:szCs w:val="20"/>
        </w:rPr>
        <w:t>Children's Learning Institute</w:t>
      </w:r>
    </w:p>
    <w:p w14:paraId="4C6EF149" w14:textId="30DDE878" w:rsidR="0027405D" w:rsidRPr="00AD090B" w:rsidRDefault="00330780" w:rsidP="001D0432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>Project m</w:t>
      </w:r>
      <w:r w:rsidR="00A4709C" w:rsidRPr="00A4709C">
        <w:rPr>
          <w:rStyle w:val="minoransitheme"/>
          <w:rFonts w:asciiTheme="minorHAnsi" w:hAnsiTheme="minorHAnsi"/>
          <w:color w:val="000000"/>
          <w:sz w:val="20"/>
          <w:szCs w:val="20"/>
        </w:rPr>
        <w:t>anager for CLI Engage</w:t>
      </w:r>
      <w:r w:rsidR="00A4709C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="00A4709C" w:rsidRPr="00A4709C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A child </w:t>
      </w:r>
      <w:r w:rsidR="001D0432">
        <w:rPr>
          <w:rStyle w:val="minoransitheme"/>
          <w:rFonts w:asciiTheme="minorHAnsi" w:hAnsiTheme="minorHAnsi"/>
          <w:color w:val="000000"/>
          <w:sz w:val="20"/>
          <w:szCs w:val="20"/>
        </w:rPr>
        <w:t>assessment and professional-</w:t>
      </w:r>
      <w:r w:rsidR="00A4709C" w:rsidRPr="00A4709C">
        <w:rPr>
          <w:rStyle w:val="minoransitheme"/>
          <w:rFonts w:asciiTheme="minorHAnsi" w:hAnsiTheme="minorHAnsi"/>
          <w:color w:val="000000"/>
          <w:sz w:val="20"/>
          <w:szCs w:val="20"/>
        </w:rPr>
        <w:t>development learning platform</w:t>
      </w:r>
      <w:r w:rsidR="00F90769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572B6944" w14:textId="53C0EE92" w:rsidR="0027405D" w:rsidRPr="00AD090B" w:rsidRDefault="00F734D6" w:rsidP="001D0432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F734D6">
        <w:rPr>
          <w:rStyle w:val="minoransitheme"/>
          <w:rFonts w:asciiTheme="minorHAnsi" w:hAnsiTheme="minorHAnsi"/>
          <w:color w:val="000000"/>
          <w:sz w:val="20"/>
          <w:szCs w:val="20"/>
        </w:rPr>
        <w:t>Managed multiple development and implementation teams.</w:t>
      </w:r>
    </w:p>
    <w:p w14:paraId="37723730" w14:textId="7B9AB9AB" w:rsidR="0027405D" w:rsidRPr="00AD090B" w:rsidRDefault="00F734D6" w:rsidP="001D0432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F734D6">
        <w:rPr>
          <w:rStyle w:val="minoransitheme"/>
          <w:rFonts w:asciiTheme="minorHAnsi" w:hAnsiTheme="minorHAnsi"/>
          <w:color w:val="000000"/>
          <w:sz w:val="20"/>
          <w:szCs w:val="20"/>
        </w:rPr>
        <w:t>Planned future technology strategies for CLI Engage.</w:t>
      </w:r>
    </w:p>
    <w:p w14:paraId="1BC93588" w14:textId="083458E8" w:rsidR="009219BA" w:rsidRPr="004927ED" w:rsidRDefault="009219BA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color w:val="000000"/>
        </w:rPr>
        <w:t>University of Houston</w:t>
      </w:r>
      <w:r w:rsidR="00400754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11/1999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02/2014</w:t>
      </w:r>
    </w:p>
    <w:p w14:paraId="3F9C4064" w14:textId="756016DC" w:rsidR="00400754" w:rsidRPr="009219BA" w:rsidRDefault="009219BA" w:rsidP="001D0432">
      <w:pPr>
        <w:pStyle w:val="nospacing-p"/>
        <w:spacing w:before="0" w:beforeAutospacing="0" w:after="0" w:afterAutospacing="0"/>
        <w:ind w:left="360"/>
        <w:jc w:val="both"/>
        <w:rPr>
          <w:rFonts w:asciiTheme="minorHAnsi" w:hAnsiTheme="minorHAnsi"/>
          <w:bCs/>
          <w:iCs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Digital Media Developer</w:t>
      </w:r>
      <w:r w:rsidR="0040075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2939A6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1D0432">
        <w:rPr>
          <w:rStyle w:val="minoransitheme"/>
          <w:rFonts w:asciiTheme="minorHAnsi" w:hAnsiTheme="minorHAnsi"/>
          <w:color w:val="000000"/>
          <w:sz w:val="20"/>
          <w:szCs w:val="20"/>
        </w:rPr>
        <w:t>University Information Technology (UIT)</w:t>
      </w:r>
    </w:p>
    <w:p w14:paraId="38A3DBD1" w14:textId="51F238E3" w:rsidR="0027405D" w:rsidRDefault="00D87948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Designed, implemented and maintained a university campus streaming media infrastructure.</w:t>
      </w:r>
    </w:p>
    <w:p w14:paraId="547D3DDF" w14:textId="0671DF9B" w:rsidR="00D87948" w:rsidRPr="00AD090B" w:rsidRDefault="00D87948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D87948">
        <w:rPr>
          <w:rFonts w:asciiTheme="minorHAnsi" w:hAnsiTheme="minorHAnsi"/>
          <w:color w:val="000000"/>
          <w:sz w:val="20"/>
          <w:szCs w:val="20"/>
        </w:rPr>
        <w:t>Reported end user access to streaming media content.</w:t>
      </w:r>
    </w:p>
    <w:p w14:paraId="537118A9" w14:textId="32F1B140" w:rsidR="00D87948" w:rsidRDefault="00D87948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Produced and directed live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I</w:t>
      </w:r>
      <w:r w:rsidR="00330780">
        <w:rPr>
          <w:rStyle w:val="minoransitheme"/>
          <w:rFonts w:asciiTheme="minorHAnsi" w:hAnsiTheme="minorHAnsi"/>
          <w:color w:val="000000"/>
          <w:sz w:val="20"/>
          <w:szCs w:val="20"/>
        </w:rPr>
        <w:t>nternet broadcasts for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campus community and worldwide audiences.</w:t>
      </w:r>
    </w:p>
    <w:p w14:paraId="718D42EF" w14:textId="41941C12" w:rsidR="00D87948" w:rsidRDefault="001D0432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Administered </w:t>
      </w:r>
      <w:r w:rsidR="00D87948"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Mediasite, iTunes U, QuickTime, Windows Media, Web</w:t>
      </w:r>
      <w:r w:rsidR="00330780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and Chat s</w:t>
      </w:r>
      <w:r w:rsidR="00D87948"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erver</w:t>
      </w:r>
      <w:r w:rsidR="00330780">
        <w:rPr>
          <w:rStyle w:val="minoransitheme"/>
          <w:rFonts w:asciiTheme="minorHAnsi" w:hAnsiTheme="minorHAnsi"/>
          <w:color w:val="000000"/>
          <w:sz w:val="20"/>
          <w:szCs w:val="20"/>
        </w:rPr>
        <w:t>s</w:t>
      </w:r>
      <w:r w:rsidR="00D87948"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13B8DEF8" w14:textId="049C557A" w:rsidR="0027405D" w:rsidRPr="00D87948" w:rsidRDefault="0027405D" w:rsidP="00330780">
      <w:pPr>
        <w:pStyle w:val="nospacing-p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Provide</w:t>
      </w:r>
      <w:r w:rsidR="00281544">
        <w:rPr>
          <w:rStyle w:val="minoransitheme"/>
          <w:rFonts w:asciiTheme="minorHAnsi" w:hAnsiTheme="minorHAnsi"/>
          <w:color w:val="000000"/>
          <w:sz w:val="20"/>
          <w:szCs w:val="20"/>
        </w:rPr>
        <w:t>d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tier-3 support to </w:t>
      </w:r>
      <w:r w:rsidR="003A1176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campus </w:t>
      </w:r>
      <w:r w:rsidR="006E5682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faculty, staff and student </w:t>
      </w:r>
      <w:r w:rsidR="00DA55C7">
        <w:rPr>
          <w:rStyle w:val="minoransitheme"/>
          <w:rFonts w:asciiTheme="minorHAnsi" w:hAnsiTheme="minorHAnsi"/>
          <w:color w:val="000000"/>
          <w:sz w:val="20"/>
          <w:szCs w:val="20"/>
        </w:rPr>
        <w:t>end users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364E8DB0" w14:textId="37C8C05B" w:rsidR="00AD090B" w:rsidRDefault="0027405D" w:rsidP="00022659">
      <w:pPr>
        <w:pStyle w:val="nospacing-p"/>
        <w:spacing w:before="200" w:beforeAutospacing="0" w:after="0" w:afterAutospacing="0"/>
        <w:ind w:left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b/>
          <w:bCs/>
          <w:i/>
          <w:iCs/>
          <w:sz w:val="22"/>
          <w:szCs w:val="22"/>
        </w:rPr>
        <w:t>Lecturer</w:t>
      </w:r>
      <w:r w:rsidRPr="00AD090B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• </w:t>
      </w:r>
      <w:r w:rsidR="00AD090B">
        <w:rPr>
          <w:rStyle w:val="minoransitheme"/>
          <w:rFonts w:asciiTheme="minorHAnsi" w:hAnsiTheme="minorHAnsi"/>
          <w:color w:val="000000"/>
          <w:sz w:val="20"/>
          <w:szCs w:val="20"/>
        </w:rPr>
        <w:t>Jack J. Valenti School of Communication</w:t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9405D1" w:rsidRPr="00AD090B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08/2012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12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/2013</w:t>
      </w:r>
    </w:p>
    <w:p w14:paraId="2F971A67" w14:textId="2DF74E26" w:rsidR="00BD035F" w:rsidRDefault="005C4EEA" w:rsidP="00022659">
      <w:pPr>
        <w:pStyle w:val="nospacing-p"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>Successfully t</w:t>
      </w:r>
      <w:r w:rsidR="0027405D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aught 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Web 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>Communication Technology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I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for 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>3 semesters</w:t>
      </w:r>
      <w:r w:rsidR="00E035AF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7E9E5840" w14:textId="692241D1" w:rsidR="0027405D" w:rsidRPr="00AD090B" w:rsidRDefault="000B2FF2" w:rsidP="00BD035F">
      <w:pPr>
        <w:pStyle w:val="nospacing-p"/>
        <w:spacing w:before="200" w:beforeAutospacing="0" w:after="0" w:afterAutospacing="0"/>
        <w:ind w:firstLine="36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>COMM 3353 is a s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>ingle section undergraduate course of approximately twenty</w:t>
      </w:r>
      <w:r w:rsidR="001D0432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s</w:t>
      </w:r>
      <w:r w:rsidR="00BD035F">
        <w:rPr>
          <w:rStyle w:val="minoransitheme"/>
          <w:rFonts w:asciiTheme="minorHAnsi" w:hAnsiTheme="minorHAnsi"/>
          <w:color w:val="000000"/>
          <w:sz w:val="20"/>
          <w:szCs w:val="20"/>
        </w:rPr>
        <w:t>tudents</w:t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26F446EC" w14:textId="3534E13D" w:rsidR="00C53DAD" w:rsidRPr="004927ED" w:rsidRDefault="00C53DAD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color w:val="000000"/>
        </w:rPr>
        <w:lastRenderedPageBreak/>
        <w:t>Envision Design, LLC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11/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2006</w:t>
      </w:r>
      <w:r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08/2011</w:t>
      </w:r>
    </w:p>
    <w:p w14:paraId="0451873B" w14:textId="61DC391F" w:rsidR="00C53DAD" w:rsidRDefault="00C53DA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Consultant</w:t>
      </w:r>
      <w:r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ab/>
        <w:t>Technical Services Group</w:t>
      </w:r>
    </w:p>
    <w:p w14:paraId="6A55121B" w14:textId="497C5579" w:rsidR="009B56BD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Supported and resolved client infrastructure issues.</w:t>
      </w:r>
    </w:p>
    <w:p w14:paraId="61C772A5" w14:textId="77777777" w:rsidR="00330780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Performed remote updates on client server(s) and workstation(s).</w:t>
      </w:r>
    </w:p>
    <w:p w14:paraId="4AE5E708" w14:textId="77777777" w:rsidR="00330780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Visited client office locations to resolve trouble tickets.</w:t>
      </w:r>
    </w:p>
    <w:p w14:paraId="735D6137" w14:textId="70DCF0A0" w:rsidR="009B56BD" w:rsidRPr="00330780" w:rsidRDefault="00F87E24" w:rsidP="00330780">
      <w:pPr>
        <w:shd w:val="clear" w:color="auto" w:fill="FFFFFF"/>
        <w:spacing w:after="0" w:line="360" w:lineRule="auto"/>
        <w:ind w:firstLine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Attended staff meetings to discuss client support issues.</w:t>
      </w:r>
    </w:p>
    <w:p w14:paraId="292BB47C" w14:textId="35166841" w:rsidR="00504C3C" w:rsidRPr="004927ED" w:rsidRDefault="00504C3C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color w:val="000000"/>
        </w:rPr>
        <w:t>WorldLink Data Communications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01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/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1996</w:t>
      </w:r>
      <w:r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07/1998</w:t>
      </w:r>
    </w:p>
    <w:p w14:paraId="0CB7B07F" w14:textId="4C1F9AA6" w:rsidR="00504C3C" w:rsidRDefault="00C37582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Manager of Operations</w:t>
      </w:r>
      <w:r w:rsidR="00504C3C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504C3C"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Operations Department</w:t>
      </w:r>
    </w:p>
    <w:p w14:paraId="3EB5BEFF" w14:textId="7D6FCB13" w:rsidR="00AD090B" w:rsidRPr="00330780" w:rsidRDefault="001D0432" w:rsidP="00330780">
      <w:pPr>
        <w:shd w:val="clear" w:color="auto" w:fill="FFFFFF"/>
        <w:spacing w:after="0" w:line="240" w:lineRule="auto"/>
        <w:ind w:firstLine="36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>R</w:t>
      </w:r>
      <w:r w:rsidR="00506A0F" w:rsidRPr="00330780">
        <w:rPr>
          <w:rFonts w:eastAsia="Times New Roman" w:cs="Times New Roman"/>
          <w:i w:val="0"/>
          <w:sz w:val="20"/>
          <w:szCs w:val="24"/>
        </w:rPr>
        <w:t xml:space="preserve">esponsible for maintaining </w:t>
      </w:r>
      <w:r>
        <w:rPr>
          <w:rFonts w:eastAsia="Times New Roman" w:cs="Times New Roman"/>
          <w:i w:val="0"/>
          <w:sz w:val="20"/>
          <w:szCs w:val="24"/>
        </w:rPr>
        <w:t xml:space="preserve">daily operations of </w:t>
      </w:r>
      <w:r w:rsidR="00506A0F" w:rsidRPr="00330780">
        <w:rPr>
          <w:rFonts w:eastAsia="Times New Roman" w:cs="Times New Roman"/>
          <w:i w:val="0"/>
          <w:sz w:val="20"/>
          <w:szCs w:val="24"/>
        </w:rPr>
        <w:t>Internet Service Provider (ISP)</w:t>
      </w:r>
    </w:p>
    <w:p w14:paraId="5D6D149A" w14:textId="0F6C732B" w:rsidR="00AD090B" w:rsidRPr="00330780" w:rsidRDefault="001D0432" w:rsidP="00330780">
      <w:pPr>
        <w:shd w:val="clear" w:color="auto" w:fill="FFFFFF"/>
        <w:spacing w:after="0" w:line="360" w:lineRule="auto"/>
        <w:ind w:left="72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>Administered DNS</w:t>
      </w:r>
      <w:r w:rsidR="00330780">
        <w:rPr>
          <w:rFonts w:eastAsia="Times New Roman" w:cs="Times New Roman"/>
          <w:i w:val="0"/>
          <w:sz w:val="20"/>
          <w:szCs w:val="24"/>
        </w:rPr>
        <w:t>, Gateway and 28.8/56.6/I</w:t>
      </w:r>
      <w:r>
        <w:rPr>
          <w:rFonts w:eastAsia="Times New Roman" w:cs="Times New Roman"/>
          <w:i w:val="0"/>
          <w:sz w:val="20"/>
          <w:szCs w:val="24"/>
        </w:rPr>
        <w:t>SDN Dial-Up servers</w:t>
      </w:r>
      <w:r w:rsidR="00140BB0" w:rsidRPr="00330780">
        <w:rPr>
          <w:rFonts w:eastAsia="Times New Roman" w:cs="Times New Roman"/>
          <w:i w:val="0"/>
          <w:sz w:val="20"/>
          <w:szCs w:val="24"/>
        </w:rPr>
        <w:t>.</w:t>
      </w:r>
    </w:p>
    <w:p w14:paraId="1CF3BDEE" w14:textId="7EEB609B" w:rsidR="00140BB0" w:rsidRDefault="001D0432" w:rsidP="00330780">
      <w:pPr>
        <w:shd w:val="clear" w:color="auto" w:fill="FFFFFF"/>
        <w:spacing w:after="0" w:line="360" w:lineRule="auto"/>
        <w:ind w:firstLine="72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>Administered web, web hosting and Windows Media servers</w:t>
      </w:r>
      <w:r w:rsidR="00140BB0" w:rsidRPr="00330780">
        <w:rPr>
          <w:rFonts w:eastAsia="Times New Roman" w:cs="Times New Roman"/>
          <w:i w:val="0"/>
          <w:sz w:val="20"/>
          <w:szCs w:val="24"/>
        </w:rPr>
        <w:t>.</w:t>
      </w:r>
    </w:p>
    <w:p w14:paraId="26E60F20" w14:textId="79203C58" w:rsidR="001D0432" w:rsidRPr="00330780" w:rsidRDefault="001D0432" w:rsidP="00330780">
      <w:pPr>
        <w:shd w:val="clear" w:color="auto" w:fill="FFFFFF"/>
        <w:spacing w:after="0" w:line="360" w:lineRule="auto"/>
        <w:ind w:firstLine="720"/>
        <w:rPr>
          <w:rFonts w:eastAsia="Times New Roman" w:cs="Times New Roman"/>
          <w:i w:val="0"/>
          <w:sz w:val="20"/>
          <w:szCs w:val="24"/>
        </w:rPr>
      </w:pPr>
      <w:r>
        <w:rPr>
          <w:rFonts w:eastAsia="Times New Roman" w:cs="Times New Roman"/>
          <w:i w:val="0"/>
          <w:sz w:val="20"/>
          <w:szCs w:val="24"/>
        </w:rPr>
        <w:t xml:space="preserve">Managed web </w:t>
      </w:r>
      <w:r w:rsidR="00731EEC">
        <w:rPr>
          <w:rFonts w:eastAsia="Times New Roman" w:cs="Times New Roman"/>
          <w:i w:val="0"/>
          <w:sz w:val="20"/>
          <w:szCs w:val="24"/>
        </w:rPr>
        <w:t>development</w:t>
      </w:r>
      <w:r>
        <w:rPr>
          <w:rFonts w:eastAsia="Times New Roman" w:cs="Times New Roman"/>
          <w:i w:val="0"/>
          <w:sz w:val="20"/>
          <w:szCs w:val="24"/>
        </w:rPr>
        <w:t xml:space="preserve"> and audio/visual</w:t>
      </w:r>
      <w:r w:rsidR="00731EEC">
        <w:rPr>
          <w:rFonts w:eastAsia="Times New Roman" w:cs="Times New Roman"/>
          <w:i w:val="0"/>
          <w:sz w:val="20"/>
          <w:szCs w:val="24"/>
        </w:rPr>
        <w:t xml:space="preserve"> team</w:t>
      </w:r>
      <w:r>
        <w:rPr>
          <w:rFonts w:eastAsia="Times New Roman" w:cs="Times New Roman"/>
          <w:i w:val="0"/>
          <w:sz w:val="20"/>
          <w:szCs w:val="24"/>
        </w:rPr>
        <w:t>.</w:t>
      </w:r>
    </w:p>
    <w:p w14:paraId="3CBC3B3A" w14:textId="2DCDD1E0" w:rsidR="00AD090B" w:rsidRPr="00330780" w:rsidRDefault="00140BB0" w:rsidP="00330780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 xml:space="preserve">Produced live </w:t>
      </w:r>
      <w:r w:rsidR="001D0432">
        <w:rPr>
          <w:rFonts w:eastAsia="Times New Roman" w:cs="Times New Roman"/>
          <w:i w:val="0"/>
          <w:sz w:val="20"/>
          <w:szCs w:val="24"/>
        </w:rPr>
        <w:t>I</w:t>
      </w:r>
      <w:r w:rsidRPr="00330780">
        <w:rPr>
          <w:rFonts w:eastAsia="Times New Roman" w:cs="Times New Roman"/>
          <w:i w:val="0"/>
          <w:sz w:val="20"/>
          <w:szCs w:val="24"/>
        </w:rPr>
        <w:t>nternet broadcasts in conjunction with various commercial stakeholders including:</w:t>
      </w:r>
    </w:p>
    <w:p w14:paraId="1C38ED66" w14:textId="6933A6D2" w:rsidR="00AD090B" w:rsidRPr="00330780" w:rsidRDefault="00140BB0" w:rsidP="00330780">
      <w:pPr>
        <w:shd w:val="clear" w:color="auto" w:fill="FFFFFF"/>
        <w:spacing w:after="0" w:line="360" w:lineRule="auto"/>
        <w:ind w:left="72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 xml:space="preserve">Microsoft, Compaq Computer, Sony Corporation, AudioNet.com/Broadcast.com, </w:t>
      </w:r>
      <w:r w:rsidR="00330780">
        <w:rPr>
          <w:rFonts w:eastAsia="Times New Roman" w:cs="Times New Roman"/>
          <w:i w:val="0"/>
          <w:sz w:val="20"/>
          <w:szCs w:val="24"/>
        </w:rPr>
        <w:t>NASA</w:t>
      </w:r>
      <w:r w:rsidRPr="00330780">
        <w:rPr>
          <w:rFonts w:eastAsia="Times New Roman" w:cs="Times New Roman"/>
          <w:i w:val="0"/>
          <w:sz w:val="20"/>
          <w:szCs w:val="24"/>
        </w:rPr>
        <w:t>.</w:t>
      </w:r>
    </w:p>
    <w:p w14:paraId="20F9B614" w14:textId="4E92FE75" w:rsidR="00AD090B" w:rsidRPr="00330780" w:rsidRDefault="00140BB0" w:rsidP="00330780">
      <w:pPr>
        <w:shd w:val="clear" w:color="auto" w:fill="FFFFFF"/>
        <w:spacing w:after="0" w:line="360" w:lineRule="auto"/>
        <w:ind w:left="72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Live concert events (Beck, Eddie Vedder, Lyle Lovett, Gypsy</w:t>
      </w:r>
      <w:r w:rsidR="00330780">
        <w:rPr>
          <w:rFonts w:eastAsia="Times New Roman" w:cs="Times New Roman"/>
          <w:i w:val="0"/>
          <w:sz w:val="20"/>
          <w:szCs w:val="24"/>
        </w:rPr>
        <w:t xml:space="preserve"> Kings, Jewel, Sarah McLachlan</w:t>
      </w:r>
      <w:r w:rsidRPr="00330780">
        <w:rPr>
          <w:rFonts w:eastAsia="Times New Roman" w:cs="Times New Roman"/>
          <w:i w:val="0"/>
          <w:sz w:val="20"/>
          <w:szCs w:val="24"/>
        </w:rPr>
        <w:t>).</w:t>
      </w:r>
    </w:p>
    <w:p w14:paraId="3F39FE0E" w14:textId="1E1A3376" w:rsidR="00140BB0" w:rsidRPr="00330780" w:rsidRDefault="00140BB0" w:rsidP="00330780">
      <w:pPr>
        <w:shd w:val="clear" w:color="auto" w:fill="FFFFFF"/>
        <w:spacing w:after="0" w:line="360" w:lineRule="auto"/>
        <w:ind w:firstLine="720"/>
        <w:rPr>
          <w:rFonts w:eastAsia="Times New Roman" w:cs="Times New Roman"/>
          <w:i w:val="0"/>
          <w:sz w:val="20"/>
          <w:szCs w:val="24"/>
        </w:rPr>
      </w:pPr>
      <w:r w:rsidRPr="00330780">
        <w:rPr>
          <w:rFonts w:eastAsia="Times New Roman" w:cs="Times New Roman"/>
          <w:i w:val="0"/>
          <w:sz w:val="20"/>
          <w:szCs w:val="24"/>
        </w:rPr>
        <w:t>Radio stations (104 KRBE and 101 KLOL).</w:t>
      </w:r>
    </w:p>
    <w:p w14:paraId="4E18964C" w14:textId="77777777" w:rsidR="005C3587" w:rsidRPr="00AD090B" w:rsidRDefault="005C358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Education</w:t>
      </w:r>
    </w:p>
    <w:p w14:paraId="204AC857" w14:textId="1E709D22" w:rsidR="00F52BCB" w:rsidRPr="00AD090B" w:rsidRDefault="00F52BCB" w:rsidP="001D0432">
      <w:pPr>
        <w:shd w:val="clear" w:color="auto" w:fill="FFFFFF"/>
        <w:spacing w:after="0" w:line="36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AD090B">
        <w:rPr>
          <w:rFonts w:eastAsia="Times New Roman" w:cs="Times New Roman"/>
          <w:i w:val="0"/>
          <w:color w:val="333333"/>
          <w:sz w:val="20"/>
          <w:szCs w:val="20"/>
        </w:rPr>
        <w:t>Ed.D., Curriculum and Instruction (Instructional Technology), University of Houston, Houston, TX, 2016</w:t>
      </w:r>
      <w:r w:rsidR="001D0432">
        <w:rPr>
          <w:rFonts w:eastAsia="Times New Roman" w:cs="Times New Roman"/>
          <w:i w:val="0"/>
          <w:color w:val="333333"/>
          <w:sz w:val="20"/>
          <w:szCs w:val="20"/>
        </w:rPr>
        <w:t xml:space="preserve"> (Spring)</w:t>
      </w:r>
    </w:p>
    <w:p w14:paraId="6FF46634" w14:textId="77777777" w:rsidR="00F52BCB" w:rsidRPr="00AD090B" w:rsidRDefault="00F52BCB" w:rsidP="001D0432">
      <w:pPr>
        <w:shd w:val="clear" w:color="auto" w:fill="FFFFFF"/>
        <w:spacing w:after="0" w:line="36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AD090B">
        <w:rPr>
          <w:rFonts w:eastAsia="Times New Roman" w:cs="Times New Roman"/>
          <w:i w:val="0"/>
          <w:color w:val="333333"/>
          <w:sz w:val="20"/>
          <w:szCs w:val="20"/>
        </w:rPr>
        <w:t>M.Ed., Curriculum and Instruction (Instructional Technology), University of Houston, Houston, TX, 2004</w:t>
      </w:r>
    </w:p>
    <w:p w14:paraId="0E01C65D" w14:textId="77777777" w:rsidR="00F52BCB" w:rsidRPr="00AD090B" w:rsidRDefault="00F52BCB" w:rsidP="001D0432">
      <w:pPr>
        <w:shd w:val="clear" w:color="auto" w:fill="FFFFFF"/>
        <w:spacing w:after="0" w:line="36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AD090B">
        <w:rPr>
          <w:rFonts w:eastAsia="Times New Roman" w:cs="Times New Roman"/>
          <w:i w:val="0"/>
          <w:color w:val="333333"/>
          <w:sz w:val="20"/>
          <w:szCs w:val="20"/>
        </w:rPr>
        <w:t>B.S., Communications (Radio-Television-Film), University of Texas, Austin, TX, 1996</w:t>
      </w:r>
    </w:p>
    <w:p w14:paraId="75239FCB" w14:textId="02D41FA5" w:rsidR="005C3587" w:rsidRPr="00AD090B" w:rsidRDefault="00FB15E4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Summary of Skills</w:t>
      </w:r>
    </w:p>
    <w:p w14:paraId="5AA8F2F2" w14:textId="456DB062" w:rsidR="00FB15E4" w:rsidRDefault="00FB15E4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General</w:t>
      </w:r>
    </w:p>
    <w:p w14:paraId="7F694BB7" w14:textId="77777777" w:rsidR="00731EEC" w:rsidRDefault="00FB15E4" w:rsidP="00731EE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</w:t>
      </w:r>
      <w:r w:rsidR="00F52BCB"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="00F52BCB"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>Microsoft Office Suite, Open Office, Microsoft OneNote</w:t>
      </w:r>
    </w:p>
    <w:p w14:paraId="17CB99A2" w14:textId="058A95E2" w:rsidR="00FB15E4" w:rsidRDefault="00FB15E4" w:rsidP="00731EE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Operating Systems</w:t>
      </w:r>
      <w:r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>Mac, Windows, Unix, iOS, Android</w:t>
      </w:r>
    </w:p>
    <w:p w14:paraId="292CF009" w14:textId="77777777" w:rsidR="00731EEC" w:rsidRPr="00731EEC" w:rsidRDefault="00731EEC" w:rsidP="00731EEC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047809C1" w14:textId="7B48B11C" w:rsidR="00FB15E4" w:rsidRDefault="00FB15E4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FB15E4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Business Intelligence Analyst</w:t>
      </w:r>
    </w:p>
    <w:p w14:paraId="0C1AE6FD" w14:textId="6AC2BC13" w:rsidR="00FB15E4" w:rsidRDefault="00FB15E4" w:rsidP="00731EE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Languages</w:t>
      </w:r>
      <w:r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="00144E1D" w:rsidRPr="00144E1D">
        <w:rPr>
          <w:rFonts w:eastAsia="Times New Roman" w:cs="Times New Roman"/>
          <w:i w:val="0"/>
          <w:color w:val="333333"/>
          <w:sz w:val="20"/>
          <w:szCs w:val="20"/>
        </w:rPr>
        <w:t>awk, bash scripting, regex, learning Python, VBA/VBScript</w:t>
      </w:r>
    </w:p>
    <w:p w14:paraId="52595044" w14:textId="77777777" w:rsidR="00F52BCB" w:rsidRPr="00144E1D" w:rsidRDefault="00F52BCB" w:rsidP="00731EE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144E1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Databases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: MySQL, MS SQL</w:t>
      </w:r>
    </w:p>
    <w:p w14:paraId="47693152" w14:textId="494F475A" w:rsidR="00F52BCB" w:rsidRPr="00AD090B" w:rsidRDefault="00144E1D" w:rsidP="00731EE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DA1653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Data Mining</w:t>
      </w:r>
      <w:r w:rsidR="00F52BCB" w:rsidRPr="00DA1653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="00F52BCB"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Weka, MS Excel, learning R and Tableau</w:t>
      </w:r>
    </w:p>
    <w:p w14:paraId="2995F0DB" w14:textId="4B28063D" w:rsidR="00F52BCB" w:rsidRDefault="00144E1D" w:rsidP="00731EE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DA1653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Statistics</w:t>
      </w:r>
      <w:r w:rsidR="00F52BCB" w:rsidRPr="00DA1653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="00F52BCB"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SPSS, familiarity with SAS</w:t>
      </w:r>
    </w:p>
    <w:p w14:paraId="40001D82" w14:textId="48EEB6B3" w:rsidR="00144E1D" w:rsidRDefault="00144E1D" w:rsidP="00731EEC">
      <w:pPr>
        <w:shd w:val="clear" w:color="auto" w:fill="FFFFFF"/>
        <w:spacing w:after="0" w:line="240" w:lineRule="auto"/>
        <w:ind w:left="720"/>
        <w:rPr>
          <w:rFonts w:eastAsia="Times New Roman" w:cs="Times New Roman"/>
          <w:bCs/>
          <w:i w:val="0"/>
          <w:color w:val="333333"/>
          <w:sz w:val="20"/>
          <w:szCs w:val="20"/>
        </w:rPr>
      </w:pPr>
      <w:r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Analytics:</w:t>
      </w:r>
      <w:r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>Google, Piwick, Webtrends, AWStats</w:t>
      </w:r>
    </w:p>
    <w:p w14:paraId="2061845E" w14:textId="77777777" w:rsidR="00731EEC" w:rsidRPr="00731EEC" w:rsidRDefault="00731EEC" w:rsidP="00731EEC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540F3DB4" w14:textId="46FD10FE" w:rsidR="00144E1D" w:rsidRDefault="00144E1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144E1D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Digital Media Developer</w:t>
      </w:r>
    </w:p>
    <w:p w14:paraId="67BF0824" w14:textId="0259E720" w:rsidR="00144E1D" w:rsidRDefault="00144E1D" w:rsidP="00731EE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 (general)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Adobe Creative Suite</w:t>
      </w:r>
    </w:p>
    <w:p w14:paraId="4E04672E" w14:textId="59458666" w:rsidR="00144E1D" w:rsidRPr="00144E1D" w:rsidRDefault="00144E1D" w:rsidP="00731EEC">
      <w:pPr>
        <w:shd w:val="clear" w:color="auto" w:fill="FFFFFF"/>
        <w:spacing w:after="0" w:line="240" w:lineRule="auto"/>
        <w:ind w:left="720"/>
        <w:rPr>
          <w:rFonts w:eastAsia="Times New Roman" w:cs="Times New Roman"/>
          <w:b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Applications (video compression):</w:t>
      </w:r>
      <w:r w:rsidRPr="00144E1D">
        <w:rPr>
          <w:rFonts w:eastAsia="Times New Roman" w:cs="Times New Roman"/>
          <w:b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Windows Media Encoder, MPEG Streamclip, Apple Compressor, FFmpeg, Sorenson Squeeze</w:t>
      </w:r>
    </w:p>
    <w:p w14:paraId="5B41ED37" w14:textId="1A725020" w:rsidR="00144E1D" w:rsidRPr="00144E1D" w:rsidRDefault="00144E1D" w:rsidP="00731EEC">
      <w:pPr>
        <w:shd w:val="clear" w:color="auto" w:fill="FFFFFF"/>
        <w:spacing w:after="0" w:line="240" w:lineRule="auto"/>
        <w:ind w:left="720"/>
        <w:rPr>
          <w:rFonts w:eastAsia="Times New Roman" w:cs="Times New Roman"/>
          <w:b/>
          <w:i w:val="0"/>
          <w:color w:val="333333"/>
          <w:sz w:val="20"/>
          <w:szCs w:val="20"/>
        </w:rPr>
      </w:pPr>
      <w:r w:rsidRPr="00144E1D">
        <w:rPr>
          <w:rFonts w:eastAsia="Times New Roman" w:cs="Times New Roman"/>
          <w:b/>
          <w:i w:val="0"/>
          <w:color w:val="333333"/>
          <w:sz w:val="20"/>
          <w:szCs w:val="20"/>
        </w:rPr>
        <w:t>Applications (non-linear editing):</w:t>
      </w:r>
      <w:r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Adobe Premiere, Apple Final Cut Pro</w:t>
      </w:r>
    </w:p>
    <w:p w14:paraId="2E78AC06" w14:textId="095EDAF3" w:rsidR="00144E1D" w:rsidRDefault="00EB4FA9" w:rsidP="00731EEC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EB4FA9">
        <w:rPr>
          <w:rFonts w:eastAsia="Times New Roman" w:cs="Times New Roman"/>
          <w:b/>
          <w:i w:val="0"/>
          <w:color w:val="333333"/>
          <w:sz w:val="20"/>
          <w:szCs w:val="20"/>
        </w:rPr>
        <w:t>Platforms</w:t>
      </w:r>
      <w:r>
        <w:rPr>
          <w:rFonts w:eastAsia="Times New Roman" w:cs="Times New Roman"/>
          <w:b/>
          <w:i w:val="0"/>
          <w:color w:val="333333"/>
          <w:sz w:val="20"/>
          <w:szCs w:val="20"/>
        </w:rPr>
        <w:t xml:space="preserve">: </w:t>
      </w:r>
      <w:r w:rsidRPr="00EB4FA9">
        <w:rPr>
          <w:rFonts w:eastAsia="Times New Roman" w:cs="Times New Roman"/>
          <w:i w:val="0"/>
          <w:color w:val="333333"/>
          <w:sz w:val="20"/>
          <w:szCs w:val="20"/>
        </w:rPr>
        <w:t>JW Player Video Platform, Windows Media Server, Mediasite Lecture Capture System (LCS), QuickTime Streaming Server (QTSS), Real Media Server</w:t>
      </w:r>
    </w:p>
    <w:p w14:paraId="4386F03D" w14:textId="77777777" w:rsidR="00731EEC" w:rsidRPr="00731EEC" w:rsidRDefault="00731EEC" w:rsidP="00731EEC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793D79B3" w14:textId="2F09A83B" w:rsidR="007A22D1" w:rsidRDefault="007A22D1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7A22D1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Instructional Designer</w:t>
      </w:r>
    </w:p>
    <w:p w14:paraId="4672BCFE" w14:textId="651050B8" w:rsidR="007A22D1" w:rsidRDefault="0092104C" w:rsidP="00334352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2104C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lastRenderedPageBreak/>
        <w:t>Applications</w:t>
      </w:r>
      <w:r w:rsidR="007A22D1"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="007A22D1"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92104C">
        <w:rPr>
          <w:rFonts w:eastAsia="Times New Roman" w:cs="Times New Roman"/>
          <w:i w:val="0"/>
          <w:color w:val="333333"/>
          <w:sz w:val="20"/>
          <w:szCs w:val="20"/>
        </w:rPr>
        <w:t>Lectora, Storyline 2</w:t>
      </w:r>
    </w:p>
    <w:p w14:paraId="07D0103C" w14:textId="2835D4C2" w:rsidR="0092104C" w:rsidRDefault="0092104C" w:rsidP="00334352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2104C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Platforms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92104C">
        <w:rPr>
          <w:rFonts w:eastAsia="Times New Roman" w:cs="Times New Roman"/>
          <w:i w:val="0"/>
          <w:color w:val="333333"/>
          <w:sz w:val="20"/>
          <w:szCs w:val="20"/>
        </w:rPr>
        <w:t>Moodle, Blackboard, JW Player Video Platform, Mediasite Lecture Capture System (LCS)</w:t>
      </w:r>
    </w:p>
    <w:p w14:paraId="6CD3F6DF" w14:textId="77777777" w:rsidR="00334352" w:rsidRDefault="00334352" w:rsidP="000B2FF2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1D8A3CF0" w14:textId="7ED0A84A" w:rsidR="007A22D1" w:rsidRDefault="007A22D1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7A22D1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Project Manager</w:t>
      </w:r>
    </w:p>
    <w:p w14:paraId="63115878" w14:textId="77777777" w:rsidR="000B2FF2" w:rsidRDefault="007A22D1" w:rsidP="000B2FF2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="002E7621" w:rsidRPr="002E7621">
        <w:rPr>
          <w:rFonts w:eastAsia="Times New Roman" w:cs="Times New Roman"/>
          <w:i w:val="0"/>
          <w:color w:val="333333"/>
          <w:sz w:val="20"/>
          <w:szCs w:val="20"/>
        </w:rPr>
        <w:t>Microsoft Project, Open Office, Microsoft Visio, OmniGraffle</w:t>
      </w:r>
    </w:p>
    <w:p w14:paraId="5F2486FB" w14:textId="2B7BE051" w:rsidR="000B21C6" w:rsidRDefault="000B21C6" w:rsidP="000B2FF2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i w:val="0"/>
          <w:color w:val="333333"/>
          <w:sz w:val="20"/>
          <w:szCs w:val="20"/>
        </w:rPr>
      </w:pPr>
      <w:r w:rsidRPr="000B21C6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Platforms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0B21C6">
        <w:rPr>
          <w:rFonts w:eastAsia="Times New Roman" w:cs="Times New Roman"/>
          <w:i w:val="0"/>
          <w:color w:val="333333"/>
          <w:sz w:val="20"/>
          <w:szCs w:val="20"/>
        </w:rPr>
        <w:t>Microsoft SharePoint</w:t>
      </w:r>
    </w:p>
    <w:p w14:paraId="1EF28531" w14:textId="77777777" w:rsidR="000B2FF2" w:rsidRPr="007A22D1" w:rsidRDefault="000B2FF2" w:rsidP="004555ED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41FF4A37" w14:textId="25410901" w:rsidR="007A22D1" w:rsidRDefault="009509D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9509DD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Server Administrator</w:t>
      </w:r>
    </w:p>
    <w:p w14:paraId="79CEEB6E" w14:textId="1152D90D" w:rsidR="007A22D1" w:rsidRDefault="00C02914" w:rsidP="004555ED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Scripting</w:t>
      </w:r>
      <w:r w:rsidR="007A22D1"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="007A22D1"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C02914">
        <w:rPr>
          <w:rFonts w:eastAsia="Times New Roman" w:cs="Times New Roman"/>
          <w:i w:val="0"/>
          <w:color w:val="333333"/>
          <w:sz w:val="20"/>
          <w:szCs w:val="20"/>
        </w:rPr>
        <w:t>awk, bash, batch, PowerShell</w:t>
      </w:r>
    </w:p>
    <w:p w14:paraId="2537CE33" w14:textId="7653C1B5" w:rsidR="001144AB" w:rsidRDefault="001144AB" w:rsidP="004555ED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1144AB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Administration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144AB">
        <w:rPr>
          <w:rFonts w:eastAsia="Times New Roman" w:cs="Times New Roman"/>
          <w:i w:val="0"/>
          <w:color w:val="333333"/>
          <w:sz w:val="20"/>
          <w:szCs w:val="20"/>
        </w:rPr>
        <w:t>cPanel, phpMyAdmin, HP SiteScope</w:t>
      </w:r>
    </w:p>
    <w:p w14:paraId="0200AC23" w14:textId="5A4AE3BD" w:rsidR="001144AB" w:rsidRDefault="001144AB" w:rsidP="004555ED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1144AB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Servers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144AB">
        <w:rPr>
          <w:rFonts w:eastAsia="Times New Roman" w:cs="Times New Roman"/>
          <w:i w:val="0"/>
          <w:color w:val="333333"/>
          <w:sz w:val="20"/>
          <w:szCs w:val="20"/>
        </w:rPr>
        <w:t>Apache, IIS</w:t>
      </w:r>
    </w:p>
    <w:p w14:paraId="7C0B69C6" w14:textId="77777777" w:rsidR="004555ED" w:rsidRPr="004555ED" w:rsidRDefault="004555ED" w:rsidP="004555ED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p w14:paraId="4265912D" w14:textId="4517F92B" w:rsidR="009509DD" w:rsidRDefault="009509D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9509DD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Web Developer</w:t>
      </w:r>
    </w:p>
    <w:p w14:paraId="4D7F409E" w14:textId="7DFA9FD4" w:rsidR="009509DD" w:rsidRDefault="009509DD" w:rsidP="00E667E7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Languages: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="006353B4" w:rsidRPr="006353B4">
        <w:rPr>
          <w:rFonts w:eastAsia="Times New Roman" w:cs="Times New Roman"/>
          <w:i w:val="0"/>
          <w:color w:val="333333"/>
          <w:sz w:val="20"/>
          <w:szCs w:val="20"/>
        </w:rPr>
        <w:t>HTML, Javascript, PHP</w:t>
      </w:r>
    </w:p>
    <w:p w14:paraId="12D2830D" w14:textId="7D1FB290" w:rsidR="006353B4" w:rsidRDefault="006353B4" w:rsidP="00E667E7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6353B4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Databases</w:t>
      </w: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>MySQL, MS SQL</w:t>
      </w:r>
    </w:p>
    <w:p w14:paraId="15C5C3F1" w14:textId="3A13D3E8" w:rsidR="006353B4" w:rsidRDefault="006353B4" w:rsidP="00E667E7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6353B4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CMS</w:t>
      </w: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>Drupal, WordPress, Umbraco, JW Player Video Platform</w:t>
      </w:r>
    </w:p>
    <w:p w14:paraId="5EFAB0DE" w14:textId="5284101A" w:rsidR="006353B4" w:rsidRDefault="006353B4" w:rsidP="00E667E7">
      <w:p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6353B4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Servers</w:t>
      </w: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>Apache, IIS</w:t>
      </w:r>
    </w:p>
    <w:p w14:paraId="78110F3E" w14:textId="56613D0C" w:rsidR="005C3587" w:rsidRPr="00AD090B" w:rsidRDefault="005C358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 xml:space="preserve">Honors and </w:t>
      </w:r>
      <w:r w:rsidR="0099424F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Activities</w:t>
      </w:r>
    </w:p>
    <w:p w14:paraId="1320B6E0" w14:textId="2B02E8B3" w:rsidR="0099424F" w:rsidRDefault="00F13E1A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Awards</w:t>
      </w:r>
    </w:p>
    <w:p w14:paraId="7E7B11CC" w14:textId="3D6FA4E5" w:rsidR="0099424F" w:rsidRPr="002378E6" w:rsidRDefault="002378E6" w:rsidP="009E490F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2378E6">
        <w:rPr>
          <w:rFonts w:cs="Georgia"/>
          <w:i w:val="0"/>
          <w:color w:val="262626"/>
          <w:sz w:val="20"/>
          <w:szCs w:val="20"/>
        </w:rPr>
        <w:t xml:space="preserve">Honorable Mention, 2013 Rich Media Impact Award (RMIA) - Enterprise Category, </w:t>
      </w:r>
      <w:hyperlink r:id="rId7" w:history="1">
        <w:r w:rsidRPr="002378E6">
          <w:rPr>
            <w:rFonts w:cs="Georgia"/>
            <w:i w:val="0"/>
            <w:color w:val="0E73C0"/>
            <w:sz w:val="20"/>
            <w:szCs w:val="20"/>
          </w:rPr>
          <w:t>Sonic Foundry UNLEASH 2013 Mediasite Users Conference</w:t>
        </w:r>
      </w:hyperlink>
    </w:p>
    <w:p w14:paraId="55F42059" w14:textId="019F8ECC" w:rsidR="0099424F" w:rsidRPr="003A6674" w:rsidRDefault="003A6674" w:rsidP="009E490F">
      <w:pPr>
        <w:shd w:val="clear" w:color="auto" w:fill="FFFFFF"/>
        <w:spacing w:before="60" w:after="100" w:afterAutospacing="1" w:line="240" w:lineRule="auto"/>
        <w:ind w:firstLine="360"/>
        <w:rPr>
          <w:rFonts w:eastAsia="Times New Roman" w:cs="Times New Roman"/>
          <w:i w:val="0"/>
          <w:color w:val="333333"/>
          <w:sz w:val="20"/>
          <w:szCs w:val="20"/>
        </w:rPr>
      </w:pPr>
      <w:r w:rsidRPr="003A6674">
        <w:rPr>
          <w:rFonts w:cs="Georgia"/>
          <w:i w:val="0"/>
          <w:color w:val="262626"/>
          <w:sz w:val="20"/>
          <w:szCs w:val="20"/>
        </w:rPr>
        <w:t>2013 Graduate Scholarship Award, University of Houston Commission on Women</w:t>
      </w:r>
    </w:p>
    <w:p w14:paraId="03308042" w14:textId="1DF3704B" w:rsidR="00235B94" w:rsidRPr="00B47057" w:rsidRDefault="00330780" w:rsidP="009E490F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hyperlink r:id="rId8" w:history="1">
        <w:r w:rsidR="00B47057" w:rsidRPr="00B47057">
          <w:rPr>
            <w:rFonts w:cs="Georgia"/>
            <w:i w:val="0"/>
            <w:color w:val="0E73C0"/>
            <w:sz w:val="20"/>
            <w:szCs w:val="20"/>
          </w:rPr>
          <w:t>Finalist, 2011 Rich Media Impact Award (RMIA) - Enterprise Category</w:t>
        </w:r>
      </w:hyperlink>
      <w:r w:rsidR="00B47057" w:rsidRPr="00B47057">
        <w:rPr>
          <w:rFonts w:cs="Georgia"/>
          <w:i w:val="0"/>
          <w:color w:val="262626"/>
          <w:sz w:val="20"/>
          <w:szCs w:val="20"/>
        </w:rPr>
        <w:t xml:space="preserve">, Sonic Foundry UNLEASH 2011 Mediasite </w:t>
      </w:r>
      <w:bookmarkStart w:id="0" w:name="_GoBack"/>
      <w:bookmarkEnd w:id="0"/>
      <w:r w:rsidR="00B47057" w:rsidRPr="00B47057">
        <w:rPr>
          <w:rFonts w:cs="Georgia"/>
          <w:i w:val="0"/>
          <w:color w:val="262626"/>
          <w:sz w:val="20"/>
          <w:szCs w:val="20"/>
        </w:rPr>
        <w:t>Users Conference</w:t>
      </w:r>
    </w:p>
    <w:p w14:paraId="79A700E6" w14:textId="5128A7E7" w:rsidR="00F13E1A" w:rsidRDefault="00A11CC4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Professional Activities</w:t>
      </w:r>
    </w:p>
    <w:p w14:paraId="16DA5DFC" w14:textId="1F063A82" w:rsidR="00F13E1A" w:rsidRPr="00EC70B0" w:rsidRDefault="003A6863" w:rsidP="00B404C1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3A6863">
        <w:rPr>
          <w:rFonts w:cs="Georgia"/>
          <w:i w:val="0"/>
          <w:color w:val="262626"/>
          <w:sz w:val="20"/>
          <w:szCs w:val="20"/>
        </w:rPr>
        <w:t xml:space="preserve">Reviewer, 2014. </w:t>
      </w:r>
      <w:hyperlink r:id="rId9" w:history="1">
        <w:r w:rsidRPr="003A6863">
          <w:rPr>
            <w:rFonts w:cs="Georgia"/>
            <w:i w:val="0"/>
            <w:iCs/>
            <w:color w:val="0E73C0"/>
            <w:sz w:val="20"/>
            <w:szCs w:val="20"/>
          </w:rPr>
          <w:t>Guerrilla Analytics: A Practical Approach to Working with Data</w:t>
        </w:r>
      </w:hyperlink>
      <w:r w:rsidRPr="003A6863">
        <w:rPr>
          <w:rFonts w:cs="Georgia"/>
          <w:i w:val="0"/>
          <w:color w:val="262626"/>
          <w:sz w:val="20"/>
          <w:szCs w:val="20"/>
        </w:rPr>
        <w:t xml:space="preserve">. </w:t>
      </w:r>
      <w:hyperlink r:id="rId10" w:history="1">
        <w:r w:rsidRPr="003A6863">
          <w:rPr>
            <w:rFonts w:cs="Georgia"/>
            <w:i w:val="0"/>
            <w:color w:val="0E73C0"/>
            <w:sz w:val="20"/>
            <w:szCs w:val="20"/>
          </w:rPr>
          <w:t>Elsevier</w:t>
        </w:r>
      </w:hyperlink>
      <w:r w:rsidRPr="003A6863">
        <w:rPr>
          <w:rFonts w:cs="Georgia"/>
          <w:i w:val="0"/>
          <w:color w:val="262626"/>
          <w:sz w:val="20"/>
          <w:szCs w:val="20"/>
        </w:rPr>
        <w:t>, Reviewed trade publication on data preparation techniques.</w:t>
      </w:r>
    </w:p>
    <w:p w14:paraId="5F432DC5" w14:textId="3D1062BE" w:rsidR="00EC70B0" w:rsidRPr="00EC70B0" w:rsidRDefault="00EC70B0" w:rsidP="00B404C1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EC70B0">
        <w:rPr>
          <w:rFonts w:cs="Georgia"/>
          <w:i w:val="0"/>
          <w:color w:val="262626"/>
          <w:sz w:val="20"/>
          <w:szCs w:val="20"/>
        </w:rPr>
        <w:t xml:space="preserve">Reviewer, 2013. </w:t>
      </w:r>
      <w:hyperlink r:id="rId11" w:anchor=".VX1z3hNViko" w:history="1">
        <w:r w:rsidRPr="00EC70B0">
          <w:rPr>
            <w:rFonts w:cs="Georgia"/>
            <w:i w:val="0"/>
            <w:iCs/>
            <w:color w:val="0E73C0"/>
            <w:sz w:val="20"/>
            <w:szCs w:val="20"/>
          </w:rPr>
          <w:t>EFL Teachers’ Conceptions of Speaking Competence in English</w:t>
        </w:r>
        <w:r w:rsidRPr="00EC70B0">
          <w:rPr>
            <w:rFonts w:cs="Georgia"/>
            <w:i w:val="0"/>
            <w:color w:val="0E73C0"/>
            <w:sz w:val="20"/>
            <w:szCs w:val="20"/>
          </w:rPr>
          <w:t xml:space="preserve">. </w:t>
        </w:r>
      </w:hyperlink>
      <w:hyperlink r:id="rId12" w:history="1">
        <w:r w:rsidRPr="00EC70B0">
          <w:rPr>
            <w:rFonts w:cs="Georgia"/>
            <w:i w:val="0"/>
            <w:color w:val="0E73C0"/>
            <w:sz w:val="20"/>
            <w:szCs w:val="20"/>
          </w:rPr>
          <w:t>Teachers and Teaching: Theory and Practice</w:t>
        </w:r>
      </w:hyperlink>
      <w:r w:rsidRPr="00EC70B0">
        <w:rPr>
          <w:rFonts w:cs="Georgia"/>
          <w:i w:val="0"/>
          <w:color w:val="262626"/>
          <w:sz w:val="20"/>
          <w:szCs w:val="20"/>
        </w:rPr>
        <w:t>, Reviewed article on English as a Foreign Language (EFL), University of Houston.</w:t>
      </w:r>
    </w:p>
    <w:p w14:paraId="52544BB6" w14:textId="5895493A" w:rsidR="00F13E1A" w:rsidRDefault="00D06197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3A6863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Pers</w:t>
      </w: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onal Activities</w:t>
      </w:r>
    </w:p>
    <w:p w14:paraId="06E963AE" w14:textId="6AAEC5EE" w:rsidR="00F13E1A" w:rsidRPr="00CC050F" w:rsidRDefault="00CC050F" w:rsidP="00B96DED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CC050F">
        <w:rPr>
          <w:rFonts w:cs="Georgia"/>
          <w:i w:val="0"/>
          <w:color w:val="262626"/>
          <w:sz w:val="20"/>
          <w:szCs w:val="20"/>
        </w:rPr>
        <w:t>Lego sculpture, Lego building</w:t>
      </w:r>
    </w:p>
    <w:p w14:paraId="4DEC2FE6" w14:textId="2102F685" w:rsidR="00CC050F" w:rsidRPr="00CC050F" w:rsidRDefault="00CC050F" w:rsidP="00B96DED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CC050F">
        <w:rPr>
          <w:rFonts w:cs="Georgia"/>
          <w:i w:val="0"/>
          <w:color w:val="262626"/>
          <w:sz w:val="20"/>
          <w:szCs w:val="20"/>
        </w:rPr>
        <w:t>Triathlon (swim, bike, run), 2 time half Ironman finisher</w:t>
      </w:r>
    </w:p>
    <w:p w14:paraId="09B80617" w14:textId="4DB50113" w:rsidR="00CC050F" w:rsidRPr="00CC050F" w:rsidRDefault="00CC050F" w:rsidP="00B96DED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CC050F">
        <w:rPr>
          <w:rFonts w:cs="Georgia"/>
          <w:i w:val="0"/>
          <w:color w:val="262626"/>
          <w:sz w:val="20"/>
          <w:szCs w:val="20"/>
        </w:rPr>
        <w:t>Running, 3 time full marathon finisher</w:t>
      </w:r>
    </w:p>
    <w:p w14:paraId="1ABF20EC" w14:textId="77777777" w:rsidR="00235B94" w:rsidRPr="00CC050F" w:rsidRDefault="00235B94" w:rsidP="00022659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sectPr w:rsidR="00235B94" w:rsidRPr="00CC050F" w:rsidSect="0022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F3F"/>
    <w:multiLevelType w:val="hybridMultilevel"/>
    <w:tmpl w:val="39A87294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3597E"/>
    <w:multiLevelType w:val="hybridMultilevel"/>
    <w:tmpl w:val="006C9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1D790D"/>
    <w:multiLevelType w:val="hybridMultilevel"/>
    <w:tmpl w:val="713437B6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D21CC"/>
    <w:multiLevelType w:val="multilevel"/>
    <w:tmpl w:val="7C80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93797"/>
    <w:multiLevelType w:val="multilevel"/>
    <w:tmpl w:val="AC1A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5D77D8"/>
    <w:multiLevelType w:val="hybridMultilevel"/>
    <w:tmpl w:val="C4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62AA1"/>
    <w:multiLevelType w:val="hybridMultilevel"/>
    <w:tmpl w:val="57CE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94E75"/>
    <w:multiLevelType w:val="hybridMultilevel"/>
    <w:tmpl w:val="42E25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963895"/>
    <w:multiLevelType w:val="multilevel"/>
    <w:tmpl w:val="CA387E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41E776BF"/>
    <w:multiLevelType w:val="hybridMultilevel"/>
    <w:tmpl w:val="A08CC07C"/>
    <w:lvl w:ilvl="0" w:tplc="4A087F28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A72B0B"/>
    <w:multiLevelType w:val="multilevel"/>
    <w:tmpl w:val="0C1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415369"/>
    <w:multiLevelType w:val="multilevel"/>
    <w:tmpl w:val="531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733851"/>
    <w:multiLevelType w:val="hybridMultilevel"/>
    <w:tmpl w:val="8CC6EB3A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109C9"/>
    <w:multiLevelType w:val="hybridMultilevel"/>
    <w:tmpl w:val="0B04F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563978"/>
    <w:multiLevelType w:val="multilevel"/>
    <w:tmpl w:val="F8F0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181804"/>
    <w:multiLevelType w:val="multilevel"/>
    <w:tmpl w:val="0ED8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E62844"/>
    <w:multiLevelType w:val="multilevel"/>
    <w:tmpl w:val="E0B2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8D7BD8"/>
    <w:multiLevelType w:val="hybridMultilevel"/>
    <w:tmpl w:val="C576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40511"/>
    <w:multiLevelType w:val="hybridMultilevel"/>
    <w:tmpl w:val="386AB6D8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31F7F"/>
    <w:multiLevelType w:val="multilevel"/>
    <w:tmpl w:val="FE6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F87725"/>
    <w:multiLevelType w:val="hybridMultilevel"/>
    <w:tmpl w:val="3CA85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E058AC"/>
    <w:multiLevelType w:val="multilevel"/>
    <w:tmpl w:val="EDD0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BC24BE"/>
    <w:multiLevelType w:val="multilevel"/>
    <w:tmpl w:val="738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15"/>
  </w:num>
  <w:num w:numId="5">
    <w:abstractNumId w:val="14"/>
  </w:num>
  <w:num w:numId="6">
    <w:abstractNumId w:val="3"/>
  </w:num>
  <w:num w:numId="7">
    <w:abstractNumId w:val="4"/>
  </w:num>
  <w:num w:numId="8">
    <w:abstractNumId w:val="16"/>
  </w:num>
  <w:num w:numId="9">
    <w:abstractNumId w:val="11"/>
  </w:num>
  <w:num w:numId="10">
    <w:abstractNumId w:val="10"/>
  </w:num>
  <w:num w:numId="11">
    <w:abstractNumId w:val="22"/>
  </w:num>
  <w:num w:numId="12">
    <w:abstractNumId w:val="7"/>
  </w:num>
  <w:num w:numId="13">
    <w:abstractNumId w:val="6"/>
  </w:num>
  <w:num w:numId="14">
    <w:abstractNumId w:val="17"/>
  </w:num>
  <w:num w:numId="15">
    <w:abstractNumId w:val="13"/>
  </w:num>
  <w:num w:numId="16">
    <w:abstractNumId w:val="1"/>
  </w:num>
  <w:num w:numId="17">
    <w:abstractNumId w:val="20"/>
  </w:num>
  <w:num w:numId="18">
    <w:abstractNumId w:val="5"/>
  </w:num>
  <w:num w:numId="19">
    <w:abstractNumId w:val="12"/>
  </w:num>
  <w:num w:numId="20">
    <w:abstractNumId w:val="18"/>
  </w:num>
  <w:num w:numId="21">
    <w:abstractNumId w:val="0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2"/>
  </w:compat>
  <w:rsids>
    <w:rsidRoot w:val="0027405D"/>
    <w:rsid w:val="00022659"/>
    <w:rsid w:val="00067E53"/>
    <w:rsid w:val="000B21C6"/>
    <w:rsid w:val="000B23EB"/>
    <w:rsid w:val="000B2BB9"/>
    <w:rsid w:val="000B2FF2"/>
    <w:rsid w:val="001112DD"/>
    <w:rsid w:val="001144AB"/>
    <w:rsid w:val="00140BB0"/>
    <w:rsid w:val="00144E1D"/>
    <w:rsid w:val="001B222A"/>
    <w:rsid w:val="001D0432"/>
    <w:rsid w:val="002228AB"/>
    <w:rsid w:val="00235B94"/>
    <w:rsid w:val="002378E6"/>
    <w:rsid w:val="0027405D"/>
    <w:rsid w:val="00277DB2"/>
    <w:rsid w:val="00281544"/>
    <w:rsid w:val="002939A6"/>
    <w:rsid w:val="002E7621"/>
    <w:rsid w:val="00330780"/>
    <w:rsid w:val="00334352"/>
    <w:rsid w:val="003347C2"/>
    <w:rsid w:val="00383224"/>
    <w:rsid w:val="003A1176"/>
    <w:rsid w:val="003A6674"/>
    <w:rsid w:val="003A6863"/>
    <w:rsid w:val="003C28D1"/>
    <w:rsid w:val="003D6A3D"/>
    <w:rsid w:val="00400754"/>
    <w:rsid w:val="004555ED"/>
    <w:rsid w:val="004927ED"/>
    <w:rsid w:val="004B73B2"/>
    <w:rsid w:val="004C3874"/>
    <w:rsid w:val="004F1E8D"/>
    <w:rsid w:val="00504C3C"/>
    <w:rsid w:val="00506A0F"/>
    <w:rsid w:val="00527F32"/>
    <w:rsid w:val="00564C94"/>
    <w:rsid w:val="00574325"/>
    <w:rsid w:val="005835BE"/>
    <w:rsid w:val="005B2D31"/>
    <w:rsid w:val="005C3587"/>
    <w:rsid w:val="005C4EEA"/>
    <w:rsid w:val="005E3C71"/>
    <w:rsid w:val="00615A8B"/>
    <w:rsid w:val="00622AA8"/>
    <w:rsid w:val="006353B4"/>
    <w:rsid w:val="006A7BD6"/>
    <w:rsid w:val="006E5682"/>
    <w:rsid w:val="00731EEC"/>
    <w:rsid w:val="00782669"/>
    <w:rsid w:val="007876A6"/>
    <w:rsid w:val="007A22D1"/>
    <w:rsid w:val="007C428D"/>
    <w:rsid w:val="007D281E"/>
    <w:rsid w:val="008233C2"/>
    <w:rsid w:val="00832154"/>
    <w:rsid w:val="0088139B"/>
    <w:rsid w:val="00890343"/>
    <w:rsid w:val="008A5400"/>
    <w:rsid w:val="008C16E3"/>
    <w:rsid w:val="008D017B"/>
    <w:rsid w:val="008D0C4C"/>
    <w:rsid w:val="008E5A31"/>
    <w:rsid w:val="008F72B4"/>
    <w:rsid w:val="0092104C"/>
    <w:rsid w:val="009219BA"/>
    <w:rsid w:val="009405D1"/>
    <w:rsid w:val="00945509"/>
    <w:rsid w:val="009509DD"/>
    <w:rsid w:val="0096154D"/>
    <w:rsid w:val="009734C9"/>
    <w:rsid w:val="0097605A"/>
    <w:rsid w:val="00986BCB"/>
    <w:rsid w:val="0099424F"/>
    <w:rsid w:val="009B1B88"/>
    <w:rsid w:val="009B56BD"/>
    <w:rsid w:val="009E490F"/>
    <w:rsid w:val="009E5C78"/>
    <w:rsid w:val="00A10F98"/>
    <w:rsid w:val="00A11CC4"/>
    <w:rsid w:val="00A16E27"/>
    <w:rsid w:val="00A43BE4"/>
    <w:rsid w:val="00A4709C"/>
    <w:rsid w:val="00A74A77"/>
    <w:rsid w:val="00AD090B"/>
    <w:rsid w:val="00B1612E"/>
    <w:rsid w:val="00B16435"/>
    <w:rsid w:val="00B404C1"/>
    <w:rsid w:val="00B47057"/>
    <w:rsid w:val="00B96DED"/>
    <w:rsid w:val="00BA4363"/>
    <w:rsid w:val="00BB4BAE"/>
    <w:rsid w:val="00BC6CA3"/>
    <w:rsid w:val="00BD035F"/>
    <w:rsid w:val="00BD4EC9"/>
    <w:rsid w:val="00BE00B3"/>
    <w:rsid w:val="00C02914"/>
    <w:rsid w:val="00C17D12"/>
    <w:rsid w:val="00C37582"/>
    <w:rsid w:val="00C53B23"/>
    <w:rsid w:val="00C53DAD"/>
    <w:rsid w:val="00CC050F"/>
    <w:rsid w:val="00CC0E96"/>
    <w:rsid w:val="00D06197"/>
    <w:rsid w:val="00D07EC1"/>
    <w:rsid w:val="00D16406"/>
    <w:rsid w:val="00D16895"/>
    <w:rsid w:val="00D25D7E"/>
    <w:rsid w:val="00D5455F"/>
    <w:rsid w:val="00D87948"/>
    <w:rsid w:val="00DA1653"/>
    <w:rsid w:val="00DA55C7"/>
    <w:rsid w:val="00E035AF"/>
    <w:rsid w:val="00E31445"/>
    <w:rsid w:val="00E37757"/>
    <w:rsid w:val="00E40D30"/>
    <w:rsid w:val="00E42857"/>
    <w:rsid w:val="00E508BD"/>
    <w:rsid w:val="00E526B9"/>
    <w:rsid w:val="00E667E7"/>
    <w:rsid w:val="00E84336"/>
    <w:rsid w:val="00EA314F"/>
    <w:rsid w:val="00EB05E6"/>
    <w:rsid w:val="00EB4FA9"/>
    <w:rsid w:val="00EC5BE8"/>
    <w:rsid w:val="00EC70B0"/>
    <w:rsid w:val="00EE65F3"/>
    <w:rsid w:val="00EF3B6A"/>
    <w:rsid w:val="00F13E1A"/>
    <w:rsid w:val="00F239AB"/>
    <w:rsid w:val="00F52BCB"/>
    <w:rsid w:val="00F734D6"/>
    <w:rsid w:val="00F87E24"/>
    <w:rsid w:val="00F90769"/>
    <w:rsid w:val="00F9532B"/>
    <w:rsid w:val="00FB15E4"/>
    <w:rsid w:val="00F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DB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i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p">
    <w:name w:val="title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minoransitheme">
    <w:name w:val="minoransitheme"/>
    <w:basedOn w:val="DefaultParagraphFont"/>
    <w:rsid w:val="0027405D"/>
  </w:style>
  <w:style w:type="paragraph" w:customStyle="1" w:styleId="heading9-p">
    <w:name w:val="heading9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1-p">
    <w:name w:val="heading1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2-p">
    <w:name w:val="heading2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nospacing-p">
    <w:name w:val="nospacing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nospacing-h">
    <w:name w:val="nospacing-h"/>
    <w:basedOn w:val="DefaultParagraphFont"/>
    <w:rsid w:val="0027405D"/>
  </w:style>
  <w:style w:type="character" w:customStyle="1" w:styleId="apple-converted-space">
    <w:name w:val="apple-converted-space"/>
    <w:basedOn w:val="DefaultParagraphFont"/>
    <w:rsid w:val="0027405D"/>
  </w:style>
  <w:style w:type="paragraph" w:styleId="BalloonText">
    <w:name w:val="Balloon Text"/>
    <w:basedOn w:val="Normal"/>
    <w:link w:val="BalloonTextChar"/>
    <w:uiPriority w:val="99"/>
    <w:semiHidden/>
    <w:unhideWhenUsed/>
    <w:rsid w:val="0027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andfonline.com/doi/abs/10.1080/13540602.2014.885702" TargetMode="External"/><Relationship Id="rId12" Type="http://schemas.openxmlformats.org/officeDocument/2006/relationships/hyperlink" Target="http://www.tandfonline.com/toc/ctat20/curren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regjonason.com/pages-local/five-things-you-should-know-about-unleash-2013-sonic-foundry.html" TargetMode="External"/><Relationship Id="rId8" Type="http://schemas.openxmlformats.org/officeDocument/2006/relationships/hyperlink" Target="http://gregjonason.com/pages-local/2011-unleash-rmia-enterprise-finalist-university-of-houston-sonic-foundry.html" TargetMode="External"/><Relationship Id="rId9" Type="http://schemas.openxmlformats.org/officeDocument/2006/relationships/hyperlink" Target="http://www.amazon.com/Guerrilla-Analytics-Practical-Approach-Working/dp/0128002182" TargetMode="External"/><Relationship Id="rId10" Type="http://schemas.openxmlformats.org/officeDocument/2006/relationships/hyperlink" Target="http://www.elsevi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1AB7B-7016-E143-B0CC-34B29668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960</Words>
  <Characters>5473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</dc:creator>
  <cp:lastModifiedBy>Greg Jonason</cp:lastModifiedBy>
  <cp:revision>117</cp:revision>
  <cp:lastPrinted>2015-10-12T14:11:00Z</cp:lastPrinted>
  <dcterms:created xsi:type="dcterms:W3CDTF">2015-10-19T16:17:00Z</dcterms:created>
  <dcterms:modified xsi:type="dcterms:W3CDTF">2015-10-23T18:35:00Z</dcterms:modified>
</cp:coreProperties>
</file>