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C097CB"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Sinister Transistor</w:t>
      </w:r>
    </w:p>
    <w:p w14:paraId="068C314C"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Test Plan</w:t>
      </w:r>
    </w:p>
    <w:p w14:paraId="4B4BEF53" w14:textId="77777777" w:rsidR="00C92371" w:rsidRPr="00C92371" w:rsidRDefault="008E6C29" w:rsidP="00C92371">
      <w:pPr>
        <w:spacing w:before="100" w:beforeAutospacing="1" w:after="100" w:afterAutospacing="1" w:line="240" w:lineRule="auto"/>
        <w:jc w:val="center"/>
        <w:rPr>
          <w:rFonts w:eastAsia="Times New Roman" w:cs="Times New Roman"/>
        </w:rPr>
      </w:pPr>
      <w:r>
        <w:rPr>
          <w:rFonts w:eastAsia="Times New Roman" w:cs="Times New Roman"/>
          <w:b/>
          <w:bCs/>
        </w:rPr>
        <w:t>COP 4331, Spring 2016</w:t>
      </w:r>
    </w:p>
    <w:p w14:paraId="3B291E4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Name: &lt;your team name here&gt;</w:t>
      </w:r>
    </w:p>
    <w:p w14:paraId="337AEBBF"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Team Members:</w:t>
      </w:r>
    </w:p>
    <w:p w14:paraId="0DB2DE7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Greg Kelso</w:t>
      </w:r>
    </w:p>
    <w:p w14:paraId="220C9003"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 xml:space="preserve">Mark </w:t>
      </w:r>
      <w:proofErr w:type="spellStart"/>
      <w:r>
        <w:rPr>
          <w:rFonts w:eastAsia="Times New Roman" w:cs="Times New Roman"/>
        </w:rPr>
        <w:t>Boutwell</w:t>
      </w:r>
      <w:proofErr w:type="spellEnd"/>
    </w:p>
    <w:p w14:paraId="56FD7956" w14:textId="77777777" w:rsidR="00C92371" w:rsidRPr="00C92371" w:rsidRDefault="008E6C29" w:rsidP="00C92371">
      <w:pPr>
        <w:numPr>
          <w:ilvl w:val="0"/>
          <w:numId w:val="1"/>
        </w:numPr>
        <w:spacing w:before="100" w:beforeAutospacing="1" w:after="100" w:afterAutospacing="1" w:line="240" w:lineRule="auto"/>
        <w:rPr>
          <w:rFonts w:eastAsia="Times New Roman" w:cs="Times New Roman"/>
        </w:rPr>
      </w:pPr>
      <w:r>
        <w:rPr>
          <w:rFonts w:eastAsia="Times New Roman" w:cs="Times New Roman"/>
        </w:rPr>
        <w:t>Joel Gardyasz</w:t>
      </w:r>
    </w:p>
    <w:p w14:paraId="5524C59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C92371" w:rsidRPr="00C92371" w14:paraId="78849C0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7EBBFFAC"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Version</w:t>
            </w:r>
          </w:p>
        </w:tc>
        <w:tc>
          <w:tcPr>
            <w:tcW w:w="900" w:type="pct"/>
            <w:tcBorders>
              <w:top w:val="outset" w:sz="6" w:space="0" w:color="auto"/>
              <w:left w:val="outset" w:sz="6" w:space="0" w:color="auto"/>
              <w:bottom w:val="outset" w:sz="6" w:space="0" w:color="auto"/>
              <w:right w:val="outset" w:sz="6" w:space="0" w:color="auto"/>
            </w:tcBorders>
            <w:hideMark/>
          </w:tcPr>
          <w:p w14:paraId="0D4C6BF0"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Date</w:t>
            </w:r>
          </w:p>
        </w:tc>
        <w:tc>
          <w:tcPr>
            <w:tcW w:w="1250" w:type="pct"/>
            <w:tcBorders>
              <w:top w:val="outset" w:sz="6" w:space="0" w:color="auto"/>
              <w:left w:val="outset" w:sz="6" w:space="0" w:color="auto"/>
              <w:bottom w:val="outset" w:sz="6" w:space="0" w:color="auto"/>
              <w:right w:val="outset" w:sz="6" w:space="0" w:color="auto"/>
            </w:tcBorders>
            <w:hideMark/>
          </w:tcPr>
          <w:p w14:paraId="47D592CE"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Who</w:t>
            </w:r>
          </w:p>
        </w:tc>
        <w:tc>
          <w:tcPr>
            <w:tcW w:w="2100" w:type="pct"/>
            <w:tcBorders>
              <w:top w:val="outset" w:sz="6" w:space="0" w:color="auto"/>
              <w:left w:val="outset" w:sz="6" w:space="0" w:color="auto"/>
              <w:bottom w:val="outset" w:sz="6" w:space="0" w:color="auto"/>
              <w:right w:val="outset" w:sz="6" w:space="0" w:color="auto"/>
            </w:tcBorders>
            <w:hideMark/>
          </w:tcPr>
          <w:p w14:paraId="676DC0A6"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Comment</w:t>
            </w:r>
          </w:p>
        </w:tc>
      </w:tr>
      <w:tr w:rsidR="00C92371" w:rsidRPr="00C92371" w14:paraId="7F00F772"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1261F4A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v0.0</w:t>
            </w:r>
          </w:p>
        </w:tc>
        <w:tc>
          <w:tcPr>
            <w:tcW w:w="900" w:type="pct"/>
            <w:tcBorders>
              <w:top w:val="outset" w:sz="6" w:space="0" w:color="auto"/>
              <w:left w:val="outset" w:sz="6" w:space="0" w:color="auto"/>
              <w:bottom w:val="outset" w:sz="6" w:space="0" w:color="auto"/>
              <w:right w:val="outset" w:sz="6" w:space="0" w:color="auto"/>
            </w:tcBorders>
            <w:hideMark/>
          </w:tcPr>
          <w:p w14:paraId="52F3BBA7"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03/25/16</w:t>
            </w:r>
          </w:p>
        </w:tc>
        <w:tc>
          <w:tcPr>
            <w:tcW w:w="1250" w:type="pct"/>
            <w:tcBorders>
              <w:top w:val="outset" w:sz="6" w:space="0" w:color="auto"/>
              <w:left w:val="outset" w:sz="6" w:space="0" w:color="auto"/>
              <w:bottom w:val="outset" w:sz="6" w:space="0" w:color="auto"/>
              <w:right w:val="outset" w:sz="6" w:space="0" w:color="auto"/>
            </w:tcBorders>
            <w:hideMark/>
          </w:tcPr>
          <w:p w14:paraId="6B72E1B6" w14:textId="77777777" w:rsidR="00C92371" w:rsidRPr="00C92371" w:rsidRDefault="008E6C29" w:rsidP="00C92371">
            <w:pPr>
              <w:spacing w:before="100" w:beforeAutospacing="1" w:after="100" w:afterAutospacing="1" w:line="240" w:lineRule="auto"/>
              <w:rPr>
                <w:rFonts w:eastAsia="Times New Roman" w:cs="Times New Roman"/>
              </w:rPr>
            </w:pPr>
            <w:r>
              <w:rPr>
                <w:rFonts w:eastAsia="Times New Roman" w:cs="Times New Roman"/>
              </w:rPr>
              <w:t>Greg</w:t>
            </w:r>
          </w:p>
        </w:tc>
        <w:tc>
          <w:tcPr>
            <w:tcW w:w="2100" w:type="pct"/>
            <w:tcBorders>
              <w:top w:val="outset" w:sz="6" w:space="0" w:color="auto"/>
              <w:left w:val="outset" w:sz="6" w:space="0" w:color="auto"/>
              <w:bottom w:val="outset" w:sz="6" w:space="0" w:color="auto"/>
              <w:right w:val="outset" w:sz="6" w:space="0" w:color="auto"/>
            </w:tcBorders>
            <w:hideMark/>
          </w:tcPr>
          <w:p w14:paraId="314A0079"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Template</w:t>
            </w:r>
          </w:p>
        </w:tc>
      </w:tr>
      <w:tr w:rsidR="00C92371" w:rsidRPr="00C92371" w14:paraId="33ABB85E"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6321DA48" w14:textId="74BD1E71" w:rsidR="00C92371" w:rsidRPr="00C92371" w:rsidRDefault="00713830" w:rsidP="00C92371">
            <w:pPr>
              <w:spacing w:before="100" w:beforeAutospacing="1" w:after="100" w:afterAutospacing="1" w:line="240" w:lineRule="auto"/>
              <w:rPr>
                <w:rFonts w:eastAsia="Times New Roman" w:cs="Times New Roman"/>
              </w:rPr>
            </w:pPr>
            <w:r>
              <w:rPr>
                <w:rFonts w:eastAsia="Times New Roman" w:cs="Times New Roman"/>
              </w:rPr>
              <w:t>V0.5</w:t>
            </w:r>
          </w:p>
        </w:tc>
        <w:tc>
          <w:tcPr>
            <w:tcW w:w="900" w:type="pct"/>
            <w:tcBorders>
              <w:top w:val="outset" w:sz="6" w:space="0" w:color="auto"/>
              <w:left w:val="outset" w:sz="6" w:space="0" w:color="auto"/>
              <w:bottom w:val="outset" w:sz="6" w:space="0" w:color="auto"/>
              <w:right w:val="outset" w:sz="6" w:space="0" w:color="auto"/>
            </w:tcBorders>
            <w:hideMark/>
          </w:tcPr>
          <w:p w14:paraId="24BFDE64" w14:textId="057DD7BA"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03/25/16</w:t>
            </w:r>
          </w:p>
        </w:tc>
        <w:tc>
          <w:tcPr>
            <w:tcW w:w="1250" w:type="pct"/>
            <w:tcBorders>
              <w:top w:val="outset" w:sz="6" w:space="0" w:color="auto"/>
              <w:left w:val="outset" w:sz="6" w:space="0" w:color="auto"/>
              <w:bottom w:val="outset" w:sz="6" w:space="0" w:color="auto"/>
              <w:right w:val="outset" w:sz="6" w:space="0" w:color="auto"/>
            </w:tcBorders>
            <w:hideMark/>
          </w:tcPr>
          <w:p w14:paraId="6FC35AD2" w14:textId="21575AD1" w:rsidR="00C92371" w:rsidRPr="00C92371" w:rsidRDefault="000A281B" w:rsidP="00C92371">
            <w:pPr>
              <w:spacing w:before="100" w:beforeAutospacing="1" w:after="100" w:afterAutospacing="1" w:line="240" w:lineRule="auto"/>
              <w:rPr>
                <w:rFonts w:eastAsia="Times New Roman" w:cs="Times New Roman"/>
              </w:rPr>
            </w:pPr>
            <w:r>
              <w:rPr>
                <w:rFonts w:eastAsia="Times New Roman" w:cs="Times New Roman"/>
              </w:rPr>
              <w:t>Joel</w:t>
            </w:r>
          </w:p>
        </w:tc>
        <w:tc>
          <w:tcPr>
            <w:tcW w:w="2100" w:type="pct"/>
            <w:tcBorders>
              <w:top w:val="outset" w:sz="6" w:space="0" w:color="auto"/>
              <w:left w:val="outset" w:sz="6" w:space="0" w:color="auto"/>
              <w:bottom w:val="outset" w:sz="6" w:space="0" w:color="auto"/>
              <w:right w:val="outset" w:sz="6" w:space="0" w:color="auto"/>
            </w:tcBorders>
            <w:hideMark/>
          </w:tcPr>
          <w:p w14:paraId="348028D8" w14:textId="1921E066" w:rsidR="00C92371" w:rsidRPr="00C92371" w:rsidRDefault="00EF48F8" w:rsidP="00C92371">
            <w:pPr>
              <w:spacing w:before="100" w:beforeAutospacing="1" w:after="100" w:afterAutospacing="1" w:line="240" w:lineRule="auto"/>
              <w:rPr>
                <w:rFonts w:eastAsia="Times New Roman" w:cs="Times New Roman"/>
              </w:rPr>
            </w:pPr>
            <w:r>
              <w:rPr>
                <w:rFonts w:eastAsia="Times New Roman" w:cs="Times New Roman"/>
              </w:rPr>
              <w:t>Introduction and Description of Test Environment</w:t>
            </w:r>
          </w:p>
        </w:tc>
      </w:tr>
      <w:tr w:rsidR="00C92371" w:rsidRPr="00C92371" w14:paraId="1EF14E10"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hideMark/>
          </w:tcPr>
          <w:p w14:paraId="5DCCB614" w14:textId="0CF3D451" w:rsidR="00C92371" w:rsidRPr="00C92371" w:rsidRDefault="00713830" w:rsidP="00C92371">
            <w:pPr>
              <w:spacing w:before="100" w:beforeAutospacing="1" w:after="100" w:afterAutospacing="1" w:line="240" w:lineRule="auto"/>
              <w:rPr>
                <w:rFonts w:eastAsia="Times New Roman" w:cs="Times New Roman"/>
              </w:rPr>
            </w:pPr>
            <w:r>
              <w:rPr>
                <w:rFonts w:eastAsia="Times New Roman" w:cs="Times New Roman"/>
              </w:rPr>
              <w:t>V0.6</w:t>
            </w:r>
          </w:p>
        </w:tc>
        <w:tc>
          <w:tcPr>
            <w:tcW w:w="900" w:type="pct"/>
            <w:tcBorders>
              <w:top w:val="outset" w:sz="6" w:space="0" w:color="auto"/>
              <w:left w:val="outset" w:sz="6" w:space="0" w:color="auto"/>
              <w:bottom w:val="outset" w:sz="6" w:space="0" w:color="auto"/>
              <w:right w:val="outset" w:sz="6" w:space="0" w:color="auto"/>
            </w:tcBorders>
            <w:hideMark/>
          </w:tcPr>
          <w:p w14:paraId="1172057E" w14:textId="0124DC2E" w:rsidR="00C92371" w:rsidRPr="00C92371" w:rsidRDefault="00713830" w:rsidP="00C92371">
            <w:pPr>
              <w:spacing w:after="0" w:line="240" w:lineRule="auto"/>
              <w:rPr>
                <w:rFonts w:eastAsia="Times New Roman" w:cs="Times New Roman"/>
              </w:rPr>
            </w:pPr>
            <w:r>
              <w:rPr>
                <w:rFonts w:eastAsia="Times New Roman" w:cs="Times New Roman"/>
              </w:rPr>
              <w:t>3/25/16</w:t>
            </w:r>
          </w:p>
        </w:tc>
        <w:tc>
          <w:tcPr>
            <w:tcW w:w="1250" w:type="pct"/>
            <w:tcBorders>
              <w:top w:val="outset" w:sz="6" w:space="0" w:color="auto"/>
              <w:left w:val="outset" w:sz="6" w:space="0" w:color="auto"/>
              <w:bottom w:val="outset" w:sz="6" w:space="0" w:color="auto"/>
              <w:right w:val="outset" w:sz="6" w:space="0" w:color="auto"/>
            </w:tcBorders>
            <w:hideMark/>
          </w:tcPr>
          <w:p w14:paraId="5E497FA6" w14:textId="7E1F7F63" w:rsidR="00C92371" w:rsidRPr="00C92371" w:rsidRDefault="00713830" w:rsidP="00C92371">
            <w:pPr>
              <w:spacing w:after="0" w:line="240" w:lineRule="auto"/>
              <w:rPr>
                <w:rFonts w:eastAsia="Times New Roman" w:cs="Times New Roman"/>
              </w:rPr>
            </w:pPr>
            <w:r>
              <w:rPr>
                <w:rFonts w:eastAsia="Times New Roman" w:cs="Times New Roman"/>
              </w:rPr>
              <w:t>Mark</w:t>
            </w:r>
          </w:p>
        </w:tc>
        <w:tc>
          <w:tcPr>
            <w:tcW w:w="2100" w:type="pct"/>
            <w:tcBorders>
              <w:top w:val="outset" w:sz="6" w:space="0" w:color="auto"/>
              <w:left w:val="outset" w:sz="6" w:space="0" w:color="auto"/>
              <w:bottom w:val="outset" w:sz="6" w:space="0" w:color="auto"/>
              <w:right w:val="outset" w:sz="6" w:space="0" w:color="auto"/>
            </w:tcBorders>
            <w:hideMark/>
          </w:tcPr>
          <w:p w14:paraId="44B2EB15" w14:textId="4E46EFA5" w:rsidR="00C92371" w:rsidRPr="00C92371" w:rsidRDefault="00713830" w:rsidP="00C92371">
            <w:pPr>
              <w:spacing w:after="0" w:line="240" w:lineRule="auto"/>
              <w:rPr>
                <w:rFonts w:eastAsia="Times New Roman" w:cs="Times New Roman"/>
              </w:rPr>
            </w:pPr>
            <w:r>
              <w:rPr>
                <w:rFonts w:eastAsia="Times New Roman" w:cs="Times New Roman"/>
              </w:rPr>
              <w:t>Stopping Criteria</w:t>
            </w:r>
          </w:p>
        </w:tc>
      </w:tr>
      <w:tr w:rsidR="00537BBE" w:rsidRPr="00C92371" w14:paraId="4D00F940" w14:textId="77777777" w:rsidTr="00C92371">
        <w:trPr>
          <w:tblCellSpacing w:w="7" w:type="dxa"/>
        </w:trPr>
        <w:tc>
          <w:tcPr>
            <w:tcW w:w="750" w:type="pct"/>
            <w:tcBorders>
              <w:top w:val="outset" w:sz="6" w:space="0" w:color="auto"/>
              <w:left w:val="outset" w:sz="6" w:space="0" w:color="auto"/>
              <w:bottom w:val="outset" w:sz="6" w:space="0" w:color="auto"/>
              <w:right w:val="outset" w:sz="6" w:space="0" w:color="auto"/>
            </w:tcBorders>
          </w:tcPr>
          <w:p w14:paraId="736D5944" w14:textId="3966FB4B" w:rsidR="00537BBE" w:rsidRDefault="00537BBE" w:rsidP="00C92371">
            <w:pPr>
              <w:spacing w:before="100" w:beforeAutospacing="1" w:after="100" w:afterAutospacing="1" w:line="240" w:lineRule="auto"/>
              <w:rPr>
                <w:rFonts w:eastAsia="Times New Roman" w:cs="Times New Roman"/>
              </w:rPr>
            </w:pPr>
            <w:r>
              <w:rPr>
                <w:rFonts w:eastAsia="Times New Roman" w:cs="Times New Roman"/>
              </w:rPr>
              <w:t>V1.0</w:t>
            </w:r>
          </w:p>
        </w:tc>
        <w:tc>
          <w:tcPr>
            <w:tcW w:w="900" w:type="pct"/>
            <w:tcBorders>
              <w:top w:val="outset" w:sz="6" w:space="0" w:color="auto"/>
              <w:left w:val="outset" w:sz="6" w:space="0" w:color="auto"/>
              <w:bottom w:val="outset" w:sz="6" w:space="0" w:color="auto"/>
              <w:right w:val="outset" w:sz="6" w:space="0" w:color="auto"/>
            </w:tcBorders>
          </w:tcPr>
          <w:p w14:paraId="45067678" w14:textId="3EC34D6E" w:rsidR="00537BBE" w:rsidRDefault="00537BBE" w:rsidP="00C92371">
            <w:pPr>
              <w:spacing w:after="0" w:line="240" w:lineRule="auto"/>
              <w:rPr>
                <w:rFonts w:eastAsia="Times New Roman" w:cs="Times New Roman"/>
              </w:rPr>
            </w:pPr>
            <w:r>
              <w:rPr>
                <w:rFonts w:eastAsia="Times New Roman" w:cs="Times New Roman"/>
              </w:rPr>
              <w:t>3/25/16</w:t>
            </w:r>
          </w:p>
        </w:tc>
        <w:tc>
          <w:tcPr>
            <w:tcW w:w="1250" w:type="pct"/>
            <w:tcBorders>
              <w:top w:val="outset" w:sz="6" w:space="0" w:color="auto"/>
              <w:left w:val="outset" w:sz="6" w:space="0" w:color="auto"/>
              <w:bottom w:val="outset" w:sz="6" w:space="0" w:color="auto"/>
              <w:right w:val="outset" w:sz="6" w:space="0" w:color="auto"/>
            </w:tcBorders>
          </w:tcPr>
          <w:p w14:paraId="23FBC1AC" w14:textId="657E3EFD" w:rsidR="00537BBE" w:rsidRDefault="00537BBE" w:rsidP="00C92371">
            <w:pPr>
              <w:spacing w:after="0" w:line="240" w:lineRule="auto"/>
              <w:rPr>
                <w:rFonts w:eastAsia="Times New Roman" w:cs="Times New Roman"/>
              </w:rPr>
            </w:pPr>
            <w:r>
              <w:rPr>
                <w:rFonts w:eastAsia="Times New Roman" w:cs="Times New Roman"/>
              </w:rPr>
              <w:t>Greg</w:t>
            </w:r>
          </w:p>
        </w:tc>
        <w:tc>
          <w:tcPr>
            <w:tcW w:w="2100" w:type="pct"/>
            <w:tcBorders>
              <w:top w:val="outset" w:sz="6" w:space="0" w:color="auto"/>
              <w:left w:val="outset" w:sz="6" w:space="0" w:color="auto"/>
              <w:bottom w:val="outset" w:sz="6" w:space="0" w:color="auto"/>
              <w:right w:val="outset" w:sz="6" w:space="0" w:color="auto"/>
            </w:tcBorders>
          </w:tcPr>
          <w:p w14:paraId="0C41A26D" w14:textId="37435B6F" w:rsidR="00537BBE" w:rsidRDefault="00537BBE" w:rsidP="00C92371">
            <w:pPr>
              <w:spacing w:after="0" w:line="240" w:lineRule="auto"/>
              <w:rPr>
                <w:rFonts w:eastAsia="Times New Roman" w:cs="Times New Roman"/>
              </w:rPr>
            </w:pPr>
            <w:r>
              <w:rPr>
                <w:rFonts w:eastAsia="Times New Roman" w:cs="Times New Roman"/>
              </w:rPr>
              <w:t>Description of Individual Test Cases</w:t>
            </w:r>
          </w:p>
        </w:tc>
      </w:tr>
    </w:tbl>
    <w:p w14:paraId="2A4C6F97" w14:textId="77777777" w:rsidR="00C92371" w:rsidRPr="00C92371" w:rsidRDefault="00696DEC" w:rsidP="00C92371">
      <w:pPr>
        <w:spacing w:after="0" w:line="240" w:lineRule="auto"/>
        <w:rPr>
          <w:rFonts w:eastAsia="Times New Roman" w:cs="Times New Roman"/>
        </w:rPr>
      </w:pPr>
      <w:r>
        <w:rPr>
          <w:rFonts w:eastAsia="Times New Roman" w:cs="Times New Roman"/>
        </w:rPr>
        <w:pict w14:anchorId="31751133">
          <v:rect id="_x0000_i1025" style="width:421.2pt;height:1.5pt" o:hrpct="900" o:hrstd="t" o:hr="t" fillcolor="#a0a0a0" stroked="f"/>
        </w:pict>
      </w:r>
    </w:p>
    <w:p w14:paraId="5161BB09" w14:textId="77777777" w:rsidR="00C92371" w:rsidRPr="00C92371" w:rsidRDefault="00C92371" w:rsidP="00C92371">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14:paraId="2D51378A"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Introduction:</w:t>
      </w:r>
      <w:r w:rsidRPr="00C92371">
        <w:rPr>
          <w:rFonts w:eastAsia="Times New Roman" w:cs="Times New Roman"/>
        </w:rPr>
        <w:br/>
        <w:t>    Overall Objective for Software Test Activity</w:t>
      </w:r>
      <w:r w:rsidRPr="00C92371">
        <w:rPr>
          <w:rFonts w:eastAsia="Times New Roman" w:cs="Times New Roman"/>
        </w:rPr>
        <w:br/>
        <w:t>    Reference Documents</w:t>
      </w:r>
    </w:p>
    <w:p w14:paraId="1FCC78DC"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14:paraId="02454D98" w14:textId="77777777" w:rsid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Overall Stopping Criteria</w:t>
      </w:r>
    </w:p>
    <w:p w14:paraId="37BE6024" w14:textId="77777777" w:rsidR="00C92371" w:rsidRPr="00C92371"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rPr>
        <w:t>Description of Individual Test Cases</w:t>
      </w:r>
    </w:p>
    <w:p w14:paraId="1D7B0718" w14:textId="77777777" w:rsidR="00C92371" w:rsidRPr="00C92371" w:rsidRDefault="00696DEC" w:rsidP="00C92371">
      <w:pPr>
        <w:spacing w:after="0" w:line="240" w:lineRule="auto"/>
        <w:rPr>
          <w:rFonts w:eastAsia="Times New Roman" w:cs="Times New Roman"/>
        </w:rPr>
      </w:pPr>
      <w:r>
        <w:rPr>
          <w:rFonts w:eastAsia="Times New Roman" w:cs="Times New Roman"/>
        </w:rPr>
        <w:pict w14:anchorId="73219DCD">
          <v:rect id="_x0000_i1026" style="width:0;height:1.5pt" o:hralign="center" o:hrstd="t" o:hr="t" fillcolor="#a0a0a0" stroked="f"/>
        </w:pict>
      </w:r>
    </w:p>
    <w:p w14:paraId="13CBEF2D"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Introduction</w:t>
      </w:r>
    </w:p>
    <w:p w14:paraId="11A34174" w14:textId="77777777" w:rsid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Overall Objec</w:t>
      </w:r>
      <w:r w:rsidR="00CC23CE">
        <w:rPr>
          <w:rFonts w:eastAsia="Times New Roman" w:cs="Times New Roman"/>
          <w:b/>
          <w:u w:val="single"/>
        </w:rPr>
        <w:t>tive for Software Test Activity</w:t>
      </w:r>
    </w:p>
    <w:p w14:paraId="49193FFA" w14:textId="77777777" w:rsidR="00DF64B6" w:rsidRDefault="0067084B" w:rsidP="00C92371">
      <w:pPr>
        <w:spacing w:before="100" w:beforeAutospacing="1" w:after="100" w:afterAutospacing="1" w:line="240" w:lineRule="auto"/>
        <w:rPr>
          <w:rFonts w:eastAsia="Times New Roman" w:cs="Times New Roman"/>
        </w:rPr>
      </w:pPr>
      <w:r>
        <w:rPr>
          <w:rFonts w:eastAsia="Times New Roman" w:cs="Times New Roman"/>
        </w:rPr>
        <w:lastRenderedPageBreak/>
        <w:tab/>
        <w:t xml:space="preserve">The software testing effort should determine if all aspects of the game and code are running as expected.  </w:t>
      </w:r>
      <w:r w:rsidR="0045772E">
        <w:rPr>
          <w:rFonts w:eastAsia="Times New Roman" w:cs="Times New Roman"/>
        </w:rPr>
        <w:t>The game should be thoroughly tested in order to make an attempt to catch all bugs or things that could go wrong during a showcase of the game.  Also, during the software testing, a short video of the game working should be made in order to use if the game does not work correctly during the final showcase</w:t>
      </w:r>
      <w:r w:rsidR="00DF64B6">
        <w:rPr>
          <w:rFonts w:eastAsia="Times New Roman" w:cs="Times New Roman"/>
        </w:rPr>
        <w:t xml:space="preserve">.  This will act as a fail-safe for if something goes wrong and can be used to show the game in a working state.  </w:t>
      </w:r>
    </w:p>
    <w:p w14:paraId="4EE1C076" w14:textId="68B8330F" w:rsidR="00C92371" w:rsidRPr="00DF64B6" w:rsidRDefault="00C92371" w:rsidP="00C92371">
      <w:pPr>
        <w:spacing w:before="100" w:beforeAutospacing="1" w:after="100" w:afterAutospacing="1" w:line="240" w:lineRule="auto"/>
        <w:rPr>
          <w:rFonts w:eastAsia="Times New Roman" w:cs="Times New Roman"/>
        </w:rPr>
      </w:pPr>
      <w:r w:rsidRPr="00C92371">
        <w:rPr>
          <w:rFonts w:eastAsia="Times New Roman" w:cs="Times New Roman"/>
          <w:b/>
          <w:u w:val="single"/>
        </w:rPr>
        <w:t>Reference Documents</w:t>
      </w:r>
    </w:p>
    <w:p w14:paraId="45A15299"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Concept of Operations</w:t>
      </w:r>
    </w:p>
    <w:p w14:paraId="58EA885B" w14:textId="77777777" w:rsidR="00C92371" w:rsidRPr="00C92371" w:rsidRDefault="00C92371" w:rsidP="00C92371">
      <w:pPr>
        <w:numPr>
          <w:ilvl w:val="0"/>
          <w:numId w:val="3"/>
        </w:numPr>
        <w:spacing w:before="100" w:beforeAutospacing="1" w:after="100" w:afterAutospacing="1" w:line="240" w:lineRule="auto"/>
        <w:rPr>
          <w:rFonts w:eastAsia="Times New Roman" w:cs="Times New Roman"/>
        </w:rPr>
      </w:pPr>
      <w:r w:rsidRPr="00C92371">
        <w:rPr>
          <w:rFonts w:eastAsia="Times New Roman" w:cs="Times New Roman"/>
        </w:rPr>
        <w:t>Project Plan</w:t>
      </w:r>
    </w:p>
    <w:p w14:paraId="4FA969E6" w14:textId="7ED2C0E2" w:rsidR="00C92371" w:rsidRPr="00C92371" w:rsidRDefault="0011078F" w:rsidP="00C92371">
      <w:pPr>
        <w:numPr>
          <w:ilvl w:val="0"/>
          <w:numId w:val="3"/>
        </w:numPr>
        <w:spacing w:before="100" w:beforeAutospacing="1" w:after="100" w:afterAutospacing="1" w:line="240" w:lineRule="auto"/>
        <w:rPr>
          <w:rFonts w:eastAsia="Times New Roman" w:cs="Times New Roman"/>
        </w:rPr>
      </w:pPr>
      <w:r>
        <w:rPr>
          <w:rFonts w:eastAsia="Times New Roman" w:cs="Times New Roman"/>
        </w:rPr>
        <w:t>Software Requirement Specifications</w:t>
      </w:r>
    </w:p>
    <w:p w14:paraId="31508A2D" w14:textId="77777777" w:rsidR="00C92371" w:rsidRPr="00C92371" w:rsidRDefault="00696DEC" w:rsidP="00C92371">
      <w:pPr>
        <w:spacing w:after="0" w:line="240" w:lineRule="auto"/>
        <w:rPr>
          <w:rFonts w:eastAsia="Times New Roman" w:cs="Times New Roman"/>
        </w:rPr>
      </w:pPr>
      <w:r>
        <w:rPr>
          <w:rFonts w:eastAsia="Times New Roman" w:cs="Times New Roman"/>
        </w:rPr>
        <w:pict w14:anchorId="6BAFC9BA">
          <v:rect id="_x0000_i1027" style="width:0;height:1.5pt" o:hralign="center" o:hrstd="t" o:hr="t" fillcolor="#a0a0a0" stroked="f"/>
        </w:pict>
      </w:r>
    </w:p>
    <w:p w14:paraId="79D1B038" w14:textId="77777777" w:rsid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14:paraId="5B7B8464" w14:textId="15060E43" w:rsidR="00EF48F8" w:rsidRDefault="000A281B" w:rsidP="00C92371">
      <w:pPr>
        <w:spacing w:before="100" w:beforeAutospacing="1" w:after="100" w:afterAutospacing="1" w:line="240" w:lineRule="auto"/>
        <w:rPr>
          <w:rFonts w:eastAsia="Times New Roman" w:cs="Times New Roman"/>
        </w:rPr>
      </w:pPr>
      <w:r>
        <w:rPr>
          <w:rFonts w:eastAsia="Times New Roman" w:cs="Times New Roman"/>
        </w:rPr>
        <w:tab/>
      </w:r>
      <w:r w:rsidR="00EF48F8">
        <w:rPr>
          <w:rFonts w:eastAsia="Times New Roman" w:cs="Times New Roman"/>
        </w:rPr>
        <w:t xml:space="preserve">The hardware environment that will be used to test will primarily be the personal computers of the developers.  The software environment that will be used to run the tests will be the Unity game engine in which the software will be made.  Most testing will be done in the development stages of the design, while different aspects of the game are being developed.  Hopefully, the game reaches a state to where it can be exported and sent to many people for secondary testing and debugging.  In this case the test environment would be the computers of the people playing the game.  </w:t>
      </w:r>
    </w:p>
    <w:p w14:paraId="2B831C9C" w14:textId="2C92C79F" w:rsidR="000A281B" w:rsidRPr="000A281B" w:rsidRDefault="00EF48F8" w:rsidP="00C92371">
      <w:pPr>
        <w:spacing w:before="100" w:beforeAutospacing="1" w:after="100" w:afterAutospacing="1" w:line="240" w:lineRule="auto"/>
        <w:rPr>
          <w:rFonts w:eastAsia="Times New Roman" w:cs="Times New Roman"/>
        </w:rPr>
      </w:pPr>
      <w:r>
        <w:rPr>
          <w:rFonts w:eastAsia="Times New Roman" w:cs="Times New Roman"/>
        </w:rPr>
        <w:tab/>
      </w:r>
      <w:r w:rsidR="000A281B">
        <w:rPr>
          <w:rFonts w:eastAsia="Times New Roman" w:cs="Times New Roman"/>
        </w:rPr>
        <w:t xml:space="preserve">The test environment will be the same environment that the software operates in.  The testers will most likely be the developers of the software, however, there may be opportunities to have other users test the system.  Having actual users test the game is an excellent way to test for bugs or flaws in the game.  Users who did not create the game have no prior cognition on how the game is supposed to operate, therefore, will play how they think they game should be played.  This in itself can lead to the game being stressed in ways that the developers may not have thought of which is an excellent debugging tool.  </w:t>
      </w:r>
    </w:p>
    <w:p w14:paraId="6130292D" w14:textId="77777777" w:rsidR="00C92371" w:rsidRPr="00C92371" w:rsidRDefault="00696DEC" w:rsidP="00C92371">
      <w:pPr>
        <w:spacing w:after="0" w:line="240" w:lineRule="auto"/>
        <w:rPr>
          <w:rFonts w:eastAsia="Times New Roman" w:cs="Times New Roman"/>
        </w:rPr>
      </w:pPr>
      <w:r>
        <w:rPr>
          <w:rFonts w:eastAsia="Times New Roman" w:cs="Times New Roman"/>
        </w:rPr>
        <w:pict w14:anchorId="51DADDBB">
          <v:rect id="_x0000_i1028" style="width:0;height:1.5pt" o:hralign="center" o:hrstd="t" o:hr="t" fillcolor="#a0a0a0" stroked="f"/>
        </w:pict>
      </w:r>
    </w:p>
    <w:p w14:paraId="0FA89385" w14:textId="77777777" w:rsidR="00C92371" w:rsidRPr="00C92371" w:rsidRDefault="00C92371" w:rsidP="00C92371">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Stopping Criteria</w:t>
      </w:r>
    </w:p>
    <w:p w14:paraId="7F6C8E4E" w14:textId="60842181" w:rsidR="00140B9A" w:rsidRDefault="006C6A7E" w:rsidP="006C6A7E">
      <w:pPr>
        <w:spacing w:before="100" w:beforeAutospacing="1" w:after="100" w:afterAutospacing="1" w:line="240" w:lineRule="auto"/>
        <w:ind w:left="360" w:firstLine="360"/>
        <w:rPr>
          <w:rFonts w:eastAsia="Times New Roman" w:cs="Times New Roman"/>
        </w:rPr>
      </w:pPr>
      <w:r>
        <w:rPr>
          <w:rFonts w:eastAsia="Times New Roman" w:cs="Times New Roman"/>
        </w:rPr>
        <w:t>A test will run</w:t>
      </w:r>
      <w:r w:rsidR="00140B9A">
        <w:rPr>
          <w:rFonts w:eastAsia="Times New Roman" w:cs="Times New Roman"/>
        </w:rPr>
        <w:t xml:space="preserve"> until all steps of the test have been completed or a fatal bug has occurred that makes the test impossible to continue. All non-fatal bugs that occur will be logged and the test will proceed. Once a test has </w:t>
      </w:r>
      <w:r>
        <w:rPr>
          <w:rFonts w:eastAsia="Times New Roman" w:cs="Times New Roman"/>
        </w:rPr>
        <w:t>ended</w:t>
      </w:r>
      <w:r w:rsidR="00140B9A">
        <w:rPr>
          <w:rFonts w:eastAsia="Times New Roman" w:cs="Times New Roman"/>
        </w:rPr>
        <w:t>, bug fix assignments will be given to group members with a priority placed on fatal</w:t>
      </w:r>
      <w:r>
        <w:rPr>
          <w:rFonts w:eastAsia="Times New Roman" w:cs="Times New Roman"/>
        </w:rPr>
        <w:t xml:space="preserve"> bugs. Testing will be rerun once all of the fatal bugs have been fixed.</w:t>
      </w:r>
    </w:p>
    <w:p w14:paraId="32EE5E19" w14:textId="3373F57D" w:rsidR="006C6A7E" w:rsidRPr="00C92371" w:rsidRDefault="006C6A7E" w:rsidP="00140B9A">
      <w:pPr>
        <w:spacing w:before="100" w:beforeAutospacing="1" w:after="100" w:afterAutospacing="1" w:line="240" w:lineRule="auto"/>
        <w:ind w:left="360"/>
        <w:rPr>
          <w:rFonts w:eastAsia="Times New Roman" w:cs="Times New Roman"/>
        </w:rPr>
      </w:pPr>
      <w:r>
        <w:rPr>
          <w:rFonts w:eastAsia="Times New Roman" w:cs="Times New Roman"/>
        </w:rPr>
        <w:tab/>
        <w:t xml:space="preserve">Testing will be done </w:t>
      </w:r>
      <w:r w:rsidR="006C6203">
        <w:rPr>
          <w:rFonts w:eastAsia="Times New Roman" w:cs="Times New Roman"/>
        </w:rPr>
        <w:t xml:space="preserve">individually </w:t>
      </w:r>
      <w:r>
        <w:rPr>
          <w:rFonts w:eastAsia="Times New Roman" w:cs="Times New Roman"/>
        </w:rPr>
        <w:t xml:space="preserve">for each of the </w:t>
      </w:r>
      <w:r w:rsidR="006C6203">
        <w:rPr>
          <w:rFonts w:eastAsia="Times New Roman" w:cs="Times New Roman"/>
        </w:rPr>
        <w:t>possible use cases. Once the system has fulfilled all of the requirements and there are no known errors that do not have a well-defined workaround, then testing will be completed and the system will be ready to deliver.</w:t>
      </w:r>
    </w:p>
    <w:p w14:paraId="25F0FC90" w14:textId="77777777" w:rsidR="00C92371" w:rsidRPr="00C92371" w:rsidRDefault="00696DEC" w:rsidP="00C92371">
      <w:pPr>
        <w:spacing w:after="0" w:line="240" w:lineRule="auto"/>
        <w:rPr>
          <w:rFonts w:eastAsia="Times New Roman" w:cs="Times New Roman"/>
        </w:rPr>
      </w:pPr>
      <w:r>
        <w:rPr>
          <w:rFonts w:eastAsia="Times New Roman" w:cs="Times New Roman"/>
        </w:rPr>
        <w:pict w14:anchorId="54791DD5">
          <v:rect id="_x0000_i1029" style="width:0;height:1.5pt" o:hralign="center" o:hrstd="t" o:hr="t" fillcolor="#a0a0a0" stroked="f"/>
        </w:pict>
      </w:r>
    </w:p>
    <w:p w14:paraId="0197A3D7" w14:textId="730EF15E" w:rsidR="00291E89" w:rsidRPr="00537BBE" w:rsidRDefault="00C92371" w:rsidP="00537BBE">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lastRenderedPageBreak/>
        <w:t>Description of Individual Test Cases</w:t>
      </w:r>
    </w:p>
    <w:tbl>
      <w:tblPr>
        <w:tblStyle w:val="TableGrid"/>
        <w:tblW w:w="10520" w:type="dxa"/>
        <w:tblLook w:val="04A0" w:firstRow="1" w:lastRow="0" w:firstColumn="1" w:lastColumn="0" w:noHBand="0" w:noVBand="1"/>
      </w:tblPr>
      <w:tblGrid>
        <w:gridCol w:w="2630"/>
        <w:gridCol w:w="2630"/>
        <w:gridCol w:w="2630"/>
        <w:gridCol w:w="2630"/>
      </w:tblGrid>
      <w:tr w:rsidR="00537BBE" w14:paraId="1C6F65A1" w14:textId="77777777" w:rsidTr="00537BBE">
        <w:trPr>
          <w:trHeight w:val="386"/>
        </w:trPr>
        <w:tc>
          <w:tcPr>
            <w:tcW w:w="2630" w:type="dxa"/>
            <w:vAlign w:val="center"/>
          </w:tcPr>
          <w:p w14:paraId="105507CE" w14:textId="2D3A760F" w:rsidR="00537BBE" w:rsidRPr="00537BBE" w:rsidRDefault="00537BBE" w:rsidP="00537BBE">
            <w:pPr>
              <w:spacing w:before="100" w:beforeAutospacing="1" w:after="100" w:afterAutospacing="1"/>
              <w:jc w:val="center"/>
              <w:rPr>
                <w:rFonts w:eastAsia="Times New Roman" w:cs="Times New Roman"/>
                <w:b/>
                <w:sz w:val="28"/>
              </w:rPr>
            </w:pPr>
            <w:r w:rsidRPr="00537BBE">
              <w:rPr>
                <w:rFonts w:eastAsia="Times New Roman" w:cs="Times New Roman"/>
                <w:b/>
                <w:sz w:val="28"/>
              </w:rPr>
              <w:t>Test Objective</w:t>
            </w:r>
          </w:p>
        </w:tc>
        <w:tc>
          <w:tcPr>
            <w:tcW w:w="2630" w:type="dxa"/>
            <w:vAlign w:val="center"/>
          </w:tcPr>
          <w:p w14:paraId="2919143F" w14:textId="36CFDD97" w:rsidR="00537BBE" w:rsidRPr="00537BBE" w:rsidRDefault="00537BBE" w:rsidP="00537BBE">
            <w:pPr>
              <w:spacing w:before="100" w:beforeAutospacing="1" w:after="100" w:afterAutospacing="1"/>
              <w:jc w:val="center"/>
              <w:rPr>
                <w:rFonts w:eastAsia="Times New Roman" w:cs="Times New Roman"/>
                <w:b/>
                <w:sz w:val="28"/>
              </w:rPr>
            </w:pPr>
            <w:r w:rsidRPr="00537BBE">
              <w:rPr>
                <w:rFonts w:eastAsia="Times New Roman" w:cs="Times New Roman"/>
                <w:b/>
                <w:sz w:val="28"/>
              </w:rPr>
              <w:t>Test Description</w:t>
            </w:r>
          </w:p>
        </w:tc>
        <w:tc>
          <w:tcPr>
            <w:tcW w:w="2630" w:type="dxa"/>
            <w:vAlign w:val="center"/>
          </w:tcPr>
          <w:p w14:paraId="422A8762" w14:textId="5F74AFE9" w:rsidR="00537BBE" w:rsidRPr="00537BBE" w:rsidRDefault="00537BBE" w:rsidP="00537BBE">
            <w:pPr>
              <w:spacing w:before="100" w:beforeAutospacing="1" w:after="100" w:afterAutospacing="1"/>
              <w:jc w:val="center"/>
              <w:rPr>
                <w:rFonts w:eastAsia="Times New Roman" w:cs="Times New Roman"/>
                <w:b/>
                <w:sz w:val="28"/>
              </w:rPr>
            </w:pPr>
            <w:r w:rsidRPr="00537BBE">
              <w:rPr>
                <w:rFonts w:eastAsia="Times New Roman" w:cs="Times New Roman"/>
                <w:b/>
                <w:sz w:val="28"/>
              </w:rPr>
              <w:t>Test Conditions</w:t>
            </w:r>
          </w:p>
        </w:tc>
        <w:tc>
          <w:tcPr>
            <w:tcW w:w="2630" w:type="dxa"/>
            <w:vAlign w:val="center"/>
          </w:tcPr>
          <w:p w14:paraId="749893EA" w14:textId="1A8D777B" w:rsidR="00537BBE" w:rsidRPr="00537BBE" w:rsidRDefault="00537BBE" w:rsidP="00537BBE">
            <w:pPr>
              <w:spacing w:before="100" w:beforeAutospacing="1" w:after="100" w:afterAutospacing="1"/>
              <w:jc w:val="center"/>
              <w:rPr>
                <w:rFonts w:eastAsia="Times New Roman" w:cs="Times New Roman"/>
                <w:b/>
                <w:sz w:val="28"/>
              </w:rPr>
            </w:pPr>
            <w:r w:rsidRPr="00537BBE">
              <w:rPr>
                <w:rFonts w:eastAsia="Times New Roman" w:cs="Times New Roman"/>
                <w:b/>
                <w:sz w:val="28"/>
              </w:rPr>
              <w:t>Expected Results</w:t>
            </w:r>
          </w:p>
        </w:tc>
      </w:tr>
      <w:tr w:rsidR="00537BBE" w14:paraId="37A6C15A" w14:textId="77777777" w:rsidTr="00537BBE">
        <w:trPr>
          <w:trHeight w:val="3149"/>
        </w:trPr>
        <w:tc>
          <w:tcPr>
            <w:tcW w:w="2630" w:type="dxa"/>
            <w:vAlign w:val="center"/>
          </w:tcPr>
          <w:p w14:paraId="789AA16F" w14:textId="295B688C" w:rsidR="00537BBE" w:rsidRDefault="00537BBE" w:rsidP="00537BBE">
            <w:pPr>
              <w:spacing w:before="100" w:beforeAutospacing="1" w:after="100" w:afterAutospacing="1"/>
              <w:jc w:val="center"/>
              <w:rPr>
                <w:rFonts w:eastAsia="Times New Roman" w:cs="Times New Roman"/>
              </w:rPr>
            </w:pPr>
            <w:r>
              <w:rPr>
                <w:rFonts w:eastAsia="Times New Roman" w:cs="Times New Roman"/>
              </w:rPr>
              <w:t>Test collisions between game objects</w:t>
            </w:r>
          </w:p>
        </w:tc>
        <w:tc>
          <w:tcPr>
            <w:tcW w:w="2630" w:type="dxa"/>
            <w:vAlign w:val="center"/>
          </w:tcPr>
          <w:p w14:paraId="5F301842" w14:textId="07B2D97F" w:rsidR="00537BBE" w:rsidRDefault="00537BBE" w:rsidP="00537BBE">
            <w:pPr>
              <w:spacing w:before="100" w:beforeAutospacing="1" w:after="100" w:afterAutospacing="1"/>
              <w:jc w:val="center"/>
              <w:rPr>
                <w:rFonts w:eastAsia="Times New Roman" w:cs="Times New Roman"/>
              </w:rPr>
            </w:pPr>
            <w:r>
              <w:rPr>
                <w:rFonts w:eastAsia="Times New Roman" w:cs="Times New Roman"/>
              </w:rPr>
              <w:t>There will be multiple types of game objects in the game, and each will have different behaviors to execute when colliding with other game objects. All possible collision combinations will be tested.</w:t>
            </w:r>
          </w:p>
        </w:tc>
        <w:tc>
          <w:tcPr>
            <w:tcW w:w="2630" w:type="dxa"/>
            <w:vAlign w:val="center"/>
          </w:tcPr>
          <w:p w14:paraId="531F7C69" w14:textId="7C480265" w:rsidR="00537BBE" w:rsidRDefault="00537BBE" w:rsidP="00537BBE">
            <w:pPr>
              <w:spacing w:before="100" w:beforeAutospacing="1" w:after="100" w:afterAutospacing="1"/>
              <w:jc w:val="center"/>
              <w:rPr>
                <w:rFonts w:eastAsia="Times New Roman" w:cs="Times New Roman"/>
              </w:rPr>
            </w:pPr>
            <w:r>
              <w:rPr>
                <w:rFonts w:eastAsia="Times New Roman" w:cs="Times New Roman"/>
              </w:rPr>
              <w:t>There will be only one “mode” that the game will run in, and all collisions will be tested there. There will also be tests to ensure collisions work the same across different rooms.</w:t>
            </w:r>
          </w:p>
        </w:tc>
        <w:tc>
          <w:tcPr>
            <w:tcW w:w="2630" w:type="dxa"/>
            <w:vAlign w:val="center"/>
          </w:tcPr>
          <w:p w14:paraId="79F49937" w14:textId="7615DA35" w:rsidR="00537BBE" w:rsidRDefault="00537BBE" w:rsidP="00537BBE">
            <w:pPr>
              <w:spacing w:before="100" w:beforeAutospacing="1" w:after="100" w:afterAutospacing="1"/>
              <w:jc w:val="center"/>
              <w:rPr>
                <w:rFonts w:eastAsia="Times New Roman" w:cs="Times New Roman"/>
              </w:rPr>
            </w:pPr>
            <w:r>
              <w:rPr>
                <w:rFonts w:eastAsia="Times New Roman" w:cs="Times New Roman"/>
              </w:rPr>
              <w:t>Collisions behave as expected. The three likely behaviors that exist include walls that do not allow the two game objects to exist in the same space, enemies that damage the player, and items that disappear and modify a particular value for the player.</w:t>
            </w:r>
          </w:p>
        </w:tc>
      </w:tr>
      <w:tr w:rsidR="00537BBE" w14:paraId="16649F28" w14:textId="77777777" w:rsidTr="00537BBE">
        <w:trPr>
          <w:trHeight w:val="2501"/>
        </w:trPr>
        <w:tc>
          <w:tcPr>
            <w:tcW w:w="2630" w:type="dxa"/>
            <w:vAlign w:val="center"/>
          </w:tcPr>
          <w:p w14:paraId="1354629B" w14:textId="3F611EE3" w:rsidR="00537BBE" w:rsidRDefault="00537BBE" w:rsidP="00537BBE">
            <w:pPr>
              <w:spacing w:before="100" w:beforeAutospacing="1" w:after="100" w:afterAutospacing="1"/>
              <w:jc w:val="center"/>
              <w:rPr>
                <w:rFonts w:eastAsia="Times New Roman" w:cs="Times New Roman"/>
              </w:rPr>
            </w:pPr>
            <w:r>
              <w:rPr>
                <w:rFonts w:eastAsia="Times New Roman" w:cs="Times New Roman"/>
              </w:rPr>
              <w:t>Test menu and GUI functionality</w:t>
            </w:r>
          </w:p>
        </w:tc>
        <w:tc>
          <w:tcPr>
            <w:tcW w:w="2630" w:type="dxa"/>
            <w:vAlign w:val="center"/>
          </w:tcPr>
          <w:p w14:paraId="27577DAC" w14:textId="074BA31E" w:rsidR="00537BBE" w:rsidRDefault="00537BBE" w:rsidP="00537BBE">
            <w:pPr>
              <w:spacing w:before="100" w:beforeAutospacing="1" w:after="100" w:afterAutospacing="1"/>
              <w:jc w:val="center"/>
              <w:rPr>
                <w:rFonts w:eastAsia="Times New Roman" w:cs="Times New Roman"/>
              </w:rPr>
            </w:pPr>
            <w:r>
              <w:rPr>
                <w:rFonts w:eastAsia="Times New Roman" w:cs="Times New Roman"/>
              </w:rPr>
              <w:t>At any point in the game, the user should be able to access a menu and be able to quit the game. The game environment should pause when this occurs. All options from the menu screen should work as intended.</w:t>
            </w:r>
          </w:p>
        </w:tc>
        <w:tc>
          <w:tcPr>
            <w:tcW w:w="2630" w:type="dxa"/>
            <w:vAlign w:val="center"/>
          </w:tcPr>
          <w:p w14:paraId="627CED26" w14:textId="7BBD71C3" w:rsidR="00537BBE" w:rsidRDefault="00537BBE" w:rsidP="00537BBE">
            <w:pPr>
              <w:spacing w:before="100" w:beforeAutospacing="1" w:after="100" w:afterAutospacing="1"/>
              <w:jc w:val="center"/>
              <w:rPr>
                <w:rFonts w:eastAsia="Times New Roman" w:cs="Times New Roman"/>
              </w:rPr>
            </w:pPr>
            <w:r>
              <w:rPr>
                <w:rFonts w:eastAsia="Times New Roman" w:cs="Times New Roman"/>
              </w:rPr>
              <w:t>This well be tested during different phases of the game, and from different menu options.</w:t>
            </w:r>
          </w:p>
        </w:tc>
        <w:tc>
          <w:tcPr>
            <w:tcW w:w="2630" w:type="dxa"/>
            <w:vAlign w:val="center"/>
          </w:tcPr>
          <w:p w14:paraId="6DA2B773" w14:textId="6BA69F7B" w:rsidR="00537BBE" w:rsidRDefault="00537BBE" w:rsidP="00537BBE">
            <w:pPr>
              <w:spacing w:before="100" w:beforeAutospacing="1" w:after="100" w:afterAutospacing="1"/>
              <w:jc w:val="center"/>
              <w:rPr>
                <w:rFonts w:eastAsia="Times New Roman" w:cs="Times New Roman"/>
              </w:rPr>
            </w:pPr>
            <w:r>
              <w:rPr>
                <w:rFonts w:eastAsia="Times New Roman" w:cs="Times New Roman"/>
              </w:rPr>
              <w:t>The menu should always appear when the function is called, and all menu options should behave as intended.</w:t>
            </w:r>
          </w:p>
        </w:tc>
      </w:tr>
      <w:tr w:rsidR="00537BBE" w14:paraId="4629F78C" w14:textId="77777777" w:rsidTr="00696DEC">
        <w:trPr>
          <w:trHeight w:val="2276"/>
        </w:trPr>
        <w:tc>
          <w:tcPr>
            <w:tcW w:w="2630" w:type="dxa"/>
            <w:vAlign w:val="center"/>
          </w:tcPr>
          <w:p w14:paraId="06FD884F" w14:textId="530A9997" w:rsidR="00537BBE" w:rsidRDefault="00537BBE" w:rsidP="00537BBE">
            <w:pPr>
              <w:spacing w:before="100" w:beforeAutospacing="1" w:after="100" w:afterAutospacing="1"/>
              <w:jc w:val="center"/>
              <w:rPr>
                <w:rFonts w:eastAsia="Times New Roman" w:cs="Times New Roman"/>
              </w:rPr>
            </w:pPr>
            <w:r>
              <w:rPr>
                <w:rFonts w:eastAsia="Times New Roman" w:cs="Times New Roman"/>
              </w:rPr>
              <w:t>Test health, damage, and item functionality.</w:t>
            </w:r>
          </w:p>
        </w:tc>
        <w:tc>
          <w:tcPr>
            <w:tcW w:w="2630" w:type="dxa"/>
            <w:vAlign w:val="center"/>
          </w:tcPr>
          <w:p w14:paraId="4762E3CA" w14:textId="58B306A1" w:rsidR="00537BBE" w:rsidRDefault="00537BBE" w:rsidP="00537BBE">
            <w:pPr>
              <w:spacing w:before="100" w:beforeAutospacing="1" w:after="100" w:afterAutospacing="1"/>
              <w:jc w:val="center"/>
              <w:rPr>
                <w:rFonts w:eastAsia="Times New Roman" w:cs="Times New Roman"/>
              </w:rPr>
            </w:pPr>
            <w:r>
              <w:rPr>
                <w:rFonts w:eastAsia="Times New Roman" w:cs="Times New Roman"/>
              </w:rPr>
              <w:t>Ensure that the health is deducted by the correct amount, the death mechanics work as intended for both players and enemies, and ensure that all items operate as intended.</w:t>
            </w:r>
          </w:p>
        </w:tc>
        <w:tc>
          <w:tcPr>
            <w:tcW w:w="2630" w:type="dxa"/>
            <w:vAlign w:val="center"/>
          </w:tcPr>
          <w:p w14:paraId="37C992DA" w14:textId="671220FB" w:rsidR="00537BBE" w:rsidRDefault="00537BBE" w:rsidP="00537BBE">
            <w:pPr>
              <w:spacing w:before="100" w:beforeAutospacing="1" w:after="100" w:afterAutospacing="1"/>
              <w:jc w:val="center"/>
              <w:rPr>
                <w:rFonts w:eastAsia="Times New Roman" w:cs="Times New Roman"/>
              </w:rPr>
            </w:pPr>
            <w:r>
              <w:rPr>
                <w:rFonts w:eastAsia="Times New Roman" w:cs="Times New Roman"/>
              </w:rPr>
              <w:t>These is only one game mode that these operations are available in, and they will be tested in all combinations possible.</w:t>
            </w:r>
          </w:p>
        </w:tc>
        <w:tc>
          <w:tcPr>
            <w:tcW w:w="2630" w:type="dxa"/>
            <w:vAlign w:val="center"/>
          </w:tcPr>
          <w:p w14:paraId="4B138033" w14:textId="3D883CDD" w:rsidR="00537BBE" w:rsidRDefault="00537BBE" w:rsidP="00537BBE">
            <w:pPr>
              <w:spacing w:before="100" w:beforeAutospacing="1" w:after="100" w:afterAutospacing="1"/>
              <w:jc w:val="center"/>
              <w:rPr>
                <w:rFonts w:eastAsia="Times New Roman" w:cs="Times New Roman"/>
              </w:rPr>
            </w:pPr>
            <w:r>
              <w:rPr>
                <w:rFonts w:eastAsia="Times New Roman" w:cs="Times New Roman"/>
              </w:rPr>
              <w:t>Damage should mirror what the code describes, and there should be no bugs with item pickup and use.</w:t>
            </w:r>
          </w:p>
        </w:tc>
      </w:tr>
    </w:tbl>
    <w:p w14:paraId="6EF2A036" w14:textId="77777777" w:rsidR="00537BBE" w:rsidRPr="00C92371" w:rsidRDefault="00537BBE" w:rsidP="00537BBE">
      <w:pPr>
        <w:spacing w:before="100" w:beforeAutospacing="1" w:after="100" w:afterAutospacing="1" w:line="240" w:lineRule="auto"/>
        <w:rPr>
          <w:rFonts w:eastAsia="Times New Roman" w:cs="Times New Roman"/>
        </w:rPr>
      </w:pPr>
      <w:bookmarkStart w:id="0" w:name="_GoBack"/>
      <w:bookmarkEnd w:id="0"/>
    </w:p>
    <w:sectPr w:rsidR="00537BBE" w:rsidRPr="00C923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81ADF"/>
    <w:multiLevelType w:val="multilevel"/>
    <w:tmpl w:val="0B704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7611C74"/>
    <w:multiLevelType w:val="multilevel"/>
    <w:tmpl w:val="8EDC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8D1411"/>
    <w:multiLevelType w:val="multilevel"/>
    <w:tmpl w:val="ED9A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F227796"/>
    <w:multiLevelType w:val="multilevel"/>
    <w:tmpl w:val="187A6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7AE38A9"/>
    <w:multiLevelType w:val="multilevel"/>
    <w:tmpl w:val="CB56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371"/>
    <w:rsid w:val="000A281B"/>
    <w:rsid w:val="0011078F"/>
    <w:rsid w:val="00140B9A"/>
    <w:rsid w:val="001A27FB"/>
    <w:rsid w:val="00291E89"/>
    <w:rsid w:val="0045772E"/>
    <w:rsid w:val="00537BBE"/>
    <w:rsid w:val="0067084B"/>
    <w:rsid w:val="00696DEC"/>
    <w:rsid w:val="006C6203"/>
    <w:rsid w:val="006C6A7E"/>
    <w:rsid w:val="00713830"/>
    <w:rsid w:val="008E6C29"/>
    <w:rsid w:val="00C92371"/>
    <w:rsid w:val="00CC23CE"/>
    <w:rsid w:val="00DF64B6"/>
    <w:rsid w:val="00EF4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F9D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923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92371"/>
    <w:rPr>
      <w:b/>
      <w:bCs/>
    </w:rPr>
  </w:style>
  <w:style w:type="character" w:styleId="Hyperlink">
    <w:name w:val="Hyperlink"/>
    <w:basedOn w:val="DefaultParagraphFont"/>
    <w:uiPriority w:val="99"/>
    <w:semiHidden/>
    <w:unhideWhenUsed/>
    <w:rsid w:val="00C92371"/>
    <w:rPr>
      <w:color w:val="0000FF"/>
      <w:u w:val="single"/>
    </w:rPr>
  </w:style>
  <w:style w:type="table" w:styleId="TableGrid">
    <w:name w:val="Table Grid"/>
    <w:basedOn w:val="TableNormal"/>
    <w:uiPriority w:val="59"/>
    <w:rsid w:val="00537B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0957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721</Words>
  <Characters>4116</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4828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gregkelso</cp:lastModifiedBy>
  <cp:revision>5</cp:revision>
  <dcterms:created xsi:type="dcterms:W3CDTF">2016-03-26T01:33:00Z</dcterms:created>
  <dcterms:modified xsi:type="dcterms:W3CDTF">2016-03-26T01:47:00Z</dcterms:modified>
</cp:coreProperties>
</file>