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1C1A5B" w14:textId="77777777" w:rsidR="00ED50F7" w:rsidRDefault="00ED50F7" w:rsidP="00DF07BD"/>
    <w:p w14:paraId="6A2C1496" w14:textId="77777777" w:rsidR="00C5243B" w:rsidRDefault="00C5243B" w:rsidP="00DF07BD"/>
    <w:p w14:paraId="381E9E54" w14:textId="77777777" w:rsidR="00FB237C" w:rsidRDefault="00FB237C" w:rsidP="00DF07BD"/>
    <w:p w14:paraId="09ACBC35" w14:textId="77777777" w:rsidR="00FB237C" w:rsidRDefault="00FB237C" w:rsidP="00DF07BD"/>
    <w:p w14:paraId="42BCFFDE" w14:textId="77777777" w:rsidR="00FB237C" w:rsidRDefault="00FB237C" w:rsidP="00DF07BD"/>
    <w:p w14:paraId="67B0AD7B" w14:textId="77777777" w:rsidR="00BF33B8" w:rsidRDefault="00BF33B8" w:rsidP="00DF07BD"/>
    <w:p w14:paraId="7FFC2C9C" w14:textId="77777777" w:rsidR="00BF33B8" w:rsidRDefault="00BF33B8" w:rsidP="00DF07BD"/>
    <w:p w14:paraId="08485037" w14:textId="77777777" w:rsidR="00BF33B8" w:rsidRDefault="00BF33B8" w:rsidP="00DF07BD"/>
    <w:p w14:paraId="593A050D" w14:textId="77777777" w:rsidR="00BF33B8" w:rsidRDefault="00BF33B8" w:rsidP="00DF07BD"/>
    <w:p w14:paraId="21E0B0F8" w14:textId="77777777" w:rsidR="00BF33B8" w:rsidRDefault="00BF33B8" w:rsidP="00DF07BD"/>
    <w:p w14:paraId="43F1ED7D" w14:textId="77777777" w:rsidR="00C5243B" w:rsidRDefault="00C5243B" w:rsidP="00DF07BD"/>
    <w:tbl>
      <w:tblPr>
        <w:tblStyle w:val="a9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1"/>
      </w:tblGrid>
      <w:tr w:rsidR="009E2188" w14:paraId="56D3C5D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3330B49F" w14:textId="77777777" w:rsidR="00BF33B8" w:rsidRDefault="00BF33B8" w:rsidP="009E218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ПРИЛОЖЕНИЕ </w:t>
            </w:r>
          </w:p>
          <w:p w14:paraId="6E8DF3ED" w14:textId="77777777" w:rsidR="009E2188" w:rsidRPr="00564AC3" w:rsidRDefault="00BF33B8" w:rsidP="00BF33B8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 xml:space="preserve">К </w:t>
            </w:r>
            <w:r w:rsidR="009E2188" w:rsidRPr="00564AC3">
              <w:rPr>
                <w:b/>
                <w:sz w:val="28"/>
                <w:szCs w:val="28"/>
              </w:rPr>
              <w:t>ПРОТОКОЛ</w:t>
            </w:r>
            <w:r>
              <w:rPr>
                <w:b/>
                <w:sz w:val="28"/>
                <w:szCs w:val="28"/>
              </w:rPr>
              <w:t>У</w:t>
            </w:r>
            <w:r w:rsidR="009E2188" w:rsidRPr="00564AC3">
              <w:rPr>
                <w:b/>
                <w:sz w:val="28"/>
                <w:szCs w:val="28"/>
              </w:rPr>
              <w:t xml:space="preserve"> ИСПЫТАНИЙ</w:t>
            </w:r>
          </w:p>
        </w:tc>
      </w:tr>
      <w:tr w:rsidR="009E2188" w14:paraId="1C9B930E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559443D" w14:textId="64CD7913" w:rsidR="009E2188" w:rsidRPr="00843FD9" w:rsidRDefault="009E2188" w:rsidP="00862758">
            <w:pPr>
              <w:jc w:val="center"/>
              <w:rPr>
                <w:b/>
                <w:sz w:val="28"/>
                <w:szCs w:val="28"/>
                <w:lang w:val="en-US"/>
              </w:rPr>
            </w:pPr>
            <w:r w:rsidRPr="00564AC3">
              <w:rPr>
                <w:b/>
                <w:sz w:val="28"/>
                <w:szCs w:val="28"/>
              </w:rPr>
              <w:t xml:space="preserve">№</w:t>
            </w:r>
            <w:r w:rsidR="00862758">
              <w:rPr>
                <w:b/>
                <w:sz w:val="28"/>
                <w:szCs w:val="28"/>
                <w:lang w:val="en-US"/>
              </w:rPr>
              <w:t xml:space="preserve"> </w:t>
            </w:r>
            <w:proofErr w:type="gramStart"/>
            <w:r w:rsidR="00862758" w:rsidRPr="00862758">
              <w:rPr>
                <w:b/>
                <w:sz w:val="28"/>
                <w:szCs w:val="28"/>
                <w:u w:val="single"/>
                <w:lang w:val="en-US"/>
              </w:rPr>
              <w:t xml:space="preserve">ЮИ-ЮНИТ-М300-ДЗТ2-01</w:t>
            </w:r>
          </w:p>
        </w:tc>
      </w:tr>
      <w:tr w:rsidR="00843FD9" w14:paraId="73F90884" w14:textId="77777777" w:rsidTr="00A12219">
        <w:trPr>
          <w:jc w:val="center"/>
        </w:trPr>
        <w:tc>
          <w:tcPr>
            <w:tcW w:w="9911" w:type="dxa"/>
            <w:tcMar>
              <w:top w:w="57" w:type="dxa"/>
              <w:left w:w="57" w:type="dxa"/>
              <w:bottom w:w="57" w:type="dxa"/>
              <w:right w:w="57" w:type="dxa"/>
            </w:tcMar>
            <w:vAlign w:val="center"/>
          </w:tcPr>
          <w:p w14:paraId="181EE30C" w14:textId="62FDC21B" w:rsidR="00843FD9" w:rsidRPr="00843FD9" w:rsidRDefault="00843FD9" w:rsidP="00843FD9">
            <w:pPr>
              <w:jc w:val="center"/>
              <w:rPr>
                <w:b/>
                <w:sz w:val="28"/>
                <w:szCs w:val="28"/>
              </w:rPr>
            </w:pPr>
            <w:proofErr w:type="gramStart"/>
            <w:r>
              <w:rPr>
                <w:b/>
                <w:sz w:val="28"/>
                <w:szCs w:val="28"/>
                <w:lang w:val="en-US"/>
              </w:rPr>
              <w:t xml:space="preserve">Проверка взаимосвязей схемы ФСУ в части дифференциальной токовой защиты с торможением (ДТЗт) при взаимодействии с блокировкой по 2-ой, 5-ой гармоникам и с контролем цепей тока небаланса</w:t>
            </w:r>
          </w:p>
        </w:tc>
      </w:tr>
    </w:tbl>
    <w:p w14:paraId="17655116" w14:textId="77777777" w:rsidR="00C5243B" w:rsidRDefault="00C5243B" w:rsidP="00DF07BD"/>
    <w:p w14:paraId="24E47A08" w14:textId="77777777" w:rsidR="00C5243B" w:rsidRDefault="00C5243B" w:rsidP="00DF07BD">
      <w:pPr>
        <w:rPr>
          <w:lang w:val="en-US"/>
        </w:rPr>
      </w:pPr>
    </w:p>
    <w:p w14:paraId="6C2A51DB" w14:textId="77777777" w:rsidR="009A1BCD" w:rsidRPr="00934622" w:rsidRDefault="009A1BCD" w:rsidP="00DF07BD">
      <w:pPr>
        <w:rPr>
          <w:lang w:val="en-US"/>
        </w:rPr>
        <w:sectPr w:rsidR="009A1BCD" w:rsidRPr="00934622" w:rsidSect="00C5243B">
          <w:headerReference w:type="default" r:id="rId8"/>
          <w:footerReference w:type="default" r:id="rId9"/>
          <w:pgSz w:w="11906" w:h="16838"/>
          <w:pgMar w:top="278" w:right="567" w:bottom="567" w:left="567" w:header="709" w:footer="283" w:gutter="851"/>
          <w:cols w:space="708"/>
          <w:docGrid w:linePitch="360"/>
        </w:sectPr>
      </w:pPr>
    </w:p>
    <w:p w14:paraId="2E932D4E" w14:textId="77777777" w:rsidR="00C5243B" w:rsidRDefault="006065A3" w:rsidP="002D0062">
      <w:pPr>
        <w:pStyle w:val="11"/>
        <w:rPr>
          <w:lang w:val="ru-RU"/>
        </w:rPr>
      </w:pPr>
      <w:r>
        <w:rPr>
          <w:lang w:val="ru-RU"/>
        </w:rPr>
        <w:lastRenderedPageBreak/>
        <w:t>СОДЕРЖАНИЕ</w:t>
      </w:r>
    </w:p>
    <w:p w14:paraId="469DCD27" w14:textId="54F1E106" w:rsidR="002D0062" w:rsidRPr="002D0062" w:rsidRDefault="0052177C" w:rsidP="002D0062">
      <w:pPr>
        <w:pStyle w:val="a5"/>
      </w:pPr>
      <w:r>
        <w:fldChar w:fldCharType="begin"/>
      </w:r>
      <w:r>
        <w:instrText xml:space="preserve"> TOC \o "2-2" \h \z \t "Заголовок 1;1" </w:instrText>
      </w:r>
      <w:r>
        <w:fldChar w:fldCharType="separate"/>
      </w:r>
      <w:r>
        <w:rPr>
          <w:b/>
          <w:bCs/>
          <w:noProof/>
        </w:rPr>
        <w:t>Элементы оглавления не найдены.</w:t>
      </w:r>
      <w:r>
        <w:fldChar w:fldCharType="end"/>
      </w:r>
    </w:p>
    <w:p w14:paraId="2ED43234" w14:textId="77777777" w:rsidR="009A1BCD" w:rsidRDefault="009A1BCD" w:rsidP="00DF07BD">
      <w:pPr>
        <w:rPr>
          <w:lang w:val="en-US"/>
        </w:rPr>
      </w:pPr>
    </w:p>
    <w:p w14:paraId="1D96B0FC" w14:textId="77777777" w:rsidR="002D0062" w:rsidRDefault="002D0062" w:rsidP="00DF07BD">
      <w:pPr>
        <w:rPr>
          <w:lang w:val="en-US"/>
        </w:rPr>
      </w:pPr>
    </w:p>
    <w:p w14:paraId="391080F3" w14:textId="77777777" w:rsidR="009A1BCD" w:rsidRDefault="009A1BCD" w:rsidP="00DF07BD">
      <w:pPr>
        <w:rPr>
          <w:lang w:val="en-US"/>
        </w:rPr>
      </w:pPr>
    </w:p>
    <w:p w14:paraId="6A86D22C" w14:textId="77777777" w:rsidR="009D2CD8" w:rsidRPr="009D2CD8" w:rsidRDefault="009D2CD8" w:rsidP="009D2CD8">
      <w:pPr>
        <w:rPr>
          <w:lang w:val="en-US"/>
        </w:rPr>
      </w:pPr>
    </w:p>
    <w:p w14:paraId="324E5824" w14:textId="77777777" w:rsidR="009D2CD8" w:rsidRPr="009D2CD8" w:rsidRDefault="009D2CD8" w:rsidP="009D2CD8">
      <w:pPr>
        <w:rPr>
          <w:lang w:val="en-US"/>
        </w:rPr>
      </w:pPr>
    </w:p>
    <w:p w14:paraId="2146AC29" w14:textId="77777777" w:rsidR="009D2CD8" w:rsidRPr="009D2CD8" w:rsidRDefault="009D2CD8" w:rsidP="009D2CD8">
      <w:pPr>
        <w:rPr>
          <w:lang w:val="en-US"/>
        </w:rPr>
      </w:pPr>
    </w:p>
    <w:p w14:paraId="633112FF" w14:textId="77777777" w:rsidR="009D2CD8" w:rsidRPr="009D2CD8" w:rsidRDefault="009D2CD8" w:rsidP="009D2CD8">
      <w:pPr>
        <w:rPr>
          <w:lang w:val="en-US"/>
        </w:rPr>
      </w:pPr>
    </w:p>
    <w:p w14:paraId="1F215ADA" w14:textId="77777777" w:rsidR="009D2CD8" w:rsidRPr="009D2CD8" w:rsidRDefault="009D2CD8" w:rsidP="009D2CD8">
      <w:pPr>
        <w:rPr>
          <w:lang w:val="en-US"/>
        </w:rPr>
      </w:pPr>
    </w:p>
    <w:p w14:paraId="6E345CC6" w14:textId="77777777" w:rsidR="009D2CD8" w:rsidRPr="009D2CD8" w:rsidRDefault="009D2CD8" w:rsidP="009D2CD8">
      <w:pPr>
        <w:rPr>
          <w:lang w:val="en-US"/>
        </w:rPr>
      </w:pPr>
    </w:p>
    <w:p w14:paraId="1F7680E1" w14:textId="77777777" w:rsidR="009D2CD8" w:rsidRPr="009D2CD8" w:rsidRDefault="009D2CD8" w:rsidP="009D2CD8">
      <w:pPr>
        <w:rPr>
          <w:lang w:val="en-US"/>
        </w:rPr>
      </w:pPr>
    </w:p>
    <w:p w14:paraId="139A1DE6" w14:textId="77777777" w:rsidR="009D2CD8" w:rsidRPr="009D2CD8" w:rsidRDefault="009D2CD8" w:rsidP="009D2CD8">
      <w:pPr>
        <w:rPr>
          <w:lang w:val="en-US"/>
        </w:rPr>
      </w:pPr>
    </w:p>
    <w:p w14:paraId="4CCDE81E" w14:textId="77777777" w:rsidR="009D2CD8" w:rsidRPr="009D2CD8" w:rsidRDefault="009D2CD8" w:rsidP="009D2CD8">
      <w:pPr>
        <w:rPr>
          <w:lang w:val="en-US"/>
        </w:rPr>
      </w:pPr>
    </w:p>
    <w:p w14:paraId="6D9EA2A6" w14:textId="77777777" w:rsidR="009D2CD8" w:rsidRPr="009D2CD8" w:rsidRDefault="009D2CD8" w:rsidP="009D2CD8">
      <w:pPr>
        <w:rPr>
          <w:lang w:val="en-US"/>
        </w:rPr>
      </w:pPr>
    </w:p>
    <w:p w14:paraId="21F11A14" w14:textId="77777777" w:rsidR="009D2CD8" w:rsidRPr="009D2CD8" w:rsidRDefault="009D2CD8" w:rsidP="009D2CD8">
      <w:pPr>
        <w:rPr>
          <w:lang w:val="en-US"/>
        </w:rPr>
      </w:pPr>
    </w:p>
    <w:p w14:paraId="5568A969" w14:textId="77777777" w:rsidR="009D2CD8" w:rsidRPr="009D2CD8" w:rsidRDefault="009D2CD8" w:rsidP="009D2CD8">
      <w:pPr>
        <w:rPr>
          <w:lang w:val="en-US"/>
        </w:rPr>
      </w:pPr>
    </w:p>
    <w:p w14:paraId="21D776DA" w14:textId="77777777" w:rsidR="009D2CD8" w:rsidRPr="009D2CD8" w:rsidRDefault="009D2CD8" w:rsidP="009D2CD8">
      <w:pPr>
        <w:rPr>
          <w:lang w:val="en-US"/>
        </w:rPr>
      </w:pPr>
    </w:p>
    <w:p w14:paraId="698B2E5B" w14:textId="77777777" w:rsidR="009D2CD8" w:rsidRPr="009D2CD8" w:rsidRDefault="009D2CD8" w:rsidP="009D2CD8">
      <w:pPr>
        <w:rPr>
          <w:lang w:val="en-US"/>
        </w:rPr>
      </w:pPr>
    </w:p>
    <w:p w14:paraId="552E1F4F" w14:textId="77777777" w:rsidR="009D2CD8" w:rsidRPr="009D2CD8" w:rsidRDefault="009D2CD8" w:rsidP="009D2CD8">
      <w:pPr>
        <w:rPr>
          <w:lang w:val="en-US"/>
        </w:rPr>
      </w:pPr>
    </w:p>
    <w:p w14:paraId="2EE22952" w14:textId="77777777" w:rsidR="009D2CD8" w:rsidRPr="009D2CD8" w:rsidRDefault="009D2CD8" w:rsidP="009D2CD8">
      <w:pPr>
        <w:rPr>
          <w:lang w:val="en-US"/>
        </w:rPr>
      </w:pPr>
    </w:p>
    <w:p w14:paraId="0A6A3B88" w14:textId="77777777" w:rsidR="009D2CD8" w:rsidRPr="009D2CD8" w:rsidRDefault="009D2CD8" w:rsidP="009D2CD8">
      <w:pPr>
        <w:rPr>
          <w:lang w:val="en-US"/>
        </w:rPr>
      </w:pPr>
    </w:p>
    <w:p w14:paraId="7D6D5A6D" w14:textId="77777777" w:rsidR="009D2CD8" w:rsidRPr="009D2CD8" w:rsidRDefault="009D2CD8" w:rsidP="009D2CD8">
      <w:pPr>
        <w:rPr>
          <w:lang w:val="en-US"/>
        </w:rPr>
      </w:pPr>
    </w:p>
    <w:p w14:paraId="2D90C045" w14:textId="77777777" w:rsidR="009D2CD8" w:rsidRPr="009D2CD8" w:rsidRDefault="009D2CD8" w:rsidP="009D2CD8">
      <w:pPr>
        <w:rPr>
          <w:lang w:val="en-US"/>
        </w:rPr>
      </w:pPr>
    </w:p>
    <w:p w14:paraId="46CCB558" w14:textId="77777777" w:rsidR="009D2CD8" w:rsidRPr="009D2CD8" w:rsidRDefault="009D2CD8" w:rsidP="009D2CD8">
      <w:pPr>
        <w:rPr>
          <w:lang w:val="en-US"/>
        </w:rPr>
      </w:pPr>
    </w:p>
    <w:p w14:paraId="1301E801" w14:textId="77777777" w:rsidR="009D2CD8" w:rsidRPr="009D2CD8" w:rsidRDefault="009D2CD8" w:rsidP="009D2CD8">
      <w:pPr>
        <w:rPr>
          <w:lang w:val="en-US"/>
        </w:rPr>
      </w:pPr>
    </w:p>
    <w:p w14:paraId="470841EB" w14:textId="77777777" w:rsidR="009D2CD8" w:rsidRPr="009D2CD8" w:rsidRDefault="009D2CD8" w:rsidP="009D2CD8">
      <w:pPr>
        <w:rPr>
          <w:lang w:val="en-US"/>
        </w:rPr>
      </w:pPr>
    </w:p>
    <w:p w14:paraId="7CAE2696" w14:textId="77777777" w:rsidR="009D2CD8" w:rsidRPr="009D2CD8" w:rsidRDefault="009D2CD8" w:rsidP="009D2CD8">
      <w:pPr>
        <w:rPr>
          <w:lang w:val="en-US"/>
        </w:rPr>
      </w:pPr>
    </w:p>
    <w:p w14:paraId="08E5A963" w14:textId="77777777" w:rsidR="009D2CD8" w:rsidRPr="009D2CD8" w:rsidRDefault="009D2CD8" w:rsidP="009D2CD8">
      <w:pPr>
        <w:rPr>
          <w:lang w:val="en-US"/>
        </w:rPr>
      </w:pPr>
    </w:p>
    <w:p w14:paraId="2C1DD021" w14:textId="77777777" w:rsidR="009D2CD8" w:rsidRDefault="009D2CD8" w:rsidP="009D2CD8">
      <w:pPr>
        <w:rPr>
          <w:lang w:val="en-US"/>
        </w:rPr>
      </w:pPr>
    </w:p>
    <w:p w14:paraId="67EF0604" w14:textId="77777777" w:rsidR="009D2CD8" w:rsidRDefault="009D2CD8" w:rsidP="009D2CD8">
      <w:pPr>
        <w:rPr>
          <w:lang w:val="en-US"/>
        </w:rPr>
      </w:pPr>
    </w:p>
    <w:p w14:paraId="7F00540C" w14:textId="70A757C9" w:rsidR="009D2CD8" w:rsidRPr="009D2CD8" w:rsidRDefault="009D2CD8" w:rsidP="003C5E4C">
      <w:pPr>
        <w:tabs>
          <w:tab w:val="left" w:pos="2394"/>
          <w:tab w:val="left" w:pos="3656"/>
        </w:tabs>
        <w:rPr>
          <w:lang w:val="en-US"/>
        </w:rPr>
      </w:pPr>
      <w:r>
        <w:rPr>
          <w:lang w:val="en-US"/>
        </w:rPr>
        <w:tab/>
      </w:r>
      <w:r w:rsidR="003C5E4C">
        <w:rPr>
          <w:lang w:val="en-US"/>
        </w:rPr>
        <w:tab/>
      </w:r>
    </w:p>
    <w:p>
      <w:pPr>
        <w:pStyle w:val="1"/>
      </w:pPr>
      <w:r>
        <w:t>Назначение дискретных входов и выходных реле для проверки режимов</w:t>
      </w:r>
    </w:p>
    <w:p>
      <w:pPr>
        <w:pStyle w:val="a"/>
      </w:pPr>
      <w:r>
        <w:t>Назначение дискретных входов и выходных реле</w:t>
      </w:r>
    </w:p>
    <w:tbl>
      <w:tblPr>
        <w:tblStyle w:val="31"/>
        <w:tblW w:type="auto" w:w="0"/>
        <w:tblLayout w:type="autofit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rPr>
          <w:trHeight w:val="283"/>
          <w:tblHeader w:val="true"/>
        </w:trPr>
        <w:tc>
          <w:tcPr>
            <w:tcW w:type="dxa" w:w="3489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Назначенный дискретный вход или функциональная клавиша</w:t>
            </w:r>
          </w:p>
        </w:tc>
        <w:tc>
          <w:tcPr>
            <w:tcW w:type="dxa" w:w="3489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сигнала</w:t>
            </w:r>
          </w:p>
        </w:tc>
        <w:tc>
          <w:tcPr>
            <w:tcW w:type="dxa" w:w="3489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Назначенный светодиод / Назначенное выходное реле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8B1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ДВ: ОВ ДЗТ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8B2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ДВ: ОВ КЦТнеб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ДЗТ / Д2Г: Пуск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3K1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ДЗТ / Д5Г: Пуск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3K2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ДЗТ / КЦТнеб: Ввод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3K3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ДЗТ / КЦТнеб: Оперативный вывод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3K4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ДЗТ / КЦТнеб: Срабатывание ф.A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3K5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ДЗТ / КЦТнеб: Срабатывание ф.B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3K6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ДЗТ / КЦТнеб: Срабатывание ф.C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3K7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ДЗТ / КЦТнеб: Срабатывание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3K8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ДЗТ / КЦТнеб: Неисправность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4K1</w:t>
            </w:r>
          </w:p>
        </w:tc>
      </w:tr>
      <w:tr>
        <w:tc>
          <w:tcPr>
            <w:tcW w:type="dxa" w:w="3489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ПС / ПС: Пуск</w:t>
            </w:r>
          </w:p>
        </w:tc>
        <w:tc>
          <w:tcPr>
            <w:tcW w:type="dxa" w:w="3489"/>
          </w:tcPr>
          <w:p>
            <w:pPr>
              <w:pStyle w:val="ab"/>
              <w:jc w:val="center"/>
            </w:pPr>
            <w:r>
              <w:t>4K2</w:t>
            </w:r>
          </w:p>
        </w:tc>
      </w:tr>
    </w:tbl>
    <w:p>
      <w:pPr>
        <w:pStyle w:val="1"/>
      </w:pPr>
      <w:r>
        <w:t>Подаваемые воздействия для проверки режимов</w:t>
      </w:r>
    </w:p>
    <w:p>
      <w:pPr>
        <w:pStyle w:val="a"/>
      </w:pPr>
      <w:r>
        <w:t>Подаваемые воздействия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  <w:gridCol w:w="498"/>
      </w:tblGrid>
      <w:tr>
        <w:trPr>
          <w:trHeight w:val="1587"/>
          <w:tblHeader w:val="true"/>
        </w:trPr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Номер режима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ДВ: ОВ ДЗТ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ДВ: ОВ КЦТнеб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IA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∠  IA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IB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∠  IB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IC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∠  IC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IA1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∠  IA1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IB1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∠  IB1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IC1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∠  IC1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IA 2г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IB 2г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IC 2г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IA 5г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IB 5г</w:t>
            </w:r>
          </w:p>
        </w:tc>
        <w:tc>
          <w:tcPr>
            <w:tcW w:type="dxa" w:w="498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IC 5г</w:t>
            </w:r>
          </w:p>
        </w:tc>
      </w:tr>
      <w:tr>
        <w:tc>
          <w:tcPr>
            <w:tcW w:type="dxa" w:w="49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0,23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0,23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0,23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498"/>
          </w:tcPr>
          <w:p>
            <w:pPr>
              <w:pStyle w:val="ab"/>
              <w:jc w:val="center"/>
            </w:pPr>
            <w:r>
              <w:t>2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498"/>
          </w:tcPr>
          <w:p>
            <w:pPr>
              <w:pStyle w:val="ab"/>
              <w:jc w:val="center"/>
            </w:pPr>
            <w:r>
              <w:t>3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498"/>
          </w:tcPr>
          <w:p>
            <w:pPr>
              <w:pStyle w:val="ab"/>
              <w:jc w:val="center"/>
            </w:pPr>
            <w:r>
              <w:t>4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0,25</w:t>
            </w:r>
          </w:p>
        </w:tc>
      </w:tr>
      <w:tr>
        <w:tc>
          <w:tcPr>
            <w:tcW w:type="dxa" w:w="498"/>
          </w:tcPr>
          <w:p>
            <w:pPr>
              <w:pStyle w:val="ab"/>
              <w:jc w:val="center"/>
            </w:pPr>
            <w:r>
              <w:t>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0,25</w:t>
            </w:r>
          </w:p>
        </w:tc>
      </w:tr>
      <w:tr>
        <w:tc>
          <w:tcPr>
            <w:tcW w:type="dxa" w:w="498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0,25</w:t>
            </w:r>
          </w:p>
        </w:tc>
      </w:tr>
      <w:tr>
        <w:tc>
          <w:tcPr>
            <w:tcW w:type="dxa" w:w="498"/>
          </w:tcPr>
          <w:p>
            <w:pPr>
              <w:pStyle w:val="ab"/>
              <w:jc w:val="center"/>
            </w:pPr>
            <w:r>
              <w:t>7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0,25</w:t>
            </w:r>
          </w:p>
        </w:tc>
      </w:tr>
      <w:tr>
        <w:tc>
          <w:tcPr>
            <w:tcW w:type="dxa" w:w="498"/>
          </w:tcPr>
          <w:p>
            <w:pPr>
              <w:pStyle w:val="ab"/>
              <w:jc w:val="center"/>
            </w:pPr>
            <w:r>
              <w:t>8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0,43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0,23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0,23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0,23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498"/>
          </w:tcPr>
          <w:p>
            <w:pPr>
              <w:pStyle w:val="ab"/>
              <w:jc w:val="center"/>
            </w:pPr>
            <w:r>
              <w:t>9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0,43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0,23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0,23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0,23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498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0,43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0,23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0,23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0,23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498"/>
          </w:tcPr>
          <w:p>
            <w:pPr>
              <w:pStyle w:val="ab"/>
              <w:jc w:val="center"/>
            </w:pPr>
            <w:r>
              <w:t>11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0,475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0,23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0,23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0,23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498"/>
          </w:tcPr>
          <w:p>
            <w:pPr>
              <w:pStyle w:val="ab"/>
              <w:jc w:val="center"/>
            </w:pPr>
            <w:r>
              <w:t>12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0,43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0,23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0,23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0,23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498"/>
          </w:tcPr>
          <w:p>
            <w:pPr>
              <w:pStyle w:val="ab"/>
              <w:jc w:val="center"/>
            </w:pPr>
            <w:r>
              <w:t>13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0,55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0,475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0,23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0,23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240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0,23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120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498"/>
          </w:tcPr>
          <w:p>
            <w:pPr>
              <w:pStyle w:val="ab"/>
              <w:jc w:val="center"/>
            </w:pPr>
            <w:r>
              <w:t>0</w:t>
            </w:r>
          </w:p>
        </w:tc>
      </w:tr>
    </w:tbl>
    <w:p>
      <w:pPr>
        <w:pStyle w:val="1"/>
      </w:pPr>
      <w:r>
        <w:t>Результаты проверки</w:t>
      </w:r>
    </w:p>
    <w:p>
      <w:pPr>
        <w:pStyle w:val="a"/>
      </w:pPr>
      <w:r>
        <w:t>Контролируемые сигналы при проверке</w:t>
      </w:r>
    </w:p>
    <w:tbl>
      <w:tblPr>
        <w:tblStyle w:val="31"/>
        <w:tblW w:type="auto" w:w="0"/>
        <w:tblLook w:firstColumn="1" w:firstRow="1" w:lastColumn="0" w:lastRow="0" w:noHBand="0" w:noVBand="1" w:val="04A0"/>
      </w:tblPr>
      <w:tblGrid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  <w:gridCol w:w="951"/>
      </w:tblGrid>
      <w:tr>
        <w:trPr>
          <w:trHeight w:val="2608"/>
          <w:tblHeader w:val="true"/>
        </w:trPr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Номер режима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ДЗТ / Д2Г: Пуск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ДЗТ / Д5Г: Пуск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ДЗТ / КЦТнеб: Ввод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ДЗТ / КЦТнеб: Оперативный вывод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ДЗТ / КЦТнеб: Срабатывание ф.A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ДЗТ / КЦТнеб: Срабатывание ф.B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ДЗТ / КЦТнеб: Срабатывание ф.C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ДЗТ / КЦТнеб: Срабатывание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ДЗТ / КЦТнеб: Неисправность</w:t>
            </w:r>
          </w:p>
        </w:tc>
        <w:tc>
          <w:tcPr>
            <w:tcW w:type="dxa" w:w="951"/>
            <w:textDirection w:val="btLr"/>
            <w:vAlign w:val="center"/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pStyle w:val="ab"/>
              <w:jc w:val="center"/>
            </w:pPr>
            <w:r>
              <w:rPr>
                <w:b/>
              </w:rPr>
              <w:t>ПС / ПС: Пуск</w:t>
            </w:r>
          </w:p>
        </w:tc>
      </w:tr>
      <w:tr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</w:tr>
      <w:tr>
        <w:tc>
          <w:tcPr>
            <w:tcW w:type="dxa" w:w="951"/>
          </w:tcPr>
          <w:p>
            <w:pPr>
              <w:pStyle w:val="ab"/>
              <w:jc w:val="center"/>
            </w:pPr>
            <w:r>
              <w:t>2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951"/>
          </w:tcPr>
          <w:p>
            <w:pPr>
              <w:pStyle w:val="ab"/>
              <w:jc w:val="center"/>
            </w:pPr>
            <w:r>
              <w:t>2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</w:tr>
      <w:tr>
        <w:tc>
          <w:tcPr>
            <w:tcW w:type="dxa" w:w="951"/>
          </w:tcPr>
          <w:p>
            <w:pPr>
              <w:pStyle w:val="ab"/>
              <w:jc w:val="center"/>
            </w:pPr>
            <w:r>
              <w:t>3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951"/>
          </w:tcPr>
          <w:p>
            <w:pPr>
              <w:pStyle w:val="ab"/>
              <w:jc w:val="center"/>
            </w:pPr>
            <w:r>
              <w:t>3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</w:tr>
      <w:tr>
        <w:tc>
          <w:tcPr>
            <w:tcW w:type="dxa" w:w="951"/>
          </w:tcPr>
          <w:p>
            <w:pPr>
              <w:pStyle w:val="ab"/>
              <w:jc w:val="center"/>
            </w:pPr>
            <w:r>
              <w:t>4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951"/>
          </w:tcPr>
          <w:p>
            <w:pPr>
              <w:pStyle w:val="ab"/>
              <w:jc w:val="center"/>
            </w:pPr>
            <w:r>
              <w:t>4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</w:tr>
      <w:tr>
        <w:tc>
          <w:tcPr>
            <w:tcW w:type="dxa" w:w="951"/>
          </w:tcPr>
          <w:p>
            <w:pPr>
              <w:pStyle w:val="ab"/>
              <w:jc w:val="center"/>
            </w:pPr>
            <w:r>
              <w:t>5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951"/>
          </w:tcPr>
          <w:p>
            <w:pPr>
              <w:pStyle w:val="ab"/>
              <w:jc w:val="center"/>
            </w:pPr>
            <w:r>
              <w:t>5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</w:tr>
      <w:tr>
        <w:tc>
          <w:tcPr>
            <w:tcW w:type="dxa" w:w="951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951"/>
          </w:tcPr>
          <w:p>
            <w:pPr>
              <w:pStyle w:val="ab"/>
              <w:jc w:val="center"/>
            </w:pPr>
            <w:r>
              <w:t>6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</w:tr>
      <w:tr>
        <w:tc>
          <w:tcPr>
            <w:tcW w:type="dxa" w:w="951"/>
          </w:tcPr>
          <w:p>
            <w:pPr>
              <w:pStyle w:val="ab"/>
              <w:jc w:val="center"/>
            </w:pPr>
            <w:r>
              <w:t>7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951"/>
          </w:tcPr>
          <w:p>
            <w:pPr>
              <w:pStyle w:val="ab"/>
              <w:jc w:val="center"/>
            </w:pPr>
            <w:r>
              <w:t>7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</w:tr>
      <w:tr>
        <w:tc>
          <w:tcPr>
            <w:tcW w:type="dxa" w:w="951"/>
          </w:tcPr>
          <w:p>
            <w:pPr>
              <w:pStyle w:val="ab"/>
              <w:jc w:val="center"/>
            </w:pPr>
            <w:r>
              <w:t>8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951"/>
          </w:tcPr>
          <w:p>
            <w:pPr>
              <w:pStyle w:val="ab"/>
              <w:jc w:val="center"/>
            </w:pPr>
            <w:r>
              <w:t>8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</w:tr>
      <w:tr>
        <w:tc>
          <w:tcPr>
            <w:tcW w:type="dxa" w:w="951"/>
          </w:tcPr>
          <w:p>
            <w:pPr>
              <w:pStyle w:val="ab"/>
              <w:jc w:val="center"/>
            </w:pPr>
            <w:r>
              <w:t>9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951"/>
          </w:tcPr>
          <w:p>
            <w:pPr>
              <w:pStyle w:val="ab"/>
              <w:jc w:val="center"/>
            </w:pPr>
            <w:r>
              <w:t>9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</w:tr>
      <w:tr>
        <w:tc>
          <w:tcPr>
            <w:tcW w:type="dxa" w:w="951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</w:tr>
      <w:tr>
        <w:tc>
          <w:tcPr>
            <w:tcW w:type="dxa" w:w="951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</w:tr>
      <w:tr>
        <w:tc>
          <w:tcPr>
            <w:tcW w:type="dxa" w:w="951"/>
          </w:tcPr>
          <w:p>
            <w:pPr>
              <w:pStyle w:val="ab"/>
              <w:jc w:val="center"/>
            </w:pPr>
            <w:r>
              <w:t>11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951"/>
          </w:tcPr>
          <w:p>
            <w:pPr>
              <w:pStyle w:val="ab"/>
              <w:jc w:val="center"/>
            </w:pPr>
            <w:r>
              <w:t>11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</w:tr>
      <w:tr>
        <w:tc>
          <w:tcPr>
            <w:tcW w:type="dxa" w:w="951"/>
          </w:tcPr>
          <w:p>
            <w:pPr>
              <w:pStyle w:val="ab"/>
              <w:jc w:val="center"/>
            </w:pPr>
            <w:r>
              <w:t>12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951"/>
          </w:tcPr>
          <w:p>
            <w:pPr>
              <w:pStyle w:val="ab"/>
              <w:jc w:val="center"/>
            </w:pPr>
            <w:r>
              <w:t>12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</w:tr>
      <w:tr>
        <w:tc>
          <w:tcPr>
            <w:tcW w:type="dxa" w:w="951"/>
          </w:tcPr>
          <w:p>
            <w:pPr>
              <w:pStyle w:val="ab"/>
              <w:jc w:val="center"/>
            </w:pPr>
            <w:r>
              <w:t>13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>
              <w:t>0</w:t>
            </w:r>
          </w:p>
        </w:tc>
      </w:tr>
      <w:tr>
        <w:tc>
          <w:tcPr>
            <w:tcW w:type="dxa" w:w="951"/>
          </w:tcPr>
          <w:p>
            <w:pPr>
              <w:pStyle w:val="ab"/>
              <w:jc w:val="center"/>
            </w:pPr>
            <w:r>
              <w:t>13</w:t>
            </w:r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  <w:tc>
          <w:tcPr>
            <w:tcW w:type="dxa" w:w="951"/>
          </w:tcPr>
          <w:p>
            <w:pPr>
              <w:pStyle w:val="ab"/>
              <w:jc w:val="center"/>
            </w:pPr>
            <w:r/>
          </w:p>
        </w:tc>
      </w:tr>
    </w:tbl>
    <w:p>
      <w:pPr>
        <w:pStyle w:val="1"/>
      </w:pPr>
      <w:r>
        <w:t>Заданные уставки для проверки режимов</w:t>
      </w:r>
    </w:p>
    <w:p>
      <w:pPr>
        <w:pStyle w:val="2"/>
      </w:pPr>
      <w:r>
        <w:t>Режим №1</w:t>
      </w:r>
    </w:p>
    <w:p>
      <w:pPr>
        <w:pStyle w:val="a"/>
      </w:pPr>
      <w:r>
        <w:t>ДЗТ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194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194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Выставленная уставка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Общие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Использование стороны 1 (Сторона1)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Сторона1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используется /</w:t>
              <w:br/>
              <w:t>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Используется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Используется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Использование стороны 2 (Сторона2)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Сторона2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используется /</w:t>
              <w:br/>
              <w:t>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Используется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Используется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Использование стороны 3 (Сторона3)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Сторона3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используется /</w:t>
              <w:br/>
              <w:t>Используется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используется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Используется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Базисная мощность (Sбаз)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Sбаз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1000...500000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100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63000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10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Сторона 1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Схема соединения трансформаторов тока стороны 1 (КсхемСт1)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КсхемСт1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Звезда /</w:t>
              <w:br/>
              <w:t>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Звезда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Номинальное напряжение стороны 1 (Uном1)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Uном1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6,00...250,00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115,00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35,00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Номинальный первичный ток ТТ стороны 1 (IпервСт1)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IпервСт1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1...40000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750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Номинальный вторичный ток ТТ стороны 1 (IвторСт1)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IвторСт1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0,2...5,0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5,0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Компенсация токов 3I0 стороны 1 (Компенс3I0Ст1)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Компенс3I0Ст1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Без компенсации токов 3I0 /</w:t>
              <w:br/>
              <w:t>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Без компенсации токов 3I0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Векторная группа стороны 1 (NсхСт1)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NсхСт1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0...11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Сторона 2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Схема соединения трансформаторов тока стороны 2 (КсхемСт2)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КсхемСт2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Звезда /</w:t>
              <w:br/>
              <w:t>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Звезда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Номинальное напряжение стороны 2 (Uном2)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Uном2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6,00...250,00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38,50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10,50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Номинальный первичный ток ТТ стороны 2 (IпервСт2)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IпервСт2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1...40000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3000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Номинальный вторичный ток ТТ стороны 2 (IвторСт2)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IвторСт2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0,2...5,0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5,0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Компенсация токов 3I0 стороны 2 (Компенс3I0Ст2)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Компенс3I0Ст2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Без компенсации токов 3I0 /</w:t>
              <w:br/>
              <w:t>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Без компенсации токов 3I0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Векторная группа стороны 2 (NсхСт2)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NсхСт2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0...11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6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Сторона 3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Схема соединения трансформаторов тока стороны 3 (КсхемСт3)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КсхемСт3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Звезда /</w:t>
              <w:br/>
              <w:t>Треугольник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Звезда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Звезда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Номинальное напряжение стороны 3 (Uном3)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Uном3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6,00...250,00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кВ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10,50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Номинальный первичный ток ТТ стороны 3 (IпервСт3)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IпервСт3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1...40000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1000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3000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Номинальный вторичный ток ТТ стороны 3 (IвторСт3)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IвторСт3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0,2...5,0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5,0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Компенсация токов 3I0 стороны 3 (Компенс3I0Ст3)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Компенс3I0Ст3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Без компенсации токов 3I0 /</w:t>
              <w:br/>
              <w:t>С компенсацией токов 3I0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компенсации токов 3I0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Без компенсации токов 3I0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Векторная группа стороны 3 (NсхСт3)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NсхСт3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0...11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6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ДТЗт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Ввод функции в работу (Ввод_функции)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Предусмотрено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Контроль от БВКЗ (Контр_БВКЗ)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SGF3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Без контроля БВКЗ /</w:t>
              <w:br/>
              <w:t>С контролем БВКЗ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Без контроля БВКЗ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Без контроля БВКЗ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Режим блокировки (Реж_блок)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Без блокировки /</w:t>
              <w:br/>
              <w:t>Блокировка по 2 гармонике /</w:t>
              <w:br/>
              <w:t>Блокировка по 5 гармонике /</w:t>
              <w:br/>
              <w:t>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Блокировка по 2 и 5 гармоникам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Начальный дифференциальный ток срабатывания (Iср)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0,20...0,60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0,20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Начальный дифференциальный ток срабатывания в режиме загрубления (при неисправностях в токовых цепях) (Iср_загр)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0,20...10,00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0,30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1,20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Коэффициент торможения первого наклонного участка (Kт1)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0,20...1,00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0,40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0,25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Начальный тормозной ток первого наклонного участка (Iт1)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0,60...3,00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1,00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Коэффициент торможения второго наклонного участка (Kт2)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0,20...1,00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0,70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Начальный тормозной ток второго наклонного участка (Iт2)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1,20...10,00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3,00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3,00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срабатывания (Tср)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0...3000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1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ДТО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Ввод функции в работу (Ввод_функции)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Не предусмотрено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Дифференциальный ток срабатывания (Iср)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I&gt;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3,0...20,0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6,0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4,0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срабатывания (Tср)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0...3000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1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Д2Г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Коэффициент отношения второй гармоники к первой гармонике для выполнения пусковых условий (Ih2/Ih1)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I2г/I1г&gt;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0,10...0,50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0,13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0,20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Режим перекрестной блокировки (Перекр_блок)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Предусмотрено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ввода перекрестной блокировки (Tперек_блок)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60...4000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на возврат (Tвоз)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0...100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Д5Г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Коэффициент отношения пятой гармоники к первой гармонике для выполнения пусковых условий (Ih5/Ih1)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I5г/I1г&gt;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0,05...0,40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0,25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0,30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Режим перекрестной блокировки (Перекр_блок)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Предусмотрено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ввода перекрестной блокировки (Tперек_блок)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60...4000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10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60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на возврат (Tвоз)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0...100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мс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15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КЦТнеб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Ввод функции в работу (Ввод_функции)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Не предусмотрено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Ток срабатывания (Iср)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Idiff&gt;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0,04...2,00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0,10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срабатывания (Tср)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0,0...110,0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9,0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1,0</w:t>
            </w:r>
          </w:p>
        </w:tc>
      </w:tr>
    </w:tbl>
    <w:p>
      <w:pPr>
        <w:pStyle w:val="a"/>
      </w:pPr>
      <w:r>
        <w:t>КЦТ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194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194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Выставленная уставка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КЦТст1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Ввод функции в работу (Ввод_функции)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Не предусмотрено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Режим контроля обрыва провода (Контр_обр_пров)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Не предусмотрено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Номинальный ток токового входа терминала (Iном)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0,2...5,0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5,0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Минимальное значение фазного тока (Iмин)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0,05...1,00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0,05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Коэффициент симметрии (Kсим)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0,10...0,95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0,50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Минимальная величина максимального из фазных токов (LIсим)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0,01...2,00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0,02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на срабатывание по критерию обрыва фазы (Tобрыв)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0,00...100,00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0,00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на срабатывание по асимметрии токов (Tасим)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0,00...100,00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0,00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КЦТст2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Ввод функции в работу (Ввод_функции)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Не предусмотрено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Режим контроля обрыва провода (Контр_обр_пров)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Не предусмотрено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Номинальный ток токового входа терминала (Iном)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0,2...5,0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5,0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Минимальное значение фазного тока (Iмин)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0,05...1,00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0,05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Коэффициент симметрии (Kсим)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0,10...0,95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0,50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Минимальная величина максимального из фазных токов (LIсим)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0,01...2,00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0,02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на срабатывание по критерию обрыва фазы (Tобрыв)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0,00...100,00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0,00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на срабатывание по асимметрии токов (Tасим)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0,00...100,00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0,00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КЦТст3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Ввод функции в работу (Ввод_функции)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Не предусмотрено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Режим контроля обрыва провода (Контр_обр_пров)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Не предусмотрено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Номинальный ток токового входа терминала (Iном)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0,2...5,0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А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5,0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Минимальное значение фазного тока (Iмин)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Iмин&lt;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0,05...1,00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0,10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0,05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Коэффициент симметрии (Kсим)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Iмин/Iмакс&lt;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0,10...0,95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0,50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0,50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Минимальная величина максимального из фазных токов (LIсим)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Iмакс&gt;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0,01...2,00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о.е.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0,02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на срабатывание по критерию обрыва фазы (Tобрыв)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0,00...100,00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0,00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Выдержка времени на срабатывание по асимметрии токов (Tасим)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T2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0,00...100,00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с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0,01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1,00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0,00</w:t>
            </w:r>
          </w:p>
        </w:tc>
      </w:tr>
    </w:tbl>
    <w:p>
      <w:pPr>
        <w:pStyle w:val="a"/>
      </w:pPr>
      <w:r>
        <w:t>ЛО Т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194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194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Выставленная уставка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ЛО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Ввод функции в работу (Ввод_функции)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Предусмотрено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ЗАПВ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Ввод функции в работу (Ввод_функции)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</w:tcPr>
          <w:p>
            <w:pPr>
              <w:pStyle w:val="ab"/>
              <w:jc w:val="center"/>
            </w:pPr>
            <w:r>
              <w:rPr>
                <w:i/>
              </w:rPr>
              <w:t>Предусмотрено</w:t>
            </w:r>
          </w:p>
        </w:tc>
      </w:tr>
    </w:tbl>
    <w:p>
      <w:pPr>
        <w:pStyle w:val="2"/>
      </w:pPr>
      <w:r>
        <w:t>Режим №5</w:t>
      </w:r>
    </w:p>
    <w:p>
      <w:pPr>
        <w:pStyle w:val="a"/>
      </w:pPr>
      <w:r>
        <w:t>ДЗТ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194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194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Выставленная уставка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ДТЗт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Режим блокировки (Реж_блок)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Без блокировки /</w:t>
              <w:br/>
              <w:t>Блокировка по 2 гармонике /</w:t>
              <w:br/>
              <w:t>Блокировка по 5 гармонике /</w:t>
              <w:br/>
              <w:t>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1512"/>
            <w:shd w:fill="00FF7B"/>
          </w:tcPr>
          <w:p>
            <w:pPr>
              <w:pStyle w:val="ab"/>
              <w:jc w:val="center"/>
            </w:pPr>
            <w:r>
              <w:rPr>
                <w:i/>
              </w:rPr>
              <w:t>Без блокировки</w:t>
            </w:r>
          </w:p>
        </w:tc>
      </w:tr>
    </w:tbl>
    <w:p>
      <w:pPr>
        <w:pStyle w:val="2"/>
      </w:pPr>
      <w:r>
        <w:t>Режим №6</w:t>
      </w:r>
    </w:p>
    <w:p>
      <w:pPr>
        <w:pStyle w:val="a"/>
      </w:pPr>
      <w:r>
        <w:t>ДЗТ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194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194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Выставленная уставка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ДТЗт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Режим блокировки (Реж_блок)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Без блокировки /</w:t>
              <w:br/>
              <w:t>Блокировка по 2 гармонике /</w:t>
              <w:br/>
              <w:t>Блокировка по 5 гармонике /</w:t>
              <w:br/>
              <w:t>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1512"/>
            <w:shd w:fill="00FF7B"/>
          </w:tcPr>
          <w:p>
            <w:pPr>
              <w:pStyle w:val="ab"/>
              <w:jc w:val="center"/>
            </w:pPr>
            <w:r>
              <w:rPr>
                <w:i/>
              </w:rPr>
              <w:t>Блокировка по 2 гармонике</w:t>
            </w:r>
          </w:p>
        </w:tc>
      </w:tr>
    </w:tbl>
    <w:p>
      <w:pPr>
        <w:pStyle w:val="2"/>
      </w:pPr>
      <w:r>
        <w:t>Режим №7</w:t>
      </w:r>
    </w:p>
    <w:p>
      <w:pPr>
        <w:pStyle w:val="a"/>
      </w:pPr>
      <w:r>
        <w:t>ДЗТ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194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194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Выставленная уставка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ДТЗт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Режим блокировки (Реж_блок)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Без блокировки /</w:t>
              <w:br/>
              <w:t>Блокировка по 2 гармонике /</w:t>
              <w:br/>
              <w:t>Блокировка по 5 гармонике /</w:t>
              <w:br/>
              <w:t>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1512"/>
            <w:shd w:fill="00FF7B"/>
          </w:tcPr>
          <w:p>
            <w:pPr>
              <w:pStyle w:val="ab"/>
              <w:jc w:val="center"/>
            </w:pPr>
            <w:r>
              <w:rPr>
                <w:i/>
              </w:rPr>
              <w:t>Блокировка по 5 гармонике</w:t>
            </w:r>
          </w:p>
        </w:tc>
      </w:tr>
    </w:tbl>
    <w:p>
      <w:pPr>
        <w:pStyle w:val="2"/>
      </w:pPr>
      <w:r>
        <w:t>Режим №8</w:t>
      </w:r>
    </w:p>
    <w:p>
      <w:pPr>
        <w:pStyle w:val="a"/>
      </w:pPr>
      <w:r>
        <w:t>ДЗТ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194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194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Выставленная уставка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ДТЗт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Режим блокировки (Реж_блок)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SGF2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Без блокировки /</w:t>
              <w:br/>
              <w:t>Блокировка по 2 гармонике /</w:t>
              <w:br/>
              <w:t>Блокировка по 5 гармонике /</w:t>
              <w:br/>
              <w:t>Блокировка по 2 и 5 гармоникам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Блокировка по 2 и 5 гармоникам</w:t>
            </w:r>
          </w:p>
        </w:tc>
        <w:tc>
          <w:tcPr>
            <w:tcW w:type="dxa" w:w="1512"/>
            <w:shd w:fill="00FF7B"/>
          </w:tcPr>
          <w:p>
            <w:pPr>
              <w:pStyle w:val="ab"/>
              <w:jc w:val="center"/>
            </w:pPr>
            <w:r>
              <w:rPr>
                <w:i/>
              </w:rPr>
              <w:t>Блокировка по 2 и 5 гармоникам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КЦТнеб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Ввод функции в работу (Ввод_функции)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  <w:shd w:fill="00FF7B"/>
          </w:tcPr>
          <w:p>
            <w:pPr>
              <w:pStyle w:val="ab"/>
              <w:jc w:val="center"/>
            </w:pPr>
            <w:r>
              <w:rPr>
                <w:i/>
              </w:rPr>
              <w:t>Предусмотрено</w:t>
            </w:r>
          </w:p>
        </w:tc>
      </w:tr>
    </w:tbl>
    <w:p>
      <w:pPr>
        <w:pStyle w:val="2"/>
      </w:pPr>
      <w:r>
        <w:t>Режим №13</w:t>
      </w:r>
    </w:p>
    <w:p>
      <w:pPr>
        <w:pStyle w:val="a"/>
      </w:pPr>
      <w:r>
        <w:t>ДЗТ</w:t>
      </w:r>
    </w:p>
    <w:tbl>
      <w:tblPr>
        <w:tblStyle w:val="31"/>
        <w:tblW w:type="auto" w:w="0"/>
        <w:tblLayout w:type="fixed"/>
        <w:tblLook w:firstColumn="1" w:firstRow="1" w:lastColumn="0" w:lastRow="0" w:noHBand="0" w:noVBand="1" w:val="04A0"/>
      </w:tblPr>
      <w:tblGrid>
        <w:gridCol w:w="1495"/>
        <w:gridCol w:w="1495"/>
        <w:gridCol w:w="1495"/>
        <w:gridCol w:w="1495"/>
        <w:gridCol w:w="1495"/>
        <w:gridCol w:w="1495"/>
        <w:gridCol w:w="1495"/>
      </w:tblGrid>
      <w:tr>
        <w:trPr>
          <w:trHeight w:val="283"/>
          <w:tblHeader w:val="true"/>
        </w:trPr>
        <w:tc>
          <w:tcPr>
            <w:tcW w:type="dxa" w:w="194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Параметр</w:t>
            </w:r>
          </w:p>
        </w:tc>
        <w:tc>
          <w:tcPr>
            <w:tcW w:type="dxa" w:w="141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Обозначение ФСУ</w:t>
            </w:r>
          </w:p>
        </w:tc>
        <w:tc>
          <w:tcPr>
            <w:tcW w:type="dxa" w:w="1944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/ Диапазон</w:t>
            </w:r>
          </w:p>
        </w:tc>
        <w:tc>
          <w:tcPr>
            <w:tcW w:type="dxa" w:w="691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Ед. изм.</w:t>
            </w:r>
          </w:p>
        </w:tc>
        <w:tc>
          <w:tcPr>
            <w:tcW w:type="dxa" w:w="677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Шаг</w:t>
            </w:r>
          </w:p>
        </w:tc>
        <w:tc>
          <w:tcPr>
            <w:tcW w:type="dxa" w:w="1440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Значение по умолчанию</w:t>
            </w:r>
          </w:p>
        </w:tc>
        <w:tc>
          <w:tcPr>
            <w:tcW w:type="dxa" w:w="1512"/>
            <w:vAlign w:val="center"/>
          </w:tcPr>
          <w:p>
            <w:pPr>
              <w:pStyle w:val="ab"/>
              <w:jc w:val="center"/>
            </w:pPr>
            <w:r>
              <w:rPr>
                <w:b/>
              </w:rPr>
              <w:t>Выставленная уставка</w:t>
            </w:r>
          </w:p>
        </w:tc>
      </w:tr>
      <w:tr>
        <w:tc>
          <w:tcPr>
            <w:tcW w:type="dxa" w:w="1512"/>
            <w:gridSpan w:val="7"/>
            <w:shd w:fill="D9D9D9"/>
            <w:vAlign w:val="center"/>
          </w:tcPr>
          <w:p>
            <w:pPr>
              <w:jc w:val="center"/>
            </w:pPr>
            <w:r>
              <w:rPr>
                <w:b/>
                <w:sz w:val="20"/>
              </w:rPr>
              <w:t>▼ КЦТнеб</w:t>
            </w:r>
          </w:p>
        </w:tc>
      </w:tr>
      <w:tr>
        <w:tc>
          <w:tcPr>
            <w:tcW w:type="dxa" w:w="1944"/>
          </w:tcPr>
          <w:p>
            <w:pPr>
              <w:pStyle w:val="ab"/>
              <w:jc w:val="center"/>
            </w:pPr>
            <w:r>
              <w:t xml:space="preserve">Ввод функции в работу (Ввод_функции) </w:t>
            </w:r>
          </w:p>
        </w:tc>
        <w:tc>
          <w:tcPr>
            <w:tcW w:type="dxa" w:w="1411"/>
          </w:tcPr>
          <w:p>
            <w:pPr>
              <w:pStyle w:val="ab"/>
              <w:jc w:val="center"/>
            </w:pPr>
            <w:r>
              <w:t>SGF1</w:t>
            </w:r>
          </w:p>
        </w:tc>
        <w:tc>
          <w:tcPr>
            <w:tcW w:type="dxa" w:w="1944"/>
          </w:tcPr>
          <w:p>
            <w:pPr>
              <w:pStyle w:val="ab"/>
              <w:jc w:val="center"/>
            </w:pPr>
            <w:r>
              <w:t>Не предусмотрено /</w:t>
              <w:br/>
              <w:t>Предусмотрено</w:t>
            </w:r>
          </w:p>
        </w:tc>
        <w:tc>
          <w:tcPr>
            <w:tcW w:type="dxa" w:w="691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677"/>
          </w:tcPr>
          <w:p>
            <w:pPr>
              <w:pStyle w:val="ab"/>
              <w:jc w:val="center"/>
            </w:pPr>
            <w:r>
              <w:t>-</w:t>
            </w:r>
          </w:p>
        </w:tc>
        <w:tc>
          <w:tcPr>
            <w:tcW w:type="dxa" w:w="1440"/>
          </w:tcPr>
          <w:p>
            <w:pPr>
              <w:pStyle w:val="ab"/>
              <w:jc w:val="center"/>
            </w:pPr>
            <w:r>
              <w:t>Не предусмотрено</w:t>
            </w:r>
          </w:p>
        </w:tc>
        <w:tc>
          <w:tcPr>
            <w:tcW w:type="dxa" w:w="1512"/>
            <w:shd w:fill="00FF7B"/>
          </w:tcPr>
          <w:p>
            <w:pPr>
              <w:pStyle w:val="ab"/>
              <w:jc w:val="center"/>
            </w:pPr>
            <w:r>
              <w:rPr>
                <w:i/>
              </w:rPr>
              <w:t>Не предусмотрено</w:t>
            </w:r>
          </w:p>
        </w:tc>
      </w:tr>
    </w:tbl>
    <w:sectPr w:rsidR="009D2CD8" w:rsidRPr="009D2CD8" w:rsidSect="00167586">
      <w:headerReference w:type="default" r:id="rId10"/>
      <w:footerReference w:type="default" r:id="rId11"/>
      <w:pgSz w:w="11906" w:h="16838"/>
      <w:pgMar w:top="720" w:right="720" w:bottom="720" w:left="720" w:header="709" w:footer="283" w:gutter="8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0A4234" w14:textId="77777777" w:rsidR="004865B0" w:rsidRDefault="004865B0" w:rsidP="00327186">
      <w:pPr>
        <w:spacing w:after="0" w:line="240" w:lineRule="auto"/>
      </w:pPr>
      <w:r>
        <w:separator/>
      </w:r>
    </w:p>
  </w:endnote>
  <w:endnote w:type="continuationSeparator" w:id="0">
    <w:p w14:paraId="51E041A1" w14:textId="77777777" w:rsidR="004865B0" w:rsidRDefault="004865B0" w:rsidP="003271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42A7B0" w14:textId="77777777" w:rsidR="0068117F" w:rsidRDefault="0068117F" w:rsidP="00C5243B">
    <w:pPr>
      <w:pStyle w:val="ae"/>
      <w:jc w:val="center"/>
    </w:pPr>
    <w:r w:rsidRPr="00C5243B">
      <w:t>ЧАСТИЧНОЕ ВОСПРОИЗВЕДЕНИЕ ПРОТОКОЛА БЕЗ РАЗРЕШЕНИЯ ООО «ЮНИТЕЛ ИНЖИНИРИНГ» ЗАПРЕЩЕНО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a9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73"/>
      <w:gridCol w:w="5392"/>
    </w:tblGrid>
    <w:tr w:rsidR="0068117F" w14:paraId="0761DB24" w14:textId="77777777" w:rsidTr="003C5E4C">
      <w:tc>
        <w:tcPr>
          <w:tcW w:w="4673" w:type="dxa"/>
          <w:tcMar>
            <w:top w:w="85" w:type="dxa"/>
            <w:left w:w="85" w:type="dxa"/>
            <w:bottom w:w="85" w:type="dxa"/>
            <w:right w:w="85" w:type="dxa"/>
          </w:tcMar>
        </w:tcPr>
        <w:p w14:paraId="49934257" w14:textId="4F246D11" w:rsidR="0068117F" w:rsidRPr="009D2CD8" w:rsidRDefault="0068117F" w:rsidP="00167586">
          <w:pPr>
            <w:rPr>
              <w:lang w:val="en-US"/>
            </w:rPr>
          </w:pPr>
          <w:r w:rsidRPr="00862758">
            <w:t>Протокол</w:t>
          </w:r>
          <w:r w:rsidRPr="009D2CD8">
            <w:rPr>
              <w:lang w:val="en-US"/>
            </w:rPr>
            <w:t xml:space="preserve"> </w:t>
          </w:r>
          <w:r w:rsidRPr="00862758">
            <w:t>испытаний</w:t>
          </w:r>
          <w:r w:rsidR="009D2CD8">
            <w:rPr>
              <w:lang w:val="en-US"/>
            </w:rPr>
            <w:t xml:space="preserve"> </w:t>
          </w:r>
          <w:proofErr w:type="gramStart"/>
          <w:r w:rsidR="009D2CD8" w:rsidRPr="009D2CD8">
            <w:rPr>
              <w:lang w:val="en-US"/>
            </w:rPr>
            <w:t>№</w:t>
          </w:r>
          <w:r w:rsidR="009D2CD8">
            <w:rPr>
              <w:lang w:val="en-US"/>
            </w:rPr>
            <w:t xml:space="preserve">ЮИ-ЮНИТ-М300-ДЗТ2-01</w:t>
          </w:r>
        </w:p>
      </w:tc>
      <w:tc>
        <w:tcPr>
          <w:tcW w:w="5392" w:type="dxa"/>
          <w:tcMar>
            <w:top w:w="85" w:type="dxa"/>
            <w:left w:w="85" w:type="dxa"/>
            <w:bottom w:w="85" w:type="dxa"/>
            <w:right w:w="85" w:type="dxa"/>
          </w:tcMar>
        </w:tcPr>
        <w:p w14:paraId="3164E996" w14:textId="134694DA" w:rsidR="0068117F" w:rsidRPr="003C5E4C" w:rsidRDefault="003C5E4C" w:rsidP="009D2CD8">
          <w:r>
            <w:t xml:space="preserve">(</w:t>
          </w:r>
          <w:proofErr w:type="gramStart"/>
          <w:r w:rsidR="00862758">
            <w:rPr>
              <w:lang w:val="en-US"/>
            </w:rPr>
            <w:t xml:space="preserve">Взаимодействие функций ФСУ в части ДТЗт</w:t>
          </w:r>
          <w:r>
            <w:t>)</w:t>
          </w:r>
        </w:p>
      </w:tc>
    </w:tr>
  </w:tbl>
  <w:p w14:paraId="502097AB" w14:textId="77777777" w:rsidR="0068117F" w:rsidRPr="00C5243B" w:rsidRDefault="0068117F" w:rsidP="00C5243B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B53575" w14:textId="77777777" w:rsidR="004865B0" w:rsidRDefault="004865B0" w:rsidP="00327186">
      <w:pPr>
        <w:spacing w:after="0" w:line="240" w:lineRule="auto"/>
      </w:pPr>
      <w:r>
        <w:separator/>
      </w:r>
    </w:p>
  </w:footnote>
  <w:footnote w:type="continuationSeparator" w:id="0">
    <w:p w14:paraId="296A94E4" w14:textId="77777777" w:rsidR="004865B0" w:rsidRDefault="004865B0" w:rsidP="003271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8A8D13" w14:textId="77777777" w:rsidR="0068117F" w:rsidRDefault="0068117F">
    <w:pPr>
      <w:pStyle w:val="ac"/>
    </w:pPr>
  </w:p>
  <w:p w14:paraId="5152C4EE" w14:textId="77777777" w:rsidR="00BF33B8" w:rsidRDefault="00BF33B8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83" w:type="dxa"/>
      <w:tblInd w:w="40" w:type="dxa"/>
      <w:tblBorders>
        <w:bottom w:val="single" w:sz="4" w:space="0" w:color="auto"/>
      </w:tblBorders>
      <w:tblLayout w:type="fixed"/>
      <w:tblCellMar>
        <w:left w:w="40" w:type="dxa"/>
        <w:right w:w="40" w:type="dxa"/>
      </w:tblCellMar>
      <w:tblLook w:val="0000" w:firstRow="0" w:lastRow="0" w:firstColumn="0" w:lastColumn="0" w:noHBand="0" w:noVBand="0"/>
    </w:tblPr>
    <w:tblGrid>
      <w:gridCol w:w="7190"/>
      <w:gridCol w:w="2693"/>
    </w:tblGrid>
    <w:tr w:rsidR="0068117F" w:rsidRPr="00387264" w14:paraId="557BEDFE" w14:textId="77777777" w:rsidTr="000A050D">
      <w:trPr>
        <w:cantSplit/>
        <w:trHeight w:hRule="exact" w:val="290"/>
      </w:trPr>
      <w:tc>
        <w:tcPr>
          <w:tcW w:w="7190" w:type="dxa"/>
          <w:vAlign w:val="center"/>
        </w:tcPr>
        <w:p w14:paraId="1F2F4D8C" w14:textId="77777777" w:rsidR="0068117F" w:rsidRPr="00387264" w:rsidRDefault="0068117F" w:rsidP="00327186">
          <w:pPr>
            <w:pStyle w:val="af0"/>
            <w:rPr>
              <w:lang w:val="en-US"/>
            </w:rPr>
          </w:pPr>
        </w:p>
      </w:tc>
      <w:tc>
        <w:tcPr>
          <w:tcW w:w="2693" w:type="dxa"/>
          <w:vAlign w:val="center"/>
        </w:tcPr>
        <w:p w14:paraId="74BEC441" w14:textId="77777777" w:rsidR="0068117F" w:rsidRPr="00327186" w:rsidRDefault="0068117F" w:rsidP="00327186">
          <w:pPr>
            <w:pStyle w:val="a5"/>
          </w:pPr>
          <w:r w:rsidRPr="00327186">
            <w:t xml:space="preserve">Страница </w:t>
          </w:r>
          <w:r w:rsidRPr="00327186">
            <w:fldChar w:fldCharType="begin"/>
          </w:r>
          <w:r w:rsidRPr="00327186">
            <w:instrText xml:space="preserve"> PAGE </w:instrText>
          </w:r>
          <w:r w:rsidRPr="00327186">
            <w:fldChar w:fldCharType="separate"/>
          </w:r>
          <w:r w:rsidR="00BD6724">
            <w:rPr>
              <w:noProof/>
            </w:rPr>
            <w:t>2</w:t>
          </w:r>
          <w:r w:rsidRPr="00327186">
            <w:fldChar w:fldCharType="end"/>
          </w:r>
          <w:r w:rsidRPr="00327186">
            <w:t xml:space="preserve"> из </w:t>
          </w:r>
          <w:r>
            <w:fldChar w:fldCharType="begin"/>
          </w:r>
          <w:r>
            <w:instrText xml:space="preserve"> NUMPAGES </w:instrText>
          </w:r>
          <w:r>
            <w:fldChar w:fldCharType="separate"/>
          </w:r>
          <w:r w:rsidR="00BD6724">
            <w:rPr>
              <w:noProof/>
            </w:rPr>
            <w:t>2</w:t>
          </w:r>
          <w:r>
            <w:rPr>
              <w:noProof/>
            </w:rPr>
            <w:fldChar w:fldCharType="end"/>
          </w:r>
          <w:r w:rsidRPr="00327186">
            <w:t xml:space="preserve"> </w:t>
          </w:r>
        </w:p>
      </w:tc>
    </w:tr>
  </w:tbl>
  <w:p w14:paraId="0E661732" w14:textId="77777777" w:rsidR="0068117F" w:rsidRDefault="0068117F">
    <w:pPr>
      <w:pStyle w:val="ac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3DA8930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4BE0661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65C410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FDBE2DAE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64C669F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93BE80F2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D10D68E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5954797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5AEF48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9DE23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40205166"/>
    <w:multiLevelType w:val="multilevel"/>
    <w:tmpl w:val="E24CF84E"/>
    <w:lvl w:ilvl="0">
      <w:start w:val="1"/>
      <w:numFmt w:val="decimal"/>
      <w:pStyle w:val="1"/>
      <w:lvlText w:val="%1."/>
      <w:lvlJc w:val="left"/>
      <w:pPr>
        <w:tabs>
          <w:tab w:val="num" w:pos="1276"/>
        </w:tabs>
        <w:ind w:left="0" w:firstLine="709"/>
      </w:pPr>
      <w:rPr>
        <w:rFonts w:ascii="Arial Narrow" w:hAnsi="Arial Narrow" w:hint="default"/>
        <w:caps w:val="0"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  <w:spacing w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hint="default"/>
        <w:spacing w:val="0"/>
      </w:rPr>
    </w:lvl>
    <w:lvl w:ilvl="4">
      <w:start w:val="1"/>
      <w:numFmt w:val="decimal"/>
      <w:suff w:val="space"/>
      <w:lvlText w:val="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Restart w:val="1"/>
      <w:pStyle w:val="a"/>
      <w:suff w:val="space"/>
      <w:lvlText w:val="Таблица %1.%6 -"/>
      <w:lvlJc w:val="left"/>
      <w:pPr>
        <w:ind w:left="0" w:firstLine="0"/>
      </w:pPr>
      <w:rPr>
        <w:rFonts w:hint="default"/>
        <w:spacing w:val="26"/>
      </w:rPr>
    </w:lvl>
    <w:lvl w:ilvl="6">
      <w:start w:val="1"/>
      <w:numFmt w:val="decimal"/>
      <w:lvlRestart w:val="1"/>
      <w:pStyle w:val="a0"/>
      <w:suff w:val="nothing"/>
      <w:lvlText w:val="(%1.%7)"/>
      <w:lvlJc w:val="left"/>
      <w:pPr>
        <w:ind w:left="0" w:firstLine="284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  <w:lvl w:ilvl="7">
      <w:start w:val="1"/>
      <w:numFmt w:val="decimal"/>
      <w:lvlRestart w:val="1"/>
      <w:pStyle w:val="a1"/>
      <w:suff w:val="space"/>
      <w:lvlText w:val="Рисунок %1.%8 - "/>
      <w:lvlJc w:val="left"/>
      <w:pPr>
        <w:ind w:left="0" w:firstLine="0"/>
      </w:pPr>
      <w:rPr>
        <w:rFonts w:hint="default"/>
        <w:spacing w:val="26"/>
      </w:rPr>
    </w:lvl>
    <w:lvl w:ilvl="8">
      <w:start w:val="1"/>
      <w:numFmt w:val="decimal"/>
      <w:lvlRestart w:val="6"/>
      <w:pStyle w:val="a2"/>
      <w:suff w:val="space"/>
      <w:lvlText w:val="%9.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26"/>
        <w:kern w:val="0"/>
        <w:position w:val="0"/>
        <w:u w:val="none"/>
        <w:effect w:val="none"/>
        <w:vertAlign w:val="baseline"/>
        <w:em w:val="none"/>
        <w14:ligatures w14:val="none"/>
        <w14:numForm w14:val="default"/>
        <w14:numSpacing w14:val="default"/>
        <w14:stylisticSets/>
        <w14:cntxtAlts w14:val="0"/>
      </w:rPr>
    </w:lvl>
  </w:abstractNum>
  <w:abstractNum w:abstractNumId="11" w15:restartNumberingAfterBreak="0">
    <w:nsid w:val="45922F8C"/>
    <w:multiLevelType w:val="multilevel"/>
    <w:tmpl w:val="F7D8A3F2"/>
    <w:lvl w:ilvl="0">
      <w:start w:val="1"/>
      <w:numFmt w:val="decimal"/>
      <w:pStyle w:val="a3"/>
      <w:suff w:val="space"/>
      <w:lvlText w:val="%1"/>
      <w:lvlJc w:val="left"/>
      <w:pPr>
        <w:ind w:left="0" w:firstLine="0"/>
      </w:pPr>
      <w:rPr>
        <w:rFonts w:ascii="Arial" w:hAnsi="Arial" w:hint="default"/>
        <w:sz w:val="22"/>
        <w:szCs w:val="22"/>
      </w:rPr>
    </w:lvl>
    <w:lvl w:ilvl="1">
      <w:start w:val="1"/>
      <w:numFmt w:val="lowerLetter"/>
      <w:lvlText w:val="%2."/>
      <w:lvlJc w:val="left"/>
      <w:pPr>
        <w:ind w:left="1327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04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76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48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20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92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64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367" w:hanging="180"/>
      </w:pPr>
      <w:rPr>
        <w:rFonts w:hint="default"/>
      </w:rPr>
    </w:lvl>
  </w:abstractNum>
  <w:num w:numId="1" w16cid:durableId="49424242">
    <w:abstractNumId w:val="9"/>
  </w:num>
  <w:num w:numId="2" w16cid:durableId="307057677">
    <w:abstractNumId w:val="7"/>
  </w:num>
  <w:num w:numId="3" w16cid:durableId="1350528212">
    <w:abstractNumId w:val="6"/>
  </w:num>
  <w:num w:numId="4" w16cid:durableId="743911504">
    <w:abstractNumId w:val="5"/>
  </w:num>
  <w:num w:numId="5" w16cid:durableId="1631084246">
    <w:abstractNumId w:val="4"/>
  </w:num>
  <w:num w:numId="6" w16cid:durableId="1076710905">
    <w:abstractNumId w:val="8"/>
  </w:num>
  <w:num w:numId="7" w16cid:durableId="2059275362">
    <w:abstractNumId w:val="3"/>
  </w:num>
  <w:num w:numId="8" w16cid:durableId="985476983">
    <w:abstractNumId w:val="2"/>
  </w:num>
  <w:num w:numId="9" w16cid:durableId="573510063">
    <w:abstractNumId w:val="1"/>
  </w:num>
  <w:num w:numId="10" w16cid:durableId="1841037751">
    <w:abstractNumId w:val="0"/>
  </w:num>
  <w:num w:numId="11" w16cid:durableId="493298747">
    <w:abstractNumId w:val="10"/>
  </w:num>
  <w:num w:numId="12" w16cid:durableId="422800848">
    <w:abstractNumId w:val="10"/>
  </w:num>
  <w:num w:numId="13" w16cid:durableId="125281601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536113933">
    <w:abstractNumId w:val="10"/>
  </w:num>
  <w:num w:numId="15" w16cid:durableId="207494926">
    <w:abstractNumId w:val="10"/>
  </w:num>
  <w:num w:numId="16" w16cid:durableId="2032149382">
    <w:abstractNumId w:val="10"/>
  </w:num>
  <w:num w:numId="17" w16cid:durableId="1446773106">
    <w:abstractNumId w:val="10"/>
  </w:num>
  <w:num w:numId="18" w16cid:durableId="1306544097">
    <w:abstractNumId w:val="10"/>
  </w:num>
  <w:num w:numId="19" w16cid:durableId="365637493">
    <w:abstractNumId w:val="10"/>
  </w:num>
  <w:num w:numId="20" w16cid:durableId="1676108146">
    <w:abstractNumId w:val="10"/>
  </w:num>
  <w:num w:numId="21" w16cid:durableId="609749668">
    <w:abstractNumId w:val="10"/>
  </w:num>
  <w:num w:numId="22" w16cid:durableId="1993169849">
    <w:abstractNumId w:val="10"/>
  </w:num>
  <w:num w:numId="23" w16cid:durableId="447743122">
    <w:abstractNumId w:val="10"/>
  </w:num>
  <w:num w:numId="24" w16cid:durableId="1416240785">
    <w:abstractNumId w:val="10"/>
  </w:num>
  <w:num w:numId="25" w16cid:durableId="358631683">
    <w:abstractNumId w:val="10"/>
  </w:num>
  <w:num w:numId="26" w16cid:durableId="1287391862">
    <w:abstractNumId w:val="10"/>
  </w:num>
  <w:num w:numId="27" w16cid:durableId="1876848979">
    <w:abstractNumId w:val="11"/>
  </w:num>
  <w:num w:numId="28" w16cid:durableId="60576996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581912428">
    <w:abstractNumId w:val="10"/>
  </w:num>
  <w:num w:numId="30" w16cid:durableId="1475174075">
    <w:abstractNumId w:val="10"/>
  </w:num>
  <w:num w:numId="31" w16cid:durableId="410280146">
    <w:abstractNumId w:val="10"/>
  </w:num>
  <w:num w:numId="32" w16cid:durableId="1509172169">
    <w:abstractNumId w:val="10"/>
  </w:num>
  <w:num w:numId="33" w16cid:durableId="179556365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C25"/>
    <w:rsid w:val="000046A3"/>
    <w:rsid w:val="000442EF"/>
    <w:rsid w:val="00070477"/>
    <w:rsid w:val="00073628"/>
    <w:rsid w:val="000740F3"/>
    <w:rsid w:val="000811B9"/>
    <w:rsid w:val="00086A40"/>
    <w:rsid w:val="00092A95"/>
    <w:rsid w:val="000936D0"/>
    <w:rsid w:val="00093753"/>
    <w:rsid w:val="000A050D"/>
    <w:rsid w:val="000B08C3"/>
    <w:rsid w:val="000C3C14"/>
    <w:rsid w:val="000D28E1"/>
    <w:rsid w:val="000E1EF3"/>
    <w:rsid w:val="000F5126"/>
    <w:rsid w:val="001324DE"/>
    <w:rsid w:val="00133103"/>
    <w:rsid w:val="0015577E"/>
    <w:rsid w:val="00161862"/>
    <w:rsid w:val="00167586"/>
    <w:rsid w:val="001840A7"/>
    <w:rsid w:val="00192566"/>
    <w:rsid w:val="001A1619"/>
    <w:rsid w:val="001B6868"/>
    <w:rsid w:val="001D1595"/>
    <w:rsid w:val="001D597A"/>
    <w:rsid w:val="001E1749"/>
    <w:rsid w:val="002169B3"/>
    <w:rsid w:val="002173BE"/>
    <w:rsid w:val="002225E0"/>
    <w:rsid w:val="0022374F"/>
    <w:rsid w:val="00227C8A"/>
    <w:rsid w:val="00240427"/>
    <w:rsid w:val="0024170C"/>
    <w:rsid w:val="00243E54"/>
    <w:rsid w:val="00245C39"/>
    <w:rsid w:val="00252C29"/>
    <w:rsid w:val="0027260C"/>
    <w:rsid w:val="00290899"/>
    <w:rsid w:val="002A1D43"/>
    <w:rsid w:val="002C3C05"/>
    <w:rsid w:val="002C7B08"/>
    <w:rsid w:val="002D0062"/>
    <w:rsid w:val="002E103D"/>
    <w:rsid w:val="002E71C5"/>
    <w:rsid w:val="002F1134"/>
    <w:rsid w:val="002F14E8"/>
    <w:rsid w:val="002F46C4"/>
    <w:rsid w:val="002F59AA"/>
    <w:rsid w:val="003029E6"/>
    <w:rsid w:val="00310E42"/>
    <w:rsid w:val="00314F75"/>
    <w:rsid w:val="00327186"/>
    <w:rsid w:val="00347A13"/>
    <w:rsid w:val="00347E3D"/>
    <w:rsid w:val="00352BA7"/>
    <w:rsid w:val="003568D4"/>
    <w:rsid w:val="003669EA"/>
    <w:rsid w:val="00373C87"/>
    <w:rsid w:val="00376B55"/>
    <w:rsid w:val="00382708"/>
    <w:rsid w:val="00384AB2"/>
    <w:rsid w:val="00386E1B"/>
    <w:rsid w:val="00387682"/>
    <w:rsid w:val="003937B1"/>
    <w:rsid w:val="0039582F"/>
    <w:rsid w:val="003C5E4C"/>
    <w:rsid w:val="003E05E6"/>
    <w:rsid w:val="003E2B65"/>
    <w:rsid w:val="003E5E44"/>
    <w:rsid w:val="003F3510"/>
    <w:rsid w:val="003F6B48"/>
    <w:rsid w:val="00407C7D"/>
    <w:rsid w:val="00417730"/>
    <w:rsid w:val="00423063"/>
    <w:rsid w:val="0046702C"/>
    <w:rsid w:val="00470AAA"/>
    <w:rsid w:val="00482F17"/>
    <w:rsid w:val="004865B0"/>
    <w:rsid w:val="00492604"/>
    <w:rsid w:val="004B0C24"/>
    <w:rsid w:val="004B57D2"/>
    <w:rsid w:val="004D12B7"/>
    <w:rsid w:val="004D1D58"/>
    <w:rsid w:val="004F1A71"/>
    <w:rsid w:val="004F70AE"/>
    <w:rsid w:val="00500502"/>
    <w:rsid w:val="0052177C"/>
    <w:rsid w:val="00531EE2"/>
    <w:rsid w:val="005324E2"/>
    <w:rsid w:val="00533238"/>
    <w:rsid w:val="00533410"/>
    <w:rsid w:val="00554710"/>
    <w:rsid w:val="00554D36"/>
    <w:rsid w:val="0056052C"/>
    <w:rsid w:val="00564AC3"/>
    <w:rsid w:val="00586565"/>
    <w:rsid w:val="00590429"/>
    <w:rsid w:val="005A5240"/>
    <w:rsid w:val="005B7D26"/>
    <w:rsid w:val="005E2593"/>
    <w:rsid w:val="005E42DE"/>
    <w:rsid w:val="005E6619"/>
    <w:rsid w:val="00603A3E"/>
    <w:rsid w:val="006065A3"/>
    <w:rsid w:val="0060731E"/>
    <w:rsid w:val="00630244"/>
    <w:rsid w:val="00634DE9"/>
    <w:rsid w:val="00652D8C"/>
    <w:rsid w:val="006552F3"/>
    <w:rsid w:val="006732CA"/>
    <w:rsid w:val="0068117F"/>
    <w:rsid w:val="00687475"/>
    <w:rsid w:val="006875CA"/>
    <w:rsid w:val="00697367"/>
    <w:rsid w:val="006B1813"/>
    <w:rsid w:val="006D094F"/>
    <w:rsid w:val="006F6BD6"/>
    <w:rsid w:val="0071212B"/>
    <w:rsid w:val="007167A4"/>
    <w:rsid w:val="00720AD9"/>
    <w:rsid w:val="00742479"/>
    <w:rsid w:val="007618EB"/>
    <w:rsid w:val="0079654A"/>
    <w:rsid w:val="007A62DF"/>
    <w:rsid w:val="007A7BC3"/>
    <w:rsid w:val="007B1E8B"/>
    <w:rsid w:val="007C2557"/>
    <w:rsid w:val="007D1952"/>
    <w:rsid w:val="007D1ECF"/>
    <w:rsid w:val="007E34B1"/>
    <w:rsid w:val="007E6299"/>
    <w:rsid w:val="007E7768"/>
    <w:rsid w:val="007F2F62"/>
    <w:rsid w:val="007F4436"/>
    <w:rsid w:val="007F54C1"/>
    <w:rsid w:val="00830C3C"/>
    <w:rsid w:val="00832F3F"/>
    <w:rsid w:val="00843FD9"/>
    <w:rsid w:val="00851825"/>
    <w:rsid w:val="00854C89"/>
    <w:rsid w:val="00862758"/>
    <w:rsid w:val="0086610F"/>
    <w:rsid w:val="00873778"/>
    <w:rsid w:val="008739DD"/>
    <w:rsid w:val="00874DBC"/>
    <w:rsid w:val="0088730A"/>
    <w:rsid w:val="0088730D"/>
    <w:rsid w:val="0089455F"/>
    <w:rsid w:val="00895CB5"/>
    <w:rsid w:val="008B3D7B"/>
    <w:rsid w:val="008B6C25"/>
    <w:rsid w:val="008B7B80"/>
    <w:rsid w:val="008C576B"/>
    <w:rsid w:val="008C5DEA"/>
    <w:rsid w:val="008F56C2"/>
    <w:rsid w:val="00934622"/>
    <w:rsid w:val="00936D46"/>
    <w:rsid w:val="009417FD"/>
    <w:rsid w:val="009536A3"/>
    <w:rsid w:val="009711C5"/>
    <w:rsid w:val="00987530"/>
    <w:rsid w:val="009A1BCD"/>
    <w:rsid w:val="009A235C"/>
    <w:rsid w:val="009A5F18"/>
    <w:rsid w:val="009B15E0"/>
    <w:rsid w:val="009C68CB"/>
    <w:rsid w:val="009D226F"/>
    <w:rsid w:val="009D2CD8"/>
    <w:rsid w:val="009E2188"/>
    <w:rsid w:val="009E4E34"/>
    <w:rsid w:val="009F1711"/>
    <w:rsid w:val="009F6336"/>
    <w:rsid w:val="00A12219"/>
    <w:rsid w:val="00A13C49"/>
    <w:rsid w:val="00A22446"/>
    <w:rsid w:val="00A42017"/>
    <w:rsid w:val="00A42AD3"/>
    <w:rsid w:val="00A4533C"/>
    <w:rsid w:val="00A529EF"/>
    <w:rsid w:val="00A60A47"/>
    <w:rsid w:val="00A63B33"/>
    <w:rsid w:val="00A7047F"/>
    <w:rsid w:val="00A72C3E"/>
    <w:rsid w:val="00A812BC"/>
    <w:rsid w:val="00AA0C16"/>
    <w:rsid w:val="00AA213E"/>
    <w:rsid w:val="00AB1847"/>
    <w:rsid w:val="00AB70F9"/>
    <w:rsid w:val="00AC08DE"/>
    <w:rsid w:val="00AD01C2"/>
    <w:rsid w:val="00AE50B4"/>
    <w:rsid w:val="00AF37A3"/>
    <w:rsid w:val="00AF5AF3"/>
    <w:rsid w:val="00AF6A8C"/>
    <w:rsid w:val="00AF7027"/>
    <w:rsid w:val="00B468E5"/>
    <w:rsid w:val="00B52A80"/>
    <w:rsid w:val="00B70549"/>
    <w:rsid w:val="00BB0ED8"/>
    <w:rsid w:val="00BB16FA"/>
    <w:rsid w:val="00BC229E"/>
    <w:rsid w:val="00BD6724"/>
    <w:rsid w:val="00BE22B6"/>
    <w:rsid w:val="00BF33B8"/>
    <w:rsid w:val="00C15A2C"/>
    <w:rsid w:val="00C17DD0"/>
    <w:rsid w:val="00C26082"/>
    <w:rsid w:val="00C44DD8"/>
    <w:rsid w:val="00C5243B"/>
    <w:rsid w:val="00C54355"/>
    <w:rsid w:val="00C624C9"/>
    <w:rsid w:val="00C63651"/>
    <w:rsid w:val="00C73953"/>
    <w:rsid w:val="00C80D32"/>
    <w:rsid w:val="00C9624B"/>
    <w:rsid w:val="00CB3C70"/>
    <w:rsid w:val="00CB7FCA"/>
    <w:rsid w:val="00CC085E"/>
    <w:rsid w:val="00CC7638"/>
    <w:rsid w:val="00CE745F"/>
    <w:rsid w:val="00CF0ADA"/>
    <w:rsid w:val="00CF1330"/>
    <w:rsid w:val="00CF3941"/>
    <w:rsid w:val="00CF3C3B"/>
    <w:rsid w:val="00D11404"/>
    <w:rsid w:val="00D170ED"/>
    <w:rsid w:val="00D25E5E"/>
    <w:rsid w:val="00D338F6"/>
    <w:rsid w:val="00D46090"/>
    <w:rsid w:val="00D52000"/>
    <w:rsid w:val="00D64A6F"/>
    <w:rsid w:val="00D75BD8"/>
    <w:rsid w:val="00D90433"/>
    <w:rsid w:val="00DA3665"/>
    <w:rsid w:val="00DA5B7D"/>
    <w:rsid w:val="00DA727C"/>
    <w:rsid w:val="00DB0534"/>
    <w:rsid w:val="00DD5AC4"/>
    <w:rsid w:val="00DD5C8D"/>
    <w:rsid w:val="00DD63D2"/>
    <w:rsid w:val="00DF07BD"/>
    <w:rsid w:val="00E13361"/>
    <w:rsid w:val="00E314CF"/>
    <w:rsid w:val="00E363A8"/>
    <w:rsid w:val="00E74BC5"/>
    <w:rsid w:val="00E80384"/>
    <w:rsid w:val="00E91E40"/>
    <w:rsid w:val="00E93900"/>
    <w:rsid w:val="00EA1BB7"/>
    <w:rsid w:val="00EA272C"/>
    <w:rsid w:val="00EA2EEA"/>
    <w:rsid w:val="00EA6359"/>
    <w:rsid w:val="00EA66FE"/>
    <w:rsid w:val="00ED50F7"/>
    <w:rsid w:val="00EE5396"/>
    <w:rsid w:val="00EF5926"/>
    <w:rsid w:val="00F026E7"/>
    <w:rsid w:val="00F3089B"/>
    <w:rsid w:val="00F3577A"/>
    <w:rsid w:val="00F760BB"/>
    <w:rsid w:val="00F94527"/>
    <w:rsid w:val="00F9535E"/>
    <w:rsid w:val="00FB172C"/>
    <w:rsid w:val="00FB20BC"/>
    <w:rsid w:val="00FB237C"/>
    <w:rsid w:val="00FF2073"/>
    <w:rsid w:val="00FF3B61"/>
    <w:rsid w:val="00FF5D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F4E167"/>
  <w15:chartTrackingRefBased/>
  <w15:docId w15:val="{2EB45BC6-B462-4714-B3D9-B78F1A6A42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4">
    <w:name w:val="Normal"/>
    <w:qFormat/>
    <w:rsid w:val="009E2188"/>
    <w:rPr>
      <w:rFonts w:ascii="Arial Narrow" w:hAnsi="Arial Narrow"/>
      <w:sz w:val="24"/>
    </w:rPr>
  </w:style>
  <w:style w:type="paragraph" w:styleId="1">
    <w:name w:val="heading 1"/>
    <w:basedOn w:val="a5"/>
    <w:next w:val="a5"/>
    <w:link w:val="10"/>
    <w:uiPriority w:val="9"/>
    <w:qFormat/>
    <w:rsid w:val="00554D36"/>
    <w:pPr>
      <w:keepNext/>
      <w:keepLines/>
      <w:pageBreakBefore/>
      <w:numPr>
        <w:numId w:val="11"/>
      </w:numPr>
      <w:spacing w:before="240" w:after="240"/>
      <w:outlineLvl w:val="0"/>
    </w:pPr>
    <w:rPr>
      <w:rFonts w:eastAsiaTheme="majorEastAsia" w:cstheme="majorBidi"/>
      <w:color w:val="006B34"/>
      <w:sz w:val="28"/>
      <w:szCs w:val="32"/>
    </w:rPr>
  </w:style>
  <w:style w:type="paragraph" w:styleId="2">
    <w:name w:val="heading 2"/>
    <w:basedOn w:val="a5"/>
    <w:next w:val="a5"/>
    <w:link w:val="20"/>
    <w:uiPriority w:val="9"/>
    <w:unhideWhenUsed/>
    <w:qFormat/>
    <w:rsid w:val="003F3510"/>
    <w:pPr>
      <w:keepNext/>
      <w:keepLines/>
      <w:numPr>
        <w:ilvl w:val="1"/>
        <w:numId w:val="11"/>
      </w:numPr>
      <w:spacing w:before="240" w:after="24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5"/>
    <w:next w:val="a5"/>
    <w:link w:val="30"/>
    <w:uiPriority w:val="9"/>
    <w:unhideWhenUsed/>
    <w:qFormat/>
    <w:rsid w:val="00161862"/>
    <w:pPr>
      <w:numPr>
        <w:ilvl w:val="2"/>
        <w:numId w:val="11"/>
      </w:numPr>
      <w:spacing w:before="120"/>
      <w:outlineLvl w:val="2"/>
    </w:pPr>
    <w:rPr>
      <w:rFonts w:eastAsiaTheme="majorEastAsia" w:cstheme="majorBidi"/>
      <w:szCs w:val="24"/>
    </w:rPr>
  </w:style>
  <w:style w:type="paragraph" w:styleId="4">
    <w:name w:val="heading 4"/>
    <w:basedOn w:val="a5"/>
    <w:next w:val="a5"/>
    <w:link w:val="40"/>
    <w:uiPriority w:val="9"/>
    <w:unhideWhenUsed/>
    <w:qFormat/>
    <w:rsid w:val="004F1A71"/>
    <w:pPr>
      <w:numPr>
        <w:ilvl w:val="3"/>
        <w:numId w:val="11"/>
      </w:numPr>
      <w:spacing w:before="60" w:after="60"/>
      <w:outlineLvl w:val="3"/>
    </w:pPr>
    <w:rPr>
      <w:rFonts w:eastAsiaTheme="majorEastAsia" w:cstheme="majorBidi"/>
      <w:iCs/>
    </w:rPr>
  </w:style>
  <w:style w:type="paragraph" w:styleId="7">
    <w:name w:val="heading 7"/>
    <w:basedOn w:val="a4"/>
    <w:next w:val="a4"/>
    <w:link w:val="70"/>
    <w:uiPriority w:val="9"/>
    <w:semiHidden/>
    <w:unhideWhenUsed/>
    <w:qFormat/>
    <w:rsid w:val="0060731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table" w:customStyle="1" w:styleId="21">
    <w:name w:val="Стиль2"/>
    <w:basedOn w:val="a7"/>
    <w:uiPriority w:val="99"/>
    <w:rsid w:val="006732CA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paragraph" w:customStyle="1" w:styleId="a5">
    <w:name w:val="ЮИ_Обычный"/>
    <w:basedOn w:val="a4"/>
    <w:qFormat/>
    <w:rsid w:val="008B6C25"/>
    <w:pPr>
      <w:spacing w:after="120" w:line="276" w:lineRule="auto"/>
      <w:ind w:firstLine="709"/>
    </w:pPr>
  </w:style>
  <w:style w:type="character" w:customStyle="1" w:styleId="10">
    <w:name w:val="Заголовок 1 Знак"/>
    <w:basedOn w:val="a6"/>
    <w:link w:val="1"/>
    <w:uiPriority w:val="9"/>
    <w:rsid w:val="00554D36"/>
    <w:rPr>
      <w:rFonts w:ascii="Arial Narrow" w:eastAsiaTheme="majorEastAsia" w:hAnsi="Arial Narrow" w:cstheme="majorBidi"/>
      <w:color w:val="006B34"/>
      <w:sz w:val="28"/>
      <w:szCs w:val="32"/>
    </w:rPr>
  </w:style>
  <w:style w:type="character" w:customStyle="1" w:styleId="20">
    <w:name w:val="Заголовок 2 Знак"/>
    <w:basedOn w:val="a6"/>
    <w:link w:val="2"/>
    <w:uiPriority w:val="9"/>
    <w:rsid w:val="003F3510"/>
    <w:rPr>
      <w:rFonts w:ascii="Arial Narrow" w:eastAsiaTheme="majorEastAsia" w:hAnsi="Arial Narrow" w:cstheme="majorBidi"/>
      <w:sz w:val="24"/>
      <w:szCs w:val="26"/>
    </w:rPr>
  </w:style>
  <w:style w:type="character" w:customStyle="1" w:styleId="30">
    <w:name w:val="Заголовок 3 Знак"/>
    <w:basedOn w:val="a6"/>
    <w:link w:val="3"/>
    <w:uiPriority w:val="9"/>
    <w:rsid w:val="00161862"/>
    <w:rPr>
      <w:rFonts w:ascii="Arial Narrow" w:eastAsiaTheme="majorEastAsia" w:hAnsi="Arial Narrow" w:cstheme="majorBidi"/>
      <w:sz w:val="24"/>
      <w:szCs w:val="24"/>
    </w:rPr>
  </w:style>
  <w:style w:type="character" w:customStyle="1" w:styleId="40">
    <w:name w:val="Заголовок 4 Знак"/>
    <w:basedOn w:val="a6"/>
    <w:link w:val="4"/>
    <w:uiPriority w:val="9"/>
    <w:rsid w:val="004F1A71"/>
    <w:rPr>
      <w:rFonts w:ascii="Arial Narrow" w:eastAsiaTheme="majorEastAsia" w:hAnsi="Arial Narrow" w:cstheme="majorBidi"/>
      <w:iCs/>
      <w:sz w:val="24"/>
    </w:rPr>
  </w:style>
  <w:style w:type="table" w:styleId="a9">
    <w:name w:val="Table Grid"/>
    <w:basedOn w:val="a7"/>
    <w:uiPriority w:val="39"/>
    <w:rsid w:val="005324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a">
    <w:name w:val="ЮИ_Рисунок"/>
    <w:basedOn w:val="a5"/>
    <w:next w:val="a5"/>
    <w:qFormat/>
    <w:rsid w:val="00AB1847"/>
    <w:pPr>
      <w:spacing w:after="0"/>
      <w:ind w:firstLine="0"/>
      <w:jc w:val="center"/>
    </w:pPr>
    <w:rPr>
      <w:lang w:val="en-US"/>
    </w:rPr>
  </w:style>
  <w:style w:type="paragraph" w:customStyle="1" w:styleId="a1">
    <w:name w:val="ЮИ_Рисунок_Название"/>
    <w:basedOn w:val="a5"/>
    <w:next w:val="a5"/>
    <w:qFormat/>
    <w:rsid w:val="005324E2"/>
    <w:pPr>
      <w:numPr>
        <w:ilvl w:val="7"/>
        <w:numId w:val="11"/>
      </w:numPr>
      <w:spacing w:after="0"/>
      <w:jc w:val="center"/>
    </w:pPr>
  </w:style>
  <w:style w:type="paragraph" w:customStyle="1" w:styleId="a">
    <w:name w:val="ЮИ_Таблица_Название"/>
    <w:basedOn w:val="a5"/>
    <w:next w:val="a5"/>
    <w:qFormat/>
    <w:rsid w:val="009711C5"/>
    <w:pPr>
      <w:numPr>
        <w:ilvl w:val="5"/>
        <w:numId w:val="11"/>
      </w:numPr>
      <w:spacing w:before="240"/>
    </w:pPr>
  </w:style>
  <w:style w:type="paragraph" w:customStyle="1" w:styleId="a0">
    <w:name w:val="ЮИ_Формула_Номер"/>
    <w:basedOn w:val="a4"/>
    <w:rsid w:val="009711C5"/>
    <w:pPr>
      <w:numPr>
        <w:ilvl w:val="6"/>
        <w:numId w:val="11"/>
      </w:numPr>
    </w:pPr>
  </w:style>
  <w:style w:type="table" w:customStyle="1" w:styleId="31">
    <w:name w:val="Стиль3"/>
    <w:basedOn w:val="a7"/>
    <w:uiPriority w:val="99"/>
    <w:rsid w:val="00347A13"/>
    <w:pPr>
      <w:spacing w:after="0" w:line="240" w:lineRule="auto"/>
      <w:jc w:val="center"/>
    </w:pPr>
    <w:rPr>
      <w:rFonts w:ascii="Arial Narrow" w:hAnsi="Arial Narrow"/>
      <w:sz w:val="20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b">
    <w:name w:val="Текст таблицы"/>
    <w:basedOn w:val="a5"/>
    <w:next w:val="a5"/>
    <w:qFormat/>
    <w:rsid w:val="003029E6"/>
    <w:pPr>
      <w:spacing w:after="0" w:line="240" w:lineRule="auto"/>
      <w:ind w:firstLine="0"/>
      <w:jc w:val="center"/>
    </w:pPr>
    <w:rPr>
      <w:sz w:val="20"/>
    </w:rPr>
  </w:style>
  <w:style w:type="paragraph" w:styleId="ac">
    <w:name w:val="header"/>
    <w:basedOn w:val="a4"/>
    <w:link w:val="ad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6"/>
    <w:link w:val="ac"/>
    <w:uiPriority w:val="99"/>
    <w:rsid w:val="00327186"/>
  </w:style>
  <w:style w:type="paragraph" w:styleId="ae">
    <w:name w:val="footer"/>
    <w:basedOn w:val="a4"/>
    <w:link w:val="af"/>
    <w:uiPriority w:val="99"/>
    <w:unhideWhenUsed/>
    <w:rsid w:val="0032718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6"/>
    <w:link w:val="ae"/>
    <w:uiPriority w:val="99"/>
    <w:rsid w:val="00327186"/>
  </w:style>
  <w:style w:type="paragraph" w:customStyle="1" w:styleId="af0">
    <w:name w:val="ЮИ_Таблица_Текст"/>
    <w:basedOn w:val="a4"/>
    <w:qFormat/>
    <w:rsid w:val="002F46C4"/>
    <w:pPr>
      <w:keepLines/>
      <w:spacing w:after="0" w:line="240" w:lineRule="auto"/>
    </w:pPr>
    <w:rPr>
      <w:sz w:val="22"/>
    </w:rPr>
  </w:style>
  <w:style w:type="character" w:styleId="af1">
    <w:name w:val="page number"/>
    <w:basedOn w:val="a6"/>
    <w:rsid w:val="00327186"/>
  </w:style>
  <w:style w:type="paragraph" w:customStyle="1" w:styleId="a2">
    <w:name w:val="ЮИ_Таблица_Нумерованный"/>
    <w:basedOn w:val="1"/>
    <w:qFormat/>
    <w:rsid w:val="00C80D32"/>
    <w:pPr>
      <w:keepNext w:val="0"/>
      <w:keepLines w:val="0"/>
      <w:pageBreakBefore w:val="0"/>
      <w:numPr>
        <w:ilvl w:val="8"/>
      </w:numPr>
      <w:spacing w:before="0" w:after="0" w:line="240" w:lineRule="auto"/>
    </w:pPr>
    <w:rPr>
      <w:color w:val="auto"/>
      <w:sz w:val="22"/>
    </w:rPr>
  </w:style>
  <w:style w:type="paragraph" w:customStyle="1" w:styleId="af2">
    <w:name w:val="Рисунок название"/>
    <w:basedOn w:val="a4"/>
    <w:qFormat/>
    <w:rsid w:val="00934622"/>
    <w:pPr>
      <w:jc w:val="center"/>
    </w:pPr>
    <w:rPr>
      <w:rFonts w:ascii="Arial" w:hAnsi="Arial" w:cs="Arial"/>
    </w:rPr>
  </w:style>
  <w:style w:type="paragraph" w:customStyle="1" w:styleId="af3">
    <w:name w:val="ЮИ_Главный_Колонтитул"/>
    <w:basedOn w:val="a5"/>
    <w:qFormat/>
    <w:rsid w:val="00934622"/>
    <w:pPr>
      <w:spacing w:after="0" w:line="240" w:lineRule="auto"/>
      <w:ind w:firstLine="0"/>
      <w:jc w:val="right"/>
    </w:pPr>
    <w:rPr>
      <w:sz w:val="20"/>
      <w:szCs w:val="20"/>
      <w:lang w:val="en-US"/>
    </w:rPr>
  </w:style>
  <w:style w:type="character" w:customStyle="1" w:styleId="70">
    <w:name w:val="Заголовок 7 Знак"/>
    <w:basedOn w:val="a6"/>
    <w:link w:val="7"/>
    <w:uiPriority w:val="9"/>
    <w:semiHidden/>
    <w:rsid w:val="0060731E"/>
    <w:rPr>
      <w:rFonts w:asciiTheme="majorHAnsi" w:eastAsiaTheme="majorEastAsia" w:hAnsiTheme="majorHAnsi" w:cstheme="majorBidi"/>
      <w:i/>
      <w:iCs/>
      <w:color w:val="1F4D78" w:themeColor="accent1" w:themeShade="7F"/>
      <w:sz w:val="24"/>
    </w:rPr>
  </w:style>
  <w:style w:type="paragraph" w:customStyle="1" w:styleId="11">
    <w:name w:val="ЮИ_Заголовок_1"/>
    <w:basedOn w:val="a5"/>
    <w:next w:val="a5"/>
    <w:qFormat/>
    <w:rsid w:val="00554D36"/>
    <w:pPr>
      <w:ind w:firstLine="0"/>
      <w:jc w:val="center"/>
    </w:pPr>
    <w:rPr>
      <w:b/>
      <w:color w:val="006B34"/>
      <w:sz w:val="28"/>
      <w:lang w:val="en-US"/>
    </w:rPr>
  </w:style>
  <w:style w:type="paragraph" w:styleId="12">
    <w:name w:val="toc 1"/>
    <w:basedOn w:val="a5"/>
    <w:next w:val="a5"/>
    <w:autoRedefine/>
    <w:uiPriority w:val="39"/>
    <w:unhideWhenUsed/>
    <w:rsid w:val="0052177C"/>
    <w:pPr>
      <w:spacing w:before="240" w:after="0"/>
      <w:ind w:firstLine="0"/>
    </w:pPr>
  </w:style>
  <w:style w:type="paragraph" w:styleId="22">
    <w:name w:val="toc 2"/>
    <w:basedOn w:val="a5"/>
    <w:next w:val="a5"/>
    <w:autoRedefine/>
    <w:uiPriority w:val="39"/>
    <w:unhideWhenUsed/>
    <w:rsid w:val="0052177C"/>
    <w:pPr>
      <w:tabs>
        <w:tab w:val="right" w:pos="567"/>
        <w:tab w:val="right" w:leader="dot" w:pos="9923"/>
      </w:tabs>
      <w:spacing w:after="0"/>
      <w:ind w:left="567" w:firstLine="0"/>
    </w:pPr>
  </w:style>
  <w:style w:type="character" w:styleId="af4">
    <w:name w:val="Hyperlink"/>
    <w:basedOn w:val="a6"/>
    <w:uiPriority w:val="99"/>
    <w:unhideWhenUsed/>
    <w:rsid w:val="002D0062"/>
    <w:rPr>
      <w:color w:val="0563C1" w:themeColor="hyperlink"/>
      <w:u w:val="single"/>
    </w:rPr>
  </w:style>
  <w:style w:type="paragraph" w:customStyle="1" w:styleId="af5">
    <w:name w:val="Заголовок таблицы"/>
    <w:basedOn w:val="a4"/>
    <w:link w:val="af6"/>
    <w:qFormat/>
    <w:rsid w:val="000B08C3"/>
    <w:pPr>
      <w:spacing w:after="0" w:line="240" w:lineRule="auto"/>
      <w:jc w:val="center"/>
    </w:pPr>
    <w:rPr>
      <w:rFonts w:ascii="Arial" w:hAnsi="Arial" w:cs="Arial"/>
      <w:sz w:val="22"/>
    </w:rPr>
  </w:style>
  <w:style w:type="character" w:customStyle="1" w:styleId="af6">
    <w:name w:val="Заголовок таблицы Знак"/>
    <w:basedOn w:val="a6"/>
    <w:link w:val="af5"/>
    <w:rsid w:val="000B08C3"/>
    <w:rPr>
      <w:rFonts w:ascii="Arial" w:hAnsi="Arial" w:cs="Arial"/>
    </w:rPr>
  </w:style>
  <w:style w:type="paragraph" w:customStyle="1" w:styleId="a3">
    <w:name w:val="Нумерация таблица"/>
    <w:basedOn w:val="af7"/>
    <w:link w:val="af8"/>
    <w:qFormat/>
    <w:rsid w:val="00243E54"/>
    <w:pPr>
      <w:numPr>
        <w:numId w:val="27"/>
      </w:numPr>
      <w:spacing w:after="0" w:line="240" w:lineRule="auto"/>
      <w:jc w:val="center"/>
    </w:pPr>
    <w:rPr>
      <w:rFonts w:ascii="Arial" w:hAnsi="Arial"/>
    </w:rPr>
  </w:style>
  <w:style w:type="character" w:customStyle="1" w:styleId="af8">
    <w:name w:val="Нумерация таблица Знак"/>
    <w:basedOn w:val="a6"/>
    <w:link w:val="a3"/>
    <w:rsid w:val="00243E54"/>
    <w:rPr>
      <w:rFonts w:ascii="Arial" w:hAnsi="Arial"/>
      <w:sz w:val="24"/>
    </w:rPr>
  </w:style>
  <w:style w:type="paragraph" w:styleId="af7">
    <w:name w:val="List Paragraph"/>
    <w:basedOn w:val="a4"/>
    <w:link w:val="af9"/>
    <w:uiPriority w:val="34"/>
    <w:qFormat/>
    <w:rsid w:val="00243E54"/>
    <w:pPr>
      <w:ind w:left="720"/>
      <w:contextualSpacing/>
    </w:pPr>
  </w:style>
  <w:style w:type="character" w:customStyle="1" w:styleId="af9">
    <w:name w:val="Абзац списка Знак"/>
    <w:basedOn w:val="a6"/>
    <w:link w:val="af7"/>
    <w:uiPriority w:val="34"/>
    <w:rsid w:val="00243E54"/>
    <w:rPr>
      <w:rFonts w:ascii="Arial Narrow" w:hAnsi="Arial Narrow"/>
      <w:sz w:val="24"/>
    </w:rPr>
  </w:style>
  <w:style w:type="numbering" w:customStyle="1" w:styleId="13">
    <w:name w:val="Нет списка1"/>
    <w:next w:val="a8"/>
    <w:uiPriority w:val="99"/>
    <w:semiHidden/>
    <w:unhideWhenUsed/>
    <w:rsid w:val="002A1D43"/>
  </w:style>
  <w:style w:type="table" w:customStyle="1" w:styleId="210">
    <w:name w:val="Стиль21"/>
    <w:basedOn w:val="a7"/>
    <w:uiPriority w:val="99"/>
    <w:locked/>
    <w:rsid w:val="002A1D43"/>
    <w:pPr>
      <w:spacing w:after="0" w:line="240" w:lineRule="auto"/>
      <w:jc w:val="center"/>
    </w:pPr>
    <w:rPr>
      <w:rFonts w:ascii="Arial" w:hAnsi="Arial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vAlign w:val="center"/>
    </w:tcPr>
    <w:tblStylePr w:type="firstRow">
      <w:pPr>
        <w:jc w:val="center"/>
      </w:pPr>
      <w:rPr>
        <w:rFonts w:ascii="Arial" w:hAnsi="Arial"/>
        <w:b/>
        <w:sz w:val="22"/>
      </w:rPr>
      <w:tblPr/>
      <w:tcPr>
        <w:tc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cBorders>
        <w:shd w:val="clear" w:color="auto" w:fill="D9D9D9" w:themeFill="background1" w:themeFillShade="D9"/>
      </w:tcPr>
    </w:tblStylePr>
  </w:style>
  <w:style w:type="table" w:customStyle="1" w:styleId="14">
    <w:name w:val="Сетка таблицы1"/>
    <w:basedOn w:val="a7"/>
    <w:next w:val="a9"/>
    <w:uiPriority w:val="39"/>
    <w:rsid w:val="002A1D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10">
    <w:name w:val="Стиль31"/>
    <w:basedOn w:val="a7"/>
    <w:uiPriority w:val="99"/>
    <w:rsid w:val="002A1D43"/>
    <w:pPr>
      <w:spacing w:after="0" w:line="240" w:lineRule="auto"/>
      <w:jc w:val="center"/>
    </w:pPr>
    <w:rPr>
      <w:rFonts w:ascii="Arial Narrow" w:hAnsi="Arial Narrow"/>
    </w:r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  <w:rPr>
        <w:color w:val="auto"/>
      </w:rPr>
      <w:tblPr/>
      <w:tcPr>
        <w:shd w:val="clear" w:color="auto" w:fill="D9D9D9" w:themeFill="background1" w:themeFillShade="D9"/>
      </w:tcPr>
    </w:tblStylePr>
    <w:tblStylePr w:type="firstCol">
      <w:pPr>
        <w:jc w:val="left"/>
      </w:p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styleId="71">
    <w:name w:val="toc 7"/>
    <w:basedOn w:val="a4"/>
    <w:next w:val="a4"/>
    <w:autoRedefine/>
    <w:uiPriority w:val="39"/>
    <w:semiHidden/>
    <w:unhideWhenUsed/>
    <w:rsid w:val="0052177C"/>
    <w:pPr>
      <w:spacing w:after="100"/>
      <w:ind w:left="1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36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0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187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8110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604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56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182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87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6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222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25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7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02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825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93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3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6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96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87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20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5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9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0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644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4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4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29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4429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62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565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53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400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59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14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8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3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2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105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03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098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3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14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877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44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27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439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4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233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129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311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339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2835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69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98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352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985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56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38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90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777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96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36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748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77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219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83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36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08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51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60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22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03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6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80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81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78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455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68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534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76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74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3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3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31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797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28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8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92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16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40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406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238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41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81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617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08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07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821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3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7077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62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83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57B30F-8D1A-4FC0-BAB5-3A30A3DA3E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4705</TotalTime>
  <Pages>1</Pages>
  <Words>31</Words>
  <Characters>183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Лубов Григорий</dc:creator>
  <cp:keywords/>
  <dc:description/>
  <cp:lastModifiedBy>Лубов Григорий Аркадьевич</cp:lastModifiedBy>
  <cp:revision>177</cp:revision>
  <dcterms:created xsi:type="dcterms:W3CDTF">2025-02-27T10:23:00Z</dcterms:created>
  <dcterms:modified xsi:type="dcterms:W3CDTF">2026-03-05T10:58:00Z</dcterms:modified>
  <dc:identifier/>
  <dc:language/>
</cp:coreProperties>
</file>