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="00C3535F">
              <w:rPr>
                <w:sz w:val="22"/>
              </w:rPr>
              <w:t>2</w:t>
            </w:r>
            <w:r w:rsidRPr="00F026E7">
              <w:rPr>
                <w:sz w:val="22"/>
              </w:rPr>
              <w:t>»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6B0E48" w:rsidRDefault="007A1083" w:rsidP="007A1083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 w:rsidR="00C3535F">
              <w:rPr>
                <w:sz w:val="22"/>
              </w:rPr>
              <w:t>2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B9686F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83948" w:history="1">
        <w:r w:rsidR="00B9686F" w:rsidRPr="00260309">
          <w:rPr>
            <w:rStyle w:val="af4"/>
            <w:noProof/>
          </w:rPr>
          <w:t>1.</w:t>
        </w:r>
        <w:r w:rsidR="00B9686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9686F" w:rsidRPr="00260309">
          <w:rPr>
            <w:rStyle w:val="af4"/>
            <w:noProof/>
          </w:rPr>
          <w:t>ОБЩИЕ СВЕДЕНИЯ</w:t>
        </w:r>
        <w:r w:rsidR="00B9686F">
          <w:rPr>
            <w:noProof/>
            <w:webHidden/>
          </w:rPr>
          <w:tab/>
        </w:r>
        <w:r w:rsidR="00B9686F">
          <w:rPr>
            <w:noProof/>
            <w:webHidden/>
          </w:rPr>
          <w:fldChar w:fldCharType="begin"/>
        </w:r>
        <w:r w:rsidR="00B9686F">
          <w:rPr>
            <w:noProof/>
            <w:webHidden/>
          </w:rPr>
          <w:instrText xml:space="preserve"> PAGEREF _Toc204183948 \h </w:instrText>
        </w:r>
        <w:r w:rsidR="00B9686F">
          <w:rPr>
            <w:noProof/>
            <w:webHidden/>
          </w:rPr>
        </w:r>
        <w:r w:rsidR="00B9686F">
          <w:rPr>
            <w:noProof/>
            <w:webHidden/>
          </w:rPr>
          <w:fldChar w:fldCharType="separate"/>
        </w:r>
        <w:r w:rsidR="00B9686F">
          <w:rPr>
            <w:noProof/>
            <w:webHidden/>
          </w:rPr>
          <w:t>3</w:t>
        </w:r>
        <w:r w:rsidR="00B9686F"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49" w:history="1">
        <w:r w:rsidRPr="00260309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0" w:history="1">
        <w:r w:rsidRPr="00260309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1" w:history="1">
        <w:r w:rsidRPr="00260309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2" w:history="1">
        <w:r w:rsidRPr="00260309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3" w:history="1">
        <w:r w:rsidRPr="00260309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4" w:history="1">
        <w:r w:rsidRPr="00260309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5" w:history="1">
        <w:r w:rsidRPr="00260309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6" w:history="1">
        <w:r w:rsidRPr="00260309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60309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7" w:history="1">
        <w:r w:rsidRPr="00260309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8" w:history="1">
        <w:r w:rsidRPr="00260309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9" w:history="1">
        <w:r w:rsidRPr="00260309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60" w:history="1">
        <w:r w:rsidRPr="00260309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204183948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204183949"/>
      <w:r>
        <w:t>Цель проведения испытаний</w:t>
      </w:r>
      <w:bookmarkEnd w:id="2"/>
    </w:p>
    <w:p w:rsidR="007A1083" w:rsidRPr="009A1BCD" w:rsidRDefault="007A1083" w:rsidP="007A1083">
      <w:pPr>
        <w:pStyle w:val="a5"/>
      </w:pPr>
      <w:r w:rsidRPr="00734502">
        <w:t>Проверка и подтверждение соответствия взаимосвязей функциональных блоков устройства ЮНИТ-М300-Т</w:t>
      </w:r>
      <w:r w:rsidR="00C3535F">
        <w:t>2</w:t>
      </w:r>
      <w:r w:rsidRPr="00734502">
        <w:t xml:space="preserve"> согласованной функциональной схеме устройства (далее </w:t>
      </w:r>
      <w:r w:rsidRPr="0075454C">
        <w:t xml:space="preserve">ФСУ) версии </w:t>
      </w:r>
      <w:r w:rsidR="0075454C" w:rsidRPr="0075454C">
        <w:t>___</w:t>
      </w:r>
      <w:r w:rsidRPr="00734502">
        <w:t xml:space="preserve"> в части </w:t>
      </w:r>
      <w:r>
        <w:t>коммутационных аппаратов.</w:t>
      </w:r>
    </w:p>
    <w:p w:rsidR="009A1BCD" w:rsidRDefault="005E2593" w:rsidP="009A1BCD">
      <w:pPr>
        <w:pStyle w:val="2"/>
      </w:pPr>
      <w:bookmarkStart w:id="3" w:name="_Toc204183950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75454C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204183951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545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5454C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B84D04" w:rsidTr="0075454C">
        <w:trPr>
          <w:jc w:val="left"/>
        </w:trPr>
        <w:tc>
          <w:tcPr>
            <w:tcW w:w="4644" w:type="dxa"/>
          </w:tcPr>
          <w:p w:rsidR="00B84D04" w:rsidRDefault="00B84D04" w:rsidP="00B84D04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«ЮНИТ-М300-Т</w:t>
            </w:r>
            <w:r>
              <w:rPr>
                <w:i/>
              </w:rPr>
              <w:t>2</w:t>
            </w:r>
            <w:r w:rsidRPr="007A5D98">
              <w:rPr>
                <w:i/>
              </w:rPr>
              <w:t>»</w:t>
            </w:r>
          </w:p>
          <w:p w:rsidR="00B84D04" w:rsidRDefault="00B84D04" w:rsidP="00B84D04">
            <w:pPr>
              <w:jc w:val="left"/>
            </w:pPr>
            <w:r>
              <w:t>Модель:________________________________</w:t>
            </w:r>
          </w:p>
          <w:p w:rsidR="00B84D04" w:rsidRDefault="00B84D04" w:rsidP="00B84D04">
            <w:pPr>
              <w:jc w:val="left"/>
            </w:pPr>
            <w:r>
              <w:t>_______________________________________</w:t>
            </w:r>
          </w:p>
          <w:p w:rsidR="00B84D04" w:rsidRPr="002A672B" w:rsidRDefault="00B84D04" w:rsidP="00B84D04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B84D04" w:rsidRPr="002A672B" w:rsidRDefault="00B84D04" w:rsidP="00B84D04"/>
        </w:tc>
        <w:tc>
          <w:tcPr>
            <w:tcW w:w="2484" w:type="dxa"/>
          </w:tcPr>
          <w:p w:rsidR="00B84D04" w:rsidRPr="002A672B" w:rsidRDefault="00B84D04" w:rsidP="00B84D04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204183952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75454C" w:rsidRPr="0075454C">
        <w:t>_____________________</w:t>
      </w:r>
    </w:p>
    <w:p w:rsidR="004D12B7" w:rsidRDefault="004D12B7" w:rsidP="004D12B7">
      <w:pPr>
        <w:pStyle w:val="2"/>
      </w:pPr>
      <w:bookmarkStart w:id="6" w:name="_Toc204183953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204183954"/>
      <w:r>
        <w:t>Нормативная документация</w:t>
      </w:r>
      <w:bookmarkEnd w:id="7"/>
    </w:p>
    <w:p w:rsidR="007A1083" w:rsidRDefault="007A1083" w:rsidP="007A1083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A1083" w:rsidRPr="009A1BCD" w:rsidRDefault="007A1083" w:rsidP="007A1083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8" w:name="_Toc204183955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204183956"/>
      <w:r>
        <w:lastRenderedPageBreak/>
        <w:t>ПРОГРАММА ПРОВЕДЕНИЯ ИСПЫТАНИЙ</w:t>
      </w:r>
      <w:bookmarkEnd w:id="9"/>
    </w:p>
    <w:p w:rsidR="005254D4" w:rsidRDefault="005254D4" w:rsidP="009B15E0">
      <w:pPr>
        <w:pStyle w:val="2"/>
      </w:pPr>
      <w:bookmarkStart w:id="10" w:name="_Toc204183957"/>
      <w:r>
        <w:t>Цел</w:t>
      </w:r>
      <w:r w:rsidR="009C0FD2">
        <w:t>ь</w:t>
      </w:r>
      <w:r>
        <w:t xml:space="preserve"> испытаний</w:t>
      </w:r>
      <w:bookmarkEnd w:id="10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75454C" w:rsidRPr="00CC72D9" w:rsidRDefault="0075454C" w:rsidP="0075454C">
      <w:pPr>
        <w:pStyle w:val="a5"/>
      </w:pPr>
      <w:r w:rsidRPr="00CC72D9">
        <w:t xml:space="preserve">2.1.2 В приложении к данному </w:t>
      </w:r>
      <w:r w:rsidRPr="00CC72D9">
        <w:rPr>
          <w:highlight w:val="yellow"/>
        </w:rPr>
        <w:t>протоколу (см. фа</w:t>
      </w:r>
      <w:r w:rsidRPr="00CC72D9">
        <w:t>йл ) приведены выставляемые уставки и параметры для каждого режима.</w:t>
      </w:r>
    </w:p>
    <w:p w:rsidR="003E2122" w:rsidRDefault="003E2122" w:rsidP="003E2122">
      <w:pPr>
        <w:pStyle w:val="2"/>
      </w:pPr>
      <w:bookmarkStart w:id="11" w:name="_Toc198633114"/>
      <w:bookmarkStart w:id="12" w:name="_Toc198732865"/>
      <w:bookmarkStart w:id="13" w:name="_Toc204183958"/>
      <w:r w:rsidRPr="00DE19EB">
        <w:t>Подключение испытатель</w:t>
      </w:r>
      <w:r>
        <w:t>ной установки к устройству</w:t>
      </w:r>
      <w:bookmarkEnd w:id="11"/>
      <w:bookmarkEnd w:id="12"/>
      <w:bookmarkEnd w:id="13"/>
    </w:p>
    <w:p w:rsidR="003E2122" w:rsidRPr="002D0062" w:rsidRDefault="003E2122" w:rsidP="003E2122">
      <w:pPr>
        <w:pStyle w:val="3"/>
      </w:pPr>
      <w:r w:rsidRPr="00DE19EB">
        <w:t xml:space="preserve">Перед началом испытаний необходимо подключить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E87441" w:rsidRPr="00E87441">
        <w:rPr>
          <w:vanish/>
        </w:rPr>
        <w:t xml:space="preserve">Рисунок </w:t>
      </w:r>
      <w:r w:rsidR="00E87441">
        <w:t>2.1</w:t>
      </w:r>
      <w:r w:rsidR="00E87441" w:rsidRPr="00E87441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E87441" w:rsidRPr="00E87441">
        <w:rPr>
          <w:vanish/>
        </w:rPr>
        <w:t xml:space="preserve">Рисунок </w:t>
      </w:r>
      <w:r w:rsidR="00E87441">
        <w:t>2.2</w:t>
      </w:r>
      <w:r w:rsidR="00E87441" w:rsidRPr="00E87441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3E2122" w:rsidRPr="002D0062" w:rsidRDefault="003E2122" w:rsidP="003E2122">
      <w:pPr>
        <w:pStyle w:val="aa"/>
        <w:rPr>
          <w:lang w:val="ru-RU"/>
        </w:rPr>
      </w:pPr>
    </w:p>
    <w:p w:rsidR="003E2122" w:rsidRPr="002D0062" w:rsidRDefault="002449BD" w:rsidP="003E2122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7.1pt;height:452.75pt" o:ole="">
            <v:imagedata r:id="rId10" o:title=""/>
          </v:shape>
          <o:OLEObject Type="Embed" ProgID="Acrobat.Document.DC" ShapeID="_x0000_i1025" DrawAspect="Content" ObjectID="_1814796694" r:id="rId11"/>
        </w:object>
      </w:r>
    </w:p>
    <w:p w:rsidR="003E2122" w:rsidRPr="002D0062" w:rsidRDefault="003E2122" w:rsidP="003E2122">
      <w:pPr>
        <w:pStyle w:val="a1"/>
      </w:pPr>
      <w:bookmarkStart w:id="14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3E2122" w:rsidRDefault="003E2122" w:rsidP="003E2122">
      <w:pPr>
        <w:pStyle w:val="aa"/>
      </w:pPr>
      <w:r>
        <w:object w:dxaOrig="14235" w:dyaOrig="16485">
          <v:shape id="_x0000_i1026" type="#_x0000_t75" style="width:380.75pt;height:441.2pt" o:ole="">
            <v:imagedata r:id="rId12" o:title=""/>
          </v:shape>
          <o:OLEObject Type="Embed" ProgID="Acrobat.Document.DC" ShapeID="_x0000_i1026" DrawAspect="Content" ObjectID="_1814796695" r:id="rId13"/>
        </w:object>
      </w:r>
    </w:p>
    <w:p w:rsidR="003E2122" w:rsidRPr="002D0062" w:rsidRDefault="003E2122" w:rsidP="003E2122">
      <w:pPr>
        <w:pStyle w:val="a1"/>
      </w:pPr>
      <w:bookmarkStart w:id="15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5"/>
    </w:p>
    <w:p w:rsidR="00BC229E" w:rsidRDefault="005254D4" w:rsidP="00BC229E">
      <w:pPr>
        <w:pStyle w:val="2"/>
      </w:pPr>
      <w:bookmarkStart w:id="16" w:name="_Toc204183959"/>
      <w:r>
        <w:t>Назначение дискретных входов устройства ЮНИТ-М-300</w:t>
      </w:r>
      <w:bookmarkEnd w:id="16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7125B8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E87441" w:rsidRPr="00E87441">
        <w:rPr>
          <w:vanish/>
        </w:rPr>
        <w:t xml:space="preserve">Таблица </w:t>
      </w:r>
      <w:r w:rsidR="00E87441">
        <w:t>2.1</w:t>
      </w:r>
      <w:r w:rsidR="00E87441" w:rsidRPr="00E87441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201DF5">
        <w:fldChar w:fldCharType="begin"/>
      </w:r>
      <w:r w:rsidR="00201DF5">
        <w:instrText xml:space="preserve"> REF _Ref195519925 \r \h  \* MERGEFORMAT </w:instrText>
      </w:r>
      <w:r w:rsidR="00201DF5">
        <w:fldChar w:fldCharType="separate"/>
      </w:r>
      <w:r w:rsidR="00E87441" w:rsidRPr="00E87441">
        <w:rPr>
          <w:vanish/>
        </w:rPr>
        <w:t xml:space="preserve">Таблица </w:t>
      </w:r>
      <w:r w:rsidR="00E87441">
        <w:t>2.5</w:t>
      </w:r>
      <w:r w:rsidR="00E87441" w:rsidRPr="00E87441">
        <w:rPr>
          <w:vanish/>
        </w:rPr>
        <w:t xml:space="preserve"> -</w:t>
      </w:r>
      <w:r w:rsidR="00201DF5">
        <w:fldChar w:fldCharType="end"/>
      </w:r>
      <w:r>
        <w:t>.</w:t>
      </w:r>
    </w:p>
    <w:p w:rsidR="00AF6A8C" w:rsidRPr="00201DF5" w:rsidRDefault="00AF6A8C" w:rsidP="00AF6A8C">
      <w:pPr>
        <w:pStyle w:val="a"/>
      </w:pPr>
      <w:bookmarkStart w:id="17" w:name="_Ref192834795"/>
      <w:bookmarkStart w:id="18" w:name="_Ref195520686"/>
      <w:r w:rsidRPr="00201DF5">
        <w:t xml:space="preserve">Назначение дискретных входов ЮНИТ-М300 для проверки </w:t>
      </w:r>
      <w:bookmarkEnd w:id="17"/>
      <w:r w:rsidR="008A4E60" w:rsidRPr="00201DF5">
        <w:t>УВ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Низ.уров.изоляц.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201DF5" w:rsidRDefault="009A5F18" w:rsidP="009A5F18">
      <w:pPr>
        <w:pStyle w:val="a"/>
      </w:pPr>
      <w:bookmarkStart w:id="19" w:name="_Ref195520699"/>
      <w:bookmarkStart w:id="20" w:name="_Ref191625992"/>
      <w:r w:rsidRPr="00201DF5">
        <w:t>Назначение дискретных входов ЮНИТ-М300 для проверки К</w:t>
      </w:r>
      <w:r w:rsidR="004B0BE9" w:rsidRPr="00201DF5">
        <w:t>А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:1</w:t>
            </w:r>
          </w:p>
        </w:tc>
        <w:tc>
          <w:tcPr>
            <w:tcW w:w="206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М4.1</w:t>
            </w:r>
          </w:p>
        </w:tc>
        <w:tc>
          <w:tcPr>
            <w:tcW w:w="5061" w:type="dxa"/>
          </w:tcPr>
          <w:p w:rsidR="00A51A04" w:rsidRPr="00201DF5" w:rsidRDefault="00A51A04" w:rsidP="00A51A04">
            <w:pPr>
              <w:pStyle w:val="af0"/>
              <w:jc w:val="left"/>
            </w:pPr>
            <w:r w:rsidRPr="00201DF5">
              <w:t>Внешнее отключение от ЗДЗ НН</w:t>
            </w:r>
            <w:r w:rsidR="003676A8">
              <w:t>1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:2</w:t>
            </w:r>
          </w:p>
        </w:tc>
        <w:tc>
          <w:tcPr>
            <w:tcW w:w="206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М4.2</w:t>
            </w:r>
          </w:p>
        </w:tc>
        <w:tc>
          <w:tcPr>
            <w:tcW w:w="5061" w:type="dxa"/>
          </w:tcPr>
          <w:p w:rsidR="00FB64C3" w:rsidRPr="00201DF5" w:rsidRDefault="00FB64C3" w:rsidP="00FB64C3">
            <w:pPr>
              <w:pStyle w:val="af0"/>
              <w:jc w:val="left"/>
            </w:pPr>
            <w:r w:rsidRPr="00201DF5">
              <w:t>Резерв</w:t>
            </w:r>
          </w:p>
        </w:tc>
      </w:tr>
    </w:tbl>
    <w:p w:rsidR="00DC3FE1" w:rsidRPr="00201DF5" w:rsidRDefault="00DC3FE1" w:rsidP="00DC3FE1">
      <w:pPr>
        <w:pStyle w:val="a"/>
      </w:pPr>
      <w:bookmarkStart w:id="21" w:name="_Ref195520710"/>
      <w:r w:rsidRPr="00201DF5">
        <w:t xml:space="preserve">Назначение дискретных входов ЮНИТ-М300 для проверки </w:t>
      </w:r>
      <w:r w:rsidR="00BD1453" w:rsidRPr="00201DF5">
        <w:t>КСВ (часть 1)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Авар.уров.изоляц.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Низ.уров.изоляц.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C5243B" w:rsidRPr="00201DF5" w:rsidRDefault="00AE73FB" w:rsidP="000B08C3">
      <w:pPr>
        <w:pStyle w:val="a"/>
      </w:pPr>
      <w:bookmarkStart w:id="22" w:name="_Ref195520720"/>
      <w:bookmarkEnd w:id="20"/>
      <w:r w:rsidRPr="00201DF5">
        <w:t>Назначение дискретных входов ЮНИТ-М300 для проверки КСВ (часть 2)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  <w:r w:rsidR="003676A8">
              <w:t>1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201DF5" w:rsidRDefault="00936D46" w:rsidP="00936D46">
      <w:pPr>
        <w:pStyle w:val="a"/>
      </w:pPr>
      <w:bookmarkStart w:id="23" w:name="_Ref195519925"/>
      <w:r w:rsidRPr="00201DF5">
        <w:t xml:space="preserve">Назначение дискретных входов ЮНИТ-М300 для проверки </w:t>
      </w:r>
      <w:r w:rsidR="00F80141" w:rsidRPr="00201DF5">
        <w:t>КП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4" w:name="_Toc204183960"/>
      <w:r>
        <w:t>Назначение выходных реле устройства ЮНИТ-М-300</w:t>
      </w:r>
      <w:bookmarkEnd w:id="24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201DF5">
        <w:fldChar w:fldCharType="begin"/>
      </w:r>
      <w:r w:rsidR="00201DF5">
        <w:instrText xml:space="preserve"> REF _Ref195520006 \r \h  \* MERGEFORMAT </w:instrText>
      </w:r>
      <w:r w:rsidR="00201DF5">
        <w:fldChar w:fldCharType="separate"/>
      </w:r>
      <w:r w:rsidR="00E87441" w:rsidRPr="00E87441">
        <w:rPr>
          <w:vanish/>
        </w:rPr>
        <w:t xml:space="preserve">Таблица </w:t>
      </w:r>
      <w:r w:rsidR="00E87441">
        <w:t>2.6</w:t>
      </w:r>
      <w:r w:rsidR="00E87441" w:rsidRPr="00E87441">
        <w:rPr>
          <w:vanish/>
        </w:rPr>
        <w:t xml:space="preserve"> -</w:t>
      </w:r>
      <w:r w:rsidR="00201DF5">
        <w:fldChar w:fldCharType="end"/>
      </w:r>
      <w:r w:rsidR="00B720C2">
        <w:t xml:space="preserve"> - </w:t>
      </w:r>
      <w:r w:rsidR="00201DF5">
        <w:fldChar w:fldCharType="begin"/>
      </w:r>
      <w:r w:rsidR="00201DF5">
        <w:instrText xml:space="preserve"> REF _Ref195520014 \r \h  \* MERGEFORMAT </w:instrText>
      </w:r>
      <w:r w:rsidR="00201DF5">
        <w:fldChar w:fldCharType="separate"/>
      </w:r>
      <w:r w:rsidR="00E87441" w:rsidRPr="00E87441">
        <w:rPr>
          <w:vanish/>
        </w:rPr>
        <w:t xml:space="preserve">Таблица </w:t>
      </w:r>
      <w:r w:rsidR="00E87441">
        <w:t>2.9</w:t>
      </w:r>
      <w:r w:rsidR="00E87441" w:rsidRPr="00E87441">
        <w:rPr>
          <w:vanish/>
        </w:rPr>
        <w:t xml:space="preserve"> -</w:t>
      </w:r>
      <w:r w:rsidR="00201DF5">
        <w:fldChar w:fldCharType="end"/>
      </w:r>
      <w:r w:rsidR="00B720C2">
        <w:t>.</w:t>
      </w:r>
    </w:p>
    <w:p w:rsidR="00AF6A8C" w:rsidRPr="00201DF5" w:rsidRDefault="00AF6A8C" w:rsidP="00AF6A8C">
      <w:pPr>
        <w:pStyle w:val="a"/>
      </w:pPr>
      <w:bookmarkStart w:id="25" w:name="_Ref192835076"/>
      <w:bookmarkStart w:id="26" w:name="_Ref195520006"/>
      <w:r w:rsidRPr="00201DF5">
        <w:t xml:space="preserve">Выходные реле устройства ЮНИТ-М300 для проверки </w:t>
      </w:r>
      <w:bookmarkEnd w:id="25"/>
      <w:r w:rsidR="00985A68" w:rsidRPr="00201DF5">
        <w:t>У</w:t>
      </w:r>
      <w:r w:rsidR="004B0BE9" w:rsidRPr="00201DF5">
        <w:t>В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187DAF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lastRenderedPageBreak/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201DF5" w:rsidRDefault="00CF3941" w:rsidP="00CF3941">
      <w:pPr>
        <w:pStyle w:val="a"/>
      </w:pPr>
      <w:bookmarkStart w:id="27" w:name="_Ref191631805"/>
      <w:bookmarkStart w:id="28" w:name="_Ref201995215"/>
      <w:r w:rsidRPr="00201DF5">
        <w:t xml:space="preserve">Выходные реле устройства ЮНИТ-М300 для проверки </w:t>
      </w:r>
      <w:bookmarkEnd w:id="27"/>
      <w:r w:rsidR="003533D8" w:rsidRPr="00201DF5">
        <w:t>КА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187DAF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01DF5" w:rsidRDefault="008739DD" w:rsidP="008739DD">
      <w:pPr>
        <w:pStyle w:val="a"/>
      </w:pPr>
      <w:bookmarkStart w:id="29" w:name="_Ref201995229"/>
      <w:r w:rsidRPr="00201DF5">
        <w:t xml:space="preserve">Выходные реле устройства ЮНИТ-М300 для проверки </w:t>
      </w:r>
      <w:r w:rsidR="009D344D" w:rsidRPr="00201DF5">
        <w:t>КСВ (часть 1, 2)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187DAF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201DF5" w:rsidRDefault="00CF3941" w:rsidP="00CF3941">
      <w:pPr>
        <w:pStyle w:val="a"/>
      </w:pPr>
      <w:bookmarkStart w:id="30" w:name="_Ref195520014"/>
      <w:r w:rsidRPr="00201DF5">
        <w:t xml:space="preserve">Выходные реле устройства ЮНИТ-М300 для проверки </w:t>
      </w:r>
      <w:r w:rsidR="00466C28" w:rsidRPr="00201DF5">
        <w:t>КП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187DAF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1F5EB3" w:rsidRDefault="001F5EB3" w:rsidP="0075454C">
      <w:pPr>
        <w:pStyle w:val="2"/>
        <w:numPr>
          <w:ilvl w:val="0"/>
          <w:numId w:val="0"/>
        </w:numPr>
        <w:ind w:left="709"/>
      </w:pPr>
    </w:p>
    <w:sectPr w:rsidR="001F5EB3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4B50" w:rsidRDefault="00764B50" w:rsidP="00327186">
      <w:pPr>
        <w:spacing w:after="0" w:line="240" w:lineRule="auto"/>
      </w:pPr>
      <w:r>
        <w:separator/>
      </w:r>
    </w:p>
  </w:endnote>
  <w:endnote w:type="continuationSeparator" w:id="0">
    <w:p w:rsidR="00764B50" w:rsidRDefault="00764B5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4B50" w:rsidRDefault="00764B50" w:rsidP="00327186">
      <w:pPr>
        <w:spacing w:after="0" w:line="240" w:lineRule="auto"/>
      </w:pPr>
      <w:r>
        <w:separator/>
      </w:r>
    </w:p>
  </w:footnote>
  <w:footnote w:type="continuationSeparator" w:id="0">
    <w:p w:rsidR="00764B50" w:rsidRDefault="00764B5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2449BD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B9686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764B50">
            <w:fldChar w:fldCharType="begin"/>
          </w:r>
          <w:r w:rsidR="00764B50">
            <w:instrText xml:space="preserve"> NUMPAGES   \* MERGEFORMAT </w:instrText>
          </w:r>
          <w:r w:rsidR="00764B50">
            <w:fldChar w:fldCharType="separate"/>
          </w:r>
          <w:r w:rsidR="00B9686F">
            <w:rPr>
              <w:noProof/>
            </w:rPr>
            <w:t>10</w:t>
          </w:r>
          <w:r w:rsidR="00764B50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9686F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r w:rsidR="00764B50">
            <w:fldChar w:fldCharType="begin"/>
          </w:r>
          <w:r w:rsidR="00764B50">
            <w:instrText xml:space="preserve"> NUMPAGES </w:instrText>
          </w:r>
          <w:r w:rsidR="00764B50">
            <w:fldChar w:fldCharType="separate"/>
          </w:r>
          <w:r w:rsidR="00B9686F">
            <w:rPr>
              <w:noProof/>
            </w:rPr>
            <w:t>10</w:t>
          </w:r>
          <w:r w:rsidR="00764B50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1944"/>
    <w:rsid w:val="00093753"/>
    <w:rsid w:val="000A050D"/>
    <w:rsid w:val="000B08C3"/>
    <w:rsid w:val="000C3C14"/>
    <w:rsid w:val="000D28E1"/>
    <w:rsid w:val="000E1EF3"/>
    <w:rsid w:val="001324DE"/>
    <w:rsid w:val="00143827"/>
    <w:rsid w:val="0015264C"/>
    <w:rsid w:val="0015577E"/>
    <w:rsid w:val="00161862"/>
    <w:rsid w:val="00167586"/>
    <w:rsid w:val="001840A7"/>
    <w:rsid w:val="00187DAF"/>
    <w:rsid w:val="00192566"/>
    <w:rsid w:val="001A4C37"/>
    <w:rsid w:val="001B6868"/>
    <w:rsid w:val="001D0A02"/>
    <w:rsid w:val="001D597A"/>
    <w:rsid w:val="001F5EB3"/>
    <w:rsid w:val="00201DF5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449BD"/>
    <w:rsid w:val="00252C29"/>
    <w:rsid w:val="00262075"/>
    <w:rsid w:val="00265C96"/>
    <w:rsid w:val="0027260C"/>
    <w:rsid w:val="00290899"/>
    <w:rsid w:val="0029478C"/>
    <w:rsid w:val="002A1D43"/>
    <w:rsid w:val="002B571E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676A8"/>
    <w:rsid w:val="00373C87"/>
    <w:rsid w:val="00376B55"/>
    <w:rsid w:val="00382708"/>
    <w:rsid w:val="00384FB0"/>
    <w:rsid w:val="00387682"/>
    <w:rsid w:val="0038789B"/>
    <w:rsid w:val="003937B1"/>
    <w:rsid w:val="003E05E6"/>
    <w:rsid w:val="003E2122"/>
    <w:rsid w:val="003E2B65"/>
    <w:rsid w:val="003E5E44"/>
    <w:rsid w:val="00401AC2"/>
    <w:rsid w:val="00407C7D"/>
    <w:rsid w:val="0043499A"/>
    <w:rsid w:val="004435A3"/>
    <w:rsid w:val="00466C28"/>
    <w:rsid w:val="0046702C"/>
    <w:rsid w:val="00487CDF"/>
    <w:rsid w:val="00492604"/>
    <w:rsid w:val="00497F9A"/>
    <w:rsid w:val="004B0BE9"/>
    <w:rsid w:val="004B0C24"/>
    <w:rsid w:val="004B57D2"/>
    <w:rsid w:val="004C2832"/>
    <w:rsid w:val="004D12B7"/>
    <w:rsid w:val="004E6157"/>
    <w:rsid w:val="004F1A71"/>
    <w:rsid w:val="004F70AE"/>
    <w:rsid w:val="005143AA"/>
    <w:rsid w:val="00517A3F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25A3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47B64"/>
    <w:rsid w:val="00652D8C"/>
    <w:rsid w:val="00662AD5"/>
    <w:rsid w:val="0067289D"/>
    <w:rsid w:val="006732CA"/>
    <w:rsid w:val="00687475"/>
    <w:rsid w:val="00697367"/>
    <w:rsid w:val="006A5321"/>
    <w:rsid w:val="006B1813"/>
    <w:rsid w:val="006B6032"/>
    <w:rsid w:val="006D094F"/>
    <w:rsid w:val="006F6BD6"/>
    <w:rsid w:val="0071212B"/>
    <w:rsid w:val="007125B8"/>
    <w:rsid w:val="007167A4"/>
    <w:rsid w:val="0075454C"/>
    <w:rsid w:val="007618EB"/>
    <w:rsid w:val="00764B50"/>
    <w:rsid w:val="007A1083"/>
    <w:rsid w:val="007A3439"/>
    <w:rsid w:val="007A62DF"/>
    <w:rsid w:val="007B1E8B"/>
    <w:rsid w:val="007B40B7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C291E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154EA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A2F2C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47DB9"/>
    <w:rsid w:val="00B52A80"/>
    <w:rsid w:val="00B70549"/>
    <w:rsid w:val="00B720C2"/>
    <w:rsid w:val="00B84D04"/>
    <w:rsid w:val="00B9686F"/>
    <w:rsid w:val="00BB16FA"/>
    <w:rsid w:val="00BC229E"/>
    <w:rsid w:val="00BD1453"/>
    <w:rsid w:val="00C15A2C"/>
    <w:rsid w:val="00C17DD0"/>
    <w:rsid w:val="00C26082"/>
    <w:rsid w:val="00C3535F"/>
    <w:rsid w:val="00C42FE2"/>
    <w:rsid w:val="00C44DD8"/>
    <w:rsid w:val="00C5243B"/>
    <w:rsid w:val="00C54355"/>
    <w:rsid w:val="00C624C9"/>
    <w:rsid w:val="00C74023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A7653"/>
    <w:rsid w:val="00DB0534"/>
    <w:rsid w:val="00DC1ED7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826AD"/>
    <w:rsid w:val="00E852A6"/>
    <w:rsid w:val="00E87441"/>
    <w:rsid w:val="00E87DB7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624C"/>
    <w:rsid w:val="00FB172C"/>
    <w:rsid w:val="00FB20BC"/>
    <w:rsid w:val="00FB237C"/>
    <w:rsid w:val="00FB64C3"/>
    <w:rsid w:val="00FD5322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table" w:customStyle="1" w:styleId="32">
    <w:name w:val="Стиль32"/>
    <w:basedOn w:val="a7"/>
    <w:uiPriority w:val="99"/>
    <w:rsid w:val="0043499A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D77E90-29A4-4A91-9080-F89B68B33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6081</TotalTime>
  <Pages>1</Pages>
  <Words>1718</Words>
  <Characters>9799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198</cp:revision>
  <dcterms:created xsi:type="dcterms:W3CDTF">2025-02-27T10:23:00Z</dcterms:created>
  <dcterms:modified xsi:type="dcterms:W3CDTF">2025-07-23T14:25:00Z</dcterms:modified>
</cp:coreProperties>
</file>