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D014" w14:textId="77777777" w:rsidR="00843F47" w:rsidRDefault="00843F47" w:rsidP="00B656B2">
      <w:pPr>
        <w:pStyle w:val="afffe"/>
      </w:pPr>
    </w:p>
    <w:p w14:paraId="55FC3471" w14:textId="77777777" w:rsidR="00843F47" w:rsidRDefault="00843F47" w:rsidP="00B656B2">
      <w:pPr>
        <w:pStyle w:val="afffe"/>
      </w:pPr>
    </w:p>
    <w:p w14:paraId="63C0057D" w14:textId="77777777" w:rsidR="00843F47" w:rsidRDefault="00843F47" w:rsidP="00B656B2">
      <w:pPr>
        <w:pStyle w:val="afffe"/>
      </w:pPr>
    </w:p>
    <w:p w14:paraId="7744C9DB" w14:textId="77777777" w:rsidR="00843F47" w:rsidRDefault="00843F47" w:rsidP="00B656B2">
      <w:pPr>
        <w:pStyle w:val="afffe"/>
      </w:pPr>
    </w:p>
    <w:p w14:paraId="2D07DF7B" w14:textId="77777777" w:rsidR="00843F47" w:rsidRDefault="00843F47" w:rsidP="00B656B2">
      <w:pPr>
        <w:pStyle w:val="afffe"/>
      </w:pPr>
    </w:p>
    <w:p w14:paraId="2469D797" w14:textId="77777777" w:rsidR="00843F47" w:rsidRDefault="00843F47" w:rsidP="00B656B2">
      <w:pPr>
        <w:pStyle w:val="afffe"/>
      </w:pPr>
    </w:p>
    <w:p w14:paraId="5A0238A0" w14:textId="77777777" w:rsidR="00843F47" w:rsidRDefault="00843F47" w:rsidP="00B656B2">
      <w:pPr>
        <w:pStyle w:val="afffe"/>
      </w:pPr>
    </w:p>
    <w:p w14:paraId="094A6E41" w14:textId="77777777" w:rsidR="00843F47" w:rsidRDefault="00843F47" w:rsidP="00B656B2">
      <w:pPr>
        <w:pStyle w:val="afffe"/>
      </w:pPr>
    </w:p>
    <w:p w14:paraId="5BEAB6B5" w14:textId="2F2EF009" w:rsidR="009A18C0" w:rsidRDefault="00843F47" w:rsidP="00B656B2">
      <w:pPr>
        <w:pStyle w:val="afffe"/>
      </w:pPr>
      <w:r>
        <w:t xml:space="preserve">Шкаф </w:t>
      </w:r>
      <w:r w:rsidR="007948FC">
        <w:rPr>
          <w:lang w:val="en-US"/>
        </w:rPr>
        <w:t xml:space="preserve">ШЭТ 440.01-0</w:t>
      </w:r>
      <w:r>
        <w:t>.</w:t>
      </w:r>
    </w:p>
    <w:p w14:paraId="6593C234" w14:textId="6BBFA6CE" w:rsidR="00843F47" w:rsidRPr="00843F47" w:rsidRDefault="00843F47" w:rsidP="00B656B2">
      <w:pPr>
        <w:pStyle w:val="afffe"/>
      </w:pPr>
      <w:r>
        <w:t>Протокол наладки</w:t>
      </w: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2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2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2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15.09.2026</w:t>
            </w:r>
          </w:p>
        </w:tc>
      </w:tr>
    </w:tbl>
    <w:p w14:paraId="6727081E" w14:textId="61A7EFE5" w:rsidR="00320287" w:rsidRPr="00370547" w:rsidRDefault="00320287" w:rsidP="00320287">
      <w:pPr>
        <w:pStyle w:val="afff2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E553FA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2"/>
      </w:pPr>
    </w:p>
    <w:p w14:paraId="4FA52430" w14:textId="77777777" w:rsidR="00320287" w:rsidRPr="00370547" w:rsidRDefault="00320287" w:rsidP="00320287">
      <w:pPr>
        <w:pStyle w:val="afff2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2"/>
      </w:pPr>
    </w:p>
    <w:p w14:paraId="74D29B6E" w14:textId="77777777" w:rsidR="00320287" w:rsidRPr="00370547" w:rsidRDefault="00320287" w:rsidP="00320287">
      <w:pPr>
        <w:pStyle w:val="afff2"/>
      </w:pPr>
    </w:p>
    <w:p w14:paraId="3DE7D15D" w14:textId="77777777" w:rsidR="00F8344C" w:rsidRPr="00517DB2" w:rsidRDefault="00F8344C" w:rsidP="00F8344C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Pr="001F60A7">
        <w:t>при новом включении и периодическом техническом обслуживании 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0157A6BE" w14:textId="77777777" w:rsidR="00F8344C" w:rsidRDefault="00F8344C" w:rsidP="00F8344C">
      <w:pPr>
        <w:pStyle w:val="afff2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Default="00F8344C" w:rsidP="00F8344C">
      <w:pPr>
        <w:pStyle w:val="afff2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34975FA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2E3E6D3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2BF1A93F" w14:textId="77777777" w:rsidR="00F8344C" w:rsidRPr="00AB5D02" w:rsidRDefault="00F8344C" w:rsidP="00F8344C">
      <w:pPr>
        <w:pStyle w:val="afffb"/>
        <w:numPr>
          <w:ilvl w:val="0"/>
          <w:numId w:val="43"/>
        </w:numPr>
        <w:spacing w:before="0" w:after="0"/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70F69D2E" w14:textId="77777777" w:rsidR="00F8344C" w:rsidRPr="00207496" w:rsidRDefault="00F8344C" w:rsidP="00F8344C">
      <w:pPr>
        <w:pStyle w:val="afff2"/>
        <w:numPr>
          <w:ilvl w:val="0"/>
          <w:numId w:val="43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3FF8D440" w14:textId="77777777" w:rsidR="00F8344C" w:rsidRDefault="00F8344C" w:rsidP="00F8344C">
      <w:pPr>
        <w:pStyle w:val="afff2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47F37816" w14:textId="77777777" w:rsidR="00F8344C" w:rsidRPr="00C37669" w:rsidRDefault="00F8344C" w:rsidP="00F8344C">
      <w:pPr>
        <w:pStyle w:val="afff2"/>
        <w:numPr>
          <w:ilvl w:val="0"/>
          <w:numId w:val="42"/>
        </w:numPr>
        <w:ind w:left="851" w:hanging="284"/>
      </w:pPr>
      <w:r>
        <w:t>Правила устройства электроустановок. 7-е издание;</w:t>
      </w:r>
    </w:p>
    <w:p w14:paraId="6252BFDA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1B970290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0B4A052A" w14:textId="77777777" w:rsidR="00F8344C" w:rsidRPr="00C42407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0058B38F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42B4864" w14:textId="77777777" w:rsidR="00320287" w:rsidRPr="00B46D3D" w:rsidRDefault="00320287" w:rsidP="00632BDA">
      <w:pPr>
        <w:pStyle w:val="afff2"/>
        <w:ind w:right="282"/>
      </w:pPr>
    </w:p>
    <w:p w14:paraId="13FDD6EF" w14:textId="77777777" w:rsidR="00F8344C" w:rsidRDefault="00F8344C" w:rsidP="00F8344C">
      <w:pPr>
        <w:pStyle w:val="af7"/>
        <w:spacing w:after="240"/>
      </w:pPr>
      <w:r w:rsidRPr="001F60A7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1.</w:t>
      </w:r>
    </w:p>
    <w:p w14:paraId="0DD3CD84" w14:textId="77777777" w:rsidR="00656C04" w:rsidRDefault="00656C04" w:rsidP="00656C04">
      <w:pPr>
        <w:rPr>
          <w:bCs/>
          <w:szCs w:val="22"/>
        </w:rPr>
      </w:pPr>
    </w:p>
    <w:p w14:paraId="730AC610" w14:textId="7F5D5283" w:rsidR="00656C04" w:rsidRDefault="00656C04" w:rsidP="00656C04">
      <w:pPr>
        <w:tabs>
          <w:tab w:val="left" w:pos="6945"/>
        </w:tabs>
      </w:pPr>
      <w:r>
        <w:tab/>
      </w:r>
    </w:p>
    <w:p w14:paraId="5309E079" w14:textId="3CF55940" w:rsidR="005F42D7" w:rsidRPr="005F42D7" w:rsidRDefault="005F42D7" w:rsidP="005F42D7">
      <w:pPr>
        <w:tabs>
          <w:tab w:val="left" w:pos="6945"/>
        </w:tabs>
      </w:pPr>
      <w:r>
        <w:tab/>
      </w:r>
    </w:p>
    <w:p w14:paraId="0C2B4021" w14:textId="77777777" w:rsidR="00F8344C" w:rsidRPr="00D62C13" w:rsidRDefault="00F8344C" w:rsidP="00F8344C">
      <w:pPr>
        <w:pStyle w:val="a7"/>
        <w:numPr>
          <w:ilvl w:val="0"/>
          <w:numId w:val="0"/>
        </w:numPr>
        <w:ind w:right="284"/>
      </w:pPr>
      <w:r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D62C13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6C0F4B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D62C13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F8344C" w:rsidRPr="00D62C13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27252A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4C04D8FF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  <w:tr w:rsidR="00F8344C" w:rsidRPr="00D62C13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3DC151B" w14:textId="77777777" w:rsidR="00F8344C" w:rsidRDefault="00F8344C" w:rsidP="004807C9">
            <w:pPr>
              <w:pStyle w:val="afff1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249173A1" w14:textId="77777777" w:rsidR="00F8344C" w:rsidRDefault="00F8344C" w:rsidP="004807C9">
            <w:pPr>
              <w:pStyle w:val="afff1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</w:tbl>
    <w:p w14:paraId="1D73F97C" w14:textId="77777777" w:rsidR="00F8344C" w:rsidRDefault="00F8344C" w:rsidP="00F8344C">
      <w:pPr>
        <w:pStyle w:val="af7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0536D534" w14:textId="77777777" w:rsidR="00F8344C" w:rsidRPr="00FB5F6C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AA5284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Default="00F8344C" w:rsidP="004807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7B9FFE88" w14:textId="77777777" w:rsidR="00F8344C" w:rsidRPr="00016F07" w:rsidRDefault="00F8344C" w:rsidP="004807C9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016F07" w:rsidRDefault="00F8344C" w:rsidP="004807C9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F8344C" w:rsidRPr="00AA5284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016F07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AA5284" w:rsidRDefault="00F8344C" w:rsidP="004807C9">
            <w:r w:rsidRPr="00016F07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AA5284" w:rsidRDefault="00F8344C" w:rsidP="004807C9">
            <w:r w:rsidRPr="00016F0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AA5284" w:rsidRDefault="00F8344C" w:rsidP="004807C9">
            <w:r w:rsidRPr="00016F07">
              <w:rPr>
                <w:b/>
                <w:bCs/>
              </w:rPr>
              <w:t>7.1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AA5284" w:rsidRDefault="00F8344C" w:rsidP="004807C9">
            <w:r w:rsidRPr="00016F07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AA5284" w:rsidRDefault="00F8344C" w:rsidP="004807C9">
            <w:r w:rsidRPr="00016F07">
              <w:rPr>
                <w:b/>
                <w:bCs/>
              </w:rPr>
              <w:t>7.4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AA5284" w:rsidRDefault="00F8344C" w:rsidP="004807C9">
            <w:r w:rsidRPr="00016F07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AA5284" w:rsidRDefault="00F8344C" w:rsidP="004807C9">
            <w:r w:rsidRPr="00016F0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AA5284" w:rsidRDefault="00F8344C" w:rsidP="004807C9">
            <w:r w:rsidRPr="00016F07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AA5284" w:rsidRDefault="00F8344C" w:rsidP="004807C9">
            <w:r w:rsidRPr="00016F07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AA5284" w:rsidRDefault="00F8344C" w:rsidP="004807C9">
            <w:r w:rsidRPr="00016F07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AA5284" w:rsidRDefault="00F8344C" w:rsidP="004807C9">
            <w:r w:rsidRPr="00016F07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AA5284" w:rsidRDefault="00F8344C" w:rsidP="004807C9">
            <w:r w:rsidRPr="00016F07">
              <w:rPr>
                <w:b/>
                <w:bCs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AA5284" w:rsidRDefault="00F8344C" w:rsidP="004807C9">
            <w:r w:rsidRPr="00016F07">
              <w:rPr>
                <w:b/>
                <w:bCs/>
              </w:rPr>
              <w:t>21.4</w:t>
            </w:r>
          </w:p>
        </w:tc>
      </w:tr>
      <w:tr w:rsidR="00F8344C" w:rsidRPr="00AA5284" w14:paraId="678EC216" w14:textId="77777777" w:rsidTr="004807C9">
        <w:tc>
          <w:tcPr>
            <w:tcW w:w="1975" w:type="dxa"/>
          </w:tcPr>
          <w:p w14:paraId="0B2BC918" w14:textId="77777777" w:rsidR="00F8344C" w:rsidRPr="00016F07" w:rsidRDefault="00F8344C" w:rsidP="004807C9">
            <w:r w:rsidRPr="00016F07">
              <w:t>В</w:t>
            </w:r>
          </w:p>
        </w:tc>
        <w:tc>
          <w:tcPr>
            <w:tcW w:w="567" w:type="dxa"/>
          </w:tcPr>
          <w:p w14:paraId="29CE541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6B7DD7C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5CC58D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B7A197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E8E09A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D4E9C8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333D0C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5DD5D53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641D9F65" w14:textId="77777777" w:rsidTr="004807C9">
        <w:tc>
          <w:tcPr>
            <w:tcW w:w="1975" w:type="dxa"/>
          </w:tcPr>
          <w:p w14:paraId="6AB8C4EB" w14:textId="77777777" w:rsidR="00F8344C" w:rsidRPr="00016F07" w:rsidRDefault="00F8344C" w:rsidP="004807C9">
            <w:r w:rsidRPr="00016F07">
              <w:t>К</w:t>
            </w:r>
          </w:p>
        </w:tc>
        <w:tc>
          <w:tcPr>
            <w:tcW w:w="567" w:type="dxa"/>
          </w:tcPr>
          <w:p w14:paraId="4D67600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DC0BF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1C4D72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77DEE3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57D5223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268F68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73C3D5E9" w14:textId="77777777" w:rsidTr="004807C9">
        <w:tc>
          <w:tcPr>
            <w:tcW w:w="1975" w:type="dxa"/>
          </w:tcPr>
          <w:p w14:paraId="5F78DE66" w14:textId="77777777" w:rsidR="00F8344C" w:rsidRPr="00016F07" w:rsidRDefault="00F8344C" w:rsidP="004807C9">
            <w:r w:rsidRPr="00016F07">
              <w:t>К1</w:t>
            </w:r>
          </w:p>
        </w:tc>
        <w:tc>
          <w:tcPr>
            <w:tcW w:w="567" w:type="dxa"/>
          </w:tcPr>
          <w:p w14:paraId="3AF8E0C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8D4C19B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5144CC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6D300C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497C2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E5FCDA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C61ADF3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2A5B302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0752F8B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51C9FA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625D0B1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26C84735" w14:textId="77777777" w:rsidTr="004807C9">
        <w:tc>
          <w:tcPr>
            <w:tcW w:w="1975" w:type="dxa"/>
          </w:tcPr>
          <w:p w14:paraId="3AF25404" w14:textId="77777777" w:rsidR="00F8344C" w:rsidRPr="00016F07" w:rsidRDefault="00F8344C" w:rsidP="004807C9">
            <w:r w:rsidRPr="00016F07">
              <w:t>Н</w:t>
            </w:r>
          </w:p>
        </w:tc>
        <w:tc>
          <w:tcPr>
            <w:tcW w:w="567" w:type="dxa"/>
          </w:tcPr>
          <w:p w14:paraId="7D8DE76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7F3655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EC9FCD2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5F4D97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D4831AF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25A6AC9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636EDA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448C5C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6D7A15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955FFE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346B3F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4A728795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1B20303C" w14:textId="77777777" w:rsidTr="004807C9">
        <w:tc>
          <w:tcPr>
            <w:tcW w:w="1975" w:type="dxa"/>
          </w:tcPr>
          <w:p w14:paraId="6C609232" w14:textId="77777777" w:rsidR="00F8344C" w:rsidRPr="00016F07" w:rsidRDefault="00F8344C" w:rsidP="004807C9">
            <w:r w:rsidRPr="00016F07">
              <w:t>ТК</w:t>
            </w:r>
          </w:p>
        </w:tc>
        <w:tc>
          <w:tcPr>
            <w:tcW w:w="567" w:type="dxa"/>
          </w:tcPr>
          <w:p w14:paraId="4FD56F1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A149B8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F4559F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CE72AF0" w14:textId="77777777" w:rsidR="00F8344C" w:rsidRDefault="00F8344C" w:rsidP="00F8344C">
      <w:pPr>
        <w:pStyle w:val="1f6"/>
        <w:rPr>
          <w:lang w:val="ru-RU"/>
        </w:rPr>
      </w:pPr>
    </w:p>
    <w:p w14:paraId="0B671B6C" w14:textId="77777777" w:rsidR="00F8344C" w:rsidRPr="00353C27" w:rsidRDefault="00F8344C" w:rsidP="00F8344C">
      <w:pPr>
        <w:pStyle w:val="afff2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0D93B6BC" w14:textId="77777777" w:rsidR="00F8344C" w:rsidRPr="00353C27" w:rsidRDefault="00F8344C" w:rsidP="00F8344C">
      <w:pPr>
        <w:pStyle w:val="afff2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5261C4CE" w14:textId="77777777" w:rsidR="00B46D3D" w:rsidRPr="00843F47" w:rsidRDefault="00B46D3D" w:rsidP="00632BDA">
      <w:pPr>
        <w:pStyle w:val="afff2"/>
        <w:ind w:right="282"/>
      </w:pPr>
    </w:p>
    <w:p w14:paraId="6400F285" w14:textId="77777777" w:rsidR="00F8344C" w:rsidRPr="00843F47" w:rsidRDefault="00F8344C" w:rsidP="00632BDA">
      <w:pPr>
        <w:pStyle w:val="afff2"/>
        <w:ind w:right="282"/>
      </w:pPr>
    </w:p>
    <w:p w14:paraId="5DA97C77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4A18B932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31859672" w14:textId="77777777" w:rsidR="00F8344C" w:rsidRPr="00F11B07" w:rsidRDefault="00F8344C" w:rsidP="00F8344C">
      <w:pPr>
        <w:pStyle w:val="afff2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6CE960BD" w14:textId="77777777" w:rsidR="00F8344C" w:rsidRPr="00E65A0C" w:rsidRDefault="00F8344C" w:rsidP="00F8344C">
      <w:pPr>
        <w:pStyle w:val="afff2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50311DE2" w14:textId="77777777" w:rsidR="00F8344C" w:rsidRPr="00E65A0C" w:rsidRDefault="00F8344C" w:rsidP="00F8344C">
      <w:pPr>
        <w:pStyle w:val="afff2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50AED18A" w14:textId="77777777" w:rsidR="00F8344C" w:rsidRPr="00F8344C" w:rsidRDefault="00F8344C" w:rsidP="00632BDA">
      <w:pPr>
        <w:pStyle w:val="afff2"/>
        <w:ind w:right="282"/>
        <w:rPr>
          <w:lang w:val="en-US"/>
        </w:rPr>
      </w:pPr>
    </w:p>
    <w:p w14:paraId="0F230248" w14:textId="795F1935" w:rsidR="00B46D3D" w:rsidRPr="00FF72AC" w:rsidRDefault="00B46D3D" w:rsidP="00B46D3D">
      <w:pPr>
        <w:pStyle w:val="afff2"/>
        <w:tabs>
          <w:tab w:val="left" w:pos="3444"/>
        </w:tabs>
        <w:ind w:right="282"/>
      </w:pPr>
      <w:r w:rsidRPr="00FF72AC">
        <w:tab/>
      </w:r>
    </w:p>
    <w:p w14:paraId="78C18B20" w14:textId="77777777" w:rsidR="00320287" w:rsidRDefault="00320287" w:rsidP="00320287">
      <w:pPr>
        <w:pStyle w:val="afff2"/>
        <w:rPr>
          <w:i/>
          <w:iCs/>
          <w:color w:val="BFBFBF" w:themeColor="background1" w:themeShade="BF"/>
          <w:sz w:val="20"/>
          <w:szCs w:val="20"/>
        </w:rPr>
      </w:pPr>
    </w:p>
    <w:p w14:paraId="7DADAA47" w14:textId="77777777" w:rsidR="005F42D7" w:rsidRPr="005F42D7" w:rsidRDefault="005F42D7" w:rsidP="005F42D7"/>
    <w:p w14:paraId="2ECC39E7" w14:textId="77777777" w:rsidR="005F42D7" w:rsidRPr="005F42D7" w:rsidRDefault="005F42D7" w:rsidP="005F42D7"/>
    <w:p w14:paraId="10329AAA" w14:textId="1C2051B2" w:rsidR="005F42D7" w:rsidRDefault="005F42D7" w:rsidP="005F42D7">
      <w:pPr>
        <w:tabs>
          <w:tab w:val="left" w:pos="2850"/>
        </w:tabs>
        <w:rPr>
          <w:bCs/>
          <w:i/>
          <w:iCs/>
          <w:color w:val="BFBFBF" w:themeColor="background1" w:themeShade="BF"/>
          <w:sz w:val="20"/>
        </w:rPr>
      </w:pPr>
      <w:r>
        <w:rPr>
          <w:bCs/>
          <w:i/>
          <w:iCs/>
          <w:color w:val="BFBFBF" w:themeColor="background1" w:themeShade="BF"/>
          <w:sz w:val="20"/>
        </w:rPr>
        <w:tab/>
      </w:r>
    </w:p>
    <w:p w14:paraId="3B852415" w14:textId="00641FB0" w:rsidR="005F42D7" w:rsidRPr="005F42D7" w:rsidRDefault="005F42D7" w:rsidP="005F42D7">
      <w:pPr>
        <w:tabs>
          <w:tab w:val="left" w:pos="2850"/>
        </w:tabs>
        <w:sectPr w:rsidR="005F42D7" w:rsidRPr="005F42D7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  <w:r>
        <w:tab/>
      </w: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4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p>
      <w:r>
        <w:br w:type="page"/>
      </w:r>
    </w:p>
    <w:bookmarkStart w:id="1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1"/>
    <w:bookmarkStart w:id="2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3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4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"/>
    <w:p>
      <w:pPr>
        <w:pStyle w:val="affff3"/>
      </w:pPr>
      <w:r>
        <w:t xml:space="preserve">Код заказа ИЧМ: _______________________________________________________________________</w:t>
      </w:r>
    </w:p>
    <w:bookmarkStart w:id="5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3"/>
    <w:bookmarkEnd w:id="4"/>
    <w:bookmarkStart w:id="6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7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"/>
    <w:bookmarkEnd w:id="6"/>
    <w:bookmarkEnd w:id="7"/>
    <w:bookmarkStart w:id="8" w:name="дополнительные-сведения"/>
    <w:p>
      <w:pPr>
        <w:pStyle w:val="13"/>
      </w:pPr>
      <w:r>
        <w:rPr>
          <w:rStyle w:val="SectionNumber"/>
        </w:rPr>
        <w:t xml:space="preserve">3</w:t>
      </w:r>
      <w:r>
        <w:tab/>
      </w:r>
      <w:r>
        <w:t xml:space="preserve">Дополнительные сведения</w:t>
      </w:r>
    </w:p>
    <w:p>
      <w:pPr>
        <w:pStyle w:val="FirstParagraph"/>
      </w:pPr>
      <w:r>
        <w:t xml:space="preserve">Устройство подключено к трансформаторам тока типа___________________________________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______________________________________________________________________________________________________________________________________________________ с коэффициентами трансформации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</w:p>
    <w:bookmarkEnd w:id="8"/>
    <w:bookmarkStart w:id="9" w:name="уставки-и-конфигурация"/>
    <w:p>
      <w:pPr>
        <w:pStyle w:val="13"/>
      </w:pPr>
      <w:r>
        <w:rPr>
          <w:rStyle w:val="SectionNumber"/>
        </w:rPr>
        <w:t xml:space="preserve">4</w:t>
      </w:r>
      <w:r>
        <w:tab/>
      </w:r>
      <w:r>
        <w:t xml:space="preserve">Уставки и конфигурация</w:t>
      </w:r>
    </w:p>
    <w:p>
      <w:pPr>
        <w:pStyle w:val="FirstParagraph"/>
      </w:pPr>
      <w:r>
        <w:t xml:space="preserve">Уставки РЗА и параметры конфигурации установлены согласно рабочей документации ______________________________________________________ и бланку уставок___________________ __________________________________________________________________________________________</w:t>
      </w:r>
      <w:r>
        <w:t xml:space="preserve"> </w:t>
      </w:r>
      <w:r>
        <w:t xml:space="preserve">В работу введена ____ группа уставок.</w:t>
      </w:r>
      <w:r>
        <w:t xml:space="preserve"> </w:t>
      </w:r>
      <w:r>
        <w:t xml:space="preserve">Рабочие уставки функций РЗА задаются в устройстве с использованием ПО «ЮНИТ-СЕРВИС РЗА» согласно утверждённому бланку уставок.</w:t>
      </w:r>
      <w:r>
        <w:t xml:space="preserve"> </w:t>
      </w:r>
      <w:r>
        <w:t xml:space="preserve">Проверяется возможность считывания информации, а также активации группы уставок с использованием дисплея и кнопок на панели ИЧМ (при наличии модуля ИЧМ).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9"/>
    <w:bookmarkStart w:id="10" w:name="внешний-осмотр"/>
    <w:p>
      <w:pPr>
        <w:pStyle w:val="13"/>
      </w:pPr>
      <w:r>
        <w:rPr>
          <w:rStyle w:val="SectionNumber"/>
        </w:rPr>
        <w:t xml:space="preserve">5</w:t>
      </w:r>
      <w:r>
        <w:tab/>
      </w:r>
      <w:r>
        <w:t xml:space="preserve">Внешний осмотр</w:t>
      </w:r>
    </w:p>
    <w:p>
      <w:pPr>
        <w:pStyle w:val="FirstParagraph"/>
      </w:pPr>
      <w:r>
        <w:t xml:space="preserve">Произведен внешний осмотр устройства «ЮНИТ-М300-ДЗТ2», на предмет:</w:t>
      </w:r>
    </w:p>
    <w:p>
      <w:pPr>
        <w:pStyle w:val="Compact"/>
        <w:numPr>
          <w:ilvl w:val="0"/>
          <w:numId w:val="46"/>
        </w:numPr>
      </w:pPr>
      <w:r>
        <w:t xml:space="preserve">отсутствия повреждений, подтеков воды, в том числе, высохших;</w:t>
      </w:r>
    </w:p>
    <w:p>
      <w:pPr>
        <w:pStyle w:val="Compact"/>
        <w:numPr>
          <w:ilvl w:val="0"/>
          <w:numId w:val="46"/>
        </w:numPr>
      </w:pPr>
      <w:r>
        <w:t xml:space="preserve">отсутствия налета окислов на металлических поверхностях, отсутствия запыленности;</w:t>
      </w:r>
    </w:p>
    <w:p>
      <w:pPr>
        <w:pStyle w:val="Compact"/>
        <w:numPr>
          <w:ilvl w:val="0"/>
          <w:numId w:val="46"/>
        </w:numPr>
      </w:pPr>
      <w:r>
        <w:t xml:space="preserve"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>
      <w:pPr>
        <w:pStyle w:val="Compact"/>
        <w:numPr>
          <w:ilvl w:val="0"/>
          <w:numId w:val="46"/>
        </w:numPr>
      </w:pPr>
      <w:r>
        <w:t xml:space="preserve">отсутствия механических повреждений элементов управления;</w:t>
      </w:r>
    </w:p>
    <w:p>
      <w:pPr>
        <w:pStyle w:val="Compact"/>
        <w:numPr>
          <w:ilvl w:val="0"/>
          <w:numId w:val="46"/>
        </w:numPr>
      </w:pPr>
      <w:r>
        <w:t xml:space="preserve"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>
      <w:pPr>
        <w:pStyle w:val="Compact"/>
        <w:numPr>
          <w:ilvl w:val="0"/>
          <w:numId w:val="46"/>
        </w:numPr>
      </w:pPr>
      <w:r>
        <w:t xml:space="preserve">правильности выполнения концевых разделок контрольных кабелей, уплотнений проходных отверстий;</w:t>
      </w:r>
    </w:p>
    <w:p>
      <w:pPr>
        <w:pStyle w:val="Compact"/>
        <w:numPr>
          <w:ilvl w:val="0"/>
          <w:numId w:val="46"/>
        </w:numPr>
      </w:pPr>
      <w:r>
        <w:t xml:space="preserve">состояния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>
      <w:pPr>
        <w:pStyle w:val="Compact"/>
        <w:numPr>
          <w:ilvl w:val="0"/>
          <w:numId w:val="46"/>
        </w:numPr>
      </w:pPr>
      <w:r>
        <w:t xml:space="preserve">состояния и правильности выполнения заземлений цепей вторичных соединений и аппаратуры устройства;</w:t>
      </w:r>
    </w:p>
    <w:p>
      <w:pPr>
        <w:pStyle w:val="Compact"/>
        <w:numPr>
          <w:ilvl w:val="0"/>
          <w:numId w:val="46"/>
        </w:numPr>
      </w:pPr>
      <w:r>
        <w:t xml:space="preserve">наличия и правильности надписей на элементах устройства и соответствие их функциональному назначению, наличие и правильность маркировки кабелей, жил кабелей и проводов.</w:t>
      </w:r>
    </w:p>
    <w:p>
      <w:pPr>
        <w:pStyle w:val="FirstParagraph"/>
      </w:pPr>
      <w:r>
        <w:t xml:space="preserve">Результат проверки: _______________________________________________________</w:t>
      </w:r>
    </w:p>
    <w:bookmarkEnd w:id="10"/>
    <w:bookmarkStart w:id="11" w:name="X0e50c966c55b2f6f4209c430f930650427220e2"/>
    <w:p>
      <w:pPr>
        <w:pStyle w:val="13"/>
      </w:pPr>
      <w:r>
        <w:rPr>
          <w:rStyle w:val="SectionNumber"/>
        </w:rPr>
        <w:t xml:space="preserve">6</w:t>
      </w:r>
      <w:r>
        <w:tab/>
      </w:r>
      <w:r>
        <w:t xml:space="preserve">Проверка конфигурирования и параметрирования устройства</w:t>
      </w:r>
    </w:p>
    <w:p>
      <w:pPr>
        <w:pStyle w:val="FirstParagraph"/>
      </w:pPr>
      <w: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11"/>
    <w:bookmarkStart w:id="12" w:name="проверка-состояния-изоляции"/>
    <w:p>
      <w:pPr>
        <w:pStyle w:val="13"/>
      </w:pPr>
      <w:r>
        <w:rPr>
          <w:rStyle w:val="SectionNumber"/>
        </w:rPr>
        <w:t xml:space="preserve">7</w:t>
      </w:r>
      <w:r>
        <w:tab/>
      </w:r>
      <w:r>
        <w:t xml:space="preserve">Проверка состояния изоляции</w:t>
      </w:r>
    </w:p>
    <w:bookmarkStart w:id="13" w:name="X9687952bc1d30db593d75bc5681b56e0d46ca55"/>
    <w:p>
      <w:pPr>
        <w:pStyle w:val="22"/>
      </w:pPr>
      <w:r>
        <w:rPr>
          <w:rStyle w:val="SectionNumber"/>
        </w:rPr>
        <w:t xml:space="preserve">7.1</w:t>
      </w:r>
      <w:r>
        <w:tab/>
      </w:r>
      <w:r>
        <w:t xml:space="preserve">Измерение сопротивления изоляции устройства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корпуса устройства и между собой мегаомметром с номинальным напряжением 1000 В. Результаты измерений занесены в таблицу  </w:t>
      </w:r>
      <w:hyperlink w:anchor="tbl:table71">
        <w:r>
          <w:rPr>
            <w:rStyle w:val="afff4"/>
          </w:rPr>
          <w:t xml:space="preserve">7.1</w:t>
        </w:r>
      </w:hyperlink>
      <w:r>
        <w:t xml:space="preserve">. Норма сопротивления изоляции - не менее 100 МОм.</w:t>
      </w:r>
    </w:p>
    <w:bookmarkStart w:id="14" w:name="tbl:table71"/>
    <w:p>
      <w:pPr>
        <w:pStyle w:val="TableCaption"/>
      </w:pPr>
      <w:r>
        <w:t xml:space="preserve">Таблица 7.1.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p>
      <w:pPr>
        <w:pStyle w:val="affff3"/>
      </w:pPr>
      <w:r>
        <w:t xml:space="preserve">Результат проверки: _______________________________________________________</w:t>
      </w:r>
    </w:p>
    <w:bookmarkEnd w:id="13"/>
    <w:bookmarkStart w:id="15" w:name="Xfe84b6805b603ed1e9a2c84fcd68ec5c091cc8c"/>
    <w:p>
      <w:pPr>
        <w:pStyle w:val="22"/>
      </w:pPr>
      <w:r>
        <w:rPr>
          <w:rStyle w:val="SectionNumber"/>
        </w:rPr>
        <w:t xml:space="preserve">7.2</w:t>
      </w:r>
      <w:r>
        <w:tab/>
      </w:r>
      <w:r>
        <w:t xml:space="preserve">Измерение сопротивления изоляции шкафа с подключенными внешними цепями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мегаомметром с номинальным напряжением 1000 В. Результаты измерений занесены в таблицу  </w:t>
      </w:r>
      <w:hyperlink w:anchor="tbl:table72">
        <w:r>
          <w:rPr>
            <w:rStyle w:val="afff4"/>
          </w:rPr>
          <w:t xml:space="preserve">7.2</w:t>
        </w:r>
      </w:hyperlink>
      <w:r>
        <w:t xml:space="preserve">. Норма сопротивления изоляции - не менее 1 МОм.</w:t>
      </w:r>
    </w:p>
    <w:bookmarkStart w:id="16" w:name="tbl:table72"/>
    <w:p>
      <w:pPr>
        <w:pStyle w:val="TableCaption"/>
      </w:pPr>
      <w:r>
        <w:t xml:space="preserve">Таблица 7.2.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End w:id="16"/>
    <w:sectPr w:rsidR="00974840" w:rsidRPr="00974840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897C" w14:textId="77777777" w:rsidR="007F4D4A" w:rsidRDefault="007F4D4A" w:rsidP="00E434B2">
      <w:r>
        <w:separator/>
      </w:r>
    </w:p>
  </w:endnote>
  <w:endnote w:type="continuationSeparator" w:id="0">
    <w:p w14:paraId="4212C5BF" w14:textId="77777777" w:rsidR="007F4D4A" w:rsidRDefault="007F4D4A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3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>
      <w:rPr>
        <w:rStyle w:val="afff3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3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D8384" w14:textId="77777777" w:rsidR="007F4D4A" w:rsidRDefault="007F4D4A" w:rsidP="00E434B2">
      <w:r>
        <w:separator/>
      </w:r>
    </w:p>
  </w:footnote>
  <w:footnote w:type="continuationSeparator" w:id="0">
    <w:p w14:paraId="0AD8594D" w14:textId="77777777" w:rsidR="007F4D4A" w:rsidRDefault="007F4D4A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5"/>
      <w:rPr>
        <w:lang w:val="en-US"/>
      </w:rPr>
    </w:pPr>
  </w:p>
  <w:p w14:paraId="178AAD00" w14:textId="1619A4D7" w:rsidR="000C4D98" w:rsidRDefault="000C4D98" w:rsidP="00C50FC1">
    <w:pPr>
      <w:pStyle w:val="afff5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5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>
      <w:rPr>
        <w:rStyle w:val="afff3"/>
        <w:bCs w:val="0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440.01-0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6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7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8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4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9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2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1EAF92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8707020">
    <w:abstractNumId w:val="8"/>
  </w:num>
  <w:num w:numId="2" w16cid:durableId="1770389669">
    <w:abstractNumId w:val="23"/>
  </w:num>
  <w:num w:numId="3" w16cid:durableId="440416075">
    <w:abstractNumId w:val="31"/>
  </w:num>
  <w:num w:numId="4" w16cid:durableId="832531979">
    <w:abstractNumId w:val="12"/>
  </w:num>
  <w:num w:numId="5" w16cid:durableId="1616206315">
    <w:abstractNumId w:val="28"/>
  </w:num>
  <w:num w:numId="6" w16cid:durableId="241379521">
    <w:abstractNumId w:val="17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8"/>
  </w:num>
  <w:num w:numId="10" w16cid:durableId="1193109343">
    <w:abstractNumId w:val="9"/>
  </w:num>
  <w:num w:numId="11" w16cid:durableId="18206003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6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9"/>
  </w:num>
  <w:num w:numId="20" w16cid:durableId="737676300">
    <w:abstractNumId w:val="20"/>
  </w:num>
  <w:num w:numId="21" w16cid:durableId="1799834727">
    <w:abstractNumId w:val="32"/>
  </w:num>
  <w:num w:numId="22" w16cid:durableId="613056206">
    <w:abstractNumId w:val="33"/>
  </w:num>
  <w:num w:numId="23" w16cid:durableId="1713378219">
    <w:abstractNumId w:val="15"/>
  </w:num>
  <w:num w:numId="24" w16cid:durableId="146166759">
    <w:abstractNumId w:val="29"/>
  </w:num>
  <w:num w:numId="25" w16cid:durableId="9023761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4"/>
  </w:num>
  <w:num w:numId="28" w16cid:durableId="124858556">
    <w:abstractNumId w:val="6"/>
  </w:num>
  <w:num w:numId="29" w16cid:durableId="1223638431">
    <w:abstractNumId w:val="27"/>
  </w:num>
  <w:num w:numId="30" w16cid:durableId="824785319">
    <w:abstractNumId w:val="34"/>
  </w:num>
  <w:num w:numId="31" w16cid:durableId="75783541">
    <w:abstractNumId w:val="22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6"/>
  </w:num>
  <w:num w:numId="35" w16cid:durableId="1560436928">
    <w:abstractNumId w:val="39"/>
  </w:num>
  <w:num w:numId="36" w16cid:durableId="2082675221">
    <w:abstractNumId w:val="30"/>
  </w:num>
  <w:num w:numId="37" w16cid:durableId="1160149076">
    <w:abstractNumId w:val="25"/>
  </w:num>
  <w:num w:numId="38" w16cid:durableId="240452958">
    <w:abstractNumId w:val="36"/>
  </w:num>
  <w:num w:numId="39" w16cid:durableId="689185366">
    <w:abstractNumId w:val="35"/>
  </w:num>
  <w:num w:numId="40" w16cid:durableId="319189690">
    <w:abstractNumId w:val="1"/>
  </w:num>
  <w:num w:numId="41" w16cid:durableId="1968314173">
    <w:abstractNumId w:val="21"/>
  </w:num>
  <w:num w:numId="42" w16cid:durableId="2070573373">
    <w:abstractNumId w:val="18"/>
  </w:num>
  <w:num w:numId="43" w16cid:durableId="1041445229">
    <w:abstractNumId w:val="37"/>
  </w:num>
  <w:num w:numId="44" w16cid:durableId="1172139746">
    <w:abstractNumId w:val="14"/>
  </w:num>
  <w:num w:numId="46">
    <w:abstractNumId w:val="40"/>
  </w:num>
  <w:num w:numId="45" w16cid:durableId="206178437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901804"/>
    <w:pPr>
      <w:jc w:val="center"/>
    </w:p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667F78"/>
  </w:style>
  <w:style w:type="character" w:customStyle="1" w:styleId="affff4">
    <w:name w:val="Основной текст Знак"/>
    <w:basedOn w:val="af0"/>
    <w:link w:val="affff3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576DBF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/>
        <w:bCs/>
      </w:rPr>
      <w:tblPr/>
      <w:tcPr>
        <w:vAlign w:val="center"/>
      </w:tc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d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6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6584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290</cp:revision>
  <cp:lastPrinted>2024-04-19T07:52:00Z</cp:lastPrinted>
  <dcterms:created xsi:type="dcterms:W3CDTF">2024-10-17T04:20:00Z</dcterms:created>
  <dcterms:modified xsi:type="dcterms:W3CDTF">2026-09-15T05:26:00Z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