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6651B0" w:rsidRPr="006651B0" w:rsidTr="00A83C1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rPr>
                <w:lang w:val="en-US"/>
              </w:rPr>
            </w:pPr>
            <w:r w:rsidRPr="006651B0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ver</w:t>
            </w:r>
            <w:r w:rsidRPr="006651B0">
              <w:rPr>
                <w:lang w:val="en-US"/>
              </w:rPr>
              <w:t xml:space="preserve">, data in </w:t>
            </w:r>
            <w:r>
              <w:rPr>
                <w:lang w:val="en-US"/>
              </w:rPr>
              <w:t>versions</w:t>
            </w:r>
            <w:r w:rsidRPr="006651B0">
              <w:rPr>
                <w:lang w:val="en-US"/>
              </w:rPr>
              <w:t>.items() %}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ver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data }}</w:t>
            </w:r>
          </w:p>
        </w:tc>
      </w:tr>
      <w:tr w:rsidR="006651B0" w:rsidRPr="006651B0" w:rsidTr="00662FBD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 w:rsidRPr="006651B0">
              <w:rPr>
                <w:lang w:val="en-US"/>
              </w:rPr>
              <w:t>{%tr endfor %}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param_data.description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param_data.name_in_fsu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param_data.default_value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param_data.description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param_data.name_in_fsu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param_data.default_value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param_data.description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param_data.name_in_fsu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param_data.default_value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param_data.name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" w:value="ДЗТ / КЦТнеб: Срабатывание"/>
                  <w:listItem w:displayText="ДЗТ / КЦТнеб: Срабатывание фазы А" w:value="ДЗТ / КЦТнеб: Срабатывание фазы А"/>
                  <w:listItem w:displayText="ДЗТ / КЦТнеб: Срабатывание фазы В" w:value="ДЗТ / КЦТнеб: Срабатывание фазы В"/>
                  <w:listItem w:displayText="ДЗТ / КЦТнеб: Срабатывание фазы С" w:value="ДЗТ / КЦТнеб: Срабатывание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