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ЮНИТ-М300-ТН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ЮНИТ-М319-ТН-Р02с-х-К002-К002-К002-К002-К002-В021-В021-В021-В021-М008.0000-х-С01.00-1-1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БУ5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07.05.2026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ЮНИТ-М300-ТН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БУ5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ЮНИТ-М300-ТН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БУ5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ЮНИТ-М300-ТН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