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270D" w:rsidRPr="00320287" w:rsidRDefault="0073270D" w:rsidP="002A2A9F">
      <w:pPr>
        <w:pStyle w:val="11"/>
      </w:pPr>
      <w:bookmarkStart w:id="0" w:name="_Toc184220585"/>
      <w:bookmarkStart w:id="1" w:name="_GoBack"/>
      <w:bookmarkEnd w:id="1"/>
      <w:r w:rsidRPr="002A2A9F">
        <w:t>К</w:t>
      </w:r>
      <w:r w:rsidR="00B958F0" w:rsidRPr="002A2A9F">
        <w:t>ОНФИГУРАЦИЯ</w:t>
      </w:r>
      <w:bookmarkEnd w:id="0"/>
    </w:p>
    <w:p w:rsidR="00F90917" w:rsidRDefault="00F90917" w:rsidP="005C7F16">
      <w:pPr>
        <w:pStyle w:val="TAGS"/>
      </w:pPr>
    </w:p>
    <w:p w:rsidR="003345FC" w:rsidRPr="005C7F16" w:rsidRDefault="003345FC" w:rsidP="005C7F16">
      <w:pPr>
        <w:pStyle w:val="TAGS"/>
      </w:pPr>
    </w:p>
    <w:p/>
    <w:p>
      <w:pPr>
        <w:sectPr>
          <w:headerReference w:type="first" r:id="rId8"/>
          <w:footerReference w:type="first" r:id="rId9"/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a7"/>
      </w:pPr>
      <w:r>
        <w:t>Перечень сигналов ФСУ, предназначенных для конфигурирования устройства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746"/>
        <w:gridCol w:w="1746"/>
        <w:gridCol w:w="1746"/>
        <w:gridCol w:w="1746"/>
        <w:gridCol w:w="1746"/>
        <w:gridCol w:w="1746"/>
        <w:gridCol w:w="1746"/>
        <w:gridCol w:w="1746"/>
        <w:gridCol w:w="1746"/>
      </w:tblGrid>
      <w:tr>
        <w:trPr>
          <w:tblHeader w:val="true"/>
        </w:trPr>
        <w:tc>
          <w:tcPr>
            <w:tcW w:type="dxa" w:w="576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Полное наименование сигналов</w:t>
            </w:r>
          </w:p>
        </w:tc>
        <w:tc>
          <w:tcPr>
            <w:tcW w:type="dxa" w:w="288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Наименование сигналов на ФСУ</w:t>
            </w:r>
          </w:p>
        </w:tc>
        <w:tc>
          <w:tcPr>
            <w:tcW w:type="dxa" w:w="144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Дискретные входы</w:t>
            </w:r>
          </w:p>
        </w:tc>
        <w:tc>
          <w:tcPr>
            <w:tcW w:type="dxa" w:w="144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Выходные реле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Светодиоды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ФК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РС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РАС</w:t>
            </w:r>
          </w:p>
        </w:tc>
        <w:tc>
          <w:tcPr>
            <w:tcW w:type="dxa" w:w="720"/>
            <w:vAlign w:val="center"/>
            <w:shd w:fill="D9D9D9"/>
          </w:tcPr>
          <w:p>
            <w:pPr>
              <w:pStyle w:val="affa"/>
              <w:jc w:val="center"/>
            </w:pPr>
            <w:r>
              <w:rPr>
                <w:sz w:val="22"/>
              </w:rPr>
              <w:t>Пуск РАС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 xml:space="preserve">Виртуальные кнопки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Возврат 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Возврат ЧАПВ/АПВН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Сброс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Сброс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Сброс МУВ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Сброс МУВ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Сброс блокировки УВ СКРМ1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Сброс блок СКРМ1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Сброс блокировки УВ СКРМ2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Сброс блок СКРМ2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 xml:space="preserve">Виртуальные ключи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Вывод терминала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Вывод терминала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ЗМН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ЗМН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1 ступени ЗМН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1 ст. ЗМН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ЗМН 1 ступени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ЗМН 1 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2 ступени ЗМН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2 ст. ЗМН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ЗМН 2 ступени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ЗМН 2 ст.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ЗФР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ЗФР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ЗФР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ЗФР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СЗЗ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СЗЗ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БНН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БНН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АОСН/АПВН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АОСН/АПВН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АОСН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АПВН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АОСН1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АОСН1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АОСН2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АОСН2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АОСН3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АОСН3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АПВН1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АПВН1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АПВН2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АПВН2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АПВН3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АПВН3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АОСН1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АОСН1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АОСН2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АОСН2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АОСН3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АОСН3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УВ2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УВ2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УВ3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УВ3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УВ4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УВ4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УВ5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УВ5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УВ6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УВ6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УВ7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УВ7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УВ8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УВ8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УВ9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УВ9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УВ10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УВ10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УВ11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УВ11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УВ12 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УВ12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УВ13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УВ13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УВ14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УВ14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УВ15 АОСН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УВ15 АОСН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УВ2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УВ2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УВ3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УВ3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УВ4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УВ4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УВ5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УВ5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УВ6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УВ6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УВ7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УВ7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УВ8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УВ8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УВ9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УВ9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УВ10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УВ10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УВ11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УВ11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УВ12 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УВ12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УВ13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УВ13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УВ14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УВ14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УВ15 АПВН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УВ15 АПВН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АПВН1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АПВН1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АПВН2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АПВН2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АПВН3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АПВН3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АОСЧ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АОСЧ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АЧР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АЧР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CАЧР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САЧР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АЧР1 1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АЧР1 1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АЧР1 2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АЧР1 2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АЧР1 3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АЧР1 3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АЧР1 4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АЧР1 4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АЧР2 1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АЧР2 1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АЧР2 2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АЧР2 2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АЧР2 3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АЧР2 3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АЧР2 4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АЧР2 4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ЧАПВ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ЧАПВ1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ЧАПВ1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ЧАПВ2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ЧАПВ2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ЧАПВ3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ЧАПВ3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ЧАПВ4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ЧАПВ4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УОН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УОН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ОН1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ОН1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ОН2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ОН2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ОН3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ОН3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ОН4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ОН4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ОН5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ОН5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ОН6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ОН6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ОН7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ОН7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ОН8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ОН8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ОН9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ОН9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ОН10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ОН10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ЦВН1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ЦВН1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ЦВН2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ЦВН2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ЦВН3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ЦВН3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ЦВН4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ЦВН4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ЦВН5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ЦВН5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ЦВН6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ЦВН6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ЦВН7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ЦВН7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ЦВН8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ЦВН8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ЦВН9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ЦВН9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УВ ЦВН10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ЦВН10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ОН1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ОН1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ОН2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ОН2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ОН3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ОН3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ОН4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ОН4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ОН5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ОН5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ОН6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ОН6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ОН7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ОН7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ОН8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ОН8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ОН9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ОН9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ОН10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ОН10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ЦВН1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ЦВН1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ЦВН2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ЦВН2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ЦВН3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ЦВН3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ЦВН4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ЦВН4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ЦВН5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ЦВН5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ЦВН6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ЦВН6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ЦВН7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ЦВН7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ЦВН8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ЦВН8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ЦВН9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ЦВН9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УВ ЦВН10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ЦВН10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ступени УВ СКРМ1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СКРМ1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УВ СКРМ1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СКРМ1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ступени УВ СКРМ2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УВ СКРМ2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УВ СКРМ2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УВ СКРМ2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МУВ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МУВ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УВ1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УВ1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УВ2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УВ2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УВ3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УВ3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УВ4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УВ4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УВ5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УВ5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УВ6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УВ6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УВ7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УВ7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УВ8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УВ8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УВ9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УВ9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УВ10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УВ10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УВ11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УВ11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ЛФ УВ12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ЛФ УВ12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Перевод ЛФ УВ12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ЛФ УВ12 на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КНН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Опер. вывод КНН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КОН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Опер. вывод КОН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КПОН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Опер. вывод КПОН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 функции КА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ОВ КА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720"/>
            <w:gridSpan w:val="9"/>
          </w:tcPr>
          <w:p>
            <w:pPr>
              <w:jc w:val="center"/>
            </w:pPr>
            <w:r>
              <w:rPr>
                <w:b/>
                <w:sz w:val="22"/>
              </w:rPr>
              <w:t xml:space="preserve">Общие сигналы функциональной логики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1ст.: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1ст.: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1ст.: Пуск ИО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1ст.: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1ст.: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1ст.: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2ст.: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2ст.: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2ст.: Пуск ИО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2ст.: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2ст.: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ЗМН / ЗМН 2ст.: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ЗФР / ЗФР: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ЗФР / ЗФР: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ЗФР / ЗФР: ИО 3U0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3U0&gt;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ЗФР / ЗФР: ИО 3U0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3U0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ЗФР / ЗФР: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ЗФР / ЗФР: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ЗФР / ЗФР: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СЗЗ / СЗЗ: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СЗЗ / СЗЗ: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СЗЗ / СЗЗ: Пуск ИО напряжения НП 3U0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3U0&gt;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СЗЗ / СЗЗ: Пуск СЗЗ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СЗЗ / СЗЗ: Срабатывание СЗЗ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Срабатывание ИО небаланса по напряжению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dU0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Срабатывание ИО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Срабатывание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Срабатывание ИО напряжения НП 3 гармоники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3U03f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Пуск ИО небаланса по напряжению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dU0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Пуск ИО минимального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minU1p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Пуск ИО напряжения ОП/минимального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U2minU1p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U2&gt;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Пуск ИО напряжения НП 3 гармоники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 3U03f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Секция в работе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Секция в работе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Срабатывание автомата одной из вторичных обмоток ТН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АВ ТН откл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Неисправность цепей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Неисправность ЦН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Блокировка ЗМН при неисправности ЦН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Блокировка ЗМН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БНН / БНН: Срабатывание БНН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Пуск ИО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Пуск ИО напряжения ПП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Пуск ИО напряжения ПП смежной секции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U1см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Пуск ИО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Пуск ИО по скорости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dU/dt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Динамическая блокировка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Пуск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1 ст: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Пуск ИО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Пуск ИО напряжения ПП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Пуск ИО напряжения ПП смежной секции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U1см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Пуск ИО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Пуск ИО по скорости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dU/dt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Динамическая блокировка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Пуск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2 ст: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Пуск ИО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Пуск ИО напряжения ПП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Пуск ИО напряжения ПП смежной секции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U1см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Пуск ИО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Пуск ИО по скорости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dU/dt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Динамическая блокировка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Пуск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АОСН 3 ст: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УВ2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УВ2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УВ3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УВ3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УВ4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УВ4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УВ5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УВ5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УВ6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УВ6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УВ7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УВ7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УВ8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УВ8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УВ9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УВ9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УВ10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УВ10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УВ11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УВ11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УВ12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УВ12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УВ13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УВ13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УВ14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УВ14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УВ15 АОСН: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УВ15 АОСН: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1 ст: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1 ст: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1 ст: Пуск ИО напряжения ПП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U1&gt;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1 ст: Пуск ИО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1 ст: Блокировка от многократных включений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Блок. повт. АПВН1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1 ст: Разрешение 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1 ст: Динамическая блокировка 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1 ст: Пуск 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1 ст: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1 ст: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2 ст: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2 ст: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2 ст: Пуск ИО напряжения ПП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U1&gt;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2 ст: Пуск ИО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2 ст: Блокировка от многократных включений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Блок. повт. АПВН2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2 ст: Разрешение 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2 ст: Динамическая блокировка 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2 ст: Пуск 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2 ст: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2 ст: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3 ст: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3 ст: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3 ст: Пуск ИО напряжения ПП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U1&gt;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3 ст: Пуск ИО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3 ст: Блокировка от многократных включений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Блок. повт. АПВН3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3 ст: Разрешение 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3 ст: Динамическая блокировка 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3 ст: Пуск АПВН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3 ст: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АПВН 3 ст: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УВ2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УВ2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УВ3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УВ3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УВ4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УВ4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УВ5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УВ5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УВ6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УВ6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УВ7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УВ7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УВ8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УВ8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УВ9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УВ9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УВ10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УВ10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УВ11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УВ11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УВ12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УВ12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УВ13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УВ13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УВ14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УВ14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УВ15 АПВН: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АОСН / УВ15 АПВН: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АОСЧ / БССЧ: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АОСЧ / БССЧ: Пуск ИО скорости снижения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dFосн/dt&gt;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АОСЧ / БССЧ: Пуск ИО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Fосн&gt;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АОСЧ / БССЧ: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АОСЧ / БССЧ: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АОСЧ / КССШ: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АОСЧ / КССШ: Пуск ИО напряжения смежной секции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Uсм&gt;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АОСЧ / КССШ: Пуск ИО частоты смежной секции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Fсм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АОСЧ / КССШ: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САЧР: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САЧР: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САЧР: Пуск ИО снижения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САЧР: Пуск ИО снижения частоты ниже 45 Гц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САЧР: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САЧР: Динамическая блокировка САЧР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САЧР: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САЧР: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САЧР: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1: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1: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1: Пуск ИО снижения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1: Пуск ИО снижения частоты ниже 45 Гц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1: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1: Динамическая блокировка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1: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1: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1: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2: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2: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2: Пуск ИО снижения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2: Пуск ИО снижения частоты ниже 45 Гц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2: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2: Динамическая блокировка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2: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2: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2: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3: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3: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3: Пуск ИО снижения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3: Пуск ИО снижения частоты ниже 45 Гц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3: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3: Динамическая блокировка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3: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3: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3: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4: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4: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4: Пуск ИО снижения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4: Пуск ИО снижения частоты ниже 45 Гц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4: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4: Динамическая блокировка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4: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4: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АЧР1 4: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1: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1: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1: Пуск ИО снижения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1: Пуск ИО снижения частоты ниже 45 Гц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1: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1: Динамическая блокировка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1: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1: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1: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2: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2: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2: Пуск ИО снижения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2: Пуск ИО снижения частоты ниже 45 Гц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2: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2: Динамическая блокировка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2: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2: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2: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3: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3: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3: Пуск ИО снижения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3: Пуск ИО снижения частоты ниже 45 Гц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3: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3: Динамическая блокировка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3: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3: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3: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4: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4: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4: Пуск ИО снижения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4: Пуск ИО снижения частоты ниже 45 Гц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F45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4: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4: Динамическая блокировка АОСН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4: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4: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АЧР2 4: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АЧР / АЧРобщ: Срабатывание АЧРобщ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ЧАПВ1: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ЧАПВ1: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ЧАПВ1: Пуск ИО увеличения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ЧАПВ1: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ЧАПВ1: Блокировка от многократных включений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Блок. повт. ЧАПВ1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ЧАПВ1: Разрешение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ЧАПВ1: Динамическая блокировка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ЧАПВ1: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ЧАПВ1: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ЧАПВ1: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ЧАПВ2: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ЧАПВ2: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ЧАПВ2: Пуск ИО увеличения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ЧАПВ2: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ЧАПВ2: Блокировка от многократных включений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Блок. повт. ЧАПВ2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ЧАПВ2: Разрешение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ЧАПВ2: Динамическая блокировка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ЧАПВ2: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ЧАПВ2: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ЧАПВ2: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ЧАПВ3: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ЧАПВ3: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ЧАПВ3: Пуск ИО увеличения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ЧАПВ3: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ЧАПВ3: Блокировка от многократных включений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Блок. повт. ЧАПВ3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ЧАПВ3: Разрешение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ЧАПВ3: Динамическая блокировка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ЧАПВ3: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ЧАПВ3: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ЧАПВ3: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ЧАПВ4: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ЧАПВ4: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ЧАПВ4: Пуск ИО увеличения частоты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F&gt;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ЧАПВ4: Пуск ИО снижения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ЧАПВ4: Блокировка от многократных включений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Блок. повт. ЧАПВ4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ЧАПВ4: Разрешение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Разрешение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ЧАПВ4: Динамическая блокировка ЧАПВ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Динам. блок.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ЧАПВ4: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ЧАПВ4: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ЧАПВ4: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ЧАПВ / ЧАПВобщ: Срабатывание ЧАПВобщ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ОН1: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ОН1: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ОН1: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ОН1: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ОН2: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ОН2: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ОН2: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ОН2: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ОН3: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ОН3: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ОН3: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ОН3: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ОН4: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ОН4: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ОН4: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ОН4: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ОН5: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ОН5: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ОН5: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ОН5: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ОН6: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ОН6: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ОН6: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ОН6: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ОН7: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ОН7: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ОН7: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ОН7: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ОН8: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ОН8: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ОН8: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ОН8: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ОН9: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ОН9: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ОН9: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ОН9: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ОН10: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ОН10: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ОН10: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ОН10: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ЦВН1: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ЦВН1: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ЦВН1: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ЦВН1: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ЦВН1: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ЦВН2: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ЦВН2: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ЦВН2: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ЦВН2: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ЦВН2: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ЦВН3: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ЦВН3: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ЦВН3: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ЦВН3: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ЦВН3: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ЦВН4: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ЦВН4: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ЦВН4: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ЦВН4: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ЦВН4: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ЦВН5: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ЦВН5: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ЦВН5: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ЦВН5: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ЦВН5: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ЦВН6: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ЦВН6: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ЦВН6: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ЦВН6: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ЦВН6: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ЦВН7: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ЦВН7: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ЦВН7: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ЦВН7: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ЦВН7: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ЦВН8: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ЦВН8: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ЦВН8: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ЦВН8: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ЦВН8: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ЦВН9: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ЦВН9: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ЦВН9: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ЦВН9: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ЦВН9: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ЦВН10: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ЦВН10: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ЦВН10: Пуск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ЦВН10: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УВ ЦВН10: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УОНобщ: Срабатывание ОН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ОН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УОНобщ: Срабатывание ЦВН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ЦВН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УОН / УОНобщ: Общее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СКРМ / УВ СКРМ1: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СКРМ / УВ СКРМ1: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СКРМ / УВ СКРМ1: Блокировано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Блокировано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СКРМ / УВ СКРМ1: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СКРМ / УВ СКРМ1: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СКРМ / УВ СКРМ2: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СКРМ / УВ СКРМ2: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СКРМ / УВ СКРМ2: Блокировано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Блокировано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СКРМ / УВ СКРМ2: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СКРМ / УВ СКРМ2: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УВ2: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УВ2: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УВ2: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УВ2: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УВ3: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УВ3: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УВ3: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УВ3: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УВ4: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УВ4: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УВ4: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УВ4: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УВ5: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УВ5: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УВ5: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УВ5: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УВ6: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УВ6: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УВ6: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УВ6: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УВ7: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УВ7: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УВ7: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УВ7: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УВ8: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УВ8: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УВ8: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УВ8: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УВ9: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УВ9: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УВ9: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УВ9: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УВ10: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УВ10: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УВ10: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УВ10: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УВ11: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УВ11: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УВ11: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УВ11: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УВ12: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УВ12: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УВ12: Срабатывание на сигнал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 сигн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МУВ / УВ12: Срабатывание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Срабатывание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 / КНН: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 / КНН: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 / КНН: Пуск ИО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 / КНН: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КНН / КНН: Пуск КНН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 / КОН: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 / КОН: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 / КОН: Пуск ИО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КОН / КОН: Пуск КОН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КПОН / КПОН: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КПОН / КПОН: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КПОН / КПОН: Пуск ИО напряжения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КПОН / КПОН: Пуск ИО напряжения ОП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ИО U2&gt;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КПОН / КПОН: Пуск КПОН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Пуск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КА: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КА: Функция оперативно выведена из работы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Оперативный вывод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Промежуточное положение заземляющего ножа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Промеж.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Заземляющий нож отключен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Заземляющий нож включен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Неисправное положение заземляющего ножа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Команда «отключить» заземляющий нож через выходное реле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Отключить (реле)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ЗН: Команда «включить» заземляющий нож через выходное реле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Включить (реле)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Функция введена в работу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Ввод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Промежуточное положение выкатного элемента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Промеж.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Положение выкатного элемента «Выкачен»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Выкачен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Положение выкатного элемента «Вкачен»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Вкачен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Неисправное положение выкатного элемента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Неиспр.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Ремонтное положение выкатного элемента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Ремонт. положение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Команда «выкатить» выкатной элемент через выходное реле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Выкатить (реле)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  <w:tr>
        <w:tc>
          <w:tcPr>
            <w:tcW w:type="dxa" w:w="5760"/>
          </w:tcPr>
          <w:p>
            <w:pPr>
              <w:jc w:val="center"/>
            </w:pPr>
            <w:r>
              <w:rPr>
                <w:sz w:val="22"/>
              </w:rPr>
              <w:t xml:space="preserve">КА / ВЭ: Команда «вкатить» выкатной элемент через выходное реле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2"/>
              </w:rPr>
              <w:t xml:space="preserve">Вкатить (реле)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-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sz w:val="22"/>
              </w:rPr>
              <w:t xml:space="preserve">+</w:t>
            </w:r>
          </w:p>
        </w:tc>
      </w:tr>
    </w:tbl>
    <w:sectPr w:rsidR="003345FC" w:rsidRPr="005C7F16" w:rsidSect="00474ECF">
      <w:pgSz w:w="16848" w:h="11952" w:code="9" w:orient="landscape"/>
      <w:pgMar w:top="1134" w:right="567" w:bottom="567" w:left="567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179B" w:rsidRDefault="008F179B" w:rsidP="00E434B2">
      <w:r>
        <w:separator/>
      </w:r>
    </w:p>
  </w:endnote>
  <w:endnote w:type="continuationSeparator" w:id="0">
    <w:p w:rsidR="008F179B" w:rsidRDefault="008F179B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b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179B" w:rsidRDefault="008F179B" w:rsidP="00E434B2">
      <w:r>
        <w:separator/>
      </w:r>
    </w:p>
  </w:footnote>
  <w:footnote w:type="continuationSeparator" w:id="0">
    <w:p w:rsidR="008F179B" w:rsidRDefault="008F179B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6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961"/>
      <w:gridCol w:w="4961"/>
    </w:tblGrid>
    <w:tr w:rsidR="00E523DD" w:rsidRPr="00363F0F" w:rsidTr="00F5260C">
      <w:trPr>
        <w:cantSplit/>
        <w:trHeight w:hRule="exact" w:val="284"/>
        <w:jc w:val="center"/>
      </w:trPr>
      <w:tc>
        <w:tcPr>
          <w:tcW w:w="2500" w:type="pct"/>
          <w:vAlign w:val="center"/>
        </w:tcPr>
        <w:p w:rsidR="00E523DD" w:rsidRDefault="00E523DD" w:rsidP="00F5260C">
          <w:pPr>
            <w:pStyle w:val="af7"/>
            <w:rPr>
              <w:caps/>
              <w:szCs w:val="28"/>
              <w:lang w:val="en-US"/>
            </w:rPr>
          </w:pPr>
        </w:p>
      </w:tc>
      <w:tc>
        <w:tcPr>
          <w:tcW w:w="2500" w:type="pct"/>
          <w:vAlign w:val="center"/>
        </w:tcPr>
        <w:p w:rsidR="00E523DD" w:rsidRDefault="00E523DD" w:rsidP="00F5260C">
          <w:pPr>
            <w:pStyle w:val="af7"/>
            <w:jc w:val="right"/>
            <w:rPr>
              <w:caps/>
              <w:szCs w:val="28"/>
              <w:lang w:val="en-US"/>
            </w:rPr>
          </w:pPr>
        </w:p>
      </w:tc>
    </w:tr>
  </w:tbl>
  <w:p w:rsidR="00F24572" w:rsidRPr="00644FAF" w:rsidRDefault="00F24572" w:rsidP="00E523DD">
    <w:pPr>
      <w:pStyle w:val="af7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2C5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5922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2FB0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454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094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5CE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0649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6A0F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5B7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539E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45A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5FC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3F0F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03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095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52F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6FBE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6F1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524"/>
    <w:rsid w:val="006219C5"/>
    <w:rsid w:val="00622EA5"/>
    <w:rsid w:val="00622F05"/>
    <w:rsid w:val="00623C8C"/>
    <w:rsid w:val="00623E5F"/>
    <w:rsid w:val="00623FBB"/>
    <w:rsid w:val="00623FE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148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506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6B2E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1BA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A33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189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6362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0A60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179B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057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8A8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75E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A0A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6DBE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1DA9"/>
    <w:rsid w:val="00B52013"/>
    <w:rsid w:val="00B52616"/>
    <w:rsid w:val="00B530B6"/>
    <w:rsid w:val="00B5318E"/>
    <w:rsid w:val="00B53D69"/>
    <w:rsid w:val="00B54231"/>
    <w:rsid w:val="00B54C1A"/>
    <w:rsid w:val="00B54EA8"/>
    <w:rsid w:val="00B55B3E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6C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777A2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730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75B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26"/>
    <w:rsid w:val="00D3467D"/>
    <w:rsid w:val="00D34934"/>
    <w:rsid w:val="00D34BC0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7A1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288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8FF"/>
    <w:rsid w:val="00DA7D0E"/>
    <w:rsid w:val="00DB02C6"/>
    <w:rsid w:val="00DB05C7"/>
    <w:rsid w:val="00DB0B2E"/>
    <w:rsid w:val="00DB0B9B"/>
    <w:rsid w:val="00DB158D"/>
    <w:rsid w:val="00DB1724"/>
    <w:rsid w:val="00DB2A40"/>
    <w:rsid w:val="00DB2F4E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B7EE2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0FC1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26F89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3DD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3930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D1D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298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60C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9AF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E7EEB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F90917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6E0107-21D2-4784-9302-59A7C53A5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6214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166</cp:revision>
  <cp:lastPrinted>2024-04-19T07:52:00Z</cp:lastPrinted>
  <dcterms:created xsi:type="dcterms:W3CDTF">2024-10-17T04:20:00Z</dcterms:created>
  <dcterms:modified xsi:type="dcterms:W3CDTF">2025-05-28T10:50:00Z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