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7CE9" w14:textId="77777777" w:rsidR="00C55F9F" w:rsidRDefault="00C55F9F" w:rsidP="00C55F9F">
      <w:pPr>
        <w:spacing w:after="120"/>
        <w:ind w:left="1080" w:hanging="360"/>
      </w:pPr>
    </w:p>
    <w:p w14:paraId="3C7C5BCE" w14:textId="45481CDE" w:rsidR="006B7991" w:rsidRDefault="006B7991" w:rsidP="006B7991">
      <w:pPr>
        <w:pStyle w:val="Standard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Suggested Associate Editor: Nancy Emery</w:t>
      </w:r>
    </w:p>
    <w:p w14:paraId="42EE664A" w14:textId="4B4B173E" w:rsidR="006B7991" w:rsidRDefault="006B7991" w:rsidP="006B7991">
      <w:pPr>
        <w:pStyle w:val="Standard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Suggested reviewers: Jennifer </w:t>
      </w:r>
      <w:proofErr w:type="spellStart"/>
      <w:r>
        <w:rPr>
          <w:rFonts w:ascii="Times New Roman" w:hAnsi="Times New Roman" w:cs="Times New Roman"/>
        </w:rPr>
        <w:t>Gremer</w:t>
      </w:r>
      <w:proofErr w:type="spellEnd"/>
      <w:r>
        <w:rPr>
          <w:rFonts w:ascii="Times New Roman" w:hAnsi="Times New Roman" w:cs="Times New Roman"/>
        </w:rPr>
        <w:t>, Margaret Evans, Andrew Simons</w:t>
      </w:r>
    </w:p>
    <w:p w14:paraId="53BD3F11" w14:textId="77777777" w:rsidR="000E681F" w:rsidRPr="000E681F" w:rsidRDefault="000E681F" w:rsidP="000E681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0E681F">
        <w:rPr>
          <w:color w:val="000000"/>
        </w:rPr>
        <w:t>Additional Information Questions</w:t>
      </w:r>
    </w:p>
    <w:p w14:paraId="1E295F6C" w14:textId="14EDBC35" w:rsidR="000E681F" w:rsidRPr="000E681F" w:rsidRDefault="000E681F" w:rsidP="000E68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0E681F">
        <w:rPr>
          <w:color w:val="000000"/>
        </w:rPr>
        <w:t>Whether you want to </w:t>
      </w:r>
      <w:hyperlink r:id="rId5" w:anchor="double-blind" w:history="1">
        <w:r w:rsidRPr="000E681F">
          <w:rPr>
            <w:rStyle w:val="Hyperlink"/>
          </w:rPr>
          <w:t>opt out of double-blind review</w:t>
        </w:r>
      </w:hyperlink>
      <w:r>
        <w:rPr>
          <w:color w:val="000000"/>
        </w:rPr>
        <w:t xml:space="preserve">: </w:t>
      </w:r>
      <w:r>
        <w:rPr>
          <w:b/>
          <w:color w:val="000000"/>
        </w:rPr>
        <w:t>yes, we will not ask for double-blind review</w:t>
      </w:r>
    </w:p>
    <w:p w14:paraId="343E6975" w14:textId="1144CDF5" w:rsidR="000E681F" w:rsidRPr="000E681F" w:rsidRDefault="000E681F" w:rsidP="000E68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0E681F">
        <w:rPr>
          <w:color w:val="000000"/>
        </w:rPr>
        <w:t>Whether the manuscript is already </w:t>
      </w:r>
      <w:hyperlink r:id="rId6" w:anchor="preprints" w:history="1">
        <w:r w:rsidRPr="000E681F">
          <w:rPr>
            <w:rStyle w:val="Hyperlink"/>
          </w:rPr>
          <w:t>published on a preprint server</w:t>
        </w:r>
      </w:hyperlink>
      <w:r>
        <w:rPr>
          <w:color w:val="000000"/>
        </w:rPr>
        <w:t xml:space="preserve">: </w:t>
      </w:r>
      <w:r>
        <w:rPr>
          <w:b/>
          <w:color w:val="000000"/>
        </w:rPr>
        <w:t>do we want to publish the article on a preprint server and, if so, which one?</w:t>
      </w:r>
    </w:p>
    <w:p w14:paraId="1B497302" w14:textId="77777777" w:rsidR="000E681F" w:rsidRPr="000E681F" w:rsidRDefault="000E681F" w:rsidP="000E68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color w:val="000000"/>
        </w:rPr>
      </w:pPr>
      <w:hyperlink r:id="rId7" w:anchor="data-checklist" w:history="1">
        <w:r w:rsidRPr="000E681F">
          <w:rPr>
            <w:rStyle w:val="Hyperlink"/>
          </w:rPr>
          <w:t>Where your data can be found</w:t>
        </w:r>
      </w:hyperlink>
      <w:r>
        <w:rPr>
          <w:color w:val="000000"/>
        </w:rPr>
        <w:t xml:space="preserve">: </w:t>
      </w:r>
      <w:r>
        <w:rPr>
          <w:b/>
          <w:color w:val="000000"/>
        </w:rPr>
        <w:t>include link for DRYAD repository</w:t>
      </w:r>
    </w:p>
    <w:p w14:paraId="6674754E" w14:textId="7F87E42C" w:rsidR="000E681F" w:rsidRPr="000E681F" w:rsidRDefault="000E681F" w:rsidP="000E68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color w:val="000000"/>
        </w:rPr>
      </w:pPr>
      <w:r w:rsidRPr="000E681F">
        <w:rPr>
          <w:color w:val="000000"/>
        </w:rPr>
        <w:t>Whether the authors agree with the </w:t>
      </w:r>
      <w:hyperlink r:id="rId8" w:anchor="acceptance" w:history="1">
        <w:r w:rsidRPr="000E681F">
          <w:rPr>
            <w:rStyle w:val="Hyperlink"/>
          </w:rPr>
          <w:t xml:space="preserve">data </w:t>
        </w:r>
        <w:r w:rsidRPr="000E681F">
          <w:rPr>
            <w:rStyle w:val="Hyperlink"/>
          </w:rPr>
          <w:t>s</w:t>
        </w:r>
        <w:r w:rsidRPr="000E681F">
          <w:rPr>
            <w:rStyle w:val="Hyperlink"/>
          </w:rPr>
          <w:t>haring policy at acc</w:t>
        </w:r>
        <w:r w:rsidRPr="000E681F">
          <w:rPr>
            <w:rStyle w:val="Hyperlink"/>
          </w:rPr>
          <w:t>e</w:t>
        </w:r>
        <w:r w:rsidRPr="000E681F">
          <w:rPr>
            <w:rStyle w:val="Hyperlink"/>
          </w:rPr>
          <w:t>ptance</w:t>
        </w:r>
      </w:hyperlink>
      <w:r w:rsidRPr="000E681F">
        <w:rPr>
          <w:color w:val="000000"/>
        </w:rPr>
        <w:t>: please confirm that you agree with the policy described under ‘</w:t>
      </w:r>
      <w:r w:rsidRPr="000E681F">
        <w:rPr>
          <w:rFonts w:ascii="Arial" w:hAnsi="Arial" w:cs="Arial"/>
          <w:b/>
          <w:bCs/>
          <w:color w:val="000000"/>
        </w:rPr>
        <w:t>Data, Code, and Supporting Material</w:t>
      </w:r>
      <w:r w:rsidRPr="000E681F">
        <w:rPr>
          <w:color w:val="000000"/>
        </w:rPr>
        <w:t>’</w:t>
      </w:r>
    </w:p>
    <w:p w14:paraId="1708DB6B" w14:textId="4B12B107" w:rsidR="006B7991" w:rsidRPr="000E681F" w:rsidRDefault="000E681F" w:rsidP="000E681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color w:val="000000"/>
        </w:rPr>
      </w:pPr>
      <w:hyperlink r:id="rId9" w:tgtFrame="_blank" w:history="1">
        <w:r w:rsidRPr="000E681F">
          <w:rPr>
            <w:rStyle w:val="Hyperlink"/>
          </w:rPr>
          <w:t>Which associate editor might be a good</w:t>
        </w:r>
        <w:r w:rsidRPr="000E681F">
          <w:rPr>
            <w:rStyle w:val="Hyperlink"/>
          </w:rPr>
          <w:t xml:space="preserve"> </w:t>
        </w:r>
        <w:r w:rsidRPr="000E681F">
          <w:rPr>
            <w:rStyle w:val="Hyperlink"/>
          </w:rPr>
          <w:t>match for your topic</w:t>
        </w:r>
      </w:hyperlink>
      <w:r>
        <w:rPr>
          <w:color w:val="000000"/>
        </w:rPr>
        <w:t>: Nancy Emery</w:t>
      </w:r>
    </w:p>
    <w:p w14:paraId="064A3804" w14:textId="7E622A97" w:rsidR="00C55F9F" w:rsidRDefault="00C55F9F" w:rsidP="000E681F">
      <w:pPr>
        <w:pStyle w:val="Standard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author</w:t>
      </w:r>
      <w:r w:rsidR="006B7991">
        <w:rPr>
          <w:rFonts w:ascii="Times New Roman" w:hAnsi="Times New Roman" w:cs="Times New Roman"/>
        </w:rPr>
        <w:t>ship</w:t>
      </w:r>
      <w:r>
        <w:rPr>
          <w:rFonts w:ascii="Times New Roman" w:hAnsi="Times New Roman" w:cs="Times New Roman"/>
        </w:rPr>
        <w:t xml:space="preserve"> information including</w:t>
      </w:r>
    </w:p>
    <w:p w14:paraId="27F18B5B" w14:textId="5E94CDA9" w:rsidR="00C55F9F" w:rsidRDefault="00C55F9F" w:rsidP="00C55F9F">
      <w:pPr>
        <w:pStyle w:val="Standard"/>
        <w:numPr>
          <w:ilvl w:val="1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0DA2B586" w14:textId="54581233" w:rsidR="00C55F9F" w:rsidRDefault="00C55F9F" w:rsidP="00C55F9F">
      <w:pPr>
        <w:pStyle w:val="Standard"/>
        <w:numPr>
          <w:ilvl w:val="1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Affiliation</w:t>
      </w:r>
    </w:p>
    <w:p w14:paraId="0414A63C" w14:textId="162BFD3A" w:rsidR="00C55F9F" w:rsidRDefault="00C55F9F" w:rsidP="00C55F9F">
      <w:pPr>
        <w:pStyle w:val="Standard"/>
        <w:numPr>
          <w:ilvl w:val="1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309E673F" w14:textId="74DE4E62" w:rsidR="000E681F" w:rsidRDefault="000E681F" w:rsidP="00C55F9F">
      <w:pPr>
        <w:pStyle w:val="Standard"/>
        <w:numPr>
          <w:ilvl w:val="1"/>
          <w:numId w:val="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ORCID</w:t>
      </w:r>
    </w:p>
    <w:p w14:paraId="7645BE9B" w14:textId="02CCCFBD" w:rsidR="00C55F9F" w:rsidRDefault="00C55F9F" w:rsidP="00C55F9F">
      <w:pPr>
        <w:pStyle w:val="Standard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DD5E1F">
        <w:rPr>
          <w:rFonts w:ascii="Times New Roman" w:hAnsi="Times New Roman" w:cs="Times New Roman"/>
        </w:rPr>
        <w:t xml:space="preserve">upload all </w:t>
      </w:r>
      <w:r>
        <w:rPr>
          <w:rFonts w:ascii="Times New Roman" w:hAnsi="Times New Roman" w:cs="Times New Roman"/>
        </w:rPr>
        <w:t xml:space="preserve">data </w:t>
      </w:r>
      <w:r w:rsidRPr="00DD5E1F">
        <w:rPr>
          <w:rFonts w:ascii="Times New Roman" w:hAnsi="Times New Roman" w:cs="Times New Roman"/>
        </w:rPr>
        <w:t>files to DRYAD or other repository and fill in all of the metadata and information requested by the repository</w:t>
      </w:r>
    </w:p>
    <w:p w14:paraId="72F0BEB7" w14:textId="77777777" w:rsidR="00C55F9F" w:rsidRPr="00DD5E1F" w:rsidRDefault="00C55F9F" w:rsidP="00C55F9F">
      <w:pPr>
        <w:pStyle w:val="Standard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DD5E1F">
        <w:rPr>
          <w:rFonts w:ascii="Times New Roman" w:hAnsi="Times New Roman" w:cs="Times New Roman"/>
        </w:rPr>
        <w:t xml:space="preserve">from the repository get a URL that can be used by editors and reviewers before your </w:t>
      </w:r>
      <w:bookmarkStart w:id="0" w:name="_GoBack"/>
      <w:bookmarkEnd w:id="0"/>
      <w:r w:rsidRPr="00DD5E1F">
        <w:rPr>
          <w:rFonts w:ascii="Times New Roman" w:hAnsi="Times New Roman" w:cs="Times New Roman"/>
        </w:rPr>
        <w:t>data are made public with a DOI</w:t>
      </w:r>
    </w:p>
    <w:p w14:paraId="221E5824" w14:textId="4226E940" w:rsidR="00B77019" w:rsidRDefault="00B77019"/>
    <w:p w14:paraId="69CF157D" w14:textId="66552F41" w:rsidR="00006112" w:rsidRDefault="00006112">
      <w:r>
        <w:t xml:space="preserve">Guidelines for archiving data: </w:t>
      </w:r>
      <w:r>
        <w:fldChar w:fldCharType="begin"/>
      </w:r>
      <w:r>
        <w:instrText xml:space="preserve"> HYPERLINK "</w:instrText>
      </w:r>
      <w:r w:rsidRPr="00006112">
        <w:instrText>https://comments.amnat.org/2021/12/guidelines-for-archiving-code-with-data.html?m=1</w:instrText>
      </w:r>
      <w:r>
        <w:instrText xml:space="preserve">" </w:instrText>
      </w:r>
      <w:r>
        <w:fldChar w:fldCharType="separate"/>
      </w:r>
      <w:r w:rsidRPr="00F12117">
        <w:rPr>
          <w:rStyle w:val="Hyperlink"/>
        </w:rPr>
        <w:t>https://com</w:t>
      </w:r>
      <w:r w:rsidRPr="00F12117">
        <w:rPr>
          <w:rStyle w:val="Hyperlink"/>
        </w:rPr>
        <w:t>m</w:t>
      </w:r>
      <w:r w:rsidRPr="00F12117">
        <w:rPr>
          <w:rStyle w:val="Hyperlink"/>
        </w:rPr>
        <w:t>ents.amnat.org/2021/12/guidelines-for-archiving-code-with-data.html?m=1</w:t>
      </w:r>
      <w:r>
        <w:fldChar w:fldCharType="end"/>
      </w:r>
    </w:p>
    <w:p w14:paraId="6D02AB0D" w14:textId="1A69032B" w:rsidR="006B5749" w:rsidRDefault="006B5749"/>
    <w:p w14:paraId="49AB3C65" w14:textId="0A8822C1" w:rsidR="006B5749" w:rsidRDefault="006B5749">
      <w:hyperlink r:id="rId10" w:history="1">
        <w:r w:rsidRPr="00F12117">
          <w:rPr>
            <w:rStyle w:val="Hyperlink"/>
          </w:rPr>
          <w:t>https://blog.datadryad.org/2021/02/08/doing-it-right-a-better-approach-for-software-amp-data/</w:t>
        </w:r>
      </w:hyperlink>
    </w:p>
    <w:p w14:paraId="2C71CB96" w14:textId="526D9451" w:rsidR="006B5749" w:rsidRDefault="006B5749">
      <w:r w:rsidRPr="006B5749">
        <w:t>https://www.youtube.com/watch?v=YJi1BfDrglw&amp;t=14s</w:t>
      </w:r>
    </w:p>
    <w:p w14:paraId="3E5D7DF9" w14:textId="33BF6CA9" w:rsidR="00006112" w:rsidRDefault="00006112"/>
    <w:p w14:paraId="51B86350" w14:textId="08E569C2" w:rsidR="00006112" w:rsidRDefault="00006112">
      <w:r w:rsidRPr="00006112">
        <w:t>http://comments.amnat.org/2020/09/guidelines-for-data-on-dryad.html</w:t>
      </w:r>
    </w:p>
    <w:sectPr w:rsidR="00006112" w:rsidSect="00F9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E7C5B"/>
    <w:multiLevelType w:val="multilevel"/>
    <w:tmpl w:val="FE84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2355E0"/>
    <w:multiLevelType w:val="hybridMultilevel"/>
    <w:tmpl w:val="93548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9F"/>
    <w:rsid w:val="00006112"/>
    <w:rsid w:val="000E681F"/>
    <w:rsid w:val="006B5749"/>
    <w:rsid w:val="006B7991"/>
    <w:rsid w:val="00B77019"/>
    <w:rsid w:val="00BC6027"/>
    <w:rsid w:val="00C55F9F"/>
    <w:rsid w:val="00F275EF"/>
    <w:rsid w:val="00F30E66"/>
    <w:rsid w:val="00F9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A5946"/>
  <w14:defaultImageDpi w14:val="32767"/>
  <w15:chartTrackingRefBased/>
  <w15:docId w15:val="{F0E82C64-0BAA-1C43-B120-AC71FEAC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02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27"/>
    <w:rPr>
      <w:rFonts w:eastAsiaTheme="majorEastAsia" w:cstheme="majorBidi"/>
      <w:color w:val="000000" w:themeColor="text1"/>
      <w:sz w:val="32"/>
      <w:szCs w:val="32"/>
    </w:rPr>
  </w:style>
  <w:style w:type="paragraph" w:customStyle="1" w:styleId="Standard">
    <w:name w:val="Standard"/>
    <w:rsid w:val="00C55F9F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Optima" w:eastAsia="Arial Unicode MS" w:hAnsi="Optima" w:cs="Arial Unicode MS"/>
      <w:color w:val="000000"/>
      <w:kern w:val="3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B7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B79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81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E681F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0E6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s.uchicago.edu/journals/an/instr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urnals.uchicago.edu/journals/an/instru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s.uchicago.edu/journals/an/instruc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ournals.uchicago.edu/journals/an/instruct" TargetMode="External"/><Relationship Id="rId10" Type="http://schemas.openxmlformats.org/officeDocument/2006/relationships/hyperlink" Target="https://blog.datadryad.org/2021/02/08/doing-it-right-a-better-approach-for-software-amp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mnat.org/an/EdB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Siegmund</dc:creator>
  <cp:keywords/>
  <dc:description/>
  <cp:lastModifiedBy>Gregor Siegmund</cp:lastModifiedBy>
  <cp:revision>2</cp:revision>
  <dcterms:created xsi:type="dcterms:W3CDTF">2022-09-08T18:06:00Z</dcterms:created>
  <dcterms:modified xsi:type="dcterms:W3CDTF">2022-09-08T23:45:00Z</dcterms:modified>
</cp:coreProperties>
</file>