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2.594</w:t>
            </w:r>
          </w:p>
        </w:tc>
        <w:tc>
          <w:tcPr>
            <w:tcW w:type="dxa" w:w="2880"/>
          </w:tcPr>
          <w:p>
            <w:r>
              <w:t>0.129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1.202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shader*</w:t>
            </w:r>
          </w:p>
        </w:tc>
        <w:tc>
          <w:tcPr>
            <w:tcW w:type="dxa" w:w="2880"/>
          </w:tcPr>
          <w:p>
            <w:r>
              <w:t>1.564</w:t>
            </w:r>
          </w:p>
        </w:tc>
        <w:tc>
          <w:tcPr>
            <w:tcW w:type="dxa" w:w="2880"/>
          </w:tcPr>
          <w:p>
            <w:r>
              <w:t>1.853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  <w:tc>
          <w:tcPr>
            <w:tcW w:type="dxa" w:w="2880"/>
          </w:tcPr>
          <w:p>
            <w:r>
              <w:t>0.157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13.027</w:t>
            </w:r>
          </w:p>
        </w:tc>
        <w:tc>
          <w:tcPr>
            <w:tcW w:type="dxa" w:w="2880"/>
          </w:tcPr>
          <w:p>
            <w:r>
              <w:t>0.118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