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-argentina não tem dados eleitorais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brasil PT= 10,6% da amostra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6475" cy="161798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1287145</wp:posOffset>
            </wp:positionH>
            <wp:positionV relativeFrom="paragraph">
              <wp:posOffset>40005</wp:posOffset>
            </wp:positionV>
            <wp:extent cx="3553460" cy="38608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638"/>
        <w:gridCol w:w="1242"/>
        <w:gridCol w:w="1238"/>
        <w:gridCol w:w="1242"/>
        <w:gridCol w:w="1278"/>
      </w:tblGrid>
      <w:tr>
        <w:trPr/>
        <w:tc>
          <w:tcPr>
            <w:tcW w:w="463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78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(0.17)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(0.20)</w:t>
            </w:r>
          </w:p>
        </w:tc>
      </w:tr>
      <w:tr>
        <w:trPr/>
        <w:tc>
          <w:tcPr>
            <w:tcW w:w="4638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42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(0.06)</w:t>
            </w:r>
          </w:p>
        </w:tc>
        <w:tc>
          <w:tcPr>
            <w:tcW w:w="1238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(0.06)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(0.23)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(0.23)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(0.12)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(0.18)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(0.14)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(0.21)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(0.21)</w:t>
            </w:r>
          </w:p>
        </w:tc>
      </w:tr>
      <w:tr>
        <w:trPr/>
        <w:tc>
          <w:tcPr>
            <w:tcW w:w="4638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42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238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shd w:fill="FF7B5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  <w:br/>
              <w:t>(0.19)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(0.21)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(0.37)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(0.40)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(0.25)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(0.24)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(0.29)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(0.35)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(0.33)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(0.33)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(0.46)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(0.39)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(0.20)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(0.31)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 Christian (Evangelical/Pentecostal)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(0.22)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(0.44)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(0.31)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(0.37)</w:t>
            </w:r>
          </w:p>
        </w:tc>
      </w:tr>
      <w:tr>
        <w:trPr/>
        <w:tc>
          <w:tcPr>
            <w:tcW w:w="4638" w:type="dxa"/>
            <w:tcBorders/>
            <w:shd w:fill="B2B2B2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42" w:type="dxa"/>
            <w:tcBorders/>
            <w:shd w:fill="B2B2B2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8" w:type="dxa"/>
            <w:tcBorders/>
            <w:shd w:fill="B2B2B2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42" w:type="dxa"/>
            <w:tcBorders/>
            <w:shd w:fill="B2B2B2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(0.06)</w:t>
            </w:r>
          </w:p>
        </w:tc>
        <w:tc>
          <w:tcPr>
            <w:tcW w:w="1278" w:type="dxa"/>
            <w:tcBorders/>
            <w:shd w:fill="B2B2B2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</w:tr>
      <w:tr>
        <w:trPr/>
        <w:tc>
          <w:tcPr>
            <w:tcW w:w="4638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42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8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4.40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(2.56)</w:t>
            </w:r>
          </w:p>
        </w:tc>
        <w:tc>
          <w:tcPr>
            <w:tcW w:w="1242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2.16 </w:t>
              <w:br/>
              <w:t>(1.35)</w:t>
            </w:r>
          </w:p>
        </w:tc>
        <w:tc>
          <w:tcPr>
            <w:tcW w:w="1278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1.95 </w:t>
              <w:br/>
              <w:t>(1.26)</w:t>
            </w:r>
          </w:p>
        </w:tc>
      </w:tr>
      <w:tr>
        <w:trPr/>
        <w:tc>
          <w:tcPr>
            <w:tcW w:w="4638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42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8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242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278" w:type="dxa"/>
            <w:tcBorders/>
            <w:shd w:fill="DDDDD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  <w:br/>
              <w:t>(0.21)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3.62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(0.88)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3.71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(0.97)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1782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1782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1774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1774</w:t>
            </w:r>
          </w:p>
        </w:tc>
      </w:tr>
      <w:tr>
        <w:trPr/>
        <w:tc>
          <w:tcPr>
            <w:tcW w:w="46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0.041</w:t>
            </w:r>
          </w:p>
        </w:tc>
        <w:tc>
          <w:tcPr>
            <w:tcW w:w="12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0.031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0.147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Chile – Democracia Cristiana (DC) 45,8%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8280" cy="124460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1045845</wp:posOffset>
            </wp:positionH>
            <wp:positionV relativeFrom="paragraph">
              <wp:posOffset>33655</wp:posOffset>
            </wp:positionV>
            <wp:extent cx="4028440" cy="4197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9"/>
        <w:gridCol w:w="1280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  <w:tc>
          <w:tcPr>
            <w:tcW w:w="1317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(0.26)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(0.08)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region152003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region152004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region152005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(0.34)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(0.33)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region152006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region152007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(0.30)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(0.30)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region152008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region152010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(0.30)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region152012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(0.42)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(0.51)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region152014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region152016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(0.22)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(0.22)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(0.22)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(0.20)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1.28 </w:t>
              <w:br/>
              <w:t>(0.19)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3.48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4.25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(2.51)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4.08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(2.51)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(0.31)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(0.30)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(0.13)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1499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1494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1493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0.017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0.051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México</w:t>
      </w:r>
    </w:p>
    <w:p>
      <w:pPr>
        <w:pStyle w:val="Normal"/>
        <w:bidi w:val="0"/>
        <w:jc w:val="start"/>
        <w:rPr/>
      </w:pPr>
      <w:r>
        <w:rPr/>
        <w:t>Partido + citado: PRI  (34,68 % da amostra)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7280" cy="224790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auto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auto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auto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auto"/>
          <w:spacing w:val="0"/>
          <w:sz w:val="16"/>
        </w:rPr>
        <w:t>+                              "pvalue","chisq"))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aps w:val="false"/>
          <w:smallCaps w:val="false"/>
          <w:color w:val="auto"/>
          <w:spacing w:val="0"/>
        </w:rPr>
      </w:pPr>
      <w:r>
        <w:rPr>
          <w:caps w:val="false"/>
          <w:smallCaps w:val="false"/>
          <w:color w:val="auto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auto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auto"/>
          <w:spacing w:val="0"/>
        </w:rPr>
      </w:pPr>
      <w:r>
        <w:rPr>
          <w:caps w:val="false"/>
          <w:smallCaps w:val="false"/>
          <w:color w:val="auto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auto"/>
          <w:spacing w:val="0"/>
          <w:sz w:val="16"/>
        </w:rPr>
        <w:t>0.970    0.979    0.036    0.037    0.988 4805.884 4928.558    0.000   93.883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80"/>
        <w:gridCol w:w="1280"/>
        <w:gridCol w:w="1280"/>
        <w:gridCol w:w="1316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 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PRI_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PRI_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PRI_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PRI_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1.50 </w:t>
              <w:br/>
              <w:t>(0.64)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0.89 </w:t>
              <w:br/>
              <w:t>(0.45)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0.79 </w:t>
              <w:br/>
              <w:t>(0.10)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0.77 </w:t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0.86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raca_brancTRUE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0.94 </w:t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0.86 </w:t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1.14 </w:t>
              <w:br/>
              <w:t>(0.10)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1.16 </w:t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status_emploSelf 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1.07 </w:t>
              <w:br/>
              <w:t>(0.20)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1.00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0.70 </w:t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0.65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rend_subjDK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1.54 </w:t>
              <w:br/>
              <w:t>(0.51)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1.84 </w:t>
              <w:br/>
              <w:t>(0.66)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rend_subjLow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0.72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0.88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rend_subjMedium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0.77 </w:t>
              <w:br/>
              <w:t>(0.19)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0.92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religionCatholic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1.51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1.37 </w:t>
              <w:br/>
              <w:t>(0.39)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1.14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1.25 </w:t>
              <w:br/>
              <w:t>(0.44)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0.94 </w:t>
              <w:br/>
              <w:t>(0.35)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0.67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0.11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1.58 </w:t>
              <w:br/>
              <w:t>(0.56)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1.47 </w:t>
              <w:br/>
              <w:t>(0.54)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1.18 </w:t>
              <w:br/>
              <w:t>(0.45)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2.25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(0.47)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2.12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3.29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autoloc_dir_esqDon't 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1.48 </w:t>
              <w:br/>
              <w:t>(0.34)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1.33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Observations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1531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1531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1486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1486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0.062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0.098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0.131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</w:t>
      </w:r>
    </w:p>
    <w:p>
      <w:pPr>
        <w:pStyle w:val="Normal"/>
        <w:bidi w:val="0"/>
        <w:jc w:val="start"/>
        <w:rPr/>
      </w:pPr>
      <w:r>
        <w:rPr/>
        <w:t>Tabela – onda 2 – resultados da análise fatorial confirmatória</w:t>
      </w:r>
    </w:p>
    <w:p>
      <w:pPr>
        <w:pStyle w:val="Normal"/>
        <w:bidi w:val="0"/>
        <w:jc w:val="start"/>
        <w:rPr/>
      </w:pPr>
      <w:r>
        <w:rPr/>
        <w:t>ver tabelas resultados analise fatorial confirmatoria.xlsx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LibreOffice/7.5.3.2$Windows_X86_64 LibreOffice_project/9f56dff12ba03b9acd7730a5a481eea045e468f3</Application>
  <AppVersion>15.0000</AppVersion>
  <Pages>6</Pages>
  <Words>648</Words>
  <Characters>3800</Characters>
  <CharactersWithSpaces>4337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2023-07-26T10:53:54Z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