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Argentina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1092835</wp:posOffset>
            </wp:positionH>
            <wp:positionV relativeFrom="paragraph">
              <wp:posOffset>151130</wp:posOffset>
            </wp:positionV>
            <wp:extent cx="2708910" cy="172148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480695</wp:posOffset>
            </wp:positionH>
            <wp:positionV relativeFrom="paragraph">
              <wp:posOffset>34925</wp:posOffset>
            </wp:positionV>
            <wp:extent cx="3992880" cy="42227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% partido mais citado – Justicialista = 27,8%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28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26"/>
        <w:gridCol w:w="1313"/>
        <w:gridCol w:w="1308"/>
        <w:gridCol w:w="1317"/>
        <w:gridCol w:w="1317"/>
      </w:tblGrid>
      <w:tr>
        <w:trPr/>
        <w:tc>
          <w:tcPr>
            <w:tcW w:w="40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Justicialista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Justicialista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Justicialista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Justicialista</w:t>
            </w:r>
          </w:p>
        </w:tc>
        <w:tc>
          <w:tcPr>
            <w:tcW w:w="1317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3.71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(1.93)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  <w:br/>
              <w:t>(1.00)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region32002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  <w:br/>
              <w:t>(0.28)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(0.30)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region32006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(0.21)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(0.19)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region32013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(0.37)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(0.31)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region32021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(0.28)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(0.26)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region32024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(0.23)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(0.25)</w:t>
            </w:r>
          </w:p>
        </w:tc>
      </w:tr>
      <w:tr>
        <w:trPr/>
        <w:tc>
          <w:tcPr>
            <w:tcW w:w="4026" w:type="dxa"/>
            <w:tcBorders/>
            <w:shd w:fill="55308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(0.12)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(0.15)</w:t>
            </w:r>
          </w:p>
        </w:tc>
      </w:tr>
      <w:tr>
        <w:trPr/>
        <w:tc>
          <w:tcPr>
            <w:tcW w:w="4026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(0.09)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(0.09)</w:t>
            </w:r>
          </w:p>
        </w:tc>
      </w:tr>
      <w:tr>
        <w:trPr/>
        <w:tc>
          <w:tcPr>
            <w:tcW w:w="4026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313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308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(0.27)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(0.27)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(0.32)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(0.35)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(0.31)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(0.28)</w:t>
            </w:r>
          </w:p>
        </w:tc>
      </w:tr>
      <w:tr>
        <w:trPr/>
        <w:tc>
          <w:tcPr>
            <w:tcW w:w="4026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313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308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(0.24)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(0.27)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(0.32)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(0.20)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(0.22)</w:t>
            </w:r>
          </w:p>
        </w:tc>
      </w:tr>
      <w:tr>
        <w:trPr/>
        <w:tc>
          <w:tcPr>
            <w:tcW w:w="4026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rend_subjHigh</w:t>
            </w:r>
          </w:p>
        </w:tc>
        <w:tc>
          <w:tcPr>
            <w:tcW w:w="1313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(0.54)</w:t>
            </w:r>
          </w:p>
        </w:tc>
        <w:tc>
          <w:tcPr>
            <w:tcW w:w="1308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(0.53)</w:t>
            </w:r>
          </w:p>
        </w:tc>
      </w:tr>
      <w:tr>
        <w:trPr/>
        <w:tc>
          <w:tcPr>
            <w:tcW w:w="4026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313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308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(0.20)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(0.23)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1.88 </w:t>
              <w:br/>
              <w:t>(0.92)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(0.71)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(0.67)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3.12 </w:t>
              <w:br/>
              <w:t>(2.65)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2.55 </w:t>
              <w:br/>
              <w:t>(2.21)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1.59 </w:t>
              <w:br/>
              <w:t>(1.46)</w:t>
            </w:r>
          </w:p>
        </w:tc>
      </w:tr>
      <w:tr>
        <w:trPr/>
        <w:tc>
          <w:tcPr>
            <w:tcW w:w="4026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313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7" w:type="dxa"/>
            <w:tcBorders/>
            <w:shd w:fill="FFD7D7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2.63 </w:t>
              <w:br/>
              <w:t>(2.44)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1.68 </w:t>
              <w:br/>
              <w:t>(1.59)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4.18 </w:t>
              <w:br/>
              <w:t>(4.19)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1.75 </w:t>
              <w:br/>
              <w:t>(0.50)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1.74 </w:t>
              <w:br/>
              <w:t>(0.53)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2.91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(0.84)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(0.95)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1.78 </w:t>
              <w:br/>
              <w:t>(0.57)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1.56 </w:t>
              <w:br/>
              <w:t>(0.52)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(0.22)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(0.36)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1079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1079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1074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1074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0.093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0.061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0.078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0.165</w:t>
            </w:r>
          </w:p>
        </w:tc>
      </w:tr>
      <w:tr>
        <w:trPr/>
        <w:tc>
          <w:tcPr>
            <w:tcW w:w="928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BRASIL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1875155</wp:posOffset>
            </wp:positionH>
            <wp:positionV relativeFrom="paragraph">
              <wp:posOffset>160655</wp:posOffset>
            </wp:positionV>
            <wp:extent cx="2255520" cy="1307465"/>
            <wp:effectExtent l="0" t="0" r="0" b="0"/>
            <wp:wrapSquare wrapText="largest"/>
            <wp:docPr id="3" name="Figura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PT = 23,4% da amostra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1213485</wp:posOffset>
            </wp:positionH>
            <wp:positionV relativeFrom="paragraph">
              <wp:posOffset>34925</wp:posOffset>
            </wp:positionV>
            <wp:extent cx="3256915" cy="311150"/>
            <wp:effectExtent l="0" t="0" r="0" b="0"/>
            <wp:wrapSquare wrapText="largest"/>
            <wp:docPr id="4" name="Figura2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632"/>
        <w:gridCol w:w="1248"/>
        <w:gridCol w:w="1232"/>
        <w:gridCol w:w="1248"/>
        <w:gridCol w:w="1278"/>
      </w:tblGrid>
      <w:tr>
        <w:trPr/>
        <w:tc>
          <w:tcPr>
            <w:tcW w:w="463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78" w:type="dxa"/>
            <w:tcBorders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  <w:br/>
              <w:t>(0.25)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(0.18)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(0.19)</w:t>
            </w:r>
          </w:p>
        </w:tc>
      </w:tr>
      <w:tr>
        <w:trPr/>
        <w:tc>
          <w:tcPr>
            <w:tcW w:w="4632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48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(0.04)</w:t>
            </w:r>
          </w:p>
        </w:tc>
        <w:tc>
          <w:tcPr>
            <w:tcW w:w="1232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(0.05)</w:t>
            </w:r>
          </w:p>
        </w:tc>
      </w:tr>
      <w:tr>
        <w:trPr/>
        <w:tc>
          <w:tcPr>
            <w:tcW w:w="4632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(0.13)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(0.14)</w:t>
            </w:r>
          </w:p>
        </w:tc>
      </w:tr>
      <w:tr>
        <w:trPr/>
        <w:tc>
          <w:tcPr>
            <w:tcW w:w="4632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48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(0.09)</w:t>
            </w:r>
          </w:p>
        </w:tc>
        <w:tc>
          <w:tcPr>
            <w:tcW w:w="1232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shd w:fill="FFA6A6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(0.09)</w:t>
            </w:r>
          </w:p>
        </w:tc>
      </w:tr>
      <w:tr>
        <w:trPr/>
        <w:tc>
          <w:tcPr>
            <w:tcW w:w="4632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48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(0.18)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(0.15)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(0.36)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(0.35)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(0.16)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(0.18)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1.59 </w:t>
              <w:br/>
              <w:t>(0.47)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  <w:br/>
              <w:t>(0.48)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(0.41)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(0.39)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(0.25)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(0.27)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(0.38)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(0.39)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(0.37)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(0.34)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rend_subjHigh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(0.41)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  <w:br/>
              <w:t>(0.31)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(0.15)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 Christian (Evangelical/Pentecostal)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(0.24)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(0.29)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(0.20)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(0.26)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fundamentalism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0.02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(0.03)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0.02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(0.03)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0.05 </w:t>
              <w:br/>
              <w:t>(0.10)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antidemocr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0.00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(0.00)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0.00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(0.00)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0.00 </w:t>
              <w:br/>
              <w:t>(0.00)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desconfia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3.90 </w:t>
              <w:br/>
              <w:t>(2.88)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5.04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(3.90)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3.29 </w:t>
              <w:br/>
              <w:t>(2.65)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promercado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0.00 </w:t>
              <w:br/>
              <w:t>(0.00)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0.00 </w:t>
              <w:br/>
              <w:t>(0.00)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0.00 </w:t>
              <w:br/>
              <w:t>(0.00)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(0.51)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(0.62)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1143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1143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1138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1138</w:t>
            </w:r>
          </w:p>
        </w:tc>
      </w:tr>
      <w:tr>
        <w:trPr/>
        <w:tc>
          <w:tcPr>
            <w:tcW w:w="46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0.047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0.025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0.100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Chile – partido mais citado – DC 21,3%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5380" cy="2827020"/>
            <wp:effectExtent l="0" t="0" r="0" b="0"/>
            <wp:wrapSquare wrapText="largest"/>
            <wp:docPr id="5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Obs abrimos mão de pró-mercado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601980"/>
            <wp:effectExtent l="0" t="0" r="0" b="0"/>
            <wp:wrapSquare wrapText="largest"/>
            <wp:docPr id="6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8"/>
        <w:gridCol w:w="1281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DC_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DC_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DC_</w:t>
            </w:r>
          </w:p>
        </w:tc>
        <w:tc>
          <w:tcPr>
            <w:tcW w:w="1317" w:type="dxa"/>
            <w:tcBorders/>
          </w:tcPr>
          <w:p>
            <w:pPr>
              <w:pStyle w:val="Ttulodetabela"/>
              <w:widowControl w:val="false"/>
              <w:rPr/>
            </w:pPr>
            <w:r>
              <w:rPr/>
              <w:t>DC_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0.14 </w:t>
              <w:br/>
              <w:t>(0.23)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  <w:br/>
              <w:t>(0.46)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(0.24)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(0.23)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(0.22)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(0.46)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(0.62)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(0.57)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  <w:br/>
              <w:t>(0.37)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(0.41)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(0.31)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region152007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2.30 </w:t>
              <w:br/>
              <w:t>(1.18)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(0.62)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  <w:br/>
              <w:t>(0.31)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region152009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1.36 </w:t>
              <w:br/>
              <w:t>(0.77)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(0.53)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region152010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(0.37)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  <w:br/>
              <w:t>(0.31)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(0.64)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(0.39)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(0.47)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  <w:br/>
              <w:t>(0.43)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(0.31)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  <w:br/>
              <w:t>(0.43)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(0.38)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region152016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(0.45)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(0.35)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(0.16)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(0.16)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(0.27)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(0.29)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(0.23)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(0.24)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(0.22)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(0.28)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(0.38)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(0.48)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(0.21)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1.68 </w:t>
              <w:br/>
              <w:t>(0.50)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1.58 </w:t>
              <w:br/>
              <w:t>(0.54)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(0.47)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3.31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(1.72)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(1.58)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1.98 </w:t>
              <w:br/>
              <w:t>(1.13)</w:t>
            </w:r>
          </w:p>
        </w:tc>
      </w:tr>
      <w:tr>
        <w:trPr/>
        <w:tc>
          <w:tcPr>
            <w:tcW w:w="2815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8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280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7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2815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8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  <w:tc>
          <w:tcPr>
            <w:tcW w:w="1280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317" w:type="dxa"/>
            <w:tcBorders/>
            <w:shd w:fill="FF542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1.52 </w:t>
              <w:br/>
              <w:t>(0.35)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1.47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(0.33)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(0.22)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(0.29)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989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988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977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0.038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0.047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0.079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méxico partido mais citado: PRI 26,3%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1.655    0.277    5.985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0.585    0.074    7.956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1.568    0.086   18.215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1.468    0.085   17.204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1.549    0.087   17.903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 1.677    0.288    5.821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2.147    0.379    5.671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0.573    0.114    5.027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0.401    0.084    4.774    0.000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&gt; # Calcular medidas de ajuste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+                              "pvalue","chisq"))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0.898    0.923    0.044    0.041    0.977 5342.974 5513.210    0.000  233.149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Textoprformatado"/>
        <w:bidi w:val="0"/>
        <w:jc w:val="start"/>
        <w:rPr>
          <w:color w:val="FF9D00"/>
        </w:rPr>
      </w:pPr>
      <w:r>
        <w:rPr>
          <w:color w:val="FF9D00"/>
        </w:rPr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8"/>
        <w:gridCol w:w="1281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PRI_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PRI_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PRI_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PRI_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3.35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(1.67)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2.51 </w:t>
              <w:br/>
              <w:t>(1.40)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8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(0.15)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8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8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(0.08)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(0.08)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8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(0.20)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(0.17)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(0.17)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3.70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(1.94)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4.43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(2.44)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2.50 </w:t>
              <w:br/>
              <w:t>(1.47)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17.92 </w:t>
              <w:br/>
              <w:t>(27.73)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8.83 </w:t>
              <w:br/>
              <w:t>(14.17)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3.52 </w:t>
              <w:br/>
              <w:t>(5.97)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(1.42)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3.25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(1.67)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3.83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(0.24)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(0.18)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1476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1510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1459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1428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0.055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0.057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0.105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Textoprformatado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#Peru</w:t>
      </w:r>
    </w:p>
    <w:p>
      <w:pPr>
        <w:pStyle w:val="Normal"/>
        <w:bidi w:val="0"/>
        <w:jc w:val="start"/>
        <w:rPr/>
      </w:pPr>
      <w:r>
        <w:rPr/>
        <w:t>Cambio 90 – 37,8% da amostra – partido mais citado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1_Copia_1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1.014    0.418    2.422    0.015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0.256    0.104    2.458    0.014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0.756    0.055   13.819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0.848    0.064   13.228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0.894    0.068   13.217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 1.988    0.303    6.554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2.150    0.354    6.079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0.766    0.129    5.934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0.431    0.082    5.250    0.000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2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0.862    0.896    0.044    0.035    0.975 4215.917 4379.091    0.000  197.568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8"/>
        <w:gridCol w:w="1281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Cambio90_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Cambio90_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Cambio90_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Cambio90_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(0.28)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(0.18)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(0.41)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Gender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0.87 </w:t>
              <w:br/>
              <w:t>(0.13)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raca_brancTRUE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1.08 </w:t>
              <w:br/>
              <w:t>(0.20)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idade_faixa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0.80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(0.07)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(0.38)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1.49 </w:t>
              <w:br/>
              <w:t>(0.33)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(0.22)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(0.21)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(0.38)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(0.49)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(0.44)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1.34 </w:t>
              <w:br/>
              <w:t>(0.50)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(0.48)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(0.27)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(0.31)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(0.44)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1.65 </w:t>
              <w:br/>
              <w:t>(0.52)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2.53 </w:t>
              <w:br/>
              <w:t>(1.70)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1.98 </w:t>
              <w:br/>
              <w:t>(1.39)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1.79 </w:t>
              <w:br/>
              <w:t>(1.28)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  <w:br/>
              <w:t>(1.85)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(1.38)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(1.10)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2.03 </w:t>
              <w:br/>
              <w:t>(0.92)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2.19 </w:t>
              <w:br/>
              <w:t>(1.03)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2.47 </w:t>
              <w:br/>
              <w:t>(1.19)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(0.28)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(0.31)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(0.30)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1.49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escolaridade_niveis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(0.07)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1201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1211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1175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1166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0.023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0.030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0.050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Uruguai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partido mais citado: Frente Amplio (29,5%)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1_Copia_1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1.172    0.136    8.604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0.438    0.060    7.266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0.954    0.045   21.263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0.769    0.046   16.850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0.711    0.044   16.149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 2.147    0.346    6.206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4.088    0.916    4.461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1.004    0.162    6.215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0.457    0.074    6.133    0.000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" w:name="rstudio_console_output_Copia_2_Copia_1"/>
      <w:bookmarkEnd w:id="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0.853    0.889    0.064    0.056    0.955 3654.830 3811.878    0.000  298.557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475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656"/>
        <w:gridCol w:w="1655"/>
        <w:gridCol w:w="1656"/>
        <w:gridCol w:w="1693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6.08 </w:t>
              <w:br/>
              <w:t>(11.08)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(0.85)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10.15 </w:t>
              <w:br/>
              <w:t>(24.17)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656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(0.21)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(0.29)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(0.59)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(0.30)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(0.42)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(0.88)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(0.89)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region858011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(0.29)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(0.40)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region858012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(0.34)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(0.71)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region858014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(0.21)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(0.40)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656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(0.27)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(0.41)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656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(0.30)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(0.29)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656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(0.32)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(0.31)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(0.15)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(0.27)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1.56 </w:t>
              <w:br/>
              <w:t>(0.69)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(0.44)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(0.15)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(0.30)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(0.15)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(0.22)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(0.01)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0.00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(0.47)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  <w:br/>
              <w:t>(0.70)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(0.52)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  <w:br/>
              <w:t>(0.20)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(0.42)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(0.48)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(0.59)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(0.71)</w:t>
            </w:r>
          </w:p>
        </w:tc>
      </w:tr>
      <w:tr>
        <w:trPr/>
        <w:tc>
          <w:tcPr>
            <w:tcW w:w="2815" w:type="dxa"/>
            <w:tcBorders/>
            <w:shd w:fill="FF80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(0.14)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990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990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0.110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0.461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0.481</w:t>
            </w:r>
          </w:p>
        </w:tc>
      </w:tr>
      <w:tr>
        <w:trPr/>
        <w:tc>
          <w:tcPr>
            <w:tcW w:w="9475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Tabela – onda 3 – resultados da análise fatorial confirmatória</w:t>
      </w:r>
    </w:p>
    <w:p>
      <w:pPr>
        <w:pStyle w:val="Normal"/>
        <w:bidi w:val="0"/>
        <w:jc w:val="start"/>
        <w:rPr/>
      </w:pPr>
      <w:r>
        <w:rPr/>
        <w:t>ver tabelas resultados analise fatorial confirmatoria.xlsx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434</TotalTime>
  <Application>LibreOffice/7.5.3.2$Windows_X86_64 LibreOffice_project/9f56dff12ba03b9acd7730a5a481eea045e468f3</Application>
  <AppVersion>15.0000</AppVersion>
  <Pages>11</Pages>
  <Words>1552</Words>
  <Characters>9487</Characters>
  <CharactersWithSpaces>12798</CharactersWithSpaces>
  <Paragraphs>726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2023-07-06T17:20:10Z</dcterms:created>
  <dc:creator/>
  <dc:description/>
  <dc:language>pt-BR</dc:language>
  <cp:lastModifiedBy/>
  <dcterms:modified xsi:type="dcterms:W3CDTF">2023-07-27T11:30:08Z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