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5FEEB2DC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45097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6</w:t>
      </w:r>
    </w:p>
    <w:p w14:paraId="7EC84609" w14:textId="2355063F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450978">
        <w:rPr>
          <w:rFonts w:eastAsia="Garamond"/>
          <w:b/>
          <w:i/>
          <w:sz w:val="28"/>
          <w:szCs w:val="28"/>
          <w:lang w:val="en-US"/>
        </w:rPr>
        <w:t>1</w:t>
      </w:r>
      <w:r w:rsidR="00633646">
        <w:rPr>
          <w:rFonts w:eastAsia="Garamond"/>
          <w:b/>
          <w:i/>
          <w:sz w:val="28"/>
          <w:szCs w:val="28"/>
          <w:lang w:val="en-US"/>
        </w:rPr>
        <w:t>6/11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0DF09EAC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633646">
              <w:rPr>
                <w:rFonts w:eastAsia="Garamond"/>
                <w:sz w:val="24"/>
                <w:szCs w:val="24"/>
              </w:rPr>
              <w:t>11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3893AC9F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450978">
              <w:rPr>
                <w:rFonts w:eastAsia="Garamond"/>
                <w:sz w:val="24"/>
                <w:szCs w:val="24"/>
              </w:rPr>
              <w:t>13</w:t>
            </w:r>
            <w:r w:rsidR="00740B73">
              <w:rPr>
                <w:rFonts w:eastAsia="Garamond"/>
                <w:sz w:val="24"/>
                <w:szCs w:val="24"/>
              </w:rPr>
              <w:t>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2ED0AD98" w:rsidR="0027361B" w:rsidRPr="002859EE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450978">
              <w:rPr>
                <w:rFonts w:eastAsia="Garamond"/>
                <w:sz w:val="24"/>
                <w:szCs w:val="24"/>
              </w:rPr>
              <w:t>Aula F1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0359223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3713E899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740B73">
              <w:rPr>
                <w:rFonts w:eastAsia="Garamond"/>
                <w:sz w:val="24"/>
                <w:szCs w:val="24"/>
              </w:rPr>
              <w:t xml:space="preserve">Chiara Signore,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</w:t>
            </w:r>
            <w:proofErr w:type="spellStart"/>
            <w:r w:rsidR="000D172F">
              <w:rPr>
                <w:rFonts w:eastAsia="Garamond"/>
                <w:sz w:val="24"/>
                <w:szCs w:val="24"/>
              </w:rPr>
              <w:t>Saggese</w:t>
            </w:r>
            <w:proofErr w:type="spellEnd"/>
            <w:r w:rsidR="000D172F">
              <w:rPr>
                <w:rFonts w:eastAsia="Garamond"/>
                <w:sz w:val="24"/>
                <w:szCs w:val="24"/>
              </w:rPr>
              <w:t xml:space="preserve">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63758DBA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633646">
              <w:rPr>
                <w:rFonts w:eastAsia="Garamond"/>
                <w:sz w:val="28"/>
                <w:szCs w:val="28"/>
              </w:rPr>
              <w:t xml:space="preserve">[giorno </w:t>
            </w:r>
            <w:r w:rsidR="00450978">
              <w:rPr>
                <w:rFonts w:eastAsia="Garamond"/>
                <w:sz w:val="28"/>
                <w:szCs w:val="28"/>
              </w:rPr>
              <w:t>20/11/2017 Lab RETI]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42399B9F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/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0" w:name="_ohs3h2m38spw" w:colFirst="0" w:colLast="0"/>
      <w:bookmarkEnd w:id="0"/>
    </w:p>
    <w:p w14:paraId="199EF7E3" w14:textId="73A689EE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37izurjycwv" w:colFirst="0" w:colLast="0"/>
      <w:bookmarkEnd w:id="1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Pr="006665FC">
        <w:rPr>
          <w:sz w:val="28"/>
          <w:szCs w:val="28"/>
        </w:rPr>
        <w:t xml:space="preserve"> </w:t>
      </w:r>
      <w:r w:rsidR="0045097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modifica RAD finale, inizio SDD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3666F4C3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42FB6">
        <w:rPr>
          <w:rFonts w:ascii="Arial" w:hAnsi="Arial" w:cs="Arial"/>
          <w:b w:val="0"/>
          <w:sz w:val="28"/>
          <w:szCs w:val="28"/>
        </w:rPr>
        <w:t xml:space="preserve"> </w:t>
      </w:r>
      <w:r w:rsidR="00306D34">
        <w:rPr>
          <w:rFonts w:ascii="Arial" w:hAnsi="Arial" w:cs="Arial"/>
          <w:b w:val="0"/>
          <w:sz w:val="28"/>
          <w:szCs w:val="28"/>
        </w:rPr>
        <w:br/>
        <w:t>Il tempo ha riscontato alcune mancanze nel RAD finale, riguardanti un documento cartaceo obbligatorio, per questo provvederà a modificarlo nel minor tempo possibile.</w:t>
      </w:r>
      <w:bookmarkStart w:id="2" w:name="_GoBack"/>
      <w:bookmarkEnd w:id="2"/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1AE8D02B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3" w:name="_l1xxqrdmqd5h" w:colFirst="0" w:colLast="0"/>
      <w:bookmarkEnd w:id="3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>(tempo allocato</w:t>
      </w:r>
      <w:proofErr w:type="gramStart"/>
      <w:r w:rsidR="00842FB6">
        <w:rPr>
          <w:rFonts w:ascii="Arial" w:hAnsi="Arial" w:cs="Arial"/>
          <w:b w:val="0"/>
          <w:i/>
          <w:sz w:val="28"/>
          <w:szCs w:val="28"/>
        </w:rPr>
        <w:t xml:space="preserve">: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  <w:proofErr w:type="gramEnd"/>
    </w:p>
    <w:p w14:paraId="3ECBED9F" w14:textId="77777777" w:rsidR="0027361B" w:rsidRPr="00842FB6" w:rsidRDefault="001E5520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4" w:name="_kqzajc30k2r0" w:colFirst="0" w:colLast="0"/>
      <w:bookmarkEnd w:id="4"/>
      <w:r w:rsidRPr="006665FC">
        <w:rPr>
          <w:rFonts w:ascii="Arial" w:hAnsi="Arial" w:cs="Arial"/>
          <w:b w:val="0"/>
          <w:sz w:val="28"/>
          <w:szCs w:val="28"/>
        </w:rPr>
        <w:t>[</w:t>
      </w:r>
      <w:r w:rsidR="009033EB" w:rsidRPr="006665FC">
        <w:rPr>
          <w:rFonts w:ascii="Arial" w:hAnsi="Arial" w:cs="Arial"/>
          <w:b w:val="0"/>
          <w:sz w:val="28"/>
          <w:szCs w:val="28"/>
        </w:rPr>
        <w:t>sint</w:t>
      </w:r>
      <w:r w:rsidR="009033EB" w:rsidRPr="00842FB6">
        <w:rPr>
          <w:rFonts w:ascii="Arial" w:hAnsi="Arial" w:cs="Arial"/>
          <w:b w:val="0"/>
          <w:sz w:val="28"/>
          <w:szCs w:val="28"/>
        </w:rPr>
        <w:t>esi dello status</w:t>
      </w:r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842FB6">
        <w:rPr>
          <w:rFonts w:ascii="Arial" w:hAnsi="Arial" w:cs="Arial"/>
          <w:b w:val="0"/>
          <w:sz w:val="28"/>
          <w:szCs w:val="28"/>
        </w:rPr>
        <w:t>dei task</w:t>
      </w:r>
      <w:proofErr w:type="gramEnd"/>
      <w:r w:rsidRPr="00842FB6">
        <w:rPr>
          <w:rFonts w:ascii="Arial" w:hAnsi="Arial" w:cs="Arial"/>
          <w:b w:val="0"/>
          <w:sz w:val="28"/>
          <w:szCs w:val="28"/>
        </w:rPr>
        <w:t xml:space="preserve"> e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action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items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r w:rsidR="009033EB" w:rsidRPr="00842FB6">
        <w:rPr>
          <w:rFonts w:ascii="Arial" w:hAnsi="Arial" w:cs="Arial"/>
          <w:b w:val="0"/>
          <w:sz w:val="28"/>
          <w:szCs w:val="28"/>
        </w:rPr>
        <w:t>attualmente in corso</w:t>
      </w:r>
      <w:r w:rsidRPr="00842FB6">
        <w:rPr>
          <w:rFonts w:ascii="Arial" w:hAnsi="Arial" w:cs="Arial"/>
          <w:b w:val="0"/>
          <w:sz w:val="28"/>
          <w:szCs w:val="28"/>
        </w:rPr>
        <w:t xml:space="preserve">] </w:t>
      </w:r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5" w:name="_akpb6f3tu8nr" w:colFirst="0" w:colLast="0"/>
      <w:bookmarkEnd w:id="5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6665FC" w14:paraId="1102634B" w14:textId="77777777" w:rsidTr="00241464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241464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74600199" w:rsidR="00F71806" w:rsidRPr="006665FC" w:rsidRDefault="00450978" w:rsidP="00F15F95">
            <w:pPr>
              <w:pStyle w:val="Normale1"/>
            </w:pPr>
            <w:r>
              <w:t>Modifiche RAD</w:t>
            </w:r>
          </w:p>
        </w:tc>
        <w:tc>
          <w:tcPr>
            <w:tcW w:w="1461" w:type="dxa"/>
          </w:tcPr>
          <w:p w14:paraId="7BDBDC98" w14:textId="102A9A55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3CAA9C3B" w14:textId="37CEB61A" w:rsidR="00F71806" w:rsidRPr="006665FC" w:rsidRDefault="00450978">
            <w:pPr>
              <w:pStyle w:val="Normale1"/>
              <w:jc w:val="center"/>
            </w:pPr>
            <w:r>
              <w:t>20</w:t>
            </w:r>
            <w:r w:rsidR="00241464">
              <w:t>/11</w:t>
            </w:r>
            <w:r w:rsidR="00F77A2D">
              <w:t>/2017</w:t>
            </w:r>
          </w:p>
        </w:tc>
        <w:tc>
          <w:tcPr>
            <w:tcW w:w="1021" w:type="dxa"/>
          </w:tcPr>
          <w:p w14:paraId="78385FF8" w14:textId="18AF3D3A" w:rsidR="00F71806" w:rsidRPr="006665FC" w:rsidRDefault="00450978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241464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5BE1E327" w:rsidR="00F71806" w:rsidRPr="006665FC" w:rsidRDefault="00450978" w:rsidP="00F15F95">
            <w:pPr>
              <w:pStyle w:val="Normale1"/>
            </w:pPr>
            <w:r>
              <w:t>Stesura SDD</w:t>
            </w:r>
            <w:r w:rsidR="006C7ED3">
              <w:t xml:space="preserve"> Completo</w:t>
            </w:r>
          </w:p>
        </w:tc>
        <w:tc>
          <w:tcPr>
            <w:tcW w:w="1461" w:type="dxa"/>
          </w:tcPr>
          <w:p w14:paraId="1ACABBEA" w14:textId="6558EEC5" w:rsidR="00F71806" w:rsidRPr="006665FC" w:rsidRDefault="0045097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6E97BFD8" w14:textId="582B25B5" w:rsidR="00F71806" w:rsidRPr="006665FC" w:rsidRDefault="00450978">
            <w:pPr>
              <w:pStyle w:val="Normale1"/>
              <w:jc w:val="center"/>
            </w:pPr>
            <w:r>
              <w:t>24/11/2017</w:t>
            </w:r>
          </w:p>
        </w:tc>
        <w:tc>
          <w:tcPr>
            <w:tcW w:w="1021" w:type="dxa"/>
          </w:tcPr>
          <w:p w14:paraId="4EA7B861" w14:textId="0A526E58" w:rsidR="00F71806" w:rsidRPr="006665FC" w:rsidRDefault="00450978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241464">
        <w:trPr>
          <w:trHeight w:val="944"/>
        </w:trPr>
        <w:tc>
          <w:tcPr>
            <w:tcW w:w="1901" w:type="dxa"/>
          </w:tcPr>
          <w:p w14:paraId="066F6EBB" w14:textId="77777777" w:rsidR="00C1075C" w:rsidRDefault="00C1075C">
            <w:pPr>
              <w:pStyle w:val="Normale1"/>
            </w:pPr>
          </w:p>
        </w:tc>
        <w:tc>
          <w:tcPr>
            <w:tcW w:w="1461" w:type="dxa"/>
          </w:tcPr>
          <w:p w14:paraId="7BF7AB0F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76A6851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021" w:type="dxa"/>
          </w:tcPr>
          <w:p w14:paraId="7830CDA7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63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6"/>
            <w:r w:rsidRPr="006665FC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7" w:name="_ki7l69u0xtxa" w:colFirst="0" w:colLast="0"/>
      <w:bookmarkEnd w:id="7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740B73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8"/>
            <w:r w:rsidRPr="006665FC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740B73">
        <w:trPr>
          <w:trHeight w:val="1024"/>
        </w:trPr>
        <w:tc>
          <w:tcPr>
            <w:tcW w:w="1379" w:type="dxa"/>
          </w:tcPr>
          <w:p w14:paraId="55B8C9F9" w14:textId="60C20F97" w:rsidR="00F15F95" w:rsidRPr="006665FC" w:rsidRDefault="00014FC0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Modifiche RAD finale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7A6FEDB9" w:rsidR="00F15F95" w:rsidRPr="006665FC" w:rsidRDefault="00014FC0" w:rsidP="00B275A7">
            <w:pPr>
              <w:pStyle w:val="Normale1"/>
              <w:jc w:val="center"/>
            </w:pPr>
            <w:r>
              <w:t>17/11/2017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6FF5C416" w:rsidR="00F15F95" w:rsidRPr="006665FC" w:rsidRDefault="0043444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3549D512" w14:textId="307FC92C" w:rsidR="00F15F95" w:rsidRPr="006665FC" w:rsidRDefault="0024146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69FF9D82" w:rsidR="00F15F95" w:rsidRPr="006665FC" w:rsidRDefault="006C7ED3" w:rsidP="00B275A7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740B73">
        <w:trPr>
          <w:trHeight w:val="1261"/>
        </w:trPr>
        <w:tc>
          <w:tcPr>
            <w:tcW w:w="1379" w:type="dxa"/>
          </w:tcPr>
          <w:p w14:paraId="414A80B6" w14:textId="33E2C8B6" w:rsidR="00F15F95" w:rsidRPr="006665FC" w:rsidRDefault="006C7ED3" w:rsidP="00B275A7">
            <w:pPr>
              <w:pStyle w:val="Normale1"/>
              <w:rPr>
                <w:b/>
              </w:rPr>
            </w:pPr>
            <w:r>
              <w:rPr>
                <w:b/>
              </w:rPr>
              <w:t>Stesura SDD</w:t>
            </w:r>
          </w:p>
        </w:tc>
        <w:tc>
          <w:tcPr>
            <w:tcW w:w="1402" w:type="dxa"/>
          </w:tcPr>
          <w:p w14:paraId="2E2CF068" w14:textId="1E3ABC45" w:rsidR="008D56DC" w:rsidRPr="006665FC" w:rsidRDefault="006C7ED3" w:rsidP="00F66A3B">
            <w:pPr>
              <w:pStyle w:val="Normale1"/>
            </w:pPr>
            <w:r>
              <w:t>Introduzione (</w:t>
            </w:r>
            <w:proofErr w:type="spellStart"/>
            <w:r>
              <w:t>cap</w:t>
            </w:r>
            <w:proofErr w:type="spellEnd"/>
            <w:r>
              <w:t xml:space="preserve"> 1)</w:t>
            </w:r>
          </w:p>
        </w:tc>
        <w:tc>
          <w:tcPr>
            <w:tcW w:w="1150" w:type="dxa"/>
          </w:tcPr>
          <w:p w14:paraId="0D0F8C4B" w14:textId="0BA7A4A8" w:rsidR="00F15F95" w:rsidRPr="006665FC" w:rsidRDefault="006C7ED3" w:rsidP="00CD2F83">
            <w:pPr>
              <w:pStyle w:val="Normale1"/>
            </w:pPr>
            <w:r>
              <w:t>16/11/2017</w:t>
            </w:r>
          </w:p>
        </w:tc>
        <w:tc>
          <w:tcPr>
            <w:tcW w:w="992" w:type="dxa"/>
          </w:tcPr>
          <w:p w14:paraId="2885C9CD" w14:textId="0E77FDAD" w:rsidR="00F15F95" w:rsidRPr="006665FC" w:rsidRDefault="006C7ED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F9B8BED" w14:textId="59660510" w:rsidR="00F15F95" w:rsidRPr="006665FC" w:rsidRDefault="00740B7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7D53BD63" w14:textId="39DD2FBF" w:rsidR="00F15F95" w:rsidRPr="006665FC" w:rsidRDefault="00740B73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21F8ABC2" w:rsidR="00F15F95" w:rsidRPr="006665FC" w:rsidRDefault="006C7ED3" w:rsidP="00B275A7">
            <w:pPr>
              <w:pStyle w:val="Normale1"/>
              <w:widowControl w:val="0"/>
              <w:jc w:val="center"/>
            </w:pPr>
            <w:r>
              <w:t>20/11/2017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740B73">
        <w:trPr>
          <w:trHeight w:val="1415"/>
        </w:trPr>
        <w:tc>
          <w:tcPr>
            <w:tcW w:w="1379" w:type="dxa"/>
          </w:tcPr>
          <w:p w14:paraId="5E412B98" w14:textId="3EA88D54" w:rsidR="00134FA2" w:rsidRPr="006665FC" w:rsidRDefault="00134FA2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5EEC0412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1D77982" w14:textId="1F650CE5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25D698A" w14:textId="02AC6551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4A68987" w14:textId="2AB789C7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33F6FB4D" w14:textId="18714B72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78353" w14:textId="77777777" w:rsidR="000B639E" w:rsidRDefault="000B639E" w:rsidP="0027361B">
      <w:pPr>
        <w:spacing w:line="240" w:lineRule="auto"/>
      </w:pPr>
      <w:r>
        <w:separator/>
      </w:r>
    </w:p>
  </w:endnote>
  <w:endnote w:type="continuationSeparator" w:id="0">
    <w:p w14:paraId="3EC0811D" w14:textId="77777777" w:rsidR="000B639E" w:rsidRDefault="000B639E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D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D64CF" w14:textId="77777777" w:rsidR="000B639E" w:rsidRDefault="000B639E" w:rsidP="0027361B">
      <w:pPr>
        <w:spacing w:line="240" w:lineRule="auto"/>
      </w:pPr>
      <w:r>
        <w:separator/>
      </w:r>
    </w:p>
  </w:footnote>
  <w:footnote w:type="continuationSeparator" w:id="0">
    <w:p w14:paraId="4524FAA2" w14:textId="77777777" w:rsidR="000B639E" w:rsidRDefault="000B639E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14FC0"/>
    <w:rsid w:val="000A624B"/>
    <w:rsid w:val="000B639E"/>
    <w:rsid w:val="000D172F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41464"/>
    <w:rsid w:val="002636DA"/>
    <w:rsid w:val="0027361B"/>
    <w:rsid w:val="002859EE"/>
    <w:rsid w:val="002B159E"/>
    <w:rsid w:val="002E4466"/>
    <w:rsid w:val="002F2D78"/>
    <w:rsid w:val="00306D34"/>
    <w:rsid w:val="00344DB3"/>
    <w:rsid w:val="0037164D"/>
    <w:rsid w:val="00374D74"/>
    <w:rsid w:val="003A2F12"/>
    <w:rsid w:val="004100DE"/>
    <w:rsid w:val="00434443"/>
    <w:rsid w:val="00450978"/>
    <w:rsid w:val="005012AF"/>
    <w:rsid w:val="005505EC"/>
    <w:rsid w:val="005932CF"/>
    <w:rsid w:val="005B7784"/>
    <w:rsid w:val="005C5E6A"/>
    <w:rsid w:val="00633646"/>
    <w:rsid w:val="006521CB"/>
    <w:rsid w:val="006665FC"/>
    <w:rsid w:val="006C7ED3"/>
    <w:rsid w:val="007316BE"/>
    <w:rsid w:val="00740B73"/>
    <w:rsid w:val="007500B1"/>
    <w:rsid w:val="0075084F"/>
    <w:rsid w:val="007C7A17"/>
    <w:rsid w:val="007E6893"/>
    <w:rsid w:val="007F2C00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2673B"/>
    <w:rsid w:val="00993400"/>
    <w:rsid w:val="00994C1B"/>
    <w:rsid w:val="009E701A"/>
    <w:rsid w:val="00A06069"/>
    <w:rsid w:val="00A1640F"/>
    <w:rsid w:val="00A72BC3"/>
    <w:rsid w:val="00A7326E"/>
    <w:rsid w:val="00A94DF1"/>
    <w:rsid w:val="00AA6524"/>
    <w:rsid w:val="00B72EC2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2</cp:revision>
  <dcterms:created xsi:type="dcterms:W3CDTF">2017-11-18T11:50:00Z</dcterms:created>
  <dcterms:modified xsi:type="dcterms:W3CDTF">2017-11-18T11:50:00Z</dcterms:modified>
</cp:coreProperties>
</file>