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E-Commerce Symfony</w:t>
      </w:r>
    </w:p>
    <w:p w:rsidR="00000000" w:rsidDel="00000000" w:rsidP="00000000" w:rsidRDefault="00000000" w:rsidRPr="00000000" w14:paraId="00000001">
      <w:pPr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Miscellaneous :</w:t>
      </w:r>
    </w:p>
    <w:p w:rsidR="00000000" w:rsidDel="00000000" w:rsidP="00000000" w:rsidRDefault="00000000" w:rsidRPr="00000000" w14:paraId="00000002">
      <w:pPr>
        <w:rPr>
          <w:sz w:val="20"/>
          <w:szCs w:val="20"/>
          <w:shd w:fill="980000" w:val="clear"/>
        </w:rPr>
      </w:pPr>
      <w:r w:rsidDel="00000000" w:rsidR="00000000" w:rsidRPr="00000000">
        <w:rPr>
          <w:sz w:val="20"/>
          <w:szCs w:val="20"/>
          <w:shd w:fill="980000" w:val="clear"/>
          <w:rtl w:val="0"/>
        </w:rPr>
        <w:t xml:space="preserve">Définir les bundles à intégrer (Sonata).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Choix livraison/forfaits (Europe).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shd w:fill="980000" w:val="clear"/>
        </w:rPr>
      </w:pPr>
      <w:r w:rsidDel="00000000" w:rsidR="00000000" w:rsidRPr="00000000">
        <w:rPr>
          <w:sz w:val="20"/>
          <w:szCs w:val="20"/>
          <w:shd w:fill="980000" w:val="clear"/>
          <w:rtl w:val="0"/>
        </w:rPr>
        <w:t xml:space="preserve">Prendre en compte RGPD (suppression compte + copyright/cookies) = AMEL.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Création architecture du catalogue (Carte mère, carte graphique, RAM, alimentation, boîtier (avec sous-catégories) et processeur).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Listing du catalogue complet et récupération des ressources (vidéos/photos) = 5 catégories de 5 composants (25 produits initiaux) = CLAUDE.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database = JEROME/MAX.</w:t>
      </w:r>
    </w:p>
    <w:p w:rsidR="00000000" w:rsidDel="00000000" w:rsidP="00000000" w:rsidRDefault="00000000" w:rsidRPr="00000000" w14:paraId="0000000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CATALOGUE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Remplir la database avec un certain nombre d’articles comprenant : </w:t>
      </w:r>
      <w:r w:rsidDel="00000000" w:rsidR="00000000" w:rsidRPr="00000000">
        <w:rPr>
          <w:i w:val="1"/>
          <w:sz w:val="20"/>
          <w:szCs w:val="20"/>
          <w:rtl w:val="0"/>
        </w:rPr>
        <w:t xml:space="preserve">nom du produit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prix, marque,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photo(s), description/caractéristiques (dont couleur obligatoire), un ou plusieurs prix pour chaque variante du même article, stock, poids pour livraison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Affichage de la page d’accueil.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Affichage des différentes catégories + sous-catégories.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Fiche détaillé produit.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un système de recherche avancée avec plusieurs niveaux de catégories (catégories / sous-catégories) et recherche (par texte description ou nom).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ADMINISTRATION CATALOGUE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Création de l’interface de gestion.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Ajout, modification et suppression d’articles en quelques secondes, avec possibilité de</w:t>
        <w:br w:type="textWrapping"/>
        <w:t xml:space="preserve">traitement par lot.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des catégories, avec possibilité d’ajout de catégories.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 stocks, des commandes à faire, des fournisseurs...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des promotions/soldes.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CLIENTS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Inscription/connexion : enregistrement des coordonnées des clients via un formulaire convivial et rapide, avec vérification avancée et formatage des entrées.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de gestion personnelle du compte client (dont gestion listes d’adresses</w:t>
        <w:br w:type="textWrapping"/>
        <w:t xml:space="preserve">perso livraison/facturation) + supprimer ses données et/ou les récupérer.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Impression d’une facture.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Laisser un avis produit/commentaire.</w:t>
      </w:r>
    </w:p>
    <w:p w:rsidR="00000000" w:rsidDel="00000000" w:rsidP="00000000" w:rsidRDefault="00000000" w:rsidRPr="00000000" w14:paraId="0000001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ADMINISTRATION CLIENTS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Possibilité de restreindre les modes de paiement pour chaque client.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Création de code promo pour certains clients.</w:t>
      </w:r>
    </w:p>
    <w:p w:rsidR="00000000" w:rsidDel="00000000" w:rsidP="00000000" w:rsidRDefault="00000000" w:rsidRPr="00000000" w14:paraId="0000002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COMMANDES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Caddie sophistiqué, avec fonctions de modification des quantités, suppression d’articles,</w:t>
        <w:br w:type="textWrapping"/>
        <w:t xml:space="preserve">affichage du montant de la commande.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plus des rabais sur des produits, le caddie peut prendre en compte des rabais client.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Suivi de l’état de ses commandes avec références, date, détails et statut de traitement.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 d’une commande par simple identification du client (évite les longs</w:t>
        <w:br w:type="textWrapping"/>
        <w:t xml:space="preserve">formulaires à remplir).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Pouvoir commander en tant qu’invité sans créer de compte.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Pouvoir demander un emballage cadeau.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Pouvoir demander un emballage cadeau.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LIVRAISON/PAIEMENT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Gérer les différents mode de paiement + intégrer API Paypal.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