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 Neue" w:cs="Arial Unicode MS" w:hAnsi="Arial Unicode MS" w:eastAsia="Arial Unicode MS"/>
          <w:rtl w:val="0"/>
        </w:rPr>
        <w:t>Cahier des charges CCSRB</w:t>
      </w:r>
    </w:p>
    <w:p>
      <w:pPr>
        <w:pStyle w:val="Corps"/>
        <w:bidi w:val="0"/>
      </w:pPr>
      <w:r>
        <w:rPr>
          <w:rFonts w:ascii="Helvetica Neue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 xml:space="preserve">é </w:t>
      </w:r>
      <w:r>
        <w:rPr>
          <w:rFonts w:ascii="Helvetica Neue" w:cs="Arial Unicode MS" w:hAnsi="Arial Unicode MS" w:eastAsia="Arial Unicode MS"/>
          <w:rtl w:val="0"/>
          <w:lang w:val="fr-FR"/>
        </w:rPr>
        <w:t>pour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Helvetica Neue" w:cs="Arial Unicode MS" w:hAnsi="Arial Unicode MS" w:eastAsia="Arial Unicode MS"/>
          <w:rtl w:val="0"/>
        </w:rPr>
        <w:t>: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  <w:lang w:val="fr-FR"/>
        </w:rPr>
        <w:t>CCSRB, O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ï</w:t>
      </w:r>
      <w:r>
        <w:rPr>
          <w:rFonts w:ascii="Helvetica Neue" w:cs="Arial Unicode MS" w:hAnsi="Arial Unicode MS" w:eastAsia="Arial Unicode MS"/>
          <w:rtl w:val="0"/>
          <w:lang w:val="fr-FR"/>
        </w:rPr>
        <w:t>kos, Web@cad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 xml:space="preserve">mie by 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>pitech</w: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CAHIER DES CHARGES CCSRB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CAHIER DES CHARGES CCSRB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Helvetica Neue" w:cs="Arial Unicode MS" w:hAnsi="Arial Unicode MS" w:eastAsia="Arial Unicode MS"/>
          <w:rtl w:val="0"/>
        </w:rPr>
        <w:t>: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  <w:lang w:val="fr-FR"/>
        </w:rPr>
        <w:t>Amel Neffati, Claude Prod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’</w:t>
      </w:r>
      <w:r>
        <w:rPr>
          <w:rFonts w:ascii="Helvetica Neue" w:cs="Arial Unicode MS" w:hAnsi="Arial Unicode MS" w:eastAsia="Arial Unicode MS"/>
          <w:rtl w:val="0"/>
          <w:lang w:val="fr-FR"/>
        </w:rPr>
        <w:t>hon, Gr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>gory Koenig, Maxime Lardier</w:t>
      </w:r>
    </w:p>
    <w:p>
      <w:pPr>
        <w:pStyle w:val="Corps"/>
        <w:bidi w:val="0"/>
      </w:pPr>
      <w:r>
        <w:rPr/>
        <w:fldChar w:fldCharType="begin" w:fldLock="0"/>
      </w:r>
      <w:r>
        <w:t xml:space="preserve"> DATE \@ "d MMMM y" </w:t>
      </w:r>
      <w:r>
        <w:rPr/>
        <w:fldChar w:fldCharType="separate" w:fldLock="0"/>
      </w:r>
      <w:r>
        <w:rPr>
          <w:rFonts w:ascii="Helvetica Neue" w:cs="Arial Unicode MS" w:hAnsi="Arial Unicode MS" w:eastAsia="Arial Unicode MS"/>
          <w:rtl w:val="0"/>
        </w:rPr>
        <w:t>18 mars 2019</w:t>
      </w:r>
      <w:r>
        <w:rPr/>
        <w:fldChar w:fldCharType="end" w:fldLock="1"/>
      </w:r>
    </w:p>
    <w:p>
      <w:pPr>
        <w:pStyle w:val="Corps"/>
        <w:bidi w:val="0"/>
      </w:pPr>
    </w:p>
    <w:p>
      <w:pPr>
        <w:pStyle w:val="Corps"/>
        <w:bidi w:val="0"/>
      </w:pPr>
      <w:r>
        <w:br w:type="page"/>
      </w:r>
    </w:p>
    <w:p>
      <w:pPr>
        <w:pStyle w:val="En-tête"/>
        <w:bidi w:val="0"/>
      </w:pPr>
      <w:r>
        <w:rPr>
          <w:rFonts w:ascii="Helvetica Neue" w:cs="Arial Unicode MS" w:hAnsi="Arial Unicode MS" w:eastAsia="Arial Unicode MS"/>
          <w:rtl w:val="0"/>
        </w:rPr>
        <w:t>user_01_iNSCRIPTION_UTILISATEUR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Besoin utilisateur </w:t>
      </w:r>
    </w:p>
    <w:p>
      <w:pPr>
        <w:pStyle w:val="Corps"/>
        <w:bidi w:val="0"/>
      </w:pPr>
      <w:r>
        <w:rPr>
          <w:rFonts w:ascii="Helvetica Neue" w:cs="Arial Unicode MS" w:hAnsi="Arial Unicode MS" w:eastAsia="Arial Unicode MS"/>
          <w:rtl w:val="0"/>
          <w:lang w:val="fr-FR"/>
        </w:rPr>
        <w:t>En tant qu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utilisateur</w:t>
      </w:r>
      <w:r>
        <w:rPr>
          <w:rFonts w:ascii="Helvetica Neue" w:cs="Arial Unicode MS" w:hAnsi="Arial Unicode MS" w:eastAsia="Arial Unicode MS"/>
          <w:rtl w:val="0"/>
          <w:lang w:val="fr-FR"/>
        </w:rPr>
        <w:t xml:space="preserve"> je veux m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inscrire</w:t>
      </w:r>
      <w:r>
        <w:rPr>
          <w:rFonts w:ascii="Helvetica Neue" w:cs="Arial Unicode MS" w:hAnsi="Arial Unicode MS" w:eastAsia="Arial Unicode MS"/>
          <w:rtl w:val="0"/>
          <w:lang w:val="fr-FR"/>
        </w:rPr>
        <w:t xml:space="preserve"> dans le but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avoir acc</w:t>
      </w:r>
      <w:r>
        <w:rPr>
          <w:rFonts w:ascii="Arial Unicode MS" w:cs="Arial Unicode MS" w:hAnsi="Helvetica Neue" w:eastAsia="Arial Unicode MS" w:hint="default"/>
          <w:b w:val="1"/>
          <w:bCs w:val="1"/>
          <w:rtl w:val="0"/>
          <w:lang w:val="fr-FR"/>
        </w:rPr>
        <w:t>è</w:t>
      </w:r>
      <w:r>
        <w:rPr>
          <w:rFonts w:ascii="Helvetica Neue" w:cs="Arial Unicode MS" w:hAnsi="Arial Unicode MS" w:eastAsia="Arial Unicode MS"/>
          <w:b w:val="1"/>
          <w:bCs w:val="1"/>
          <w:rtl w:val="0"/>
        </w:rPr>
        <w:t xml:space="preserve">s 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aux fonctionnalit</w:t>
      </w:r>
      <w:r>
        <w:rPr>
          <w:rFonts w:ascii="Arial Unicode MS" w:cs="Arial Unicode MS" w:hAnsi="Helvetica Neue" w:eastAsia="Arial Unicode MS" w:hint="default"/>
          <w:b w:val="1"/>
          <w:bCs w:val="1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s r</w:t>
      </w:r>
      <w:r>
        <w:rPr>
          <w:rFonts w:ascii="Arial Unicode MS" w:cs="Arial Unicode MS" w:hAnsi="Helvetica Neue" w:eastAsia="Arial Unicode MS" w:hint="default"/>
          <w:b w:val="1"/>
          <w:bCs w:val="1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serv</w:t>
      </w:r>
      <w:r>
        <w:rPr>
          <w:rFonts w:ascii="Arial Unicode MS" w:cs="Arial Unicode MS" w:hAnsi="Helvetica Neue" w:eastAsia="Arial Unicode MS" w:hint="default"/>
          <w:b w:val="1"/>
          <w:bCs w:val="1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b w:val="1"/>
          <w:bCs w:val="1"/>
          <w:rtl w:val="0"/>
          <w:lang w:val="fr-FR"/>
        </w:rPr>
        <w:t>es aux membres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>Description du processus</w:t>
      </w:r>
    </w:p>
    <w:p>
      <w:pPr>
        <w:pStyle w:val="Corps"/>
        <w:numPr>
          <w:ilvl w:val="0"/>
          <w:numId w:val="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lien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Pas encore inscrit ?</w:t>
      </w:r>
      <w:r>
        <w:rPr>
          <w:rFonts w:hAnsi="Helvetica Neue" w:hint="default"/>
          <w:rtl w:val="0"/>
          <w:lang w:val="fr-FR"/>
        </w:rPr>
        <w:t> »</w:t>
      </w:r>
    </w:p>
    <w:p>
      <w:pPr>
        <w:pStyle w:val="Corps"/>
        <w:numPr>
          <w:ilvl w:val="0"/>
          <w:numId w:val="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Nom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nom de famille.</w:t>
      </w:r>
    </w:p>
    <w:p>
      <w:pPr>
        <w:pStyle w:val="Corps"/>
        <w:numPr>
          <w:ilvl w:val="0"/>
          <w:numId w:val="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nom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nom.</w:t>
      </w:r>
    </w:p>
    <w:p>
      <w:pPr>
        <w:pStyle w:val="Corps"/>
        <w:numPr>
          <w:ilvl w:val="0"/>
          <w:numId w:val="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Adresse e-mail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adresse e-mail.</w:t>
      </w:r>
    </w:p>
    <w:p>
      <w:pPr>
        <w:pStyle w:val="Corps"/>
        <w:numPr>
          <w:ilvl w:val="0"/>
          <w:numId w:val="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Date de naissance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ma date de naissance.</w:t>
      </w:r>
    </w:p>
    <w:p>
      <w:pPr>
        <w:pStyle w:val="Corps"/>
        <w:numPr>
          <w:ilvl w:val="0"/>
          <w:numId w:val="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socio-professionnelle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en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lectionnant une 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parmi celles propos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numPr>
          <w:ilvl w:val="0"/>
          <w:numId w:val="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Code pin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le code pin de mon choix.</w:t>
      </w:r>
    </w:p>
    <w:p>
      <w:pPr>
        <w:pStyle w:val="Corps"/>
        <w:numPr>
          <w:ilvl w:val="0"/>
          <w:numId w:val="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Confirmer le code pin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en confirmant mon code pin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1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valide mon inscription en cliquant sur le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CAHIER DES CHARGES CCSRB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CAHIER DES CHARGES CCSRB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fr-FR"/>
        </w:rPr>
        <w:t xml:space="preserve">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S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inscrire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inscrit en base de donn</w:t>
      </w:r>
      <w:r>
        <w:rPr>
          <w:rFonts w:hAnsi="Helvetica Neue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es</w:t>
      </w:r>
      <w:r>
        <w:rPr>
          <w:i w:val="1"/>
          <w:iCs w:val="1"/>
          <w:rtl w:val="0"/>
          <w:lang w:val="fr-FR"/>
        </w:rPr>
        <w:t>,</w:t>
      </w:r>
      <w:r>
        <w:rPr>
          <w:i w:val="1"/>
          <w:iCs w:val="1"/>
          <w:rtl w:val="0"/>
          <w:lang w:val="fr-FR"/>
        </w:rPr>
        <w:t xml:space="preserve"> sinon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>Description 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interface utilisateur</w:t>
      </w:r>
    </w:p>
    <w:p>
      <w:pPr>
        <w:pStyle w:val="Corps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gles de gestion compl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mentaires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- </w:t>
      </w:r>
      <w:r>
        <w:rPr>
          <w:rFonts w:ascii="Helvetica Neue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 xml:space="preserve">email doit </w:t>
      </w:r>
      <w:r>
        <w:rPr>
          <w:rFonts w:ascii="Arial Unicode MS" w:cs="Arial Unicode MS" w:hAnsi="Helvetica Neue" w:eastAsia="Arial Unicode MS" w:hint="default"/>
          <w:rtl w:val="0"/>
        </w:rPr>
        <w:t>ê</w:t>
      </w:r>
      <w:r>
        <w:rPr>
          <w:rFonts w:ascii="Helvetica Neue" w:cs="Arial Unicode MS" w:hAnsi="Arial Unicode MS" w:eastAsia="Arial Unicode MS"/>
          <w:rtl w:val="0"/>
        </w:rPr>
        <w:t>tre sous la forme nom d'utilisateur, suivi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un arobase, puis du nom de domaine 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h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bergeur mail.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- La date de naissance doit </w:t>
      </w:r>
      <w:r>
        <w:rPr>
          <w:rFonts w:ascii="Arial Unicode MS" w:cs="Arial Unicode MS" w:hAnsi="Helvetica Neue" w:eastAsia="Arial Unicode MS" w:hint="default"/>
          <w:rtl w:val="0"/>
        </w:rPr>
        <w:t>ê</w:t>
      </w:r>
      <w:r>
        <w:rPr>
          <w:rFonts w:ascii="Helvetica Neue" w:cs="Arial Unicode MS" w:hAnsi="Arial Unicode MS" w:eastAsia="Arial Unicode MS"/>
          <w:rtl w:val="0"/>
          <w:lang w:val="it-IT"/>
        </w:rPr>
        <w:t>tre post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 xml:space="preserve">rieure </w:t>
      </w:r>
      <w:r>
        <w:rPr>
          <w:rFonts w:ascii="Arial Unicode MS" w:cs="Arial Unicode MS" w:hAnsi="Helvetica Neue" w:eastAsia="Arial Unicode MS" w:hint="default"/>
          <w:rtl w:val="0"/>
        </w:rPr>
        <w:t xml:space="preserve">à </w:t>
      </w:r>
      <w:r>
        <w:rPr>
          <w:rFonts w:ascii="Helvetica Neue" w:cs="Arial Unicode MS" w:hAnsi="Arial Unicode MS" w:eastAsia="Arial Unicode MS"/>
          <w:rtl w:val="0"/>
        </w:rPr>
        <w:t>la date du jour.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- Le code pin doit </w:t>
      </w:r>
      <w:r>
        <w:rPr>
          <w:rFonts w:ascii="Arial Unicode MS" w:cs="Arial Unicode MS" w:hAnsi="Helvetica Neue" w:eastAsia="Arial Unicode MS" w:hint="default"/>
          <w:rtl w:val="0"/>
        </w:rPr>
        <w:t>ê</w:t>
      </w:r>
      <w:r>
        <w:rPr>
          <w:rFonts w:ascii="Helvetica Neue" w:cs="Arial Unicode MS" w:hAnsi="Arial Unicode MS" w:eastAsia="Arial Unicode MS"/>
          <w:rtl w:val="0"/>
          <w:lang w:val="it-IT"/>
        </w:rPr>
        <w:t>tre compos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de 4 chiffres.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>Crit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res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acceptation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- Le bouton </w:t>
      </w:r>
      <w:r>
        <w:rPr>
          <w:rFonts w:ascii="Arial Unicode MS" w:cs="Arial Unicode MS" w:hAnsi="Helvetica Neue" w:eastAsia="Arial Unicode MS" w:hint="default"/>
          <w:rtl w:val="0"/>
        </w:rPr>
        <w:t>« </w:t>
      </w:r>
      <w:r>
        <w:rPr>
          <w:rFonts w:ascii="Helvetica Neue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inscrire</w:t>
      </w:r>
      <w:r>
        <w:rPr>
          <w:rFonts w:ascii="Arial Unicode MS" w:cs="Arial Unicode MS" w:hAnsi="Helvetica Neue" w:eastAsia="Arial Unicode MS" w:hint="default"/>
          <w:rtl w:val="0"/>
        </w:rPr>
        <w:t> »</w:t>
      </w:r>
      <w:r>
        <w:rPr>
          <w:rFonts w:ascii="Helvetica Neue" w:cs="Arial Unicode MS" w:hAnsi="Arial Unicode MS" w:eastAsia="Arial Unicode MS"/>
          <w:rtl w:val="0"/>
        </w:rPr>
        <w:t xml:space="preserve"> est bloqu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tant que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  <w:lang w:val="en-US"/>
        </w:rPr>
        <w:t>email n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est pas valide (cf</w:t>
      </w:r>
      <w:r>
        <w:rPr>
          <w:rFonts w:ascii="Helvetica Neue" w:cs="Arial Unicode MS" w:hAnsi="Arial Unicode MS" w:eastAsia="Arial Unicode MS"/>
          <w:rtl w:val="0"/>
        </w:rPr>
        <w:t>.</w:t>
      </w:r>
      <w:r>
        <w:rPr>
          <w:rFonts w:ascii="Helvetica Neue" w:cs="Arial Unicode MS" w:hAnsi="Arial Unicode MS" w:eastAsia="Arial Unicode MS"/>
          <w:rtl w:val="0"/>
        </w:rPr>
        <w:t xml:space="preserve"> r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gle de gestion compl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mentaire).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- En cas de code PIN non conforme, un message m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indique que les codes ne correspondent pas.</w:t>
      </w:r>
    </w:p>
    <w:p>
      <w:pPr>
        <w:pStyle w:val="Sous-section 2"/>
        <w:bidi w:val="0"/>
      </w:pPr>
      <w:r>
        <w:rPr>
          <w:rFonts w:ascii="Helvetica Neue" w:cs="Arial Unicode MS" w:hAnsi="Arial Unicode MS" w:eastAsia="Arial Unicode MS"/>
          <w:rtl w:val="0"/>
        </w:rPr>
        <w:t>Estimation</w:t>
      </w:r>
    </w:p>
    <w:p>
      <w:pPr>
        <w:pStyle w:val="Corps"/>
        <w:bidi w:val="0"/>
      </w:pPr>
      <w:r>
        <w:rPr>
          <w:rFonts w:ascii="Helvetica Neue" w:cs="Arial Unicode MS" w:hAnsi="Arial Unicode MS" w:eastAsia="Arial Unicode MS"/>
          <w:rtl w:val="0"/>
          <w:lang w:val="fr-FR"/>
        </w:rPr>
        <w:t>X points, X heures.</w:t>
      </w:r>
    </w:p>
    <w:p>
      <w:pPr>
        <w:pStyle w:val="Corps"/>
        <w:bidi w:val="0"/>
      </w:pPr>
    </w:p>
    <w:p>
      <w:pPr>
        <w:pStyle w:val="Corps"/>
        <w:bidi w:val="0"/>
      </w:pPr>
      <w:r>
        <w:br w:type="page"/>
      </w:r>
    </w:p>
    <w:p>
      <w:pPr>
        <w:pStyle w:val="Format libre"/>
        <w:bidi w:val="0"/>
      </w:pPr>
      <w:r>
        <w:br w:type="textWrapping"/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nom de soci</w:t>
                            </w:r>
                            <w:r>
                              <w:rPr>
                                <w:rFonts w:ascii="Arial Unicode MS" w:cs="Arial Unicode MS" w:hAnsi="Helvetica Neue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Fonts w:ascii="Arial Unicode MS" w:cs="Arial Unicode MS" w:hAnsi="Helvetica Neue" w:eastAsia="Arial Unicode MS" w:hint="default"/>
                                <w:rtl w:val="0"/>
                              </w:rPr>
                              <w:t>é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nom de soci</w:t>
                      </w:r>
                      <w:r>
                        <w:rPr>
                          <w:rFonts w:ascii="Arial Unicode MS" w:cs="Arial Unicode MS" w:hAnsi="Helvetica Neue" w:eastAsia="Arial Unicode MS" w:hint="default"/>
                          <w:rtl w:val="0"/>
                        </w:rPr>
                        <w:t>é</w:t>
                      </w: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t</w:t>
                      </w:r>
                      <w:r>
                        <w:rPr>
                          <w:rFonts w:ascii="Arial Unicode MS" w:cs="Arial Unicode MS" w:hAnsi="Helvetica Neue" w:eastAsia="Arial Unicode MS" w:hint="default"/>
                          <w:rtl w:val="0"/>
                        </w:rPr>
                        <w:t>é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fr-FR"/>
    </w:rPr>
  </w:style>
  <w:style w:type="paragraph" w:styleId="En-tête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fr-FR"/>
    </w:rPr>
  </w:style>
  <w:style w:type="paragraph" w:styleId="Sous-section 2">
    <w:name w:val="Sous-section 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">
    <w:name w:val="Puce"/>
    <w:next w:val="Puce"/>
    <w:pPr>
      <w:numPr>
        <w:numId w:val="1"/>
      </w:numPr>
    </w:pPr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