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3F5F" w14:textId="59AB26D4" w:rsidR="00B75354" w:rsidRDefault="008978C0">
      <w:pPr>
        <w:rPr>
          <w:b/>
          <w:bCs/>
          <w:sz w:val="36"/>
          <w:szCs w:val="36"/>
        </w:rPr>
      </w:pPr>
      <w:r w:rsidRPr="008978C0">
        <w:rPr>
          <w:b/>
          <w:bCs/>
          <w:sz w:val="36"/>
          <w:szCs w:val="36"/>
        </w:rPr>
        <w:t>User Manual</w:t>
      </w:r>
      <w:r>
        <w:rPr>
          <w:b/>
          <w:bCs/>
          <w:sz w:val="36"/>
          <w:szCs w:val="36"/>
        </w:rPr>
        <w:t xml:space="preserve"> für „Pizza Clicker“</w:t>
      </w:r>
    </w:p>
    <w:p w14:paraId="037472C2" w14:textId="29C70F61" w:rsidR="008978C0" w:rsidRDefault="008978C0">
      <w:pPr>
        <w:rPr>
          <w:noProof/>
        </w:rPr>
      </w:pPr>
      <w:r>
        <w:rPr>
          <w:noProof/>
        </w:rPr>
        <w:t>In diesem Dokument wird bescrhieben, wie das Spiel funktioniert und wie es gespielt werden kann. Das Spiel ist in verschiedene Abschnitte unterteilt, die hier „Levels“ genannt werden.</w:t>
      </w:r>
    </w:p>
    <w:p w14:paraId="758637CD" w14:textId="18047CD3" w:rsidR="008978C0" w:rsidRDefault="008978C0">
      <w:pPr>
        <w:rPr>
          <w:b/>
          <w:bCs/>
          <w:noProof/>
          <w:sz w:val="24"/>
          <w:szCs w:val="24"/>
        </w:rPr>
      </w:pPr>
      <w:r>
        <w:rPr>
          <w:b/>
          <w:bCs/>
          <w:noProof/>
          <w:sz w:val="24"/>
          <w:szCs w:val="24"/>
        </w:rPr>
        <w:t>Level 1</w:t>
      </w:r>
    </w:p>
    <w:p w14:paraId="41C4377B" w14:textId="4A56FB4B" w:rsidR="008978C0" w:rsidRDefault="008978C0">
      <w:r>
        <w:rPr>
          <w:noProof/>
        </w:rPr>
        <w:drawing>
          <wp:inline distT="0" distB="0" distL="0" distR="0" wp14:anchorId="05F35453" wp14:editId="264338C5">
            <wp:extent cx="6645910" cy="1871345"/>
            <wp:effectExtent l="0" t="0" r="2540" b="0"/>
            <wp:docPr id="773409210"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9210" name="Grafik 1" descr="Ein Bild, das Screenshot, Text enthält.&#10;&#10;Automatisch generierte Beschreibung"/>
                    <pic:cNvPicPr/>
                  </pic:nvPicPr>
                  <pic:blipFill>
                    <a:blip r:embed="rId6"/>
                    <a:stretch>
                      <a:fillRect/>
                    </a:stretch>
                  </pic:blipFill>
                  <pic:spPr>
                    <a:xfrm>
                      <a:off x="0" y="0"/>
                      <a:ext cx="6645910" cy="1871345"/>
                    </a:xfrm>
                    <a:prstGeom prst="rect">
                      <a:avLst/>
                    </a:prstGeom>
                  </pic:spPr>
                </pic:pic>
              </a:graphicData>
            </a:graphic>
          </wp:inline>
        </w:drawing>
      </w:r>
    </w:p>
    <w:p w14:paraId="345B5DBE" w14:textId="4CE8178C" w:rsidR="008978C0" w:rsidRDefault="008978C0">
      <w:r>
        <w:t>Sobald die Seite zum ersten Mal geöffnet wurde, ist Level 1 aktiv. Ganz oben gibt es von links nach rechts zu sehen:</w:t>
      </w:r>
    </w:p>
    <w:p w14:paraId="5ED146B3" w14:textId="4C1577F5" w:rsidR="008978C0" w:rsidRDefault="008978C0" w:rsidP="008978C0">
      <w:pPr>
        <w:pStyle w:val="Listenabsatz"/>
        <w:numPr>
          <w:ilvl w:val="0"/>
          <w:numId w:val="1"/>
        </w:numPr>
      </w:pPr>
      <w:r>
        <w:t>Pizza-Counter: Zeigt an, wie viele Pizzen insgesamt über das ganze Spiel hinweg verkauft wurden</w:t>
      </w:r>
    </w:p>
    <w:p w14:paraId="36860C2B" w14:textId="506F45D9" w:rsidR="008978C0" w:rsidRDefault="008978C0" w:rsidP="008978C0">
      <w:pPr>
        <w:pStyle w:val="Listenabsatz"/>
        <w:numPr>
          <w:ilvl w:val="0"/>
          <w:numId w:val="1"/>
        </w:numPr>
      </w:pPr>
      <w:r>
        <w:t>Geld-Counter: Das aktuelle Kapital des Spielers</w:t>
      </w:r>
    </w:p>
    <w:p w14:paraId="011D118E" w14:textId="46C5864B" w:rsidR="008978C0" w:rsidRDefault="008978C0" w:rsidP="008978C0">
      <w:pPr>
        <w:pStyle w:val="Listenabsatz"/>
        <w:numPr>
          <w:ilvl w:val="0"/>
          <w:numId w:val="1"/>
        </w:numPr>
      </w:pPr>
      <w:r>
        <w:t>Tag und Uhrzeit: Alle zwei Minuten vergeht ein Tag im Spiel.</w:t>
      </w:r>
    </w:p>
    <w:p w14:paraId="66DC9C0A" w14:textId="26250C53" w:rsidR="008978C0" w:rsidRDefault="008978C0" w:rsidP="008978C0">
      <w:r>
        <w:t xml:space="preserve">Direkt unter dem Pizza-Counter befindet sich der Spielername, welcher mit einem Klick geändert werden kann. Unter dem Spielername befindet sich der Pizza-Button, welcher mit jedem Klick eine Tiefkühlpizza aufwärmt, </w:t>
      </w:r>
      <w:r w:rsidR="007B5A06">
        <w:t>die</w:t>
      </w:r>
      <w:r>
        <w:t xml:space="preserve"> sofort verkauft wird.</w:t>
      </w:r>
    </w:p>
    <w:p w14:paraId="08215A8A" w14:textId="1CEBEF04" w:rsidR="008978C0" w:rsidRDefault="008978C0" w:rsidP="008978C0">
      <w:pPr>
        <w:rPr>
          <w:b/>
          <w:bCs/>
          <w:sz w:val="24"/>
          <w:szCs w:val="24"/>
        </w:rPr>
      </w:pPr>
      <w:r>
        <w:rPr>
          <w:b/>
          <w:bCs/>
          <w:sz w:val="24"/>
          <w:szCs w:val="24"/>
        </w:rPr>
        <w:t>Level 2</w:t>
      </w:r>
    </w:p>
    <w:p w14:paraId="21A4F51B" w14:textId="4F1CECDB" w:rsidR="008978C0" w:rsidRDefault="008978C0" w:rsidP="008978C0">
      <w:pPr>
        <w:rPr>
          <w:b/>
          <w:bCs/>
          <w:sz w:val="24"/>
          <w:szCs w:val="24"/>
        </w:rPr>
      </w:pPr>
      <w:r>
        <w:rPr>
          <w:noProof/>
        </w:rPr>
        <w:drawing>
          <wp:inline distT="0" distB="0" distL="0" distR="0" wp14:anchorId="23B7659A" wp14:editId="7A3329F5">
            <wp:extent cx="6645910" cy="3166110"/>
            <wp:effectExtent l="0" t="0" r="2540" b="0"/>
            <wp:docPr id="17772038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0380" name="Grafik 1" descr="Ein Bild, das Text, Screenshot, Software enthält.&#10;&#10;Automatisch generierte Beschreibung"/>
                    <pic:cNvPicPr/>
                  </pic:nvPicPr>
                  <pic:blipFill>
                    <a:blip r:embed="rId7"/>
                    <a:stretch>
                      <a:fillRect/>
                    </a:stretch>
                  </pic:blipFill>
                  <pic:spPr>
                    <a:xfrm>
                      <a:off x="0" y="0"/>
                      <a:ext cx="6645910" cy="3166110"/>
                    </a:xfrm>
                    <a:prstGeom prst="rect">
                      <a:avLst/>
                    </a:prstGeom>
                  </pic:spPr>
                </pic:pic>
              </a:graphicData>
            </a:graphic>
          </wp:inline>
        </w:drawing>
      </w:r>
    </w:p>
    <w:p w14:paraId="286015CD" w14:textId="13EE487F" w:rsidR="008978C0" w:rsidRDefault="008978C0" w:rsidP="008978C0">
      <w:r>
        <w:t xml:space="preserve">Level 2 wird nach 50 verkauften Pizzen erreicht. Dem/der Spieler/in sind </w:t>
      </w:r>
      <w:r w:rsidR="006E1526">
        <w:t>nun</w:t>
      </w:r>
      <w:r>
        <w:t xml:space="preserve"> die Tiefkühlpizzen ausgegangen, weshalb neue Pizzen nachgekauft werden müssen. Rechts neben dem Pizza-Button gibt es jetzt ein Feld, in dem neue Pizzen gekauft werden können. Es kann entweder eine Pizza oder 10 gleichzeitig gekauft werden. Unter den Buttons wird zusätzlich noch angezeigt, wie viel eine Tiefkühlpizza kostet und wie viele davon der/die Spieler/in noch besitzt.</w:t>
      </w:r>
    </w:p>
    <w:p w14:paraId="4FD58AEB" w14:textId="5E292C15" w:rsidR="00221472" w:rsidRDefault="00221472" w:rsidP="008978C0">
      <w:pPr>
        <w:rPr>
          <w:noProof/>
        </w:rPr>
      </w:pPr>
    </w:p>
    <w:p w14:paraId="78E28D64" w14:textId="77777777" w:rsidR="00221472" w:rsidRDefault="00221472" w:rsidP="008978C0"/>
    <w:p w14:paraId="328113D9" w14:textId="7B2B8ECE" w:rsidR="008978C0" w:rsidRDefault="008978C0" w:rsidP="008978C0">
      <w:r>
        <w:lastRenderedPageBreak/>
        <w:t xml:space="preserve">Weiter rechts können Pizza-Automaten gekauft werden, die automatisch Tiefkühlpizzen erwärmen. </w:t>
      </w:r>
    </w:p>
    <w:p w14:paraId="3F9FAB6F" w14:textId="6EE42EFB" w:rsidR="00221472" w:rsidRDefault="00221472" w:rsidP="008978C0">
      <w:r>
        <w:rPr>
          <w:noProof/>
        </w:rPr>
        <w:drawing>
          <wp:inline distT="0" distB="0" distL="0" distR="0" wp14:anchorId="42EB412E" wp14:editId="56304E10">
            <wp:extent cx="3000375" cy="1381125"/>
            <wp:effectExtent l="0" t="0" r="9525" b="9525"/>
            <wp:docPr id="140801421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14212" name="Grafik 1" descr="Ein Bild, das Text, Screenshot, Schrift, Reihe enthält.&#10;&#10;Automatisch generierte Beschreibung"/>
                    <pic:cNvPicPr/>
                  </pic:nvPicPr>
                  <pic:blipFill>
                    <a:blip r:embed="rId8"/>
                    <a:stretch>
                      <a:fillRect/>
                    </a:stretch>
                  </pic:blipFill>
                  <pic:spPr>
                    <a:xfrm>
                      <a:off x="0" y="0"/>
                      <a:ext cx="3000375" cy="1381125"/>
                    </a:xfrm>
                    <a:prstGeom prst="rect">
                      <a:avLst/>
                    </a:prstGeom>
                  </pic:spPr>
                </pic:pic>
              </a:graphicData>
            </a:graphic>
          </wp:inline>
        </w:drawing>
      </w:r>
    </w:p>
    <w:p w14:paraId="3566BC7E" w14:textId="637D372A" w:rsidR="00221472" w:rsidRDefault="00221472" w:rsidP="008978C0">
      <w:r>
        <w:t>Sobald mindestens ein Automat gekauft wurde, ist unter dem Button zu sehen, wie viele Pizzen pro Sekunde aufgewärmt werden. Darunter ist der aktuelle Preis der Automaten zu sehen, welcher sich mit jedem Kauf erhöht.</w:t>
      </w:r>
    </w:p>
    <w:p w14:paraId="6074077F" w14:textId="1B896709" w:rsidR="00221472" w:rsidRDefault="00221472" w:rsidP="008978C0">
      <w:r>
        <w:t>Unter dem Pizza-Button befindet sich ein Feld für sogenannte „AutoBuyer“. AutoBuyer kaufen automatisch neue Tiefkühlpizzen ein. Genau wie Pizza-Automaten erhöht sich mit jedem Kauf der Preis. Zusätzlich gibt es noch einen Button, mit dem alle AutoBuyer sofort ausgeschalten werden können, sowie ein Slider, mit dem ein Limit von Tiefkühlpizzen eingestellt werden kann. Wenn die Anzahl von Tiefkühlpizzen dieses Limit erreicht oder überschreitet, werden die AutoBuyer keine Pizzen mehr kaufen, bis die Anzahl wieder unter dem Limit liegt.</w:t>
      </w:r>
    </w:p>
    <w:p w14:paraId="30D338DC" w14:textId="3C257046" w:rsidR="00221472" w:rsidRDefault="00221472" w:rsidP="008978C0">
      <w:r>
        <w:t>Falls der/die Spieler/in in eine Situation gerät, in der es nicht mehr möglich ist, Geld zu verdienen, erscheint folgendes Feld auf der Seite:</w:t>
      </w:r>
    </w:p>
    <w:p w14:paraId="55DB9BE3" w14:textId="5081F6D6" w:rsidR="00221472" w:rsidRDefault="00221472" w:rsidP="008978C0">
      <w:r>
        <w:rPr>
          <w:noProof/>
        </w:rPr>
        <w:drawing>
          <wp:inline distT="0" distB="0" distL="0" distR="0" wp14:anchorId="24E73D25" wp14:editId="56218045">
            <wp:extent cx="3057525" cy="704850"/>
            <wp:effectExtent l="0" t="0" r="9525" b="0"/>
            <wp:docPr id="267446249"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6249" name="Grafik 1" descr="Ein Bild, das Text, Screenshot, Schrift, Rechteck enthält.&#10;&#10;Automatisch generierte Beschreibung"/>
                    <pic:cNvPicPr/>
                  </pic:nvPicPr>
                  <pic:blipFill>
                    <a:blip r:embed="rId9"/>
                    <a:stretch>
                      <a:fillRect/>
                    </a:stretch>
                  </pic:blipFill>
                  <pic:spPr>
                    <a:xfrm>
                      <a:off x="0" y="0"/>
                      <a:ext cx="3057525" cy="704850"/>
                    </a:xfrm>
                    <a:prstGeom prst="rect">
                      <a:avLst/>
                    </a:prstGeom>
                  </pic:spPr>
                </pic:pic>
              </a:graphicData>
            </a:graphic>
          </wp:inline>
        </w:drawing>
      </w:r>
    </w:p>
    <w:p w14:paraId="4C5E2383" w14:textId="22728469" w:rsidR="00221472" w:rsidRDefault="00221472" w:rsidP="008978C0">
      <w:r>
        <w:t>Der Button erstellt ein (Fake) Werbebanner auf der Seite. Das Werbebanner wird sich von nun an permanent dort befinden. Wenn auf das Banner geklickt wird, öffnet sich eine (Fake) Seite von einem fiktiven Spiel. Pro Klick werden 10 Cent verdient, wodurch es möglich ist, wieder Tiefkühlpizzen zu kaufen und das Spiel fortzusetzen.</w:t>
      </w:r>
    </w:p>
    <w:p w14:paraId="42BAA0A1" w14:textId="5E0F66AE" w:rsidR="00221472" w:rsidRDefault="00221472" w:rsidP="008978C0">
      <w:r>
        <w:rPr>
          <w:noProof/>
        </w:rPr>
        <w:drawing>
          <wp:inline distT="0" distB="0" distL="0" distR="0" wp14:anchorId="26ACCF6A" wp14:editId="2491E798">
            <wp:extent cx="1338036" cy="3238500"/>
            <wp:effectExtent l="0" t="0" r="0" b="0"/>
            <wp:docPr id="1648960783" name="Grafik 1" descr="Ein Bild, das Text, Poster, Fiktion,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60783" name="Grafik 1" descr="Ein Bild, das Text, Poster, Fiktion, Cartoon enthält.&#10;&#10;Automatisch generierte Beschreibung"/>
                    <pic:cNvPicPr/>
                  </pic:nvPicPr>
                  <pic:blipFill>
                    <a:blip r:embed="rId10"/>
                    <a:stretch>
                      <a:fillRect/>
                    </a:stretch>
                  </pic:blipFill>
                  <pic:spPr>
                    <a:xfrm>
                      <a:off x="0" y="0"/>
                      <a:ext cx="1343887" cy="3252662"/>
                    </a:xfrm>
                    <a:prstGeom prst="rect">
                      <a:avLst/>
                    </a:prstGeom>
                  </pic:spPr>
                </pic:pic>
              </a:graphicData>
            </a:graphic>
          </wp:inline>
        </w:drawing>
      </w:r>
      <w:r>
        <w:rPr>
          <w:noProof/>
        </w:rPr>
        <w:drawing>
          <wp:inline distT="0" distB="0" distL="0" distR="0" wp14:anchorId="0FE31B6C" wp14:editId="2F28FB60">
            <wp:extent cx="5162550" cy="2503832"/>
            <wp:effectExtent l="0" t="0" r="0" b="0"/>
            <wp:docPr id="180686519" name="Grafik 1" descr="Ein Bild, das Text, Waffe, Screenshot,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6519" name="Grafik 1" descr="Ein Bild, das Text, Waffe, Screenshot, Cartoon enthält.&#10;&#10;Automatisch generierte Beschreibung"/>
                    <pic:cNvPicPr/>
                  </pic:nvPicPr>
                  <pic:blipFill>
                    <a:blip r:embed="rId11"/>
                    <a:stretch>
                      <a:fillRect/>
                    </a:stretch>
                  </pic:blipFill>
                  <pic:spPr>
                    <a:xfrm>
                      <a:off x="0" y="0"/>
                      <a:ext cx="5172053" cy="2508441"/>
                    </a:xfrm>
                    <a:prstGeom prst="rect">
                      <a:avLst/>
                    </a:prstGeom>
                  </pic:spPr>
                </pic:pic>
              </a:graphicData>
            </a:graphic>
          </wp:inline>
        </w:drawing>
      </w:r>
    </w:p>
    <w:p w14:paraId="62D71DB0" w14:textId="271ACEB0" w:rsidR="00221472" w:rsidRDefault="00221472" w:rsidP="008978C0">
      <w:r>
        <w:t>(Die auf der Fake-Seite eingegeben Daten werden nicht gespeichert)</w:t>
      </w:r>
    </w:p>
    <w:p w14:paraId="793BEB65" w14:textId="77777777" w:rsidR="00005E76" w:rsidRDefault="00005E76" w:rsidP="008978C0"/>
    <w:p w14:paraId="7983D2E8" w14:textId="77777777" w:rsidR="00005E76" w:rsidRDefault="00005E76" w:rsidP="008978C0"/>
    <w:p w14:paraId="781BFF3F" w14:textId="77777777" w:rsidR="00005E76" w:rsidRDefault="00005E76" w:rsidP="008978C0"/>
    <w:p w14:paraId="7F55BE08" w14:textId="0C3DFACB" w:rsidR="00005E76" w:rsidRDefault="00005E76" w:rsidP="008978C0">
      <w:pPr>
        <w:rPr>
          <w:b/>
          <w:bCs/>
          <w:sz w:val="24"/>
          <w:szCs w:val="24"/>
        </w:rPr>
      </w:pPr>
      <w:r>
        <w:rPr>
          <w:b/>
          <w:bCs/>
          <w:sz w:val="24"/>
          <w:szCs w:val="24"/>
        </w:rPr>
        <w:lastRenderedPageBreak/>
        <w:t>Level 3</w:t>
      </w:r>
    </w:p>
    <w:p w14:paraId="461905C1" w14:textId="77777777" w:rsidR="00005E76" w:rsidRPr="00005E76" w:rsidRDefault="00005E76" w:rsidP="008978C0">
      <w:pPr>
        <w:rPr>
          <w:sz w:val="24"/>
          <w:szCs w:val="24"/>
        </w:rPr>
      </w:pPr>
    </w:p>
    <w:p w14:paraId="62C48286" w14:textId="2345E7C4" w:rsidR="00005E76" w:rsidRDefault="00005E76" w:rsidP="008978C0">
      <w:r>
        <w:rPr>
          <w:noProof/>
        </w:rPr>
        <w:drawing>
          <wp:inline distT="0" distB="0" distL="0" distR="0" wp14:anchorId="4BD8FFC7" wp14:editId="0EB0A7DB">
            <wp:extent cx="6645910" cy="3772535"/>
            <wp:effectExtent l="0" t="0" r="2540" b="0"/>
            <wp:docPr id="128269106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1068" name="Grafik 1" descr="Ein Bild, das Text, Screenshot enthält.&#10;&#10;Automatisch generierte Beschreibung"/>
                    <pic:cNvPicPr/>
                  </pic:nvPicPr>
                  <pic:blipFill>
                    <a:blip r:embed="rId12"/>
                    <a:stretch>
                      <a:fillRect/>
                    </a:stretch>
                  </pic:blipFill>
                  <pic:spPr>
                    <a:xfrm>
                      <a:off x="0" y="0"/>
                      <a:ext cx="6645910" cy="3772535"/>
                    </a:xfrm>
                    <a:prstGeom prst="rect">
                      <a:avLst/>
                    </a:prstGeom>
                  </pic:spPr>
                </pic:pic>
              </a:graphicData>
            </a:graphic>
          </wp:inline>
        </w:drawing>
      </w:r>
    </w:p>
    <w:p w14:paraId="4CBD73A0" w14:textId="3B8A169C" w:rsidR="00005E76" w:rsidRDefault="00005E76" w:rsidP="008978C0">
      <w:r>
        <w:t>Level 3 wird nach 500 verkauften Pizzen erreicht. In Level 3 werden Pizzen nicht mehr sofort verkauft – es müssen zuerst Bestellungen aufgegeben werden. Wie oft und wie viele Bestellungen aufgegeben werden, kommt auf die aktuelle Nachfrage an. Es können maximal 1000 Bestellungen gleichzeitig offen sein.</w:t>
      </w:r>
    </w:p>
    <w:p w14:paraId="16B0BBDC" w14:textId="237C4226" w:rsidR="00005E76" w:rsidRDefault="00005E76" w:rsidP="008978C0">
      <w:r>
        <w:t>Die Nachfrage sowie die Anzahl der offenen Bestellungen und der aktuelle Verkaufspreis von Pizzen können von nun an unter dem Pizza-Button eingesehen werden. Dazu gibt es noch zwei neue Buttons, mit denen der Verkaufspreis erhöht oder gesenkt werden kann, was die Nachfrage beeinflusst.</w:t>
      </w:r>
    </w:p>
    <w:p w14:paraId="06C873E5" w14:textId="30A67C03" w:rsidR="00005E76" w:rsidRDefault="00005E76" w:rsidP="008978C0">
      <w:r>
        <w:t xml:space="preserve">Rechts vom AutoBuyer-Feld befindet sich jetzt das Werbungs-Feld, in dem verschiedene Werbekampagnen gestartet werden können, um die Nachfrage zu erhöhen. </w:t>
      </w:r>
    </w:p>
    <w:p w14:paraId="08BB9232" w14:textId="638D7D64" w:rsidR="00005E76" w:rsidRDefault="00005E76" w:rsidP="00005E76">
      <w:pPr>
        <w:pStyle w:val="Listenabsatz"/>
        <w:numPr>
          <w:ilvl w:val="0"/>
          <w:numId w:val="2"/>
        </w:numPr>
      </w:pPr>
      <w:r>
        <w:t>Flyer verteilen: Die Nachfrage erhöht sich temporär um ca. 30%. Flyer können nur verteilt werden, wenn der Bonus nicht schon aktiv ist.</w:t>
      </w:r>
    </w:p>
    <w:p w14:paraId="7D05B03B" w14:textId="6ABFD36E" w:rsidR="00005E76" w:rsidRDefault="00005E76" w:rsidP="00005E76">
      <w:pPr>
        <w:pStyle w:val="Listenabsatz"/>
        <w:numPr>
          <w:ilvl w:val="0"/>
          <w:numId w:val="2"/>
        </w:numPr>
      </w:pPr>
      <w:r>
        <w:t>Poster-Kampagne: Die Nachfrage erhöht sich permanent um 10%.</w:t>
      </w:r>
    </w:p>
    <w:p w14:paraId="2F924B15" w14:textId="334FA5BC" w:rsidR="00005E76" w:rsidRDefault="00005E76" w:rsidP="00005E76">
      <w:r>
        <w:t>Beide Werbekampagnen werden nach jedem Kauf teurer.</w:t>
      </w:r>
    </w:p>
    <w:p w14:paraId="3CDE5D70" w14:textId="77777777" w:rsidR="00005E76" w:rsidRDefault="00005E76" w:rsidP="00005E76"/>
    <w:p w14:paraId="70F32D42" w14:textId="77777777" w:rsidR="00434A8D" w:rsidRDefault="00434A8D" w:rsidP="00005E76"/>
    <w:p w14:paraId="1E0E5161" w14:textId="77777777" w:rsidR="00434A8D" w:rsidRDefault="00434A8D" w:rsidP="00005E76"/>
    <w:p w14:paraId="1CA5D920" w14:textId="77777777" w:rsidR="00434A8D" w:rsidRDefault="00434A8D" w:rsidP="00005E76"/>
    <w:p w14:paraId="60225612" w14:textId="77777777" w:rsidR="00434A8D" w:rsidRDefault="00434A8D" w:rsidP="00005E76"/>
    <w:p w14:paraId="41946804" w14:textId="77777777" w:rsidR="00434A8D" w:rsidRDefault="00434A8D" w:rsidP="00005E76"/>
    <w:p w14:paraId="14A81A6E" w14:textId="77777777" w:rsidR="00434A8D" w:rsidRDefault="00434A8D" w:rsidP="00005E76"/>
    <w:p w14:paraId="0364516A" w14:textId="77777777" w:rsidR="00434A8D" w:rsidRDefault="00434A8D" w:rsidP="00005E76"/>
    <w:p w14:paraId="5B884C1D" w14:textId="77777777" w:rsidR="00434A8D" w:rsidRDefault="00434A8D" w:rsidP="00005E76"/>
    <w:p w14:paraId="3241AF64" w14:textId="789E107D" w:rsidR="00434A8D" w:rsidRDefault="00434A8D" w:rsidP="00005E76">
      <w:pPr>
        <w:rPr>
          <w:b/>
          <w:bCs/>
          <w:sz w:val="24"/>
          <w:szCs w:val="24"/>
        </w:rPr>
      </w:pPr>
      <w:r>
        <w:rPr>
          <w:b/>
          <w:bCs/>
          <w:sz w:val="24"/>
          <w:szCs w:val="24"/>
        </w:rPr>
        <w:lastRenderedPageBreak/>
        <w:t>Level 4</w:t>
      </w:r>
    </w:p>
    <w:p w14:paraId="02C4F2D3" w14:textId="02385CE8" w:rsidR="00434A8D" w:rsidRDefault="00434A8D" w:rsidP="00005E76">
      <w:r>
        <w:rPr>
          <w:noProof/>
        </w:rPr>
        <w:drawing>
          <wp:inline distT="0" distB="0" distL="0" distR="0" wp14:anchorId="4750F1EB" wp14:editId="5AC18B11">
            <wp:extent cx="6645910" cy="3769995"/>
            <wp:effectExtent l="0" t="0" r="2540" b="1905"/>
            <wp:docPr id="92548403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84038" name="Grafik 1" descr="Ein Bild, das Text, Screenshot enthält.&#10;&#10;Automatisch generierte Beschreibung"/>
                    <pic:cNvPicPr/>
                  </pic:nvPicPr>
                  <pic:blipFill>
                    <a:blip r:embed="rId13"/>
                    <a:stretch>
                      <a:fillRect/>
                    </a:stretch>
                  </pic:blipFill>
                  <pic:spPr>
                    <a:xfrm>
                      <a:off x="0" y="0"/>
                      <a:ext cx="6645910" cy="3769995"/>
                    </a:xfrm>
                    <a:prstGeom prst="rect">
                      <a:avLst/>
                    </a:prstGeom>
                  </pic:spPr>
                </pic:pic>
              </a:graphicData>
            </a:graphic>
          </wp:inline>
        </w:drawing>
      </w:r>
    </w:p>
    <w:p w14:paraId="162D3BCC" w14:textId="04BE9001" w:rsidR="00434A8D" w:rsidRDefault="00434A8D" w:rsidP="00005E76">
      <w:r>
        <w:t>Level 4 wird nach 5000 verkauften Pizzen erreicht. Das Ziel ist es nun, die erfolgreichste Pizzeria auf der Welt zu sein.</w:t>
      </w:r>
      <w:r w:rsidR="000F2098">
        <w:t xml:space="preserve"> Ganz rechts wird nun die Liste der Top 5 Pizzerien angezeigt. Um einen Konkurrenten zu überholen, muss der/die Spieler/in mehr Pizzen als der Konkurrent verkauft haben.</w:t>
      </w:r>
    </w:p>
    <w:p w14:paraId="168EB909" w14:textId="4B076982" w:rsidR="000F2098" w:rsidRDefault="000F2098" w:rsidP="00005E76">
      <w:r>
        <w:rPr>
          <w:noProof/>
        </w:rPr>
        <w:drawing>
          <wp:inline distT="0" distB="0" distL="0" distR="0" wp14:anchorId="76677A36" wp14:editId="53172916">
            <wp:extent cx="6645910" cy="1071880"/>
            <wp:effectExtent l="0" t="0" r="2540" b="0"/>
            <wp:docPr id="2126122985"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22985" name="Grafik 1" descr="Ein Bild, das Text, Schrift, Screenshot, Design enthält.&#10;&#10;Automatisch generierte Beschreibung"/>
                    <pic:cNvPicPr/>
                  </pic:nvPicPr>
                  <pic:blipFill>
                    <a:blip r:embed="rId14"/>
                    <a:stretch>
                      <a:fillRect/>
                    </a:stretch>
                  </pic:blipFill>
                  <pic:spPr>
                    <a:xfrm>
                      <a:off x="0" y="0"/>
                      <a:ext cx="6645910" cy="1071880"/>
                    </a:xfrm>
                    <a:prstGeom prst="rect">
                      <a:avLst/>
                    </a:prstGeom>
                  </pic:spPr>
                </pic:pic>
              </a:graphicData>
            </a:graphic>
          </wp:inline>
        </w:drawing>
      </w:r>
    </w:p>
    <w:p w14:paraId="0E1129E5" w14:textId="26BB3AF3" w:rsidR="00434A8D" w:rsidRDefault="00434A8D" w:rsidP="00005E76">
      <w:r>
        <w:t>Zusätzlich gibt es jeden Tag eine Chance, dass ein „Random Event“ stattfindet.</w:t>
      </w:r>
      <w:r w:rsidR="000F2098">
        <w:t xml:space="preserve"> Events sind für eine bestimmte Zeit aktiv.</w:t>
      </w:r>
      <w:r>
        <w:t xml:space="preserve"> Es gibt vier verschiedene Events:</w:t>
      </w:r>
    </w:p>
    <w:p w14:paraId="31781A95" w14:textId="70DECE27" w:rsidR="00434A8D" w:rsidRDefault="00434A8D" w:rsidP="00434A8D">
      <w:pPr>
        <w:pStyle w:val="Listenabsatz"/>
        <w:numPr>
          <w:ilvl w:val="0"/>
          <w:numId w:val="3"/>
        </w:numPr>
      </w:pPr>
      <w:r>
        <w:rPr>
          <w:i/>
          <w:iCs/>
        </w:rPr>
        <w:t xml:space="preserve">Massive Sale: </w:t>
      </w:r>
      <w:r>
        <w:t>Der Preis von Tiefkühlpizzen ist halbiert</w:t>
      </w:r>
    </w:p>
    <w:p w14:paraId="0B0C4FA5" w14:textId="42A2E05D" w:rsidR="00434A8D" w:rsidRDefault="000F2098" w:rsidP="00434A8D">
      <w:pPr>
        <w:pStyle w:val="Listenabsatz"/>
        <w:numPr>
          <w:ilvl w:val="0"/>
          <w:numId w:val="3"/>
        </w:numPr>
      </w:pPr>
      <w:r>
        <w:rPr>
          <w:i/>
          <w:iCs/>
        </w:rPr>
        <w:t>Sudden Inflation:</w:t>
      </w:r>
      <w:r>
        <w:t xml:space="preserve"> Der Preis von Tiefkühlpizzen steigt auf 4.50 an</w:t>
      </w:r>
    </w:p>
    <w:p w14:paraId="1DE97CF5" w14:textId="7F8A1A37" w:rsidR="000F2098" w:rsidRDefault="000F2098" w:rsidP="00434A8D">
      <w:pPr>
        <w:pStyle w:val="Listenabsatz"/>
        <w:numPr>
          <w:ilvl w:val="0"/>
          <w:numId w:val="3"/>
        </w:numPr>
      </w:pPr>
      <w:r>
        <w:rPr>
          <w:i/>
          <w:iCs/>
        </w:rPr>
        <w:t>Pizza Festival:</w:t>
      </w:r>
      <w:r>
        <w:t xml:space="preserve"> Die Nachfrage ist um 150% erhöht</w:t>
      </w:r>
    </w:p>
    <w:p w14:paraId="2E75A848" w14:textId="61B51E7A" w:rsidR="000F2098" w:rsidRDefault="000F2098" w:rsidP="00434A8D">
      <w:pPr>
        <w:pStyle w:val="Listenabsatz"/>
        <w:numPr>
          <w:ilvl w:val="0"/>
          <w:numId w:val="3"/>
        </w:numPr>
      </w:pPr>
      <w:r w:rsidRPr="000F2098">
        <w:rPr>
          <w:i/>
          <w:iCs/>
        </w:rPr>
        <w:t>Power Outage:</w:t>
      </w:r>
      <w:r w:rsidRPr="000F2098">
        <w:t xml:space="preserve"> AutoBuyer und Pizza-Automaten</w:t>
      </w:r>
      <w:r>
        <w:t xml:space="preserve"> funktionieren nicht mehr</w:t>
      </w:r>
    </w:p>
    <w:p w14:paraId="2B93730E" w14:textId="090D04AB" w:rsidR="00E6507C" w:rsidRDefault="00E6507C" w:rsidP="00E6507C">
      <w:r>
        <w:t>Sobald der erste Platz erreicht wurde, endet das Spie</w:t>
      </w:r>
      <w:r w:rsidR="00A76B17">
        <w:t>l und die finale Rangliste wird angezeigt.</w:t>
      </w:r>
    </w:p>
    <w:p w14:paraId="324C9200" w14:textId="2B9932D4" w:rsidR="00A76B17" w:rsidRPr="000F2098" w:rsidRDefault="00A76B17" w:rsidP="00E6507C"/>
    <w:sectPr w:rsidR="00A76B17" w:rsidRPr="000F2098" w:rsidSect="008978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620E8"/>
    <w:multiLevelType w:val="hybridMultilevel"/>
    <w:tmpl w:val="3A2AB37A"/>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 w15:restartNumberingAfterBreak="0">
    <w:nsid w:val="3CD31927"/>
    <w:multiLevelType w:val="hybridMultilevel"/>
    <w:tmpl w:val="53DC8D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90A1D6A"/>
    <w:multiLevelType w:val="hybridMultilevel"/>
    <w:tmpl w:val="24FE9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96044984">
    <w:abstractNumId w:val="1"/>
  </w:num>
  <w:num w:numId="2" w16cid:durableId="1539708731">
    <w:abstractNumId w:val="2"/>
  </w:num>
  <w:num w:numId="3" w16cid:durableId="200069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C0"/>
    <w:rsid w:val="00005E76"/>
    <w:rsid w:val="000F2098"/>
    <w:rsid w:val="001E32D9"/>
    <w:rsid w:val="00221472"/>
    <w:rsid w:val="00434A8D"/>
    <w:rsid w:val="005A497E"/>
    <w:rsid w:val="006E1526"/>
    <w:rsid w:val="007B5A06"/>
    <w:rsid w:val="008978C0"/>
    <w:rsid w:val="00A76B17"/>
    <w:rsid w:val="00E45443"/>
    <w:rsid w:val="00E650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7492"/>
  <w15:chartTrackingRefBased/>
  <w15:docId w15:val="{75B75A4C-0C15-443E-9F26-AAA95340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D71B-F6FF-4363-8CD3-8E5B642B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3856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Neuhold</dc:creator>
  <cp:keywords/>
  <dc:description/>
  <cp:lastModifiedBy>Paul Neuhold</cp:lastModifiedBy>
  <cp:revision>4</cp:revision>
  <dcterms:created xsi:type="dcterms:W3CDTF">2023-06-23T16:40:00Z</dcterms:created>
  <dcterms:modified xsi:type="dcterms:W3CDTF">2023-06-23T18:06:00Z</dcterms:modified>
</cp:coreProperties>
</file>