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touchdesigner-connections-data-types"/>
    <w:p>
      <w:pPr>
        <w:pStyle w:val="Heading1"/>
      </w:pPr>
      <w:r>
        <w:t xml:space="preserve">TouchDesigner: Connections &amp; Data Types</w:t>
      </w:r>
    </w:p>
    <w:bookmarkStart w:id="9" w:name="ixdsn-3500-emerging-technologies"/>
    <w:p>
      <w:pPr>
        <w:pStyle w:val="Heading3"/>
      </w:pPr>
      <w:r>
        <w:t xml:space="preserve">IXDSN 3500 — Emerging Technologies</w:t>
      </w:r>
    </w:p>
    <w:p>
      <w:pPr>
        <w:pStyle w:val="FirstParagraph"/>
      </w:pPr>
      <w:r>
        <w:rPr>
          <w:b/>
          <w:bCs/>
        </w:rPr>
        <w:t xml:space="preserve">Time:</w:t>
      </w:r>
      <w:r>
        <w:t xml:space="preserve"> </w:t>
      </w:r>
      <w:r>
        <w:t xml:space="preserve">~90 minutes |</w:t>
      </w:r>
      <w:r>
        <w:t xml:space="preserve"> </w:t>
      </w:r>
      <w:r>
        <w:rPr>
          <w:b/>
          <w:bCs/>
        </w:rPr>
        <w:t xml:space="preserve">Work individually, compare with your partner</w:t>
      </w:r>
    </w:p>
    <w:p>
      <w:r>
        <w:pict>
          <v:rect style="width:0;height:1.5pt" o:hralign="center" o:hrstd="t" o:hr="t"/>
        </w:pict>
      </w:r>
    </w:p>
    <w:bookmarkEnd w:id="9"/>
    <w:bookmarkStart w:id="10" w:name="what-youre-building"/>
    <w:p>
      <w:pPr>
        <w:pStyle w:val="Heading2"/>
      </w:pPr>
      <w:r>
        <w:t xml:space="preserve">What You’re Building</w:t>
      </w:r>
    </w:p>
    <w:p>
      <w:pPr>
        <w:pStyle w:val="FirstParagraph"/>
      </w:pPr>
      <w:r>
        <w:t xml:space="preserve">A network where</w:t>
      </w:r>
      <w:r>
        <w:t xml:space="preserve"> </w:t>
      </w:r>
      <w:r>
        <w:rPr>
          <w:b/>
          <w:bCs/>
        </w:rPr>
        <w:t xml:space="preserve">three different data types talk to each other</w:t>
      </w:r>
      <w:r>
        <w:t xml:space="preserve"> </w:t>
      </w:r>
      <w:r>
        <w:t xml:space="preserve">— a CHOP signal drives a TOP effect, which textures a SOP shape, and a DAT logs what’s happening in real time. By the end you’ll understand not just</w:t>
      </w:r>
      <w:r>
        <w:t xml:space="preserve"> </w:t>
      </w:r>
      <w:r>
        <w:rPr>
          <w:i/>
          <w:iCs/>
        </w:rPr>
        <w:t xml:space="preserve">how</w:t>
      </w:r>
      <w:r>
        <w:t xml:space="preserve"> </w:t>
      </w:r>
      <w:r>
        <w:t xml:space="preserve">to connect nodes, but</w:t>
      </w:r>
      <w:r>
        <w:t xml:space="preserve"> </w:t>
      </w:r>
      <w:r>
        <w:rPr>
          <w:i/>
          <w:iCs/>
        </w:rPr>
        <w:t xml:space="preserve">why</w:t>
      </w:r>
      <w:r>
        <w:t xml:space="preserve"> </w:t>
      </w:r>
      <w:r>
        <w:t xml:space="preserve">some connections work and others don’t.</w:t>
      </w:r>
    </w:p>
    <w:p>
      <w:r>
        <w:pict>
          <v:rect style="width:0;height:1.5pt" o:hralign="center" o:hrstd="t" o:hr="t"/>
        </w:pict>
      </w:r>
    </w:p>
    <w:bookmarkEnd w:id="10"/>
    <w:bookmarkStart w:id="11" w:name="the-core-idea"/>
    <w:p>
      <w:pPr>
        <w:pStyle w:val="Heading2"/>
      </w:pPr>
      <w:r>
        <w:t xml:space="preserve">The Core Idea</w:t>
      </w:r>
    </w:p>
    <w:p>
      <w:pPr>
        <w:pStyle w:val="FirstParagraph"/>
      </w:pPr>
      <w:r>
        <w:t xml:space="preserve">In TouchDesigner,</w:t>
      </w:r>
      <w:r>
        <w:t xml:space="preserve"> </w:t>
      </w:r>
      <w:r>
        <w:rPr>
          <w:b/>
          <w:bCs/>
        </w:rPr>
        <w:t xml:space="preserve">connections are not all the same</w:t>
      </w:r>
      <w:r>
        <w:t xml:space="preserve">. A wire between two TOPs carries pixels. A wire between two CHOPs carries numbers over time. You can’t mix them — a TOP output cannot plug directly into a CHOP input. But you</w:t>
      </w:r>
      <w:r>
        <w:t xml:space="preserve"> </w:t>
      </w:r>
      <w:r>
        <w:rPr>
          <w:i/>
          <w:iCs/>
        </w:rPr>
        <w:t xml:space="preserve">can</w:t>
      </w:r>
      <w:r>
        <w:t xml:space="preserve"> </w:t>
      </w:r>
      <w:r>
        <w:t xml:space="preserve">convert between families using bridge nodes.</w:t>
      </w:r>
    </w:p>
    <w:p>
      <w:pPr>
        <w:pStyle w:val="BodyText"/>
      </w:pPr>
      <w:r>
        <w:t xml:space="preserve">Think of it like adapters: a USB-C cable won’t fit a headphone jack, but an adapter makes it possible. TD has adapters for every family pair.</w:t>
      </w:r>
    </w:p>
    <w:p>
      <w:r>
        <w:pict>
          <v:rect style="width:0;height:1.5pt" o:hralign="center" o:hrstd="t" o:hr="t"/>
        </w:pict>
      </w:r>
    </w:p>
    <w:bookmarkEnd w:id="11"/>
    <w:bookmarkStart w:id="12" w:name="part-1-what-can-connect-to-what-10-min"/>
    <w:p>
      <w:pPr>
        <w:pStyle w:val="Heading2"/>
      </w:pPr>
      <w:r>
        <w:t xml:space="preserve">Part 1 — What Can Connect to What? (10 min)</w:t>
      </w:r>
    </w:p>
    <w:p>
      <w:pPr>
        <w:pStyle w:val="FirstParagraph"/>
      </w:pPr>
      <w:r>
        <w:t xml:space="preserve">Before building anything, map out the rules.</w:t>
      </w:r>
    </w:p>
    <w:p>
      <w:pPr>
        <w:pStyle w:val="BodyText"/>
      </w:pPr>
      <w:r>
        <w:t xml:space="preserve">In the Network Editor, press</w:t>
      </w:r>
      <w:r>
        <w:t xml:space="preserve"> </w:t>
      </w:r>
      <w:r>
        <w:rPr>
          <w:b/>
          <w:bCs/>
        </w:rPr>
        <w:t xml:space="preserve">[Tab]</w:t>
      </w:r>
      <w:r>
        <w:t xml:space="preserve"> </w:t>
      </w:r>
      <w:r>
        <w:t xml:space="preserve">and browse each family. Look at node inputs and outputs (the small triangles on the left and right edges of nodes). Inputs and outputs are</w:t>
      </w:r>
      <w:r>
        <w:t xml:space="preserve"> </w:t>
      </w:r>
      <w:r>
        <w:rPr>
          <w:b/>
          <w:bCs/>
        </w:rPr>
        <w:t xml:space="preserve">color-coded by family</w:t>
      </w:r>
      <w:r>
        <w:t xml:space="preserve">.</w:t>
      </w:r>
    </w:p>
    <w:p>
      <w:pPr>
        <w:pStyle w:val="BodyText"/>
      </w:pPr>
      <w:r>
        <w:rPr>
          <w:b/>
          <w:bCs/>
        </w:rPr>
        <w:t xml:space="preserve">Fill in the connection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 want to connect…</w:t>
            </w:r>
          </w:p>
        </w:tc>
        <w:tc>
          <w:tcPr/>
          <w:p>
            <w:pPr>
              <w:pStyle w:val="Compact"/>
            </w:pPr>
            <w:r>
              <w:t xml:space="preserve">…to a</w:t>
            </w:r>
          </w:p>
        </w:tc>
        <w:tc>
          <w:tcPr/>
          <w:p>
            <w:pPr>
              <w:pStyle w:val="Compact"/>
            </w:pPr>
            <w:r>
              <w:t xml:space="preserve">Can I do it directly?</w:t>
            </w:r>
          </w:p>
        </w:tc>
        <w:tc>
          <w:tcPr/>
          <w:p>
            <w:pPr>
              <w:pStyle w:val="Compact"/>
            </w:pPr>
            <w:r>
              <w:t xml:space="preserve">What node converts between them?</w:t>
            </w:r>
          </w:p>
        </w:tc>
      </w:tr>
      <w:tr>
        <w:tc>
          <w:tcPr/>
          <w:p>
            <w:pPr>
              <w:pStyle w:val="Compact"/>
            </w:pPr>
            <w:r>
              <w:t xml:space="preserve">TOP output</w:t>
            </w:r>
          </w:p>
        </w:tc>
        <w:tc>
          <w:tcPr/>
          <w:p>
            <w:pPr>
              <w:pStyle w:val="Compact"/>
            </w:pPr>
            <w:r>
              <w:t xml:space="preserve">CHOP input</w:t>
            </w:r>
          </w:p>
        </w:tc>
        <w:tc>
          <w:tcPr/>
          <w:p>
            <w:pPr>
              <w:pStyle w:val="Compact"/>
            </w:pPr>
            <w:r>
              <w:t xml:space="preserve">No</w:t>
            </w:r>
          </w:p>
        </w:tc>
        <w:tc>
          <w:tcPr/>
          <w:p>
            <w:pPr>
              <w:pStyle w:val="Compact"/>
            </w:pPr>
            <w:r>
              <w:rPr>
                <w:b/>
                <w:bCs/>
              </w:rPr>
              <w:t xml:space="preserve">TOP to CHOP</w:t>
            </w:r>
          </w:p>
        </w:tc>
      </w:tr>
      <w:tr>
        <w:tc>
          <w:tcPr/>
          <w:p>
            <w:pPr>
              <w:pStyle w:val="Compact"/>
            </w:pPr>
            <w:r>
              <w:t xml:space="preserve">CHOP output</w:t>
            </w:r>
          </w:p>
        </w:tc>
        <w:tc>
          <w:tcPr/>
          <w:p>
            <w:pPr>
              <w:pStyle w:val="Compact"/>
            </w:pPr>
            <w:r>
              <w:t xml:space="preserve">TOP input</w:t>
            </w:r>
          </w:p>
        </w:tc>
        <w:tc>
          <w:tcPr/>
          <w:p>
            <w:pPr>
              <w:pStyle w:val="Compact"/>
            </w:pPr>
            <w:r>
              <w:t xml:space="preserve">No</w:t>
            </w:r>
          </w:p>
        </w:tc>
        <w:tc>
          <w:tcPr/>
          <w:p>
            <w:pPr>
              <w:pStyle w:val="Compact"/>
            </w:pPr>
            <w:r>
              <w:rPr>
                <w:b/>
                <w:bCs/>
              </w:rPr>
              <w:t xml:space="preserve">CHOP to TOP</w:t>
            </w:r>
          </w:p>
        </w:tc>
      </w:tr>
      <w:tr>
        <w:tc>
          <w:tcPr/>
          <w:p>
            <w:pPr>
              <w:pStyle w:val="Compact"/>
            </w:pPr>
            <w:r>
              <w:t xml:space="preserve">SOP output</w:t>
            </w:r>
          </w:p>
        </w:tc>
        <w:tc>
          <w:tcPr/>
          <w:p>
            <w:pPr>
              <w:pStyle w:val="Compact"/>
            </w:pPr>
            <w:r>
              <w:t xml:space="preserve">TOP input</w:t>
            </w:r>
          </w:p>
        </w:tc>
        <w:tc>
          <w:tcPr/>
          <w:p>
            <w:pPr>
              <w:pStyle w:val="Compact"/>
            </w:pPr>
            <w:r>
              <w:t xml:space="preserve">No</w:t>
            </w:r>
          </w:p>
        </w:tc>
        <w:tc>
          <w:tcPr/>
          <w:p>
            <w:pPr>
              <w:pStyle w:val="Compact"/>
            </w:pPr>
            <w:r>
              <w:rPr>
                <w:b/>
                <w:bCs/>
              </w:rPr>
              <w:t xml:space="preserve">Render TOP</w:t>
            </w:r>
          </w:p>
        </w:tc>
      </w:tr>
      <w:tr>
        <w:tc>
          <w:tcPr/>
          <w:p>
            <w:pPr>
              <w:pStyle w:val="Compact"/>
            </w:pPr>
            <w:r>
              <w:t xml:space="preserve">DAT output</w:t>
            </w:r>
          </w:p>
        </w:tc>
        <w:tc>
          <w:tcPr/>
          <w:p>
            <w:pPr>
              <w:pStyle w:val="Compact"/>
            </w:pPr>
            <w:r>
              <w:t xml:space="preserve">CHOP input</w:t>
            </w:r>
          </w:p>
        </w:tc>
        <w:tc>
          <w:tcPr/>
          <w:p>
            <w:pPr>
              <w:pStyle w:val="Compact"/>
            </w:pPr>
            <w:r>
              <w:t xml:space="preserve">No</w:t>
            </w:r>
          </w:p>
        </w:tc>
        <w:tc>
          <w:tcPr/>
          <w:p>
            <w:pPr>
              <w:pStyle w:val="Compact"/>
            </w:pPr>
            <w:r>
              <w:rPr>
                <w:b/>
                <w:bCs/>
              </w:rPr>
              <w:t xml:space="preserve">DAT to CHOP</w:t>
            </w:r>
          </w:p>
        </w:tc>
      </w:tr>
      <w:tr>
        <w:tc>
          <w:tcPr/>
          <w:p>
            <w:pPr>
              <w:pStyle w:val="Compact"/>
            </w:pPr>
            <w:r>
              <w:t xml:space="preserve">TOP output</w:t>
            </w:r>
          </w:p>
        </w:tc>
        <w:tc>
          <w:tcPr/>
          <w:p>
            <w:pPr>
              <w:pStyle w:val="Compact"/>
            </w:pPr>
            <w:r>
              <w:t xml:space="preserve">TOP input</w:t>
            </w:r>
          </w:p>
        </w:tc>
        <w:tc>
          <w:tcPr/>
          <w:p>
            <w:pPr>
              <w:pStyle w:val="Compact"/>
            </w:pPr>
          </w:p>
        </w:tc>
        <w:tc>
          <w:tcPr/>
          <w:p>
            <w:pPr>
              <w:pStyle w:val="Compact"/>
            </w:pPr>
          </w:p>
        </w:tc>
      </w:tr>
      <w:tr>
        <w:tc>
          <w:tcPr/>
          <w:p>
            <w:pPr>
              <w:pStyle w:val="Compact"/>
            </w:pPr>
            <w:r>
              <w:t xml:space="preserve">CHOP output</w:t>
            </w:r>
          </w:p>
        </w:tc>
        <w:tc>
          <w:tcPr/>
          <w:p>
            <w:pPr>
              <w:pStyle w:val="Compact"/>
            </w:pPr>
            <w:r>
              <w:t xml:space="preserve">CHOP input</w:t>
            </w:r>
          </w:p>
        </w:tc>
        <w:tc>
          <w:tcPr/>
          <w:p>
            <w:pPr>
              <w:pStyle w:val="Compact"/>
            </w:pPr>
          </w:p>
        </w:tc>
        <w:tc>
          <w:tcPr/>
          <w:p>
            <w:pPr>
              <w:pStyle w:val="Compact"/>
            </w:pPr>
          </w:p>
        </w:tc>
      </w:tr>
      <w:tr>
        <w:tc>
          <w:tcPr/>
          <w:p>
            <w:pPr>
              <w:pStyle w:val="Compact"/>
            </w:pPr>
            <w:r>
              <w:t xml:space="preserve">SOP output</w:t>
            </w:r>
          </w:p>
        </w:tc>
        <w:tc>
          <w:tcPr/>
          <w:p>
            <w:pPr>
              <w:pStyle w:val="Compact"/>
            </w:pPr>
            <w:r>
              <w:t xml:space="preserve">SOP input</w:t>
            </w:r>
          </w:p>
        </w:tc>
        <w:tc>
          <w:tcPr/>
          <w:p>
            <w:pPr>
              <w:pStyle w:val="Compact"/>
            </w:pPr>
          </w:p>
        </w:tc>
        <w:tc>
          <w:tcPr/>
          <w:p>
            <w:pPr>
              <w:pStyle w:val="Compact"/>
            </w:pPr>
          </w:p>
        </w:tc>
      </w:tr>
    </w:tbl>
    <w:p>
      <w:pPr>
        <w:pStyle w:val="BlockText"/>
      </w:pPr>
      <w:r>
        <w:rPr>
          <w:b/>
          <w:bCs/>
        </w:rPr>
        <w:t xml:space="preserve">Key rule to write down in your own words:</w:t>
      </w:r>
    </w:p>
    <w:p>
      <w:r>
        <w:pict>
          <v:rect style="width:0;height:1.5pt" o:hralign="center" o:hrstd="t" o:hr="t"/>
        </w:pict>
      </w:r>
    </w:p>
    <w:p>
      <w:r>
        <w:pict>
          <v:rect style="width:0;height:1.5pt" o:hralign="center" o:hrstd="t" o:hr="t"/>
        </w:pict>
      </w:r>
    </w:p>
    <w:p>
      <w:r>
        <w:pict>
          <v:rect style="width:0;height:1.5pt" o:hralign="center" o:hrstd="t" o:hr="t"/>
        </w:pict>
      </w:r>
    </w:p>
    <w:bookmarkEnd w:id="12"/>
    <w:bookmarkStart w:id="17" w:name="part-2-reading-a-wire-10-min"/>
    <w:p>
      <w:pPr>
        <w:pStyle w:val="Heading2"/>
      </w:pPr>
      <w:r>
        <w:t xml:space="preserve">Part 2 — Reading a Wire (10 min)</w:t>
      </w:r>
    </w:p>
    <w:p>
      <w:pPr>
        <w:pStyle w:val="FirstParagraph"/>
      </w:pPr>
      <w:r>
        <w:t xml:space="preserve">Every connection carries a specific data type. You can inspect what’s flowing through any wire by hovering over it or viewing the node’s output.</w:t>
      </w:r>
    </w:p>
    <w:bookmarkStart w:id="13" w:name="what-chops-carry"/>
    <w:p>
      <w:pPr>
        <w:pStyle w:val="Heading3"/>
      </w:pPr>
      <w:r>
        <w:t xml:space="preserve">What CHOPs carry</w:t>
      </w:r>
    </w:p>
    <w:p>
      <w:pPr>
        <w:pStyle w:val="FirstParagraph"/>
      </w:pPr>
      <w:r>
        <w:t xml:space="preserve">A CHOP carries</w:t>
      </w:r>
      <w:r>
        <w:t xml:space="preserve"> </w:t>
      </w:r>
      <w:r>
        <w:rPr>
          <w:b/>
          <w:bCs/>
        </w:rPr>
        <w:t xml:space="preserve">channels</w:t>
      </w:r>
      <w:r>
        <w:t xml:space="preserve"> </w:t>
      </w:r>
      <w:r>
        <w:t xml:space="preserve">— named streams of numbers sampled over time. Think of each channel like a single instrument track in a recording.</w:t>
      </w:r>
    </w:p>
    <w:p>
      <w:pPr>
        <w:pStyle w:val="Compact"/>
        <w:numPr>
          <w:ilvl w:val="0"/>
          <w:numId w:val="1001"/>
        </w:numPr>
      </w:pPr>
      <w:r>
        <w:t xml:space="preserve">Press</w:t>
      </w:r>
      <w:r>
        <w:t xml:space="preserve"> </w:t>
      </w:r>
      <w:r>
        <w:rPr>
          <w:b/>
          <w:bCs/>
        </w:rPr>
        <w:t xml:space="preserve">[Tab]</w:t>
      </w:r>
      <w:r>
        <w:t xml:space="preserve"> </w:t>
      </w:r>
      <w:r>
        <w:t xml:space="preserve">→ CHOP → add a</w:t>
      </w:r>
      <w:r>
        <w:t xml:space="preserve"> </w:t>
      </w:r>
      <w:r>
        <w:rPr>
          <w:b/>
          <w:bCs/>
        </w:rPr>
        <w:t xml:space="preserve">LFO CHOP</w:t>
      </w:r>
      <w:r>
        <w:t xml:space="preserve"> </w:t>
      </w:r>
      <w:r>
        <w:t xml:space="preserve">(Low Frequency Oscillator)</w:t>
      </w:r>
    </w:p>
    <w:p>
      <w:pPr>
        <w:pStyle w:val="Compact"/>
        <w:numPr>
          <w:ilvl w:val="0"/>
          <w:numId w:val="1001"/>
        </w:numPr>
      </w:pPr>
      <w:r>
        <w:t xml:space="preserve">Click on it and look at the viewer at the bottom of the node</w:t>
      </w:r>
    </w:p>
    <w:p>
      <w:pPr>
        <w:pStyle w:val="Compact"/>
        <w:numPr>
          <w:ilvl w:val="0"/>
          <w:numId w:val="1001"/>
        </w:numPr>
      </w:pPr>
      <w:r>
        <w:t xml:space="preserve">You should see a waveform — a sine wave going up and down</w:t>
      </w:r>
    </w:p>
    <w:p>
      <w:pPr>
        <w:pStyle w:val="FirstParagraph"/>
      </w:pPr>
      <w:r>
        <w:rPr>
          <w:b/>
          <w:bCs/>
        </w:rPr>
        <w:t xml:space="preserve">What is the LFO’s default:</w:t>
      </w:r>
      <w:r>
        <w:t xml:space="preserve"> </w:t>
      </w:r>
      <w:r>
        <w:t xml:space="preserve">- Channel name: ____________</w:t>
      </w:r>
      <w:r>
        <w:t xml:space="preserve"> </w:t>
      </w:r>
      <w:r>
        <w:t xml:space="preserve">- Frequency: ____________ Hz</w:t>
      </w:r>
      <w:r>
        <w:t xml:space="preserve"> </w:t>
      </w:r>
      <w:r>
        <w:t xml:space="preserve">- Range (min to max): ____________ to ____________</w:t>
      </w:r>
    </w:p>
    <w:p>
      <w:r>
        <w:pict>
          <v:rect style="width:0;height:1.5pt" o:hralign="center" o:hrstd="t" o:hr="t"/>
        </w:pict>
      </w:r>
    </w:p>
    <w:bookmarkEnd w:id="13"/>
    <w:bookmarkStart w:id="14" w:name="what-tops-carry"/>
    <w:p>
      <w:pPr>
        <w:pStyle w:val="Heading3"/>
      </w:pPr>
      <w:r>
        <w:t xml:space="preserve">What TOPs carry</w:t>
      </w:r>
    </w:p>
    <w:p>
      <w:pPr>
        <w:pStyle w:val="FirstParagraph"/>
      </w:pPr>
      <w:r>
        <w:t xml:space="preserve">A TOP carries</w:t>
      </w:r>
      <w:r>
        <w:t xml:space="preserve"> </w:t>
      </w:r>
      <w:r>
        <w:rPr>
          <w:b/>
          <w:bCs/>
        </w:rPr>
        <w:t xml:space="preserve">pixels</w:t>
      </w:r>
      <w:r>
        <w:t xml:space="preserve"> </w:t>
      </w:r>
      <w:r>
        <w:t xml:space="preserve">— a 2D grid of color values (RGBA).</w:t>
      </w:r>
    </w:p>
    <w:p>
      <w:pPr>
        <w:pStyle w:val="Compact"/>
        <w:numPr>
          <w:ilvl w:val="0"/>
          <w:numId w:val="1002"/>
        </w:numPr>
      </w:pPr>
      <w:r>
        <w:t xml:space="preserve">Press</w:t>
      </w:r>
      <w:r>
        <w:t xml:space="preserve"> </w:t>
      </w:r>
      <w:r>
        <w:rPr>
          <w:b/>
          <w:bCs/>
        </w:rPr>
        <w:t xml:space="preserve">[Tab]</w:t>
      </w:r>
      <w:r>
        <w:t xml:space="preserve"> </w:t>
      </w:r>
      <w:r>
        <w:t xml:space="preserve">→ TOP → add a</w:t>
      </w:r>
      <w:r>
        <w:t xml:space="preserve"> </w:t>
      </w:r>
      <w:r>
        <w:rPr>
          <w:b/>
          <w:bCs/>
        </w:rPr>
        <w:t xml:space="preserve">Ramp TOP</w:t>
      </w:r>
    </w:p>
    <w:p>
      <w:pPr>
        <w:pStyle w:val="Compact"/>
        <w:numPr>
          <w:ilvl w:val="0"/>
          <w:numId w:val="1002"/>
        </w:numPr>
      </w:pPr>
      <w:r>
        <w:t xml:space="preserve">Click it and observe the viewer</w:t>
      </w:r>
    </w:p>
    <w:p>
      <w:pPr>
        <w:pStyle w:val="FirstParagraph"/>
      </w:pPr>
      <w:r>
        <w:rPr>
          <w:b/>
          <w:bCs/>
        </w:rPr>
        <w:t xml:space="preserve">What does the Ramp TOP output?</w:t>
      </w:r>
      <w:r>
        <w:t xml:space="preserve"> </w:t>
      </w:r>
      <w:r>
        <w:t xml:space="preserve">________________________________</w:t>
      </w:r>
    </w:p>
    <w:p>
      <w:pPr>
        <w:pStyle w:val="BodyText"/>
      </w:pPr>
      <w:r>
        <w:rPr>
          <w:b/>
          <w:bCs/>
        </w:rPr>
        <w:t xml:space="preserve">What is the default resolution?</w:t>
      </w:r>
      <w:r>
        <w:t xml:space="preserve"> </w:t>
      </w:r>
      <w:r>
        <w:t xml:space="preserve">____________ × ____________ pixels</w:t>
      </w:r>
    </w:p>
    <w:p>
      <w:r>
        <w:pict>
          <v:rect style="width:0;height:1.5pt" o:hralign="center" o:hrstd="t" o:hr="t"/>
        </w:pict>
      </w:r>
    </w:p>
    <w:bookmarkEnd w:id="14"/>
    <w:bookmarkStart w:id="15" w:name="what-sops-carry"/>
    <w:p>
      <w:pPr>
        <w:pStyle w:val="Heading3"/>
      </w:pPr>
      <w:r>
        <w:t xml:space="preserve">What SOPs carry</w:t>
      </w:r>
    </w:p>
    <w:p>
      <w:pPr>
        <w:pStyle w:val="FirstParagraph"/>
      </w:pPr>
      <w:r>
        <w:t xml:space="preserve">A SOP carries</w:t>
      </w:r>
      <w:r>
        <w:t xml:space="preserve"> </w:t>
      </w:r>
      <w:r>
        <w:rPr>
          <w:b/>
          <w:bCs/>
        </w:rPr>
        <w:t xml:space="preserve">3D geometry</w:t>
      </w:r>
      <w:r>
        <w:t xml:space="preserve"> </w:t>
      </w:r>
      <w:r>
        <w:t xml:space="preserve">— points, edges, polygons, and their attributes.</w:t>
      </w:r>
    </w:p>
    <w:p>
      <w:pPr>
        <w:pStyle w:val="Compact"/>
        <w:numPr>
          <w:ilvl w:val="0"/>
          <w:numId w:val="1003"/>
        </w:numPr>
      </w:pPr>
      <w:r>
        <w:t xml:space="preserve">Press</w:t>
      </w:r>
      <w:r>
        <w:t xml:space="preserve"> </w:t>
      </w:r>
      <w:r>
        <w:rPr>
          <w:b/>
          <w:bCs/>
        </w:rPr>
        <w:t xml:space="preserve">[Tab]</w:t>
      </w:r>
      <w:r>
        <w:t xml:space="preserve"> </w:t>
      </w:r>
      <w:r>
        <w:t xml:space="preserve">→ SOP → add a</w:t>
      </w:r>
      <w:r>
        <w:t xml:space="preserve"> </w:t>
      </w:r>
      <w:r>
        <w:rPr>
          <w:b/>
          <w:bCs/>
        </w:rPr>
        <w:t xml:space="preserve">Box SOP</w:t>
      </w:r>
    </w:p>
    <w:p>
      <w:pPr>
        <w:pStyle w:val="Compact"/>
        <w:numPr>
          <w:ilvl w:val="0"/>
          <w:numId w:val="1003"/>
        </w:numPr>
      </w:pPr>
      <w:r>
        <w:t xml:space="preserve">Middle-click on it to open a floating viewer</w:t>
      </w:r>
    </w:p>
    <w:p>
      <w:pPr>
        <w:pStyle w:val="Compact"/>
        <w:numPr>
          <w:ilvl w:val="0"/>
          <w:numId w:val="1003"/>
        </w:numPr>
      </w:pPr>
      <w:r>
        <w:t xml:space="preserve">Press</w:t>
      </w:r>
      <w:r>
        <w:t xml:space="preserve"> </w:t>
      </w:r>
      <w:r>
        <w:rPr>
          <w:b/>
          <w:bCs/>
        </w:rPr>
        <w:t xml:space="preserve">W</w:t>
      </w:r>
      <w:r>
        <w:t xml:space="preserve"> </w:t>
      </w:r>
      <w:r>
        <w:t xml:space="preserve">to switch to wireframe mode</w:t>
      </w:r>
    </w:p>
    <w:p>
      <w:pPr>
        <w:pStyle w:val="FirstParagraph"/>
      </w:pPr>
      <w:r>
        <w:rPr>
          <w:b/>
          <w:bCs/>
        </w:rPr>
        <w:t xml:space="preserve">How many points does a default Box SOP have?</w:t>
      </w:r>
      <w:r>
        <w:t xml:space="preserve"> </w:t>
      </w:r>
      <w:r>
        <w:t xml:space="preserve">____________</w:t>
      </w:r>
    </w:p>
    <w:p>
      <w:pPr>
        <w:pStyle w:val="BlockText"/>
      </w:pPr>
      <w:r>
        <w:rPr>
          <w:b/>
          <w:bCs/>
        </w:rPr>
        <w:t xml:space="preserve">Tip:</w:t>
      </w:r>
      <w:r>
        <w:t xml:space="preserve"> </w:t>
      </w:r>
      <w:r>
        <w:t xml:space="preserve">You can find this in the node’s Info popup — right-click →</w:t>
      </w:r>
      <w:r>
        <w:t xml:space="preserve"> </w:t>
      </w:r>
      <w:r>
        <w:rPr>
          <w:b/>
          <w:bCs/>
        </w:rPr>
        <w:t xml:space="preserve">Info DAT</w:t>
      </w:r>
    </w:p>
    <w:p>
      <w:r>
        <w:pict>
          <v:rect style="width:0;height:1.5pt" o:hralign="center" o:hrstd="t" o:hr="t"/>
        </w:pict>
      </w:r>
    </w:p>
    <w:bookmarkEnd w:id="15"/>
    <w:bookmarkStart w:id="16" w:name="what-dats-carry"/>
    <w:p>
      <w:pPr>
        <w:pStyle w:val="Heading3"/>
      </w:pPr>
      <w:r>
        <w:t xml:space="preserve">What DATs carry</w:t>
      </w:r>
    </w:p>
    <w:p>
      <w:pPr>
        <w:pStyle w:val="FirstParagraph"/>
      </w:pPr>
      <w:r>
        <w:t xml:space="preserve">A DAT carries</w:t>
      </w:r>
      <w:r>
        <w:t xml:space="preserve"> </w:t>
      </w:r>
      <w:r>
        <w:rPr>
          <w:b/>
          <w:bCs/>
        </w:rPr>
        <w:t xml:space="preserve">text or tables</w:t>
      </w:r>
      <w:r>
        <w:t xml:space="preserve"> </w:t>
      </w:r>
      <w:r>
        <w:t xml:space="preserve">— rows and columns of strings or numbers.</w:t>
      </w:r>
    </w:p>
    <w:p>
      <w:pPr>
        <w:pStyle w:val="Compact"/>
        <w:numPr>
          <w:ilvl w:val="0"/>
          <w:numId w:val="1004"/>
        </w:numPr>
      </w:pPr>
      <w:r>
        <w:t xml:space="preserve">Press</w:t>
      </w:r>
      <w:r>
        <w:t xml:space="preserve"> </w:t>
      </w:r>
      <w:r>
        <w:rPr>
          <w:b/>
          <w:bCs/>
        </w:rPr>
        <w:t xml:space="preserve">[Tab]</w:t>
      </w:r>
      <w:r>
        <w:t xml:space="preserve"> </w:t>
      </w:r>
      <w:r>
        <w:t xml:space="preserve">→ DAT → add a</w:t>
      </w:r>
      <w:r>
        <w:t xml:space="preserve"> </w:t>
      </w:r>
      <w:r>
        <w:rPr>
          <w:b/>
          <w:bCs/>
        </w:rPr>
        <w:t xml:space="preserve">Table DAT</w:t>
      </w:r>
    </w:p>
    <w:p>
      <w:pPr>
        <w:pStyle w:val="Compact"/>
        <w:numPr>
          <w:ilvl w:val="0"/>
          <w:numId w:val="1004"/>
        </w:numPr>
      </w:pPr>
      <w:r>
        <w:t xml:space="preserve">Double-click to open the editor</w:t>
      </w:r>
    </w:p>
    <w:p>
      <w:pPr>
        <w:pStyle w:val="Compact"/>
        <w:numPr>
          <w:ilvl w:val="0"/>
          <w:numId w:val="1004"/>
        </w:numPr>
      </w:pPr>
      <w:r>
        <w:t xml:space="preserve">Type some values into the cells — anything</w:t>
      </w:r>
    </w:p>
    <w:p>
      <w:pPr>
        <w:pStyle w:val="FirstParagraph"/>
      </w:pPr>
      <w:r>
        <w:rPr>
          <w:b/>
          <w:bCs/>
        </w:rPr>
        <w:t xml:space="preserve">What data type does a DAT cell hold?</w:t>
      </w:r>
      <w:r>
        <w:t xml:space="preserve"> </w:t>
      </w:r>
      <w:r>
        <w:t xml:space="preserve">________________________________</w:t>
      </w:r>
    </w:p>
    <w:p>
      <w:r>
        <w:pict>
          <v:rect style="width:0;height:1.5pt" o:hralign="center" o:hrstd="t" o:hr="t"/>
        </w:pict>
      </w:r>
    </w:p>
    <w:bookmarkEnd w:id="16"/>
    <w:bookmarkEnd w:id="17"/>
    <w:bookmarkStart w:id="24" w:name="part-3-build-the-network-40-min"/>
    <w:p>
      <w:pPr>
        <w:pStyle w:val="Heading2"/>
      </w:pPr>
      <w:r>
        <w:t xml:space="preserve">Part 3 — Build the Network (40 min)</w:t>
      </w:r>
    </w:p>
    <w:p>
      <w:pPr>
        <w:pStyle w:val="FirstParagraph"/>
      </w:pPr>
      <w:r>
        <w:t xml:space="preserve">You’ll build this network step by step. Each section introduces one new connection type.</w:t>
      </w:r>
    </w:p>
    <w:p>
      <w:pPr>
        <w:pStyle w:val="SourceCode"/>
      </w:pPr>
      <w:r>
        <w:rPr>
          <w:rStyle w:val="VerbatimChar"/>
        </w:rPr>
        <w:t xml:space="preserve">[LFO CHOP] ──► [Math CHOP] ──► [CHOP to TOP] ──► [Level TOP] ──► [Render TOP] ──►[Out TOP]</w:t>
      </w:r>
      <w:r>
        <w:br/>
      </w:r>
      <w:r>
        <w:rPr>
          <w:rStyle w:val="VerbatimChar"/>
        </w:rPr>
        <w:t xml:space="preserve">                                                                         ▲</w:t>
      </w:r>
      <w:r>
        <w:br/>
      </w:r>
      <w:r>
        <w:rPr>
          <w:rStyle w:val="VerbatimChar"/>
        </w:rPr>
        <w:t xml:space="preserve">                                                              [Sphere SOP]──►[Geo COMP]</w:t>
      </w:r>
      <w:r>
        <w:br/>
      </w:r>
      <w:r>
        <w:rPr>
          <w:rStyle w:val="VerbatimChar"/>
        </w:rPr>
        <w:t xml:space="preserve">                                                                         </w:t>
      </w:r>
      <w:r>
        <w:br/>
      </w:r>
      <w:r>
        <w:rPr>
          <w:rStyle w:val="VerbatimChar"/>
        </w:rPr>
        <w:t xml:space="preserve">[LFO CHOP] ──► [CHOP to DAT] ──► [Table DAT] (live log)</w:t>
      </w:r>
    </w:p>
    <w:p>
      <w:r>
        <w:pict>
          <v:rect style="width:0;height:1.5pt" o:hralign="center" o:hrstd="t" o:hr="t"/>
        </w:pict>
      </w:r>
    </w:p>
    <w:bookmarkStart w:id="18" w:name="step-1-build-the-chop-signal-chain"/>
    <w:p>
      <w:pPr>
        <w:pStyle w:val="Heading3"/>
      </w:pPr>
      <w:r>
        <w:t xml:space="preserve">Step 1 — Build the CHOP signal chain</w:t>
      </w:r>
    </w:p>
    <w:p>
      <w:pPr>
        <w:pStyle w:val="FirstParagraph"/>
      </w:pPr>
      <w:r>
        <w:rPr>
          <w:b/>
          <w:bCs/>
        </w:rPr>
        <w:t xml:space="preserve">Goal:</w:t>
      </w:r>
      <w:r>
        <w:t xml:space="preserve"> </w:t>
      </w:r>
      <w:r>
        <w:t xml:space="preserve">Create a smooth oscillating signal that we’ll use to drive visual parameters.</w:t>
      </w:r>
    </w:p>
    <w:p>
      <w:pPr>
        <w:pStyle w:val="Compact"/>
        <w:numPr>
          <w:ilvl w:val="0"/>
          <w:numId w:val="1005"/>
        </w:numPr>
      </w:pPr>
      <w:r>
        <w:t xml:space="preserve">Add an</w:t>
      </w:r>
      <w:r>
        <w:t xml:space="preserve"> </w:t>
      </w:r>
      <w:r>
        <w:rPr>
          <w:b/>
          <w:bCs/>
        </w:rPr>
        <w:t xml:space="preserve">LFO CHOP</w:t>
      </w:r>
    </w:p>
    <w:p>
      <w:pPr>
        <w:pStyle w:val="Compact"/>
        <w:numPr>
          <w:ilvl w:val="1"/>
          <w:numId w:val="1006"/>
        </w:numPr>
      </w:pPr>
      <w:r>
        <w:t xml:space="preserve">Set</w:t>
      </w:r>
      <w:r>
        <w:t xml:space="preserve"> </w:t>
      </w:r>
      <w:r>
        <w:rPr>
          <w:b/>
          <w:bCs/>
        </w:rPr>
        <w:t xml:space="preserve">Frequency</w:t>
      </w:r>
      <w:r>
        <w:t xml:space="preserve"> </w:t>
      </w:r>
      <w:r>
        <w:t xml:space="preserve">to</w:t>
      </w:r>
      <w:r>
        <w:t xml:space="preserve"> </w:t>
      </w:r>
      <w:r>
        <w:rPr>
          <w:rStyle w:val="VerbatimChar"/>
        </w:rPr>
        <w:t xml:space="preserve">0.25</w:t>
      </w:r>
      <w:r>
        <w:t xml:space="preserve"> </w:t>
      </w:r>
      <w:r>
        <w:t xml:space="preserve">(one full cycle every 4 seconds)</w:t>
      </w:r>
    </w:p>
    <w:p>
      <w:pPr>
        <w:pStyle w:val="Compact"/>
        <w:numPr>
          <w:ilvl w:val="1"/>
          <w:numId w:val="1006"/>
        </w:numPr>
      </w:pPr>
      <w:r>
        <w:t xml:space="preserve">Set</w:t>
      </w:r>
      <w:r>
        <w:t xml:space="preserve"> </w:t>
      </w:r>
      <w:r>
        <w:rPr>
          <w:b/>
          <w:bCs/>
        </w:rPr>
        <w:t xml:space="preserve">Type</w:t>
      </w:r>
      <w:r>
        <w:t xml:space="preserve"> </w:t>
      </w:r>
      <w:r>
        <w:t xml:space="preserve">to</w:t>
      </w:r>
      <w:r>
        <w:t xml:space="preserve"> </w:t>
      </w:r>
      <w:r>
        <w:rPr>
          <w:rStyle w:val="VerbatimChar"/>
        </w:rPr>
        <w:t xml:space="preserve">Sine</w:t>
      </w:r>
    </w:p>
    <w:p>
      <w:pPr>
        <w:pStyle w:val="Compact"/>
        <w:numPr>
          <w:ilvl w:val="0"/>
          <w:numId w:val="1005"/>
        </w:numPr>
      </w:pPr>
      <w:r>
        <w:t xml:space="preserve">Add a</w:t>
      </w:r>
      <w:r>
        <w:t xml:space="preserve"> </w:t>
      </w:r>
      <w:r>
        <w:rPr>
          <w:b/>
          <w:bCs/>
        </w:rPr>
        <w:t xml:space="preserve">Math CHOP</w:t>
      </w:r>
      <w:r>
        <w:t xml:space="preserve"> </w:t>
      </w:r>
      <w:r>
        <w:t xml:space="preserve">to the right, connect LFO → Math</w:t>
      </w:r>
    </w:p>
    <w:p>
      <w:pPr>
        <w:pStyle w:val="Compact"/>
        <w:numPr>
          <w:ilvl w:val="1"/>
          <w:numId w:val="1007"/>
        </w:numPr>
      </w:pPr>
      <w:r>
        <w:t xml:space="preserve">In parameters, set</w:t>
      </w:r>
      <w:r>
        <w:t xml:space="preserve"> </w:t>
      </w:r>
      <w:r>
        <w:rPr>
          <w:b/>
          <w:bCs/>
        </w:rPr>
        <w:t xml:space="preserve">From Range</w:t>
      </w:r>
      <w:r>
        <w:t xml:space="preserve"> </w:t>
      </w:r>
      <w:r>
        <w:t xml:space="preserve">to</w:t>
      </w:r>
      <w:r>
        <w:t xml:space="preserve"> </w:t>
      </w:r>
      <w:r>
        <w:rPr>
          <w:rStyle w:val="VerbatimChar"/>
        </w:rPr>
        <w:t xml:space="preserve">-1</w:t>
      </w:r>
      <w:r>
        <w:t xml:space="preserve"> </w:t>
      </w:r>
      <w:r>
        <w:t xml:space="preserve">to</w:t>
      </w:r>
      <w:r>
        <w:t xml:space="preserve"> </w:t>
      </w:r>
      <w:r>
        <w:rPr>
          <w:rStyle w:val="VerbatimChar"/>
        </w:rPr>
        <w:t xml:space="preserve">1</w:t>
      </w:r>
    </w:p>
    <w:p>
      <w:pPr>
        <w:pStyle w:val="Compact"/>
        <w:numPr>
          <w:ilvl w:val="1"/>
          <w:numId w:val="1007"/>
        </w:numPr>
      </w:pPr>
      <w:r>
        <w:t xml:space="preserve">Set</w:t>
      </w:r>
      <w:r>
        <w:t xml:space="preserve"> </w:t>
      </w:r>
      <w:r>
        <w:rPr>
          <w:b/>
          <w:bCs/>
        </w:rPr>
        <w:t xml:space="preserve">To Range</w:t>
      </w:r>
      <w:r>
        <w:t xml:space="preserve"> </w:t>
      </w:r>
      <w:r>
        <w:t xml:space="preserve">to</w:t>
      </w:r>
      <w:r>
        <w:t xml:space="preserve"> </w:t>
      </w:r>
      <w:r>
        <w:rPr>
          <w:rStyle w:val="VerbatimChar"/>
        </w:rPr>
        <w:t xml:space="preserve">0</w:t>
      </w:r>
      <w:r>
        <w:t xml:space="preserve"> </w:t>
      </w:r>
      <w:r>
        <w:t xml:space="preserve">to</w:t>
      </w:r>
      <w:r>
        <w:t xml:space="preserve"> </w:t>
      </w:r>
      <w:r>
        <w:rPr>
          <w:rStyle w:val="VerbatimChar"/>
        </w:rPr>
        <w:t xml:space="preserve">1</w:t>
      </w:r>
    </w:p>
    <w:p>
      <w:pPr>
        <w:pStyle w:val="Compact"/>
        <w:numPr>
          <w:ilvl w:val="1"/>
          <w:numId w:val="1007"/>
        </w:numPr>
      </w:pPr>
      <w:r>
        <w:t xml:space="preserve">This remaps the sine wave so it oscillates between 0 and 1 instead of -1 to 1</w:t>
      </w:r>
    </w:p>
    <w:p>
      <w:pPr>
        <w:pStyle w:val="FirstParagraph"/>
      </w:pPr>
      <w:r>
        <w:rPr>
          <w:b/>
          <w:bCs/>
        </w:rPr>
        <w:t xml:space="preserve">Why do we remap it?</w:t>
      </w:r>
      <w:r>
        <w:t xml:space="preserve"> </w:t>
      </w:r>
      <w:r>
        <w:t xml:space="preserve">________________________________</w:t>
      </w:r>
    </w:p>
    <w:p>
      <w:pPr>
        <w:pStyle w:val="BlockText"/>
      </w:pPr>
      <w:r>
        <w:rPr>
          <w:b/>
          <w:bCs/>
        </w:rPr>
        <w:t xml:space="preserve">Hint:</w:t>
      </w:r>
      <w:r>
        <w:t xml:space="preserve"> </w:t>
      </w:r>
      <w:r>
        <w:t xml:space="preserve">Think about what range makes sense for things like brightness or scale.</w:t>
      </w:r>
    </w:p>
    <w:p>
      <w:r>
        <w:pict>
          <v:rect style="width:0;height:1.5pt" o:hralign="center" o:hrstd="t" o:hr="t"/>
        </w:pict>
      </w:r>
    </w:p>
    <w:bookmarkEnd w:id="18"/>
    <w:bookmarkStart w:id="19" w:name="step-2-convert-chop-to-top"/>
    <w:p>
      <w:pPr>
        <w:pStyle w:val="Heading3"/>
      </w:pPr>
      <w:r>
        <w:t xml:space="preserve">Step 2 — Convert CHOP to TOP</w:t>
      </w:r>
    </w:p>
    <w:p>
      <w:pPr>
        <w:pStyle w:val="FirstParagraph"/>
      </w:pPr>
      <w:r>
        <w:t xml:space="preserve">A</w:t>
      </w:r>
      <w:r>
        <w:t xml:space="preserve"> </w:t>
      </w:r>
      <w:r>
        <w:rPr>
          <w:b/>
          <w:bCs/>
        </w:rPr>
        <w:t xml:space="preserve">CHOP to TOP</w:t>
      </w:r>
      <w:r>
        <w:t xml:space="preserve"> </w:t>
      </w:r>
      <w:r>
        <w:t xml:space="preserve">node converts a stream of numbers into a strip of pixels — one pixel per sample.</w:t>
      </w:r>
    </w:p>
    <w:p>
      <w:pPr>
        <w:pStyle w:val="Compact"/>
        <w:numPr>
          <w:ilvl w:val="0"/>
          <w:numId w:val="1008"/>
        </w:numPr>
      </w:pPr>
      <w:r>
        <w:t xml:space="preserve">Add a</w:t>
      </w:r>
      <w:r>
        <w:t xml:space="preserve"> </w:t>
      </w:r>
      <w:r>
        <w:rPr>
          <w:b/>
          <w:bCs/>
        </w:rPr>
        <w:t xml:space="preserve">CHOP to TOP</w:t>
      </w:r>
    </w:p>
    <w:p>
      <w:pPr>
        <w:pStyle w:val="Compact"/>
        <w:numPr>
          <w:ilvl w:val="0"/>
          <w:numId w:val="1008"/>
        </w:numPr>
      </w:pPr>
      <w:r>
        <w:t xml:space="preserve">Connect</w:t>
      </w:r>
      <w:r>
        <w:t xml:space="preserve"> </w:t>
      </w:r>
      <w:r>
        <w:rPr>
          <w:b/>
          <w:bCs/>
        </w:rPr>
        <w:t xml:space="preserve">Math CHOP</w:t>
      </w:r>
      <w:r>
        <w:t xml:space="preserve"> </w:t>
      </w:r>
      <w:r>
        <w:t xml:space="preserve">→</w:t>
      </w:r>
      <w:r>
        <w:t xml:space="preserve"> </w:t>
      </w:r>
      <w:r>
        <w:rPr>
          <w:b/>
          <w:bCs/>
        </w:rPr>
        <w:t xml:space="preserve">CHOP to TOP</w:t>
      </w:r>
    </w:p>
    <w:p>
      <w:pPr>
        <w:pStyle w:val="Compact"/>
        <w:numPr>
          <w:ilvl w:val="0"/>
          <w:numId w:val="1008"/>
        </w:numPr>
      </w:pPr>
      <w:r>
        <w:t xml:space="preserve">Look at the node’s viewer</w:t>
      </w:r>
    </w:p>
    <w:p>
      <w:pPr>
        <w:pStyle w:val="FirstParagraph"/>
      </w:pPr>
      <w:r>
        <w:rPr>
          <w:b/>
          <w:bCs/>
        </w:rPr>
        <w:t xml:space="preserve">What does the output look like?</w:t>
      </w:r>
      <w:r>
        <w:t xml:space="preserve"> </w:t>
      </w:r>
      <w:r>
        <w:t xml:space="preserve">________________________________</w:t>
      </w:r>
    </w:p>
    <w:p>
      <w:pPr>
        <w:pStyle w:val="BodyText"/>
      </w:pPr>
      <w:r>
        <w:rPr>
          <w:b/>
          <w:bCs/>
        </w:rPr>
        <w:t xml:space="preserve">What color does a value of 1.0 become?</w:t>
      </w:r>
      <w:r>
        <w:t xml:space="preserve"> </w:t>
      </w:r>
      <w:r>
        <w:t xml:space="preserve">____________</w:t>
      </w:r>
      <w:r>
        <w:br/>
      </w:r>
      <w:r>
        <w:rPr>
          <w:b/>
          <w:bCs/>
        </w:rPr>
        <w:t xml:space="preserve">What color does a value of 0.0 become?</w:t>
      </w:r>
      <w:r>
        <w:t xml:space="preserve"> </w:t>
      </w:r>
      <w:r>
        <w:t xml:space="preserve">____________</w:t>
      </w:r>
    </w:p>
    <w:p>
      <w:r>
        <w:pict>
          <v:rect style="width:0;height:1.5pt" o:hralign="center" o:hrstd="t" o:hr="t"/>
        </w:pict>
      </w:r>
    </w:p>
    <w:bookmarkEnd w:id="19"/>
    <w:bookmarkStart w:id="20" w:name="X004f46a14ef6bca8b27a6de12d73c6c32fff55b"/>
    <w:p>
      <w:pPr>
        <w:pStyle w:val="Heading3"/>
      </w:pPr>
      <w:r>
        <w:t xml:space="preserve">Step 3 — Use the signal to drive a Level TOP</w:t>
      </w:r>
    </w:p>
    <w:p>
      <w:pPr>
        <w:numPr>
          <w:ilvl w:val="0"/>
          <w:numId w:val="1009"/>
        </w:numPr>
      </w:pPr>
      <w:r>
        <w:t xml:space="preserve">Add a</w:t>
      </w:r>
      <w:r>
        <w:t xml:space="preserve"> </w:t>
      </w:r>
      <w:r>
        <w:rPr>
          <w:b/>
          <w:bCs/>
        </w:rPr>
        <w:t xml:space="preserve">Ramp TOP</w:t>
      </w:r>
    </w:p>
    <w:p>
      <w:pPr>
        <w:numPr>
          <w:ilvl w:val="0"/>
          <w:numId w:val="1009"/>
        </w:numPr>
      </w:pPr>
      <w:r>
        <w:t xml:space="preserve">Add a</w:t>
      </w:r>
      <w:r>
        <w:t xml:space="preserve"> </w:t>
      </w:r>
      <w:r>
        <w:rPr>
          <w:b/>
          <w:bCs/>
        </w:rPr>
        <w:t xml:space="preserve">Level TOP</w:t>
      </w:r>
      <w:r>
        <w:t xml:space="preserve">, connect Ramp → Level</w:t>
      </w:r>
    </w:p>
    <w:p>
      <w:pPr>
        <w:numPr>
          <w:ilvl w:val="0"/>
          <w:numId w:val="1009"/>
        </w:numPr>
      </w:pPr>
      <w:r>
        <w:t xml:space="preserve">Now wire your</w:t>
      </w:r>
      <w:r>
        <w:t xml:space="preserve"> </w:t>
      </w:r>
      <w:r>
        <w:rPr>
          <w:b/>
          <w:bCs/>
        </w:rPr>
        <w:t xml:space="preserve">Math CHOP</w:t>
      </w:r>
      <w:r>
        <w:t xml:space="preserve"> </w:t>
      </w:r>
      <w:r>
        <w:t xml:space="preserve">output into the</w:t>
      </w:r>
      <w:r>
        <w:t xml:space="preserve"> </w:t>
      </w:r>
      <w:r>
        <w:rPr>
          <w:b/>
          <w:bCs/>
        </w:rPr>
        <w:t xml:space="preserve">Brightness</w:t>
      </w:r>
      <w:r>
        <w:t xml:space="preserve"> </w:t>
      </w:r>
      <w:r>
        <w:t xml:space="preserve">parameter of the Level TOP</w:t>
      </w:r>
    </w:p>
    <w:p>
      <w:pPr>
        <w:numPr>
          <w:ilvl w:val="0"/>
          <w:numId w:val="1000"/>
        </w:numPr>
      </w:pPr>
      <w:r>
        <w:t xml:space="preserve">To do this:</w:t>
      </w:r>
    </w:p>
    <w:p>
      <w:pPr>
        <w:pStyle w:val="Compact"/>
        <w:numPr>
          <w:ilvl w:val="1"/>
          <w:numId w:val="1010"/>
        </w:numPr>
      </w:pPr>
      <w:r>
        <w:t xml:space="preserve">Select the</w:t>
      </w:r>
      <w:r>
        <w:t xml:space="preserve"> </w:t>
      </w:r>
      <w:r>
        <w:rPr>
          <w:b/>
          <w:bCs/>
        </w:rPr>
        <w:t xml:space="preserve">Level TOP</w:t>
      </w:r>
    </w:p>
    <w:p>
      <w:pPr>
        <w:pStyle w:val="Compact"/>
        <w:numPr>
          <w:ilvl w:val="1"/>
          <w:numId w:val="1010"/>
        </w:numPr>
      </w:pPr>
      <w:r>
        <w:t xml:space="preserve">In the</w:t>
      </w:r>
      <w:r>
        <w:t xml:space="preserve"> </w:t>
      </w:r>
      <w:r>
        <w:rPr>
          <w:b/>
          <w:bCs/>
        </w:rPr>
        <w:t xml:space="preserve">Brightness</w:t>
      </w:r>
      <w:r>
        <w:t xml:space="preserve"> </w:t>
      </w:r>
      <w:r>
        <w:t xml:space="preserve">parameter field, right-click →</w:t>
      </w:r>
      <w:r>
        <w:t xml:space="preserve"> </w:t>
      </w:r>
      <w:r>
        <w:rPr>
          <w:b/>
          <w:bCs/>
        </w:rPr>
        <w:t xml:space="preserve">Export CHOP</w:t>
      </w:r>
    </w:p>
    <w:p>
      <w:pPr>
        <w:pStyle w:val="Compact"/>
        <w:numPr>
          <w:ilvl w:val="1"/>
          <w:numId w:val="1010"/>
        </w:numPr>
      </w:pPr>
      <w:r>
        <w:t xml:space="preserve">Select your Math CHOP from the list, choose the channel</w:t>
      </w:r>
      <w:r>
        <w:t xml:space="preserve"> </w:t>
      </w:r>
      <w:r>
        <w:rPr>
          <w:rStyle w:val="VerbatimChar"/>
        </w:rPr>
        <w:t xml:space="preserve">chan1</w:t>
      </w:r>
    </w:p>
    <w:p>
      <w:pPr>
        <w:numPr>
          <w:ilvl w:val="0"/>
          <w:numId w:val="1009"/>
        </w:numPr>
      </w:pPr>
      <w:r>
        <w:t xml:space="preserve">Watch the brightness of your ramp pulse up and down</w:t>
      </w:r>
    </w:p>
    <w:p>
      <w:pPr>
        <w:pStyle w:val="FirstParagraph"/>
      </w:pPr>
      <w:r>
        <w:rPr>
          <w:b/>
          <w:bCs/>
        </w:rPr>
        <w:t xml:space="preserve">What is</w:t>
      </w:r>
      <w:r>
        <w:rPr>
          <w:b/>
          <w:bCs/>
        </w:rPr>
        <w:t xml:space="preserve"> </w:t>
      </w:r>
      <w:r>
        <w:rPr>
          <w:b/>
          <w:bCs/>
        </w:rPr>
        <w:t xml:space="preserve">“exporting”</w:t>
      </w:r>
      <w:r>
        <w:rPr>
          <w:b/>
          <w:bCs/>
        </w:rPr>
        <w:t xml:space="preserve"> </w:t>
      </w:r>
      <w:r>
        <w:rPr>
          <w:b/>
          <w:bCs/>
        </w:rPr>
        <w:t xml:space="preserve">a CHOP doing, in your own words?</w:t>
      </w:r>
    </w:p>
    <w:p>
      <w:r>
        <w:pict>
          <v:rect style="width:0;height:1.5pt" o:hralign="center" o:hrstd="t" o:hr="t"/>
        </w:pict>
      </w:r>
    </w:p>
    <w:p>
      <w:r>
        <w:pict>
          <v:rect style="width:0;height:1.5pt" o:hralign="center" o:hrstd="t" o:hr="t"/>
        </w:pict>
      </w:r>
    </w:p>
    <w:p>
      <w:r>
        <w:pict>
          <v:rect style="width:0;height:1.5pt" o:hralign="center" o:hrstd="t" o:hr="t"/>
        </w:pict>
      </w:r>
    </w:p>
    <w:bookmarkEnd w:id="20"/>
    <w:bookmarkStart w:id="21" w:name="step-4-add-3d-geometry-and-render-it"/>
    <w:p>
      <w:pPr>
        <w:pStyle w:val="Heading3"/>
      </w:pPr>
      <w:r>
        <w:t xml:space="preserve">Step 4 — Add 3D geometry and render it</w:t>
      </w:r>
    </w:p>
    <w:p>
      <w:pPr>
        <w:pStyle w:val="Compact"/>
        <w:numPr>
          <w:ilvl w:val="0"/>
          <w:numId w:val="1011"/>
        </w:numPr>
      </w:pPr>
      <w:r>
        <w:t xml:space="preserve">Add a</w:t>
      </w:r>
      <w:r>
        <w:t xml:space="preserve"> </w:t>
      </w:r>
      <w:r>
        <w:rPr>
          <w:b/>
          <w:bCs/>
        </w:rPr>
        <w:t xml:space="preserve">Sphere SOP</w:t>
      </w:r>
      <w:r>
        <w:t xml:space="preserve"> </w:t>
      </w:r>
      <w:r>
        <w:t xml:space="preserve">— set Rows and Cols to</w:t>
      </w:r>
      <w:r>
        <w:t xml:space="preserve"> </w:t>
      </w:r>
      <w:r>
        <w:rPr>
          <w:rStyle w:val="VerbatimChar"/>
        </w:rPr>
        <w:t xml:space="preserve">50</w:t>
      </w:r>
    </w:p>
    <w:p>
      <w:pPr>
        <w:pStyle w:val="Compact"/>
        <w:numPr>
          <w:ilvl w:val="0"/>
          <w:numId w:val="1011"/>
        </w:numPr>
      </w:pPr>
      <w:r>
        <w:t xml:space="preserve">Add a</w:t>
      </w:r>
      <w:r>
        <w:t xml:space="preserve"> </w:t>
      </w:r>
      <w:r>
        <w:rPr>
          <w:b/>
          <w:bCs/>
        </w:rPr>
        <w:t xml:space="preserve">Geo COMP</w:t>
      </w:r>
      <w:r>
        <w:t xml:space="preserve"> </w:t>
      </w:r>
      <w:r>
        <w:t xml:space="preserve">— connect Sphere → Geo</w:t>
      </w:r>
    </w:p>
    <w:p>
      <w:pPr>
        <w:pStyle w:val="Compact"/>
        <w:numPr>
          <w:ilvl w:val="0"/>
          <w:numId w:val="1011"/>
        </w:numPr>
      </w:pPr>
      <w:r>
        <w:t xml:space="preserve">Add a</w:t>
      </w:r>
      <w:r>
        <w:t xml:space="preserve"> </w:t>
      </w:r>
      <w:r>
        <w:rPr>
          <w:b/>
          <w:bCs/>
        </w:rPr>
        <w:t xml:space="preserve">Camera COMP</w:t>
      </w:r>
      <w:r>
        <w:t xml:space="preserve"> </w:t>
      </w:r>
      <w:r>
        <w:t xml:space="preserve">— leave default settings</w:t>
      </w:r>
    </w:p>
    <w:p>
      <w:pPr>
        <w:pStyle w:val="Compact"/>
        <w:numPr>
          <w:ilvl w:val="0"/>
          <w:numId w:val="1011"/>
        </w:numPr>
      </w:pPr>
      <w:r>
        <w:t xml:space="preserve">Add a</w:t>
      </w:r>
      <w:r>
        <w:t xml:space="preserve"> </w:t>
      </w:r>
      <w:r>
        <w:rPr>
          <w:b/>
          <w:bCs/>
        </w:rPr>
        <w:t xml:space="preserve">Light COMP</w:t>
      </w:r>
      <w:r>
        <w:t xml:space="preserve"> </w:t>
      </w:r>
      <w:r>
        <w:t xml:space="preserve">— leave default settings</w:t>
      </w:r>
    </w:p>
    <w:p>
      <w:pPr>
        <w:pStyle w:val="Compact"/>
        <w:numPr>
          <w:ilvl w:val="0"/>
          <w:numId w:val="1011"/>
        </w:numPr>
      </w:pPr>
      <w:r>
        <w:t xml:space="preserve">Add a</w:t>
      </w:r>
      <w:r>
        <w:t xml:space="preserve"> </w:t>
      </w:r>
      <w:r>
        <w:rPr>
          <w:b/>
          <w:bCs/>
        </w:rPr>
        <w:t xml:space="preserve">Render TOP</w:t>
      </w:r>
    </w:p>
    <w:p>
      <w:pPr>
        <w:pStyle w:val="Compact"/>
        <w:numPr>
          <w:ilvl w:val="1"/>
          <w:numId w:val="1012"/>
        </w:numPr>
      </w:pPr>
      <w:r>
        <w:t xml:space="preserve">In parameters, set</w:t>
      </w:r>
      <w:r>
        <w:t xml:space="preserve"> </w:t>
      </w:r>
      <w:r>
        <w:rPr>
          <w:b/>
          <w:bCs/>
        </w:rPr>
        <w:t xml:space="preserve">Camera</w:t>
      </w:r>
      <w:r>
        <w:t xml:space="preserve"> </w:t>
      </w:r>
      <w:r>
        <w:t xml:space="preserve">to</w:t>
      </w:r>
      <w:r>
        <w:t xml:space="preserve"> </w:t>
      </w:r>
      <w:r>
        <w:rPr>
          <w:rStyle w:val="VerbatimChar"/>
        </w:rPr>
        <w:t xml:space="preserve">/project1/camera1</w:t>
      </w:r>
    </w:p>
    <w:p>
      <w:pPr>
        <w:pStyle w:val="Compact"/>
        <w:numPr>
          <w:ilvl w:val="1"/>
          <w:numId w:val="1012"/>
        </w:numPr>
      </w:pPr>
      <w:r>
        <w:t xml:space="preserve">Set</w:t>
      </w:r>
      <w:r>
        <w:t xml:space="preserve"> </w:t>
      </w:r>
      <w:r>
        <w:rPr>
          <w:b/>
          <w:bCs/>
        </w:rPr>
        <w:t xml:space="preserve">Geometry</w:t>
      </w:r>
      <w:r>
        <w:t xml:space="preserve"> </w:t>
      </w:r>
      <w:r>
        <w:t xml:space="preserve">to</w:t>
      </w:r>
      <w:r>
        <w:t xml:space="preserve"> </w:t>
      </w:r>
      <w:r>
        <w:rPr>
          <w:rStyle w:val="VerbatimChar"/>
        </w:rPr>
        <w:t xml:space="preserve">/project1/geo1</w:t>
      </w:r>
    </w:p>
    <w:p>
      <w:pPr>
        <w:pStyle w:val="Compact"/>
        <w:numPr>
          <w:ilvl w:val="0"/>
          <w:numId w:val="1011"/>
        </w:numPr>
      </w:pPr>
      <w:r>
        <w:t xml:space="preserve">You should now see your sphere rendered in the Render TOP viewer</w:t>
      </w:r>
    </w:p>
    <w:p>
      <w:pPr>
        <w:pStyle w:val="BlockText"/>
      </w:pPr>
      <w:r>
        <w:rPr>
          <w:b/>
          <w:bCs/>
        </w:rPr>
        <w:t xml:space="preserve">Important:</w:t>
      </w:r>
      <w:r>
        <w:t xml:space="preserve"> </w:t>
      </w:r>
      <w:r>
        <w:t xml:space="preserve">The Render TOP doesn’t use a wire connection to the Camera and Geo — it references them by</w:t>
      </w:r>
      <w:r>
        <w:t xml:space="preserve"> </w:t>
      </w:r>
      <w:r>
        <w:rPr>
          <w:b/>
          <w:bCs/>
        </w:rPr>
        <w:t xml:space="preserve">path</w:t>
      </w:r>
      <w:r>
        <w:t xml:space="preserve">. This is a different kind of connection: a</w:t>
      </w:r>
      <w:r>
        <w:t xml:space="preserve"> </w:t>
      </w:r>
      <w:r>
        <w:rPr>
          <w:b/>
          <w:bCs/>
        </w:rPr>
        <w:t xml:space="preserve">reference</w:t>
      </w:r>
      <w:r>
        <w:t xml:space="preserve"> </w:t>
      </w:r>
      <w:r>
        <w:t xml:space="preserve">rather than a</w:t>
      </w:r>
      <w:r>
        <w:t xml:space="preserve"> </w:t>
      </w:r>
      <w:r>
        <w:rPr>
          <w:b/>
          <w:bCs/>
        </w:rPr>
        <w:t xml:space="preserve">wire</w:t>
      </w:r>
      <w:r>
        <w:t xml:space="preserve">.</w:t>
      </w:r>
    </w:p>
    <w:p>
      <w:pPr>
        <w:pStyle w:val="FirstParagraph"/>
      </w:pPr>
      <w:r>
        <w:rPr>
          <w:b/>
          <w:bCs/>
        </w:rPr>
        <w:t xml:space="preserve">What is the difference between a wire connection and a path reference?</w:t>
      </w:r>
    </w:p>
    <w:p>
      <w:r>
        <w:pict>
          <v:rect style="width:0;height:1.5pt" o:hralign="center" o:hrstd="t" o:hr="t"/>
        </w:pict>
      </w:r>
    </w:p>
    <w:p>
      <w:r>
        <w:pict>
          <v:rect style="width:0;height:1.5pt" o:hralign="center" o:hrstd="t" o:hr="t"/>
        </w:pict>
      </w:r>
    </w:p>
    <w:p>
      <w:r>
        <w:pict>
          <v:rect style="width:0;height:1.5pt" o:hralign="center" o:hrstd="t" o:hr="t"/>
        </w:pict>
      </w:r>
    </w:p>
    <w:bookmarkEnd w:id="21"/>
    <w:bookmarkStart w:id="22" w:name="X520acf1bfac8ec0ab1c065a83143530002555de"/>
    <w:p>
      <w:pPr>
        <w:pStyle w:val="Heading3"/>
      </w:pPr>
      <w:r>
        <w:t xml:space="preserve">Step 5 — Texture the sphere with your animated TOP</w:t>
      </w:r>
    </w:p>
    <w:p>
      <w:pPr>
        <w:pStyle w:val="Compact"/>
        <w:numPr>
          <w:ilvl w:val="0"/>
          <w:numId w:val="1013"/>
        </w:numPr>
      </w:pPr>
      <w:r>
        <w:t xml:space="preserve">Select the</w:t>
      </w:r>
      <w:r>
        <w:t xml:space="preserve"> </w:t>
      </w:r>
      <w:r>
        <w:rPr>
          <w:b/>
          <w:bCs/>
        </w:rPr>
        <w:t xml:space="preserve">Geo COMP</w:t>
      </w:r>
    </w:p>
    <w:p>
      <w:pPr>
        <w:pStyle w:val="Compact"/>
        <w:numPr>
          <w:ilvl w:val="0"/>
          <w:numId w:val="1013"/>
        </w:numPr>
      </w:pPr>
      <w:r>
        <w:t xml:space="preserve">Go to the</w:t>
      </w:r>
      <w:r>
        <w:t xml:space="preserve"> </w:t>
      </w:r>
      <w:r>
        <w:rPr>
          <w:b/>
          <w:bCs/>
        </w:rPr>
        <w:t xml:space="preserve">Render</w:t>
      </w:r>
      <w:r>
        <w:t xml:space="preserve"> </w:t>
      </w:r>
      <w:r>
        <w:t xml:space="preserve">parameter page</w:t>
      </w:r>
    </w:p>
    <w:p>
      <w:pPr>
        <w:pStyle w:val="Compact"/>
        <w:numPr>
          <w:ilvl w:val="0"/>
          <w:numId w:val="1013"/>
        </w:numPr>
      </w:pPr>
      <w:r>
        <w:t xml:space="preserve">In the</w:t>
      </w:r>
      <w:r>
        <w:t xml:space="preserve"> </w:t>
      </w:r>
      <w:r>
        <w:rPr>
          <w:b/>
          <w:bCs/>
        </w:rPr>
        <w:t xml:space="preserve">Material</w:t>
      </w:r>
      <w:r>
        <w:t xml:space="preserve"> </w:t>
      </w:r>
      <w:r>
        <w:t xml:space="preserve">field — add a</w:t>
      </w:r>
      <w:r>
        <w:t xml:space="preserve"> </w:t>
      </w:r>
      <w:r>
        <w:rPr>
          <w:b/>
          <w:bCs/>
        </w:rPr>
        <w:t xml:space="preserve">Phong MAT</w:t>
      </w:r>
      <w:r>
        <w:t xml:space="preserve"> </w:t>
      </w:r>
      <w:r>
        <w:t xml:space="preserve">first:</w:t>
      </w:r>
    </w:p>
    <w:p>
      <w:pPr>
        <w:pStyle w:val="Compact"/>
        <w:numPr>
          <w:ilvl w:val="1"/>
          <w:numId w:val="1014"/>
        </w:numPr>
      </w:pPr>
      <w:r>
        <w:t xml:space="preserve">Press</w:t>
      </w:r>
      <w:r>
        <w:t xml:space="preserve"> </w:t>
      </w:r>
      <w:r>
        <w:rPr>
          <w:b/>
          <w:bCs/>
        </w:rPr>
        <w:t xml:space="preserve">[Tab]</w:t>
      </w:r>
      <w:r>
        <w:t xml:space="preserve"> </w:t>
      </w:r>
      <w:r>
        <w:t xml:space="preserve">→ MAT →</w:t>
      </w:r>
      <w:r>
        <w:t xml:space="preserve"> </w:t>
      </w:r>
      <w:r>
        <w:rPr>
          <w:b/>
          <w:bCs/>
        </w:rPr>
        <w:t xml:space="preserve">Phong</w:t>
      </w:r>
    </w:p>
    <w:p>
      <w:pPr>
        <w:pStyle w:val="Compact"/>
        <w:numPr>
          <w:ilvl w:val="1"/>
          <w:numId w:val="1014"/>
        </w:numPr>
      </w:pPr>
      <w:r>
        <w:t xml:space="preserve">In the Geo COMP’s Render page, set Material to</w:t>
      </w:r>
      <w:r>
        <w:t xml:space="preserve"> </w:t>
      </w:r>
      <w:r>
        <w:rPr>
          <w:rStyle w:val="VerbatimChar"/>
        </w:rPr>
        <w:t xml:space="preserve">/project1/phong1</w:t>
      </w:r>
    </w:p>
    <w:p>
      <w:pPr>
        <w:pStyle w:val="Compact"/>
        <w:numPr>
          <w:ilvl w:val="0"/>
          <w:numId w:val="1013"/>
        </w:numPr>
      </w:pPr>
      <w:r>
        <w:t xml:space="preserve">Select the</w:t>
      </w:r>
      <w:r>
        <w:t xml:space="preserve"> </w:t>
      </w:r>
      <w:r>
        <w:rPr>
          <w:b/>
          <w:bCs/>
        </w:rPr>
        <w:t xml:space="preserve">Phong MAT</w:t>
      </w:r>
    </w:p>
    <w:p>
      <w:pPr>
        <w:pStyle w:val="Compact"/>
        <w:numPr>
          <w:ilvl w:val="0"/>
          <w:numId w:val="1013"/>
        </w:numPr>
      </w:pPr>
      <w:r>
        <w:t xml:space="preserve">In the</w:t>
      </w:r>
      <w:r>
        <w:t xml:space="preserve"> </w:t>
      </w:r>
      <w:r>
        <w:rPr>
          <w:b/>
          <w:bCs/>
        </w:rPr>
        <w:t xml:space="preserve">Color Map</w:t>
      </w:r>
      <w:r>
        <w:t xml:space="preserve"> </w:t>
      </w:r>
      <w:r>
        <w:t xml:space="preserve">parameter, set it to your</w:t>
      </w:r>
      <w:r>
        <w:t xml:space="preserve"> </w:t>
      </w:r>
      <w:r>
        <w:rPr>
          <w:b/>
          <w:bCs/>
        </w:rPr>
        <w:t xml:space="preserve">Level TOP</w:t>
      </w:r>
      <w:r>
        <w:t xml:space="preserve"> </w:t>
      </w:r>
      <w:r>
        <w:t xml:space="preserve">path</w:t>
      </w:r>
    </w:p>
    <w:p>
      <w:pPr>
        <w:pStyle w:val="FirstParagraph"/>
      </w:pPr>
      <w:r>
        <w:t xml:space="preserve">Your LFO-driven animated ramp should now appear as a texture on the sphere.</w:t>
      </w:r>
    </w:p>
    <w:p>
      <w:pPr>
        <w:pStyle w:val="BodyText"/>
      </w:pPr>
      <w:r>
        <w:rPr>
          <w:b/>
          <w:bCs/>
        </w:rPr>
        <w:t xml:space="preserve">Does the texture animate?</w:t>
      </w:r>
      <w:r>
        <w:t xml:space="preserve"> </w:t>
      </w:r>
      <w:r>
        <w:t xml:space="preserve">Yes / No</w:t>
      </w:r>
    </w:p>
    <w:p>
      <w:pPr>
        <w:pStyle w:val="BodyText"/>
      </w:pPr>
      <w:r>
        <w:rPr>
          <w:b/>
          <w:bCs/>
        </w:rPr>
        <w:t xml:space="preserve">If not, what did you check?</w:t>
      </w:r>
      <w:r>
        <w:t xml:space="preserve"> </w:t>
      </w:r>
      <w:r>
        <w:t xml:space="preserve">________________________________</w:t>
      </w:r>
    </w:p>
    <w:p>
      <w:r>
        <w:pict>
          <v:rect style="width:0;height:1.5pt" o:hralign="center" o:hrstd="t" o:hr="t"/>
        </w:pict>
      </w:r>
    </w:p>
    <w:bookmarkEnd w:id="22"/>
    <w:bookmarkStart w:id="23" w:name="step-6-log-data-in-real-time-with-a-dat"/>
    <w:p>
      <w:pPr>
        <w:pStyle w:val="Heading3"/>
      </w:pPr>
      <w:r>
        <w:t xml:space="preserve">Step 6 — Log data in real time with a DAT</w:t>
      </w:r>
    </w:p>
    <w:p>
      <w:pPr>
        <w:pStyle w:val="FirstParagraph"/>
      </w:pPr>
      <w:r>
        <w:t xml:space="preserve">DATs can be used to inspect live values from your network.</w:t>
      </w:r>
    </w:p>
    <w:p>
      <w:pPr>
        <w:pStyle w:val="Compact"/>
        <w:numPr>
          <w:ilvl w:val="0"/>
          <w:numId w:val="1015"/>
        </w:numPr>
      </w:pPr>
      <w:r>
        <w:t xml:space="preserve">Add a</w:t>
      </w:r>
      <w:r>
        <w:t xml:space="preserve"> </w:t>
      </w:r>
      <w:r>
        <w:rPr>
          <w:b/>
          <w:bCs/>
        </w:rPr>
        <w:t xml:space="preserve">CHOP to DAT</w:t>
      </w:r>
      <w:r>
        <w:t xml:space="preserve"> </w:t>
      </w:r>
      <w:r>
        <w:t xml:space="preserve">node</w:t>
      </w:r>
    </w:p>
    <w:p>
      <w:pPr>
        <w:pStyle w:val="Compact"/>
        <w:numPr>
          <w:ilvl w:val="0"/>
          <w:numId w:val="1015"/>
        </w:numPr>
      </w:pPr>
      <w:r>
        <w:t xml:space="preserve">Connect your</w:t>
      </w:r>
      <w:r>
        <w:t xml:space="preserve"> </w:t>
      </w:r>
      <w:r>
        <w:rPr>
          <w:b/>
          <w:bCs/>
        </w:rPr>
        <w:t xml:space="preserve">Math CHOP</w:t>
      </w:r>
      <w:r>
        <w:t xml:space="preserve"> </w:t>
      </w:r>
      <w:r>
        <w:t xml:space="preserve">→</w:t>
      </w:r>
      <w:r>
        <w:t xml:space="preserve"> </w:t>
      </w:r>
      <w:r>
        <w:rPr>
          <w:b/>
          <w:bCs/>
        </w:rPr>
        <w:t xml:space="preserve">CHOP to DAT</w:t>
      </w:r>
    </w:p>
    <w:p>
      <w:pPr>
        <w:pStyle w:val="Compact"/>
        <w:numPr>
          <w:ilvl w:val="0"/>
          <w:numId w:val="1015"/>
        </w:numPr>
      </w:pPr>
      <w:r>
        <w:t xml:space="preserve">Add a</w:t>
      </w:r>
      <w:r>
        <w:t xml:space="preserve"> </w:t>
      </w:r>
      <w:r>
        <w:rPr>
          <w:b/>
          <w:bCs/>
        </w:rPr>
        <w:t xml:space="preserve">Table DAT</w:t>
      </w:r>
      <w:r>
        <w:t xml:space="preserve"> </w:t>
      </w:r>
      <w:r>
        <w:t xml:space="preserve">to the right — connect CHOP to DAT → Table DAT</w:t>
      </w:r>
    </w:p>
    <w:p>
      <w:pPr>
        <w:pStyle w:val="Compact"/>
        <w:numPr>
          <w:ilvl w:val="0"/>
          <w:numId w:val="1015"/>
        </w:numPr>
      </w:pPr>
      <w:r>
        <w:t xml:space="preserve">Middle-click the Table DAT to open a floating viewer</w:t>
      </w:r>
    </w:p>
    <w:p>
      <w:pPr>
        <w:pStyle w:val="FirstParagraph"/>
      </w:pPr>
      <w:r>
        <w:rPr>
          <w:b/>
          <w:bCs/>
        </w:rPr>
        <w:t xml:space="preserve">What do you see in the table?</w:t>
      </w:r>
      <w:r>
        <w:t xml:space="preserve"> </w:t>
      </w:r>
      <w:r>
        <w:t xml:space="preserve">________________________________</w:t>
      </w:r>
    </w:p>
    <w:p>
      <w:pPr>
        <w:pStyle w:val="BodyText"/>
      </w:pPr>
      <w:r>
        <w:rPr>
          <w:b/>
          <w:bCs/>
        </w:rPr>
        <w:t xml:space="preserve">What updates as your LFO runs?</w:t>
      </w:r>
      <w:r>
        <w:t xml:space="preserve"> </w:t>
      </w:r>
      <w:r>
        <w:t xml:space="preserve">________________________________</w:t>
      </w:r>
    </w:p>
    <w:p>
      <w:pPr>
        <w:pStyle w:val="BlockText"/>
      </w:pPr>
      <w:r>
        <w:rPr>
          <w:b/>
          <w:bCs/>
        </w:rPr>
        <w:t xml:space="preserve">DATs as debugging tools:</w:t>
      </w:r>
      <w:r>
        <w:t xml:space="preserve"> </w:t>
      </w:r>
      <w:r>
        <w:t xml:space="preserve">Any time you’re not sure what value is flowing through your network, pipe it through a CHOP to DAT → Table DAT to inspect it. This is your console.</w:t>
      </w:r>
    </w:p>
    <w:p>
      <w:r>
        <w:pict>
          <v:rect style="width:0;height:1.5pt" o:hralign="center" o:hrstd="t" o:hr="t"/>
        </w:pict>
      </w:r>
    </w:p>
    <w:bookmarkEnd w:id="23"/>
    <w:bookmarkEnd w:id="24"/>
    <w:bookmarkStart w:id="25" w:name="part-4-break-it-on-purpose-10-min"/>
    <w:p>
      <w:pPr>
        <w:pStyle w:val="Heading2"/>
      </w:pPr>
      <w:r>
        <w:t xml:space="preserve">Part 4 — Break It On Purpose (10 min)</w:t>
      </w:r>
    </w:p>
    <w:p>
      <w:pPr>
        <w:pStyle w:val="FirstParagraph"/>
      </w:pPr>
      <w:r>
        <w:t xml:space="preserve">Understanding errors is part of understanding connections.</w:t>
      </w:r>
    </w:p>
    <w:p>
      <w:pPr>
        <w:pStyle w:val="BodyText"/>
      </w:pPr>
      <w:r>
        <w:t xml:space="preserve">Try each of these and note what happens:</w:t>
      </w:r>
    </w:p>
    <w:p>
      <w:pPr>
        <w:pStyle w:val="BodyText"/>
      </w:pPr>
      <w:r>
        <w:rPr>
          <w:b/>
          <w:bCs/>
        </w:rPr>
        <w:t xml:space="preserve">1.</w:t>
      </w:r>
      <w:r>
        <w:t xml:space="preserve"> </w:t>
      </w:r>
      <w:r>
        <w:t xml:space="preserve">Disconnect the Math CHOP from the CHOP to TOP. What happens to the downstream nodes?</w:t>
      </w:r>
    </w:p>
    <w:p>
      <w:r>
        <w:pict>
          <v:rect style="width:0;height:1.5pt" o:hralign="center" o:hrstd="t" o:hr="t"/>
        </w:pict>
      </w:r>
    </w:p>
    <w:p>
      <w:pPr>
        <w:pStyle w:val="FirstParagraph"/>
      </w:pPr>
      <w:r>
        <w:rPr>
          <w:b/>
          <w:bCs/>
        </w:rPr>
        <w:t xml:space="preserve">2.</w:t>
      </w:r>
      <w:r>
        <w:t xml:space="preserve"> </w:t>
      </w:r>
      <w:r>
        <w:t xml:space="preserve">Try to connect a TOP output directly into a CHOP input (drag the wire — TD won’t let you). What does the cursor show?</w:t>
      </w:r>
    </w:p>
    <w:p>
      <w:r>
        <w:pict>
          <v:rect style="width:0;height:1.5pt" o:hralign="center" o:hrstd="t" o:hr="t"/>
        </w:pict>
      </w:r>
    </w:p>
    <w:p>
      <w:pPr>
        <w:pStyle w:val="FirstParagraph"/>
      </w:pPr>
      <w:r>
        <w:rPr>
          <w:b/>
          <w:bCs/>
        </w:rPr>
        <w:t xml:space="preserve">3.</w:t>
      </w:r>
      <w:r>
        <w:t xml:space="preserve"> </w:t>
      </w:r>
      <w:r>
        <w:t xml:space="preserve">Delete the Camera COMP while the Render TOP is referencing it. What does the Render TOP show?</w:t>
      </w:r>
    </w:p>
    <w:p>
      <w:r>
        <w:pict>
          <v:rect style="width:0;height:1.5pt" o:hralign="center" o:hrstd="t" o:hr="t"/>
        </w:pict>
      </w:r>
    </w:p>
    <w:p>
      <w:pPr>
        <w:pStyle w:val="FirstParagraph"/>
      </w:pPr>
      <w:r>
        <w:rPr>
          <w:b/>
          <w:bCs/>
        </w:rPr>
        <w:t xml:space="preserve">4.</w:t>
      </w:r>
      <w:r>
        <w:t xml:space="preserve"> </w:t>
      </w:r>
      <w:r>
        <w:t xml:space="preserve">Reconnect everything. Did your network restore itself?</w:t>
      </w:r>
    </w:p>
    <w:p>
      <w:r>
        <w:pict>
          <v:rect style="width:0;height:1.5pt" o:hralign="center" o:hrstd="t" o:hr="t"/>
        </w:pict>
      </w:r>
    </w:p>
    <w:p>
      <w:pPr>
        <w:pStyle w:val="BlockText"/>
      </w:pPr>
      <w:r>
        <w:rPr>
          <w:b/>
          <w:bCs/>
        </w:rPr>
        <w:t xml:space="preserve">What error handling did you notice?</w:t>
      </w:r>
      <w:r>
        <w:t xml:space="preserve"> </w:t>
      </w:r>
      <w:r>
        <w:t xml:space="preserve">TD shows errors in __________ color on the node.</w:t>
      </w:r>
    </w:p>
    <w:p>
      <w:r>
        <w:pict>
          <v:rect style="width:0;height:1.5pt" o:hralign="center" o:hrstd="t" o:hr="t"/>
        </w:pict>
      </w:r>
    </w:p>
    <w:bookmarkEnd w:id="25"/>
    <w:bookmarkStart w:id="26" w:name="part-5-reflect-10-min"/>
    <w:p>
      <w:pPr>
        <w:pStyle w:val="Heading2"/>
      </w:pPr>
      <w:r>
        <w:t xml:space="preserve">Part 5 — Reflect (10 min)</w:t>
      </w:r>
    </w:p>
    <w:p>
      <w:pPr>
        <w:pStyle w:val="FirstParagraph"/>
      </w:pPr>
      <w:r>
        <w:rPr>
          <w:b/>
          <w:bCs/>
        </w:rPr>
        <w:t xml:space="preserve">1.</w:t>
      </w:r>
      <w:r>
        <w:t xml:space="preserve"> </w:t>
      </w:r>
      <w:r>
        <w:t xml:space="preserve">In the network you built, trace the full path data takes from the LFO CHOP to the final texture on the sphere. List every node it passes through and what data type it carries at each step: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Data type going IN</w:t>
            </w:r>
          </w:p>
        </w:tc>
        <w:tc>
          <w:tcPr/>
          <w:p>
            <w:pPr>
              <w:pStyle w:val="Compact"/>
            </w:pPr>
            <w:r>
              <w:t xml:space="preserve">Data type going OUT</w:t>
            </w:r>
          </w:p>
        </w:tc>
      </w:tr>
      <w:tr>
        <w:tc>
          <w:tcPr/>
          <w:p>
            <w:pPr>
              <w:pStyle w:val="Compact"/>
            </w:pPr>
            <w:r>
              <w:t xml:space="preserve">LFO CHOP</w:t>
            </w:r>
          </w:p>
        </w:tc>
        <w:tc>
          <w:tcPr/>
          <w:p>
            <w:pPr>
              <w:pStyle w:val="Compact"/>
            </w:pPr>
            <w:r>
              <w:t xml:space="preserve">(none)</w:t>
            </w:r>
          </w:p>
        </w:tc>
        <w:tc>
          <w:tcPr/>
          <w:p>
            <w:pPr>
              <w:pStyle w:val="Compact"/>
            </w:pPr>
            <w:r>
              <w:t xml:space="preserve">CHOP signal</w:t>
            </w:r>
          </w:p>
        </w:tc>
      </w:tr>
      <w:tr>
        <w:tc>
          <w:tcPr/>
          <w:p>
            <w:pPr>
              <w:pStyle w:val="Compact"/>
            </w:pPr>
            <w:r>
              <w:t xml:space="preserve">Math CHOP</w:t>
            </w:r>
          </w:p>
        </w:tc>
        <w:tc>
          <w:tcPr/>
          <w:p>
            <w:pPr>
              <w:pStyle w:val="Compact"/>
            </w:pPr>
          </w:p>
        </w:tc>
        <w:tc>
          <w:tcPr/>
          <w:p>
            <w:pPr>
              <w:pStyle w:val="Compact"/>
            </w:pPr>
          </w:p>
        </w:tc>
      </w:tr>
      <w:tr>
        <w:tc>
          <w:tcPr/>
          <w:p>
            <w:pPr>
              <w:pStyle w:val="Compact"/>
            </w:pPr>
            <w:r>
              <w:t xml:space="preserve">CHOP to TOP</w:t>
            </w:r>
          </w:p>
        </w:tc>
        <w:tc>
          <w:tcPr/>
          <w:p>
            <w:pPr>
              <w:pStyle w:val="Compact"/>
            </w:pPr>
          </w:p>
        </w:tc>
        <w:tc>
          <w:tcPr/>
          <w:p>
            <w:pPr>
              <w:pStyle w:val="Compact"/>
            </w:pPr>
          </w:p>
        </w:tc>
      </w:tr>
      <w:tr>
        <w:tc>
          <w:tcPr/>
          <w:p>
            <w:pPr>
              <w:pStyle w:val="Compact"/>
            </w:pPr>
            <w:r>
              <w:t xml:space="preserve">Level TOP</w:t>
            </w:r>
          </w:p>
        </w:tc>
        <w:tc>
          <w:tcPr/>
          <w:p>
            <w:pPr>
              <w:pStyle w:val="Compact"/>
            </w:pPr>
          </w:p>
        </w:tc>
        <w:tc>
          <w:tcPr/>
          <w:p>
            <w:pPr>
              <w:pStyle w:val="Compact"/>
            </w:pPr>
          </w:p>
        </w:tc>
      </w:tr>
      <w:tr>
        <w:tc>
          <w:tcPr/>
          <w:p>
            <w:pPr>
              <w:pStyle w:val="Compact"/>
            </w:pPr>
            <w:r>
              <w:t xml:space="preserve">Phong MAT</w:t>
            </w:r>
          </w:p>
        </w:tc>
        <w:tc>
          <w:tcPr/>
          <w:p>
            <w:pPr>
              <w:pStyle w:val="Compact"/>
            </w:pPr>
          </w:p>
        </w:tc>
        <w:tc>
          <w:tcPr/>
          <w:p>
            <w:pPr>
              <w:pStyle w:val="Compact"/>
            </w:pPr>
          </w:p>
        </w:tc>
      </w:tr>
      <w:tr>
        <w:tc>
          <w:tcPr/>
          <w:p>
            <w:pPr>
              <w:pStyle w:val="Compact"/>
            </w:pPr>
            <w:r>
              <w:t xml:space="preserve">Geo COMP / Sphere</w:t>
            </w:r>
          </w:p>
        </w:tc>
        <w:tc>
          <w:tcPr/>
          <w:p>
            <w:pPr>
              <w:pStyle w:val="Compact"/>
            </w:pPr>
          </w:p>
        </w:tc>
        <w:tc>
          <w:tcPr/>
          <w:p>
            <w:pPr>
              <w:pStyle w:val="Compact"/>
            </w:pPr>
          </w:p>
        </w:tc>
      </w:tr>
      <w:tr>
        <w:tc>
          <w:tcPr/>
          <w:p>
            <w:pPr>
              <w:pStyle w:val="Compact"/>
            </w:pPr>
            <w:r>
              <w:t xml:space="preserve">Render TOP</w:t>
            </w:r>
          </w:p>
        </w:tc>
        <w:tc>
          <w:tcPr/>
          <w:p>
            <w:pPr>
              <w:pStyle w:val="Compact"/>
            </w:pPr>
          </w:p>
        </w:tc>
        <w:tc>
          <w:tcPr/>
          <w:p>
            <w:pPr>
              <w:pStyle w:val="Compact"/>
            </w:pPr>
          </w:p>
        </w:tc>
      </w:tr>
    </w:tbl>
    <w:p>
      <w:pPr>
        <w:pStyle w:val="BodyText"/>
      </w:pPr>
      <w:r>
        <w:rPr>
          <w:b/>
          <w:bCs/>
        </w:rPr>
        <w:t xml:space="preserve">2.</w:t>
      </w:r>
      <w:r>
        <w:t xml:space="preserve"> </w:t>
      </w:r>
      <w:r>
        <w:t xml:space="preserve">What is the most useful conversion node you used today, and why?</w:t>
      </w:r>
    </w:p>
    <w:p>
      <w:r>
        <w:pict>
          <v:rect style="width:0;height:1.5pt" o:hralign="center" o:hrstd="t" o:hr="t"/>
        </w:pict>
      </w:r>
    </w:p>
    <w:p>
      <w:r>
        <w:pict>
          <v:rect style="width:0;height:1.5pt" o:hralign="center" o:hrstd="t" o:hr="t"/>
        </w:pict>
      </w:r>
    </w:p>
    <w:p>
      <w:pPr>
        <w:pStyle w:val="FirstParagraph"/>
      </w:pPr>
      <w:r>
        <w:rPr>
          <w:b/>
          <w:bCs/>
        </w:rPr>
        <w:t xml:space="preserve">3.</w:t>
      </w:r>
      <w:r>
        <w:t xml:space="preserve"> </w:t>
      </w:r>
      <w:r>
        <w:t xml:space="preserve">What question do you still have about connections or data types?</w:t>
      </w:r>
    </w:p>
    <w:p>
      <w:r>
        <w:pict>
          <v:rect style="width:0;height:1.5pt" o:hralign="center" o:hrstd="t" o:hr="t"/>
        </w:pict>
      </w:r>
    </w:p>
    <w:p>
      <w:r>
        <w:pict>
          <v:rect style="width:0;height:1.5pt" o:hralign="center" o:hrstd="t" o:hr="t"/>
        </w:pict>
      </w:r>
    </w:p>
    <w:p>
      <w:r>
        <w:pict>
          <v:rect style="width:0;height:1.5pt" o:hralign="center" o:hrstd="t" o:hr="t"/>
        </w:pict>
      </w:r>
    </w:p>
    <w:bookmarkEnd w:id="26"/>
    <w:bookmarkStart w:id="27" w:name="part-6-stretch-if-you-finish-early"/>
    <w:p>
      <w:pPr>
        <w:pStyle w:val="Heading2"/>
      </w:pPr>
      <w:r>
        <w:t xml:space="preserve">Part 6 — Stretch (if you finish early)</w:t>
      </w:r>
    </w:p>
    <w:p>
      <w:pPr>
        <w:pStyle w:val="Compact"/>
        <w:numPr>
          <w:ilvl w:val="0"/>
          <w:numId w:val="1016"/>
        </w:numPr>
      </w:pPr>
      <w:r>
        <w:rPr>
          <w:b/>
          <w:bCs/>
        </w:rPr>
        <w:t xml:space="preserve">Add a second LFO CHOP</w:t>
      </w:r>
      <w:r>
        <w:t xml:space="preserve"> </w:t>
      </w:r>
      <w:r>
        <w:t xml:space="preserve">at a different frequency and use a</w:t>
      </w:r>
      <w:r>
        <w:t xml:space="preserve"> </w:t>
      </w:r>
      <w:r>
        <w:rPr>
          <w:b/>
          <w:bCs/>
        </w:rPr>
        <w:t xml:space="preserve">Merge CHOP</w:t>
      </w:r>
      <w:r>
        <w:t xml:space="preserve"> </w:t>
      </w:r>
      <w:r>
        <w:t xml:space="preserve">to combine two channels. Use one channel for brightness and one for the sphere’s X rotation.</w:t>
      </w:r>
    </w:p>
    <w:p>
      <w:pPr>
        <w:pStyle w:val="Compact"/>
        <w:numPr>
          <w:ilvl w:val="0"/>
          <w:numId w:val="1016"/>
        </w:numPr>
      </w:pPr>
      <w:r>
        <w:rPr>
          <w:b/>
          <w:bCs/>
        </w:rPr>
        <w:t xml:space="preserve">Add a Text DAT</w:t>
      </w:r>
      <w:r>
        <w:t xml:space="preserve">, type a Python expression, and use a</w:t>
      </w:r>
      <w:r>
        <w:t xml:space="preserve"> </w:t>
      </w:r>
      <w:r>
        <w:rPr>
          <w:b/>
          <w:bCs/>
        </w:rPr>
        <w:t xml:space="preserve">DAT Execute DAT</w:t>
      </w:r>
      <w:r>
        <w:t xml:space="preserve"> </w:t>
      </w:r>
      <w:r>
        <w:t xml:space="preserve">to run it when a value crosses a threshold.</w:t>
      </w:r>
    </w:p>
    <w:p>
      <w:pPr>
        <w:pStyle w:val="Compact"/>
        <w:numPr>
          <w:ilvl w:val="0"/>
          <w:numId w:val="1016"/>
        </w:numPr>
      </w:pPr>
      <w:r>
        <w:rPr>
          <w:b/>
          <w:bCs/>
        </w:rPr>
        <w:t xml:space="preserve">Replace the Ramp TOP</w:t>
      </w:r>
      <w:r>
        <w:t xml:space="preserve"> </w:t>
      </w:r>
      <w:r>
        <w:t xml:space="preserve">with a movie file (drag a video into TD) and use your LFO to scrub through the timeline using the</w:t>
      </w:r>
      <w:r>
        <w:t xml:space="preserve"> </w:t>
      </w:r>
      <w:r>
        <w:rPr>
          <w:b/>
          <w:bCs/>
        </w:rPr>
        <w:t xml:space="preserve">playback</w:t>
      </w:r>
      <w:r>
        <w:t xml:space="preserve"> </w:t>
      </w:r>
      <w:r>
        <w:t xml:space="preserve">parameter.</w:t>
      </w:r>
    </w:p>
    <w:p>
      <w:pPr>
        <w:pStyle w:val="Compact"/>
        <w:numPr>
          <w:ilvl w:val="0"/>
          <w:numId w:val="1016"/>
        </w:numPr>
      </w:pPr>
      <w:r>
        <w:rPr>
          <w:b/>
          <w:bCs/>
        </w:rPr>
        <w:t xml:space="preserve">Try a Null CHOP</w:t>
      </w:r>
      <w:r>
        <w:t xml:space="preserve"> </w:t>
      </w:r>
      <w:r>
        <w:t xml:space="preserve">between your Math CHOP and your exports — this is a best practice for building stable networks. Why might that be useful?</w:t>
      </w:r>
    </w:p>
    <w:p>
      <w:r>
        <w:pict>
          <v:rect style="width:0;height:1.5pt" o:hralign="center" o:hrstd="t" o:hr="t"/>
        </w:pict>
      </w:r>
    </w:p>
    <w:bookmarkEnd w:id="27"/>
    <w:bookmarkStart w:id="28" w:name="connection-cheat-sheet"/>
    <w:p>
      <w:pPr>
        <w:pStyle w:val="Heading2"/>
      </w:pPr>
      <w:r>
        <w:t xml:space="preserve">Connection Cheat Sheet</w:t>
      </w:r>
    </w:p>
    <w:p>
      <w:pPr>
        <w:pStyle w:val="FirstParagraph"/>
      </w:pPr>
      <w:r>
        <w:t xml:space="preserve">Keep this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Convert FROM</w:t>
            </w:r>
          </w:p>
        </w:tc>
        <w:tc>
          <w:tcPr/>
          <w:p>
            <w:pPr>
              <w:pStyle w:val="Compact"/>
            </w:pPr>
            <w:r>
              <w:t xml:space="preserve">Convert TO</w:t>
            </w:r>
          </w:p>
        </w:tc>
        <w:tc>
          <w:tcPr/>
          <w:p>
            <w:pPr>
              <w:pStyle w:val="Compact"/>
            </w:pPr>
            <w:r>
              <w:t xml:space="preserve">Node to use</w:t>
            </w:r>
          </w:p>
        </w:tc>
      </w:tr>
      <w:tr>
        <w:tc>
          <w:tcPr/>
          <w:p>
            <w:pPr>
              <w:pStyle w:val="Compact"/>
            </w:pPr>
            <w:r>
              <w:t xml:space="preserve">CHOP</w:t>
            </w:r>
          </w:p>
        </w:tc>
        <w:tc>
          <w:tcPr/>
          <w:p>
            <w:pPr>
              <w:pStyle w:val="Compact"/>
            </w:pPr>
            <w:r>
              <w:t xml:space="preserve">TOP</w:t>
            </w:r>
          </w:p>
        </w:tc>
        <w:tc>
          <w:tcPr/>
          <w:p>
            <w:pPr>
              <w:pStyle w:val="Compact"/>
            </w:pPr>
            <w:r>
              <w:t xml:space="preserve">CHOP to TOP</w:t>
            </w:r>
          </w:p>
        </w:tc>
      </w:tr>
      <w:tr>
        <w:tc>
          <w:tcPr/>
          <w:p>
            <w:pPr>
              <w:pStyle w:val="Compact"/>
            </w:pPr>
            <w:r>
              <w:t xml:space="preserve">CHOP</w:t>
            </w:r>
          </w:p>
        </w:tc>
        <w:tc>
          <w:tcPr/>
          <w:p>
            <w:pPr>
              <w:pStyle w:val="Compact"/>
            </w:pPr>
            <w:r>
              <w:t xml:space="preserve">DAT</w:t>
            </w:r>
          </w:p>
        </w:tc>
        <w:tc>
          <w:tcPr/>
          <w:p>
            <w:pPr>
              <w:pStyle w:val="Compact"/>
            </w:pPr>
            <w:r>
              <w:t xml:space="preserve">CHOP to DAT</w:t>
            </w:r>
          </w:p>
        </w:tc>
      </w:tr>
      <w:tr>
        <w:tc>
          <w:tcPr/>
          <w:p>
            <w:pPr>
              <w:pStyle w:val="Compact"/>
            </w:pPr>
            <w:r>
              <w:t xml:space="preserve">TOP</w:t>
            </w:r>
          </w:p>
        </w:tc>
        <w:tc>
          <w:tcPr/>
          <w:p>
            <w:pPr>
              <w:pStyle w:val="Compact"/>
            </w:pPr>
            <w:r>
              <w:t xml:space="preserve">CHOP</w:t>
            </w:r>
          </w:p>
        </w:tc>
        <w:tc>
          <w:tcPr/>
          <w:p>
            <w:pPr>
              <w:pStyle w:val="Compact"/>
            </w:pPr>
            <w:r>
              <w:t xml:space="preserve">TOP to CHOP</w:t>
            </w:r>
          </w:p>
        </w:tc>
      </w:tr>
      <w:tr>
        <w:tc>
          <w:tcPr/>
          <w:p>
            <w:pPr>
              <w:pStyle w:val="Compact"/>
            </w:pPr>
            <w:r>
              <w:t xml:space="preserve">DAT</w:t>
            </w:r>
          </w:p>
        </w:tc>
        <w:tc>
          <w:tcPr/>
          <w:p>
            <w:pPr>
              <w:pStyle w:val="Compact"/>
            </w:pPr>
            <w:r>
              <w:t xml:space="preserve">CHOP</w:t>
            </w:r>
          </w:p>
        </w:tc>
        <w:tc>
          <w:tcPr/>
          <w:p>
            <w:pPr>
              <w:pStyle w:val="Compact"/>
            </w:pPr>
            <w:r>
              <w:t xml:space="preserve">DAT to CHOP</w:t>
            </w:r>
          </w:p>
        </w:tc>
      </w:tr>
      <w:tr>
        <w:tc>
          <w:tcPr/>
          <w:p>
            <w:pPr>
              <w:pStyle w:val="Compact"/>
            </w:pPr>
            <w:r>
              <w:t xml:space="preserve">SOP</w:t>
            </w:r>
          </w:p>
        </w:tc>
        <w:tc>
          <w:tcPr/>
          <w:p>
            <w:pPr>
              <w:pStyle w:val="Compact"/>
            </w:pPr>
            <w:r>
              <w:t xml:space="preserve">TOP</w:t>
            </w:r>
          </w:p>
        </w:tc>
        <w:tc>
          <w:tcPr/>
          <w:p>
            <w:pPr>
              <w:pStyle w:val="Compact"/>
            </w:pPr>
            <w:r>
              <w:t xml:space="preserve">Render TOP</w:t>
            </w:r>
          </w:p>
        </w:tc>
      </w:tr>
      <w:tr>
        <w:tc>
          <w:tcPr/>
          <w:p>
            <w:pPr>
              <w:pStyle w:val="Compact"/>
            </w:pPr>
            <w:r>
              <w:t xml:space="preserve">SOP</w:t>
            </w:r>
          </w:p>
        </w:tc>
        <w:tc>
          <w:tcPr/>
          <w:p>
            <w:pPr>
              <w:pStyle w:val="Compact"/>
            </w:pPr>
            <w:r>
              <w:t xml:space="preserve">CHOP</w:t>
            </w:r>
          </w:p>
        </w:tc>
        <w:tc>
          <w:tcPr/>
          <w:p>
            <w:pPr>
              <w:pStyle w:val="Compact"/>
            </w:pPr>
            <w:r>
              <w:t xml:space="preserve">SOP to CHOP</w:t>
            </w:r>
          </w:p>
        </w:tc>
      </w:tr>
    </w:tbl>
    <w:p>
      <w:pPr>
        <w:pStyle w:val="BodyText"/>
      </w:pPr>
      <w:r>
        <w:rPr>
          <w:b/>
          <w:bCs/>
        </w:rPr>
        <w:t xml:space="preserve">Two ways to connect nodes:</w:t>
      </w:r>
      <w:r>
        <w:t xml:space="preserve"> </w:t>
      </w:r>
      <w:r>
        <w:t xml:space="preserve">-</w:t>
      </w:r>
      <w:r>
        <w:t xml:space="preserve"> </w:t>
      </w:r>
      <w:r>
        <w:rPr>
          <w:b/>
          <w:bCs/>
        </w:rPr>
        <w:t xml:space="preserve">Wire</w:t>
      </w:r>
      <w:r>
        <w:t xml:space="preserve"> </w:t>
      </w:r>
      <w:r>
        <w:t xml:space="preserve">— drag from output to input (real-time data flow)</w:t>
      </w:r>
      <w:r>
        <w:t xml:space="preserve"> </w:t>
      </w:r>
      <w:r>
        <w:t xml:space="preserve">-</w:t>
      </w:r>
      <w:r>
        <w:t xml:space="preserve"> </w:t>
      </w:r>
      <w:r>
        <w:rPr>
          <w:b/>
          <w:bCs/>
        </w:rPr>
        <w:t xml:space="preserve">Path reference</w:t>
      </w:r>
      <w:r>
        <w:t xml:space="preserve"> </w:t>
      </w:r>
      <w:r>
        <w:t xml:space="preserve">— type a node’s address into a parameter field (lookup, not stream)</w:t>
      </w:r>
    </w:p>
    <w:p>
      <w:r>
        <w:pict>
          <v:rect style="width:0;height:1.5pt" o:hralign="center" o:hrstd="t" o:hr="t"/>
        </w:pict>
      </w:r>
    </w:p>
    <w:bookmarkEnd w:id="28"/>
    <w:bookmarkStart w:id="29" w:name="vocabulary"/>
    <w:p>
      <w:pPr>
        <w:pStyle w:val="Heading2"/>
      </w:pPr>
      <w:r>
        <w:t xml:space="preserve">Vocabulary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Channel</w:t>
            </w:r>
          </w:p>
        </w:tc>
        <w:tc>
          <w:tcPr/>
          <w:p>
            <w:pPr>
              <w:pStyle w:val="Compact"/>
            </w:pPr>
            <w:r>
              <w:t xml:space="preserve">A single named stream of values inside a CHOP</w:t>
            </w:r>
          </w:p>
        </w:tc>
      </w:tr>
      <w:tr>
        <w:tc>
          <w:tcPr/>
          <w:p>
            <w:pPr>
              <w:pStyle w:val="Compact"/>
            </w:pPr>
            <w:r>
              <w:t xml:space="preserve">Sample</w:t>
            </w:r>
          </w:p>
        </w:tc>
        <w:tc>
          <w:tcPr/>
          <w:p>
            <w:pPr>
              <w:pStyle w:val="Compact"/>
            </w:pPr>
            <w:r>
              <w:t xml:space="preserve">One value at one point in time in a CHOP channel</w:t>
            </w:r>
          </w:p>
        </w:tc>
      </w:tr>
      <w:tr>
        <w:tc>
          <w:tcPr/>
          <w:p>
            <w:pPr>
              <w:pStyle w:val="Compact"/>
            </w:pPr>
            <w:r>
              <w:t xml:space="preserve">Resolution</w:t>
            </w:r>
          </w:p>
        </w:tc>
        <w:tc>
          <w:tcPr/>
          <w:p>
            <w:pPr>
              <w:pStyle w:val="Compact"/>
            </w:pPr>
            <w:r>
              <w:t xml:space="preserve">Width × height in pixels (TOPs)</w:t>
            </w:r>
          </w:p>
        </w:tc>
      </w:tr>
      <w:tr>
        <w:tc>
          <w:tcPr/>
          <w:p>
            <w:pPr>
              <w:pStyle w:val="Compact"/>
            </w:pPr>
            <w:r>
              <w:t xml:space="preserve">Export</w:t>
            </w:r>
          </w:p>
        </w:tc>
        <w:tc>
          <w:tcPr/>
          <w:p>
            <w:pPr>
              <w:pStyle w:val="Compact"/>
            </w:pPr>
            <w:r>
              <w:t xml:space="preserve">Locking a parameter to follow a CHOP channel’s live value</w:t>
            </w:r>
          </w:p>
        </w:tc>
      </w:tr>
      <w:tr>
        <w:tc>
          <w:tcPr/>
          <w:p>
            <w:pPr>
              <w:pStyle w:val="Compact"/>
            </w:pPr>
            <w:r>
              <w:t xml:space="preserve">Path reference</w:t>
            </w:r>
          </w:p>
        </w:tc>
        <w:tc>
          <w:tcPr/>
          <w:p>
            <w:pPr>
              <w:pStyle w:val="Compact"/>
            </w:pPr>
            <w:r>
              <w:t xml:space="preserve">Pointing to a node by its address instead of wiring to it</w:t>
            </w:r>
          </w:p>
        </w:tc>
      </w:tr>
      <w:tr>
        <w:tc>
          <w:tcPr/>
          <w:p>
            <w:pPr>
              <w:pStyle w:val="Compact"/>
            </w:pPr>
            <w:r>
              <w:t xml:space="preserve">Cook</w:t>
            </w:r>
          </w:p>
        </w:tc>
        <w:tc>
          <w:tcPr/>
          <w:p>
            <w:pPr>
              <w:pStyle w:val="Compact"/>
            </w:pPr>
            <w:r>
              <w:t xml:space="preserve">Processing — a node recalculates its output when upstream data changes</w:t>
            </w:r>
          </w:p>
        </w:tc>
      </w:tr>
      <w:tr>
        <w:tc>
          <w:tcPr/>
          <w:p>
            <w:pPr>
              <w:pStyle w:val="Compact"/>
            </w:pPr>
            <w:r>
              <w:t xml:space="preserve">Null</w:t>
            </w:r>
          </w:p>
        </w:tc>
        <w:tc>
          <w:tcPr/>
          <w:p>
            <w:pPr>
              <w:pStyle w:val="Compact"/>
            </w:pPr>
            <w:r>
              <w:t xml:space="preserve">A pass-through node used as a stable reference point</w:t>
            </w:r>
          </w:p>
        </w:tc>
      </w:tr>
    </w:tbl>
    <w:p>
      <w:r>
        <w:pict>
          <v:rect style="width:0;height:1.5pt" o:hralign="center" o:hrstd="t" o:hr="t"/>
        </w:pict>
      </w:r>
    </w:p>
    <w:bookmarkEnd w:id="29"/>
    <w:bookmarkStart w:id="30" w:name="before-you-leave"/>
    <w:p>
      <w:pPr>
        <w:pStyle w:val="Heading2"/>
      </w:pPr>
      <w:r>
        <w:t xml:space="preserve">Before You Leave</w:t>
      </w:r>
    </w:p>
    <w:p>
      <w:pPr>
        <w:pStyle w:val="FirstParagraph"/>
      </w:pPr>
      <w:r>
        <w:t xml:space="preserve">Write in your notebook:</w:t>
      </w:r>
    </w:p>
    <w:p>
      <w:pPr>
        <w:pStyle w:val="BlockText"/>
      </w:pPr>
      <w:r>
        <w:rPr>
          <w:b/>
          <w:bCs/>
        </w:rPr>
        <w:t xml:space="preserve">Draw a rough diagram of the data flow you built today — just boxes and arrows, with the data type labeled on each arrow.</w:t>
      </w:r>
    </w:p>
    <w:p>
      <w:pPr>
        <w:pStyle w:val="FirstParagraph"/>
      </w:pPr>
      <w:r>
        <w:t xml:space="preserve">You’ll use this as a reference for every network you build this semester.</w:t>
      </w:r>
    </w:p>
    <w:p>
      <w:r>
        <w:pict>
          <v:rect style="width:0;height:1.5pt" o:hralign="center" o:hrstd="t" o:hr="t"/>
        </w:pict>
      </w:r>
    </w:p>
    <w:p>
      <w:pPr>
        <w:pStyle w:val="FirstParagraph"/>
      </w:pPr>
      <w:r>
        <w:rPr>
          <w:i/>
          <w:iCs/>
        </w:rPr>
        <w:t xml:space="preserve">IXDSN 3500 — CCA Interaction Design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2026-04-02T02:15:04Z</dcterms:created>
  <dcterms:modified xsi:type="dcterms:W3CDTF">2026-04-02T02:15:04Z</dcterms:modified>
</cp:coreProperties>
</file>

<file path=docProps/custom.xml><?xml version="1.0" encoding="utf-8"?>
<Properties xmlns="http://schemas.openxmlformats.org/officeDocument/2006/custom-properties" xmlns:vt="http://schemas.openxmlformats.org/officeDocument/2006/docPropsVTypes"/>
</file>