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ouchdesigner-external-hardware"/>
    <w:p>
      <w:pPr>
        <w:pStyle w:val="Heading1"/>
      </w:pPr>
      <w:r>
        <w:t xml:space="preserve">TouchDesigner: External Hardware</w:t>
      </w:r>
    </w:p>
    <w:bookmarkStart w:id="10" w:name="osc-midi-serial-connections"/>
    <w:p>
      <w:pPr>
        <w:pStyle w:val="Heading3"/>
      </w:pPr>
      <w:r>
        <w:t xml:space="preserve">OSC, MIDI &amp; Serial Connections</w:t>
      </w:r>
    </w:p>
    <w:bookmarkStart w:id="9" w:name="ixdsn-3500-emerging-technologies"/>
    <w:p>
      <w:pPr>
        <w:pStyle w:val="Heading4"/>
      </w:pPr>
      <w:r>
        <w:t xml:space="preserve">IXDSN 3500 — Emerging Technologies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~90 minutes |</w:t>
      </w:r>
      <w:r>
        <w:t xml:space="preserve"> </w:t>
      </w:r>
      <w:r>
        <w:rPr>
          <w:b/>
          <w:bCs/>
        </w:rPr>
        <w:t xml:space="preserve">Work in pairs — you will need to share devices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this-worksheet-is-about"/>
    <w:p>
      <w:pPr>
        <w:pStyle w:val="Heading2"/>
      </w:pPr>
      <w:r>
        <w:t xml:space="preserve">What This Worksheet Is About</w:t>
      </w:r>
    </w:p>
    <w:p>
      <w:pPr>
        <w:pStyle w:val="FirstParagraph"/>
      </w:pPr>
      <w:r>
        <w:t xml:space="preserve">TouchDesigner becomes most powerful when it talks to the physical world — a MIDI controller, a phone sending sensor data, an Arduino reading a pressure pad. This worksheet covers the three most common protocols for connecting external hardware to TD: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Example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OSC</w:t>
            </w:r>
            <w:r>
              <w:t xml:space="preserve"> </w:t>
            </w:r>
            <w:r>
              <w:t xml:space="preserve">(Open Sound Control)</w:t>
            </w:r>
          </w:p>
        </w:tc>
        <w:tc>
          <w:tcPr/>
          <w:p>
            <w:pPr>
              <w:pStyle w:val="Compact"/>
            </w:pPr>
            <w:r>
              <w:t xml:space="preserve">Networked devices, phones, other software</w:t>
            </w:r>
          </w:p>
        </w:tc>
        <w:tc>
          <w:tcPr/>
          <w:p>
            <w:pPr>
              <w:pStyle w:val="Compact"/>
            </w:pPr>
            <w:r>
              <w:t xml:space="preserve">TouchOSC, smartphones, Ableton, Max/MSP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MIDI</w:t>
            </w:r>
          </w:p>
        </w:tc>
        <w:tc>
          <w:tcPr/>
          <w:p>
            <w:pPr>
              <w:pStyle w:val="Compact"/>
            </w:pPr>
            <w:r>
              <w:t xml:space="preserve">Musical controllers, keyboards, pads</w:t>
            </w:r>
          </w:p>
        </w:tc>
        <w:tc>
          <w:tcPr/>
          <w:p>
            <w:pPr>
              <w:pStyle w:val="Compact"/>
            </w:pPr>
            <w:r>
              <w:t xml:space="preserve">MIDI keyboards, Ableton Push, drum pads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Microcontrollers, custom sensors</w:t>
            </w:r>
          </w:p>
        </w:tc>
        <w:tc>
          <w:tcPr/>
          <w:p>
            <w:pPr>
              <w:pStyle w:val="Compact"/>
            </w:pPr>
            <w:r>
              <w:t xml:space="preserve">Arduino, Teensy, custom hardware</w:t>
            </w:r>
          </w:p>
        </w:tc>
      </w:tr>
    </w:tbl>
    <w:p>
      <w:pPr>
        <w:pStyle w:val="BodyText"/>
      </w:pPr>
      <w:r>
        <w:t xml:space="preserve">You don’t need to master all three today.</w:t>
      </w:r>
      <w:r>
        <w:t xml:space="preserve"> </w:t>
      </w:r>
      <w:r>
        <w:rPr>
          <w:b/>
          <w:bCs/>
        </w:rPr>
        <w:t xml:space="preserve">Work through Part 1 (OSC) fully, then choose one of Part 2 (MIDI) or Part 3 (Serial) depending on what hardware you have access to.</w:t>
      </w:r>
    </w:p>
    <w:p>
      <w:r>
        <w:pict>
          <v:rect style="width:0;height:1.5pt" o:hralign="center" o:hrstd="t" o:hr="t"/>
        </w:pict>
      </w:r>
    </w:p>
    <w:bookmarkEnd w:id="11"/>
    <w:bookmarkStart w:id="12" w:name="X87c3dd9589650f7df0affc2fe9fa0814a076a1f"/>
    <w:p>
      <w:pPr>
        <w:pStyle w:val="Heading2"/>
      </w:pPr>
      <w:r>
        <w:t xml:space="preserve">Before You Start — What Hardware Do You Have?</w:t>
      </w:r>
    </w:p>
    <w:p>
      <w:pPr>
        <w:pStyle w:val="FirstParagraph"/>
      </w:pPr>
      <w:r>
        <w:t xml:space="preserve">Check the equipment available at your station:</w:t>
      </w:r>
    </w:p>
    <w:p>
      <w:pPr>
        <w:pStyle w:val="Compact"/>
        <w:numPr>
          <w:ilvl w:val="0"/>
          <w:numId w:val="1001"/>
        </w:numPr>
      </w:pPr>
      <w:r>
        <w:t xml:space="preserve">A smartphone (iOS or Android) — needed for OSC via TouchOSC</w:t>
      </w:r>
    </w:p>
    <w:p>
      <w:pPr>
        <w:pStyle w:val="Compact"/>
        <w:numPr>
          <w:ilvl w:val="0"/>
          <w:numId w:val="1002"/>
        </w:numPr>
      </w:pPr>
      <w:r>
        <w:t xml:space="preserve">A MIDI controller (keyboard, pad controller, knob box)</w:t>
      </w:r>
    </w:p>
    <w:p>
      <w:pPr>
        <w:pStyle w:val="Compact"/>
        <w:numPr>
          <w:ilvl w:val="0"/>
          <w:numId w:val="1003"/>
        </w:numPr>
      </w:pPr>
      <w:r>
        <w:t xml:space="preserve">An Arduino + USB cable</w:t>
      </w:r>
    </w:p>
    <w:p>
      <w:pPr>
        <w:pStyle w:val="Compact"/>
        <w:numPr>
          <w:ilvl w:val="0"/>
          <w:numId w:val="1004"/>
        </w:numPr>
      </w:pPr>
      <w:r>
        <w:t xml:space="preserve">A USB MIDI adapter</w:t>
      </w:r>
    </w:p>
    <w:p>
      <w:pPr>
        <w:pStyle w:val="FirstParagraph"/>
      </w:pPr>
      <w:r>
        <w:rPr>
          <w:b/>
          <w:bCs/>
        </w:rPr>
        <w:t xml:space="preserve">What you have available: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the-big-idea-td-is-always-listening"/>
    <w:p>
      <w:pPr>
        <w:pStyle w:val="Heading2"/>
      </w:pPr>
      <w:r>
        <w:t xml:space="preserve">The Big Idea — TD Is Always Listening</w:t>
      </w:r>
    </w:p>
    <w:p>
      <w:pPr>
        <w:pStyle w:val="FirstParagraph"/>
      </w:pPr>
      <w:r>
        <w:t xml:space="preserve">When you connect external hardware to TD, TD doesn’t go looking for data — it</w:t>
      </w:r>
      <w:r>
        <w:t xml:space="preserve"> </w:t>
      </w:r>
      <w:r>
        <w:rPr>
          <w:b/>
          <w:bCs/>
        </w:rPr>
        <w:t xml:space="preserve">listens</w:t>
      </w:r>
      <w:r>
        <w:t xml:space="preserve"> </w:t>
      </w:r>
      <w:r>
        <w:t xml:space="preserve">on a specific port or channel and waits for data to arrive. Your job is:</w:t>
      </w:r>
    </w:p>
    <w:p>
      <w:pPr>
        <w:pStyle w:val="Compact"/>
        <w:numPr>
          <w:ilvl w:val="0"/>
          <w:numId w:val="1005"/>
        </w:numPr>
      </w:pPr>
      <w:r>
        <w:t xml:space="preserve">Tell TD where to listen (which port, which channel)</w:t>
      </w:r>
    </w:p>
    <w:p>
      <w:pPr>
        <w:pStyle w:val="Compact"/>
        <w:numPr>
          <w:ilvl w:val="0"/>
          <w:numId w:val="1005"/>
        </w:numPr>
      </w:pPr>
      <w:r>
        <w:t xml:space="preserve">Tell your device where to send (same port, same channel)</w:t>
      </w:r>
    </w:p>
    <w:p>
      <w:pPr>
        <w:pStyle w:val="Compact"/>
        <w:numPr>
          <w:ilvl w:val="0"/>
          <w:numId w:val="1005"/>
        </w:numPr>
      </w:pPr>
      <w:r>
        <w:t xml:space="preserve">Route the incoming data through CHOPs to where you need it</w:t>
      </w:r>
    </w:p>
    <w:p>
      <w:pPr>
        <w:pStyle w:val="FirstParagraph"/>
      </w:pPr>
      <w:r>
        <w:t xml:space="preserve">The data, once it arrives in TD, is just a CHOP signal — the same as anything you’ve worked with before.</w:t>
      </w:r>
    </w:p>
    <w:p>
      <w:r>
        <w:pict>
          <v:rect style="width:0;height:1.5pt" o:hralign="center" o:hrstd="t" o:hr="t"/>
        </w:pict>
      </w:r>
    </w:p>
    <w:bookmarkEnd w:id="13"/>
    <w:bookmarkStart w:id="20" w:name="part-1-osc-open-sound-control-30-min"/>
    <w:p>
      <w:pPr>
        <w:pStyle w:val="Heading2"/>
      </w:pPr>
      <w:r>
        <w:t xml:space="preserve">Part 1 — OSC: Open Sound Control (30 min)</w:t>
      </w:r>
    </w:p>
    <w:p>
      <w:pPr>
        <w:pStyle w:val="FirstParagraph"/>
      </w:pPr>
      <w:r>
        <w:t xml:space="preserve">OSC sends data over a network — your local Wi-Fi. A device (phone, another computer, another app) sends messages to TD’s IP address on a specific port. TD receives them and converts to CHOP channels.</w:t>
      </w:r>
    </w:p>
    <w:p>
      <w:pPr>
        <w:pStyle w:val="BodyText"/>
      </w:pPr>
      <w:r>
        <w:rPr>
          <w:b/>
          <w:bCs/>
        </w:rPr>
        <w:t xml:space="preserve">OSC is the most flexible protocol.</w:t>
      </w:r>
      <w:r>
        <w:t xml:space="preserve"> </w:t>
      </w:r>
      <w:r>
        <w:t xml:space="preserve">Any device that can connect to Wi-Fi and run an OSC app can talk to TD.</w:t>
      </w:r>
    </w:p>
    <w:p>
      <w:r>
        <w:pict>
          <v:rect style="width:0;height:1.5pt" o:hralign="center" o:hrstd="t" o:hr="t"/>
        </w:pict>
      </w:r>
    </w:p>
    <w:bookmarkStart w:id="14" w:name="step-1-find-your-computers-ip-address"/>
    <w:p>
      <w:pPr>
        <w:pStyle w:val="Heading3"/>
      </w:pPr>
      <w:r>
        <w:t xml:space="preserve">Step 1 — Find Your Computer’s IP Address</w:t>
      </w:r>
    </w:p>
    <w:p>
      <w:pPr>
        <w:pStyle w:val="FirstParagraph"/>
      </w:pPr>
      <w:r>
        <w:t xml:space="preserve">TD and your device need to be on the same network. First, find your machine’s local IP.</w:t>
      </w:r>
    </w:p>
    <w:p>
      <w:pPr>
        <w:pStyle w:val="BodyText"/>
      </w:pPr>
      <w:r>
        <w:rPr>
          <w:b/>
          <w:bCs/>
        </w:rPr>
        <w:t xml:space="preserve">On Mac:</w:t>
      </w:r>
      <w:r>
        <w:t xml:space="preserve"> </w:t>
      </w:r>
      <w:r>
        <w:t xml:space="preserve">- System Preferences → Network → Wi-Fi → your IP is listed (e.g. </w:t>
      </w:r>
      <w:r>
        <w:rPr>
          <w:rStyle w:val="VerbatimChar"/>
        </w:rPr>
        <w:t xml:space="preserve">192.168.1.42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On Windows:</w:t>
      </w:r>
      <w:r>
        <w:t xml:space="preserve"> </w:t>
      </w:r>
      <w:r>
        <w:t xml:space="preserve">- Start → cmd → type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→ look for IPv4 Address</w:t>
      </w:r>
    </w:p>
    <w:p>
      <w:pPr>
        <w:pStyle w:val="BodyText"/>
      </w:pPr>
      <w:r>
        <w:rPr>
          <w:b/>
          <w:bCs/>
        </w:rPr>
        <w:t xml:space="preserve">Your IP address:</w:t>
      </w:r>
      <w:r>
        <w:t xml:space="preserve"> </w:t>
      </w:r>
      <w:r>
        <w:t xml:space="preserve">________________________________</w:t>
      </w:r>
    </w:p>
    <w:p>
      <w:pPr>
        <w:pStyle w:val="BlockText"/>
      </w:pPr>
      <w:r>
        <w:t xml:space="preserve">This address will change if you connect to a different network. Always check before a performance or installation.</w:t>
      </w:r>
    </w:p>
    <w:p>
      <w:r>
        <w:pict>
          <v:rect style="width:0;height:1.5pt" o:hralign="center" o:hrstd="t" o:hr="t"/>
        </w:pict>
      </w:r>
    </w:p>
    <w:bookmarkEnd w:id="14"/>
    <w:bookmarkStart w:id="15" w:name="step-2-set-up-the-osc-in-chop"/>
    <w:p>
      <w:pPr>
        <w:pStyle w:val="Heading3"/>
      </w:pPr>
      <w:r>
        <w:t xml:space="preserve">Step 2 — Set Up the OSC In CHOP</w:t>
      </w:r>
    </w:p>
    <w:p>
      <w:pPr>
        <w:pStyle w:val="Compact"/>
        <w:numPr>
          <w:ilvl w:val="0"/>
          <w:numId w:val="1006"/>
        </w:numPr>
      </w:pPr>
      <w:r>
        <w:t xml:space="preserve">In TD, 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→ CHOP →</w:t>
      </w:r>
      <w:r>
        <w:t xml:space="preserve"> </w:t>
      </w:r>
      <w:r>
        <w:rPr>
          <w:b/>
          <w:bCs/>
        </w:rPr>
        <w:t xml:space="preserve">OSC In CHOP</w:t>
      </w:r>
    </w:p>
    <w:p>
      <w:pPr>
        <w:pStyle w:val="Compact"/>
        <w:numPr>
          <w:ilvl w:val="0"/>
          <w:numId w:val="1006"/>
        </w:numPr>
      </w:pPr>
      <w:r>
        <w:t xml:space="preserve">In parameters:</w:t>
      </w:r>
    </w:p>
    <w:p>
      <w:pPr>
        <w:pStyle w:val="Compact"/>
        <w:numPr>
          <w:ilvl w:val="1"/>
          <w:numId w:val="100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7000</w:t>
      </w:r>
      <w:r>
        <w:t xml:space="preserve"> </w:t>
      </w:r>
      <w:r>
        <w:t xml:space="preserve">(you can use any unused port — 7000 and 8000 are common conventions)</w:t>
      </w:r>
    </w:p>
    <w:p>
      <w:pPr>
        <w:pStyle w:val="Compact"/>
        <w:numPr>
          <w:ilvl w:val="1"/>
          <w:numId w:val="100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On</w:t>
      </w:r>
    </w:p>
    <w:p>
      <w:pPr>
        <w:pStyle w:val="Compact"/>
        <w:numPr>
          <w:ilvl w:val="0"/>
          <w:numId w:val="1006"/>
        </w:numPr>
      </w:pPr>
      <w:r>
        <w:t xml:space="preserve">Middle-click the node — viewer is probably empty right now</w:t>
      </w:r>
    </w:p>
    <w:p>
      <w:pPr>
        <w:pStyle w:val="FirstParagraph"/>
      </w:pPr>
      <w:r>
        <w:rPr>
          <w:b/>
          <w:bCs/>
        </w:rPr>
        <w:t xml:space="preserve">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“port”</w:t>
      </w:r>
      <w:r>
        <w:rPr>
          <w:b/>
          <w:bCs/>
        </w:rP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Analogy:</w:t>
      </w:r>
      <w:r>
        <w:t xml:space="preserve"> </w:t>
      </w:r>
      <w:r>
        <w:t xml:space="preserve">Your IP address is like a building’s street address. A port is like the apartment number inside — many apps can share the same IP address but each listens on a different port number.</w:t>
      </w:r>
    </w:p>
    <w:p>
      <w:r>
        <w:pict>
          <v:rect style="width:0;height:1.5pt" o:hralign="center" o:hrstd="t" o:hr="t"/>
        </w:pict>
      </w:r>
    </w:p>
    <w:bookmarkEnd w:id="15"/>
    <w:bookmarkStart w:id="16" w:name="step-3-set-up-touchosc-on-your-phone"/>
    <w:p>
      <w:pPr>
        <w:pStyle w:val="Heading3"/>
      </w:pPr>
      <w:r>
        <w:t xml:space="preserve">Step 3 — Set Up TouchOSC on Your Phone</w:t>
      </w:r>
    </w:p>
    <w:p>
      <w:pPr>
        <w:pStyle w:val="FirstParagraph"/>
      </w:pPr>
      <w:r>
        <w:rPr>
          <w:b/>
          <w:bCs/>
        </w:rPr>
        <w:t xml:space="preserve">TouchOSC</w:t>
      </w:r>
      <w:r>
        <w:t xml:space="preserve"> </w:t>
      </w:r>
      <w:r>
        <w:t xml:space="preserve">is a free app (iOS and Android) that turns your phone into a custom OSC controller with sliders, buttons, and XY pads.</w:t>
      </w:r>
    </w:p>
    <w:p>
      <w:pPr>
        <w:numPr>
          <w:ilvl w:val="0"/>
          <w:numId w:val="1008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TouchOSC</w:t>
      </w:r>
      <w:r>
        <w:t xml:space="preserve"> </w:t>
      </w:r>
      <w:r>
        <w:t xml:space="preserve">from the App Store or Google Play</w:t>
      </w:r>
    </w:p>
    <w:p>
      <w:pPr>
        <w:numPr>
          <w:ilvl w:val="0"/>
          <w:numId w:val="1008"/>
        </w:numPr>
      </w:pPr>
      <w:r>
        <w:t xml:space="preserve">Open it and create a new layout (or use a default template)</w:t>
      </w:r>
    </w:p>
    <w:p>
      <w:pPr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OSC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to your computer’s IP address from Step 1</w:t>
      </w:r>
    </w:p>
    <w:p>
      <w:pPr>
        <w:pStyle w:val="Compact"/>
        <w:numPr>
          <w:ilvl w:val="1"/>
          <w:numId w:val="100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Port (send)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7000</w:t>
      </w:r>
    </w:p>
    <w:p>
      <w:pPr>
        <w:pStyle w:val="Compact"/>
        <w:numPr>
          <w:ilvl w:val="1"/>
          <w:numId w:val="100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Port (receive)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7001</w:t>
      </w:r>
      <w:r>
        <w:t xml:space="preserve"> </w:t>
      </w:r>
      <w:r>
        <w:t xml:space="preserve">(TD sending back to phone — we won’t use this today but set it anyway)</w:t>
      </w:r>
    </w:p>
    <w:p>
      <w:pPr>
        <w:numPr>
          <w:ilvl w:val="0"/>
          <w:numId w:val="1008"/>
        </w:numPr>
      </w:pPr>
      <w:r>
        <w:t xml:space="preserve">Enable the connection</w:t>
      </w:r>
    </w:p>
    <w:p>
      <w:pPr>
        <w:numPr>
          <w:ilvl w:val="0"/>
          <w:numId w:val="1008"/>
        </w:numPr>
      </w:pPr>
      <w:r>
        <w:t xml:space="preserve">Go back to TD and middle-click your</w:t>
      </w:r>
      <w:r>
        <w:t xml:space="preserve"> </w:t>
      </w:r>
      <w:r>
        <w:rPr>
          <w:b/>
          <w:bCs/>
        </w:rPr>
        <w:t xml:space="preserve">OSC In CHOP</w:t>
      </w:r>
      <w:r>
        <w:t xml:space="preserve"> </w:t>
      </w:r>
      <w:r>
        <w:t xml:space="preserve">— you should see channels appearing as you move controls on your phone</w:t>
      </w:r>
    </w:p>
    <w:p>
      <w:pPr>
        <w:pStyle w:val="FirstParagraph"/>
      </w:pPr>
      <w:r>
        <w:rPr>
          <w:b/>
          <w:bCs/>
        </w:rPr>
        <w:t xml:space="preserve">What channel names appear?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happens to the values when you move a slider?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step-4-select-and-name-your-channels"/>
    <w:p>
      <w:pPr>
        <w:pStyle w:val="Heading3"/>
      </w:pPr>
      <w:r>
        <w:t xml:space="preserve">Step 4 — Select and Name Your Channels</w:t>
      </w:r>
    </w:p>
    <w:p>
      <w:pPr>
        <w:pStyle w:val="FirstParagraph"/>
      </w:pPr>
      <w:r>
        <w:t xml:space="preserve">OSC messages arrive with path-based names like</w:t>
      </w:r>
      <w:r>
        <w:t xml:space="preserve"> </w:t>
      </w:r>
      <w:r>
        <w:rPr>
          <w:rStyle w:val="VerbatimChar"/>
        </w:rPr>
        <w:t xml:space="preserve">/1/fader1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/accelerometer/x</w:t>
      </w:r>
      <w:r>
        <w:t xml:space="preserve">. These become CHOP channel names.</w:t>
      </w:r>
    </w:p>
    <w:p>
      <w:pPr>
        <w:pStyle w:val="Compact"/>
        <w:numPr>
          <w:ilvl w:val="0"/>
          <w:numId w:val="1010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Select CHOP</w:t>
      </w:r>
      <w:r>
        <w:t xml:space="preserve"> </w:t>
      </w:r>
      <w:r>
        <w:t xml:space="preserve">after the OSC In CHOP</w:t>
      </w:r>
    </w:p>
    <w:p>
      <w:pPr>
        <w:pStyle w:val="Compact"/>
        <w:numPr>
          <w:ilvl w:val="0"/>
          <w:numId w:val="1010"/>
        </w:numPr>
      </w:pPr>
      <w:r>
        <w:t xml:space="preserve">In parameters, type the channel name of one slider (e.g. </w:t>
      </w:r>
      <w:r>
        <w:rPr>
          <w:rStyle w:val="VerbatimChar"/>
        </w:rPr>
        <w:t xml:space="preserve">/1/fader1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You should now see just that one channel</w:t>
      </w:r>
    </w:p>
    <w:p>
      <w:pPr>
        <w:pStyle w:val="FirstParagraph"/>
      </w:pPr>
      <w:r>
        <w:rPr>
          <w:b/>
          <w:bCs/>
        </w:rPr>
        <w:t xml:space="preserve">What is the value range of your slider?</w:t>
      </w:r>
      <w:r>
        <w:t xml:space="preserve"> </w:t>
      </w:r>
      <w:r>
        <w:t xml:space="preserve">____________ to ____________</w:t>
      </w:r>
    </w:p>
    <w:p>
      <w:pPr>
        <w:pStyle w:val="Compact"/>
        <w:numPr>
          <w:ilvl w:val="0"/>
          <w:numId w:val="1011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Rename CHOP</w:t>
      </w:r>
      <w:r>
        <w:t xml:space="preserve"> </w:t>
      </w:r>
      <w:r>
        <w:t xml:space="preserve">after the Select CHOP</w:t>
      </w:r>
    </w:p>
    <w:p>
      <w:pPr>
        <w:pStyle w:val="Compact"/>
        <w:numPr>
          <w:ilvl w:val="0"/>
          <w:numId w:val="1011"/>
        </w:numPr>
      </w:pPr>
      <w:r>
        <w:t xml:space="preserve">In parameters, set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to the OSC path name and</w:t>
      </w:r>
      <w:r>
        <w:t xml:space="preserve"> </w:t>
      </w:r>
      <w:r>
        <w:rPr>
          <w:b/>
          <w:bCs/>
        </w:rPr>
        <w:t xml:space="preserve">To</w:t>
      </w:r>
      <w:r>
        <w:t xml:space="preserve"> </w:t>
      </w:r>
      <w:r>
        <w:t xml:space="preserve">to something readable like</w:t>
      </w:r>
      <w:r>
        <w:t xml:space="preserve"> </w:t>
      </w:r>
      <w:r>
        <w:rPr>
          <w:rStyle w:val="VerbatimChar"/>
        </w:rPr>
        <w:t xml:space="preserve">slider1</w:t>
      </w:r>
    </w:p>
    <w:p>
      <w:pPr>
        <w:pStyle w:val="BlockText"/>
      </w:pPr>
      <w:r>
        <w:rPr>
          <w:b/>
          <w:bCs/>
        </w:rPr>
        <w:t xml:space="preserve">Good practice:</w:t>
      </w:r>
      <w:r>
        <w:t xml:space="preserve"> </w:t>
      </w:r>
      <w:r>
        <w:t xml:space="preserve">Always rename OSC channels to meaningful names early in your network.</w:t>
      </w:r>
      <w:r>
        <w:t xml:space="preserve"> </w:t>
      </w:r>
      <w:r>
        <w:rPr>
          <w:rStyle w:val="VerbatimChar"/>
        </w:rPr>
        <w:t xml:space="preserve">/1/fader3</w:t>
      </w:r>
      <w:r>
        <w:t xml:space="preserve"> </w:t>
      </w:r>
      <w:r>
        <w:t xml:space="preserve">is hard to read;</w:t>
      </w:r>
      <w:r>
        <w:t xml:space="preserve"> </w:t>
      </w:r>
      <w:r>
        <w:rPr>
          <w:rStyle w:val="VerbatimChar"/>
        </w:rPr>
        <w:t xml:space="preserve">room_brightness</w:t>
      </w:r>
      <w:r>
        <w:t xml:space="preserve"> </w:t>
      </w:r>
      <w:r>
        <w:t xml:space="preserve">is not.</w:t>
      </w:r>
    </w:p>
    <w:p>
      <w:r>
        <w:pict>
          <v:rect style="width:0;height:1.5pt" o:hralign="center" o:hrstd="t" o:hr="t"/>
        </w:pict>
      </w:r>
    </w:p>
    <w:bookmarkEnd w:id="17"/>
    <w:bookmarkStart w:id="18" w:name="step-5-use-osc-to-drive-a-visual"/>
    <w:p>
      <w:pPr>
        <w:pStyle w:val="Heading3"/>
      </w:pPr>
      <w:r>
        <w:t xml:space="preserve">Step 5 — Use OSC to Drive a Visual</w:t>
      </w:r>
    </w:p>
    <w:p>
      <w:pPr>
        <w:pStyle w:val="Compact"/>
        <w:numPr>
          <w:ilvl w:val="0"/>
          <w:numId w:val="1012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after Rename — remap the value range if needed</w:t>
      </w:r>
    </w:p>
    <w:p>
      <w:pPr>
        <w:pStyle w:val="Compact"/>
        <w:numPr>
          <w:ilvl w:val="0"/>
          <w:numId w:val="1012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Null CHOP</w:t>
      </w:r>
      <w:r>
        <w:t xml:space="preserve"> </w:t>
      </w:r>
      <w:r>
        <w:t xml:space="preserve">— name it</w:t>
      </w:r>
      <w:r>
        <w:t xml:space="preserve"> </w:t>
      </w:r>
      <w:r>
        <w:rPr>
          <w:rStyle w:val="VerbatimChar"/>
        </w:rPr>
        <w:t xml:space="preserve">osc_slider1</w:t>
      </w:r>
    </w:p>
    <w:p>
      <w:pPr>
        <w:pStyle w:val="Compact"/>
        <w:numPr>
          <w:ilvl w:val="0"/>
          <w:numId w:val="1012"/>
        </w:numPr>
      </w:pPr>
      <w:r>
        <w:t xml:space="preserve">Build a simple visual (Ramp TOP → Level TOP, or use your network from a previous worksheet)</w:t>
      </w:r>
    </w:p>
    <w:p>
      <w:pPr>
        <w:pStyle w:val="Compact"/>
        <w:numPr>
          <w:ilvl w:val="0"/>
          <w:numId w:val="1012"/>
        </w:numPr>
      </w:pPr>
      <w:r>
        <w:t xml:space="preserve">Export</w:t>
      </w:r>
      <w:r>
        <w:t xml:space="preserve"> </w:t>
      </w:r>
      <w:r>
        <w:rPr>
          <w:rStyle w:val="VerbatimChar"/>
        </w:rPr>
        <w:t xml:space="preserve">osc_slider1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Brightness</w:t>
      </w:r>
      <w:r>
        <w:t xml:space="preserve"> </w:t>
      </w:r>
      <w:r>
        <w:t xml:space="preserve">parameter of your Level TOP</w:t>
      </w:r>
    </w:p>
    <w:p>
      <w:pPr>
        <w:pStyle w:val="FirstParagraph"/>
      </w:pPr>
      <w:r>
        <w:t xml:space="preserve">Move the slider on your phone — the visual should respond.</w:t>
      </w:r>
    </w:p>
    <w:p>
      <w:pPr>
        <w:pStyle w:val="BodyText"/>
      </w:pPr>
      <w:r>
        <w:rPr>
          <w:b/>
          <w:bCs/>
        </w:rPr>
        <w:t xml:space="preserve">Does it work?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Latency — does it feel instant, or is there a delay?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step-6-use-phone-accelerometer-bonus"/>
    <w:p>
      <w:pPr>
        <w:pStyle w:val="Heading3"/>
      </w:pPr>
      <w:r>
        <w:t xml:space="preserve">Step 6 — Use Phone Accelerometer (Bonus)</w:t>
      </w:r>
    </w:p>
    <w:p>
      <w:pPr>
        <w:pStyle w:val="FirstParagraph"/>
      </w:pPr>
      <w:r>
        <w:t xml:space="preserve">Many OSC apps can send your phone’s accelerometer data — tilt and rotation.</w:t>
      </w:r>
    </w:p>
    <w:p>
      <w:pPr>
        <w:pStyle w:val="BodyText"/>
      </w:pPr>
      <w:r>
        <w:t xml:space="preserve">In TouchOSC, add an</w:t>
      </w:r>
      <w:r>
        <w:t xml:space="preserve"> </w:t>
      </w:r>
      <w:r>
        <w:rPr>
          <w:b/>
          <w:bCs/>
        </w:rPr>
        <w:t xml:space="preserve">Accelerometer</w:t>
      </w:r>
      <w:r>
        <w:t xml:space="preserve"> </w:t>
      </w:r>
      <w:r>
        <w:t xml:space="preserve">sensor to your layout. It sends three channels: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— one per axis of movement.</w:t>
      </w:r>
    </w:p>
    <w:p>
      <w:pPr>
        <w:pStyle w:val="Compact"/>
        <w:numPr>
          <w:ilvl w:val="0"/>
          <w:numId w:val="1013"/>
        </w:numPr>
      </w:pPr>
      <w:r>
        <w:t xml:space="preserve">Look at the OSC In CHOP — find the accelerometer channels</w:t>
      </w:r>
    </w:p>
    <w:p>
      <w:pPr>
        <w:pStyle w:val="Compact"/>
        <w:numPr>
          <w:ilvl w:val="0"/>
          <w:numId w:val="1013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Select CHOP</w:t>
      </w:r>
      <w:r>
        <w:t xml:space="preserve"> </w:t>
      </w:r>
      <w:r>
        <w:t xml:space="preserve">to pull out just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axis</w:t>
      </w:r>
    </w:p>
    <w:p>
      <w:pPr>
        <w:pStyle w:val="Compact"/>
        <w:numPr>
          <w:ilvl w:val="0"/>
          <w:numId w:val="101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to remap — accelerometer values are typically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13"/>
        </w:numPr>
      </w:pPr>
      <w:r>
        <w:t xml:space="preserve">Export to a rotation parameter on a</w:t>
      </w:r>
      <w:r>
        <w:t xml:space="preserve"> </w:t>
      </w:r>
      <w:r>
        <w:rPr>
          <w:b/>
          <w:bCs/>
        </w:rPr>
        <w:t xml:space="preserve">Transform SOP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Camera COMP</w:t>
      </w:r>
    </w:p>
    <w:p>
      <w:pPr>
        <w:pStyle w:val="FirstParagraph"/>
      </w:pPr>
      <w:r>
        <w:rPr>
          <w:b/>
          <w:bCs/>
        </w:rPr>
        <w:t xml:space="preserve">What does tilting your phone left/right do to the visual?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part-2-midi-30-min"/>
    <w:p>
      <w:pPr>
        <w:pStyle w:val="Heading2"/>
      </w:pPr>
      <w:r>
        <w:t xml:space="preserve">Part 2 — MIDI (30 min)</w:t>
      </w:r>
    </w:p>
    <w:p>
      <w:pPr>
        <w:pStyle w:val="FirstParagraph"/>
      </w:pPr>
      <w:r>
        <w:rPr>
          <w:i/>
          <w:iCs/>
        </w:rPr>
        <w:t xml:space="preserve">Complete this section if you have a MIDI controller available.</w:t>
      </w:r>
    </w:p>
    <w:p>
      <w:pPr>
        <w:pStyle w:val="BodyText"/>
      </w:pPr>
      <w:r>
        <w:t xml:space="preserve">MIDI (Musical Instrument Digital Interface) is a 40-year-old protocol that is still everywhere. Keyboards, drum pads, knob controllers — they all speak MIDI. TD receives MIDI directly, no network required.</w:t>
      </w:r>
    </w:p>
    <w:p>
      <w:r>
        <w:pict>
          <v:rect style="width:0;height:1.5pt" o:hralign="center" o:hrstd="t" o:hr="t"/>
        </w:pict>
      </w:r>
    </w:p>
    <w:bookmarkStart w:id="21" w:name="step-7-connect-your-midi-device"/>
    <w:p>
      <w:pPr>
        <w:pStyle w:val="Heading3"/>
      </w:pPr>
      <w:r>
        <w:t xml:space="preserve">Step 7 — Connect Your MIDI Device</w:t>
      </w:r>
    </w:p>
    <w:p>
      <w:pPr>
        <w:pStyle w:val="Compact"/>
        <w:numPr>
          <w:ilvl w:val="0"/>
          <w:numId w:val="1014"/>
        </w:numPr>
      </w:pPr>
      <w:r>
        <w:t xml:space="preserve">Plug your MIDI controller into your computer via USB</w:t>
      </w:r>
    </w:p>
    <w:p>
      <w:pPr>
        <w:pStyle w:val="Compact"/>
        <w:numPr>
          <w:ilvl w:val="0"/>
          <w:numId w:val="1014"/>
        </w:numPr>
      </w:pPr>
      <w:r>
        <w:t xml:space="preserve">If it’s an older device with 5-pin DIN MIDI connectors, use a USB-MIDI adapter</w:t>
      </w:r>
    </w:p>
    <w:p>
      <w:pPr>
        <w:pStyle w:val="Compact"/>
        <w:numPr>
          <w:ilvl w:val="0"/>
          <w:numId w:val="1014"/>
        </w:numPr>
      </w:pPr>
      <w:r>
        <w:t xml:space="preserve">Your OS should recognise it automatically — no drivers needed for most modern controllers</w:t>
      </w:r>
    </w:p>
    <w:p>
      <w:pPr>
        <w:pStyle w:val="FirstParagraph"/>
      </w:pPr>
      <w:r>
        <w:rPr>
          <w:b/>
          <w:bCs/>
        </w:rPr>
        <w:t xml:space="preserve">Mac: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Audio MIDI Setup</w:t>
      </w:r>
      <w:r>
        <w:t xml:space="preserve"> </w:t>
      </w:r>
      <w:r>
        <w:t xml:space="preserve">(in Applications/Utilities) — your device should appear in the MIDI Studio window</w:t>
      </w:r>
    </w:p>
    <w:p>
      <w:pPr>
        <w:pStyle w:val="BodyText"/>
      </w:pPr>
      <w:r>
        <w:rPr>
          <w:b/>
          <w:bCs/>
        </w:rPr>
        <w:t xml:space="preserve">Windows:</w:t>
      </w:r>
      <w:r>
        <w:t xml:space="preserve"> </w:t>
      </w:r>
      <w:r>
        <w:t xml:space="preserve">Check</w:t>
      </w:r>
      <w:r>
        <w:t xml:space="preserve"> </w:t>
      </w:r>
      <w:r>
        <w:rPr>
          <w:b/>
          <w:bCs/>
        </w:rPr>
        <w:t xml:space="preserve">Device Manager</w:t>
      </w:r>
      <w:r>
        <w:t xml:space="preserve"> </w:t>
      </w:r>
      <w:r>
        <w:t xml:space="preserve">— it should appear under Sound, video and game controllers</w:t>
      </w:r>
    </w:p>
    <w:p>
      <w:pPr>
        <w:pStyle w:val="BodyText"/>
      </w:pPr>
      <w:r>
        <w:rPr>
          <w:b/>
          <w:bCs/>
        </w:rPr>
        <w:t xml:space="preserve">Device name as shown in your OS: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step-8-set-up-the-midi-in-chop"/>
    <w:p>
      <w:pPr>
        <w:pStyle w:val="Heading3"/>
      </w:pPr>
      <w:r>
        <w:t xml:space="preserve">Step 8 — Set Up the MIDI In CHOP</w:t>
      </w:r>
    </w:p>
    <w:p>
      <w:pPr>
        <w:pStyle w:val="Compact"/>
        <w:numPr>
          <w:ilvl w:val="0"/>
          <w:numId w:val="1015"/>
        </w:numPr>
      </w:pPr>
      <w:r>
        <w:t xml:space="preserve">In TD, 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→ CHOP →</w:t>
      </w:r>
      <w:r>
        <w:t xml:space="preserve"> </w:t>
      </w:r>
      <w:r>
        <w:rPr>
          <w:b/>
          <w:bCs/>
        </w:rPr>
        <w:t xml:space="preserve">MIDI In CHOP</w:t>
      </w:r>
    </w:p>
    <w:p>
      <w:pPr>
        <w:pStyle w:val="Compact"/>
        <w:numPr>
          <w:ilvl w:val="0"/>
          <w:numId w:val="1015"/>
        </w:numPr>
      </w:pPr>
      <w:r>
        <w:t xml:space="preserve">In parameters:</w:t>
      </w:r>
    </w:p>
    <w:p>
      <w:pPr>
        <w:pStyle w:val="Compact"/>
        <w:numPr>
          <w:ilvl w:val="1"/>
          <w:numId w:val="1016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to your controller name from the dropdown</w:t>
      </w:r>
    </w:p>
    <w:p>
      <w:pPr>
        <w:pStyle w:val="Compact"/>
        <w:numPr>
          <w:ilvl w:val="1"/>
          <w:numId w:val="1016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On</w:t>
      </w:r>
    </w:p>
    <w:p>
      <w:pPr>
        <w:pStyle w:val="Compact"/>
        <w:numPr>
          <w:ilvl w:val="0"/>
          <w:numId w:val="1015"/>
        </w:numPr>
      </w:pPr>
      <w:r>
        <w:t xml:space="preserve">Move a knob or press a key — you should see channels appear in the node viewer</w:t>
      </w:r>
    </w:p>
    <w:p>
      <w:pPr>
        <w:pStyle w:val="FirstParagraph"/>
      </w:pPr>
      <w:r>
        <w:rPr>
          <w:b/>
          <w:bCs/>
        </w:rPr>
        <w:t xml:space="preserve">What channel names appear when you turn a knob?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channel names appear when you press a key?</w:t>
      </w:r>
      <w:r>
        <w:t xml:space="preserve"> </w:t>
      </w:r>
      <w:r>
        <w:t xml:space="preserve">________________________________</w:t>
      </w:r>
    </w:p>
    <w:p>
      <w:pPr>
        <w:pStyle w:val="BlockText"/>
      </w:pPr>
      <w:r>
        <w:rPr>
          <w:b/>
          <w:bCs/>
        </w:rPr>
        <w:t xml:space="preserve">MIDI channels and CC numbers:</w:t>
      </w:r>
      <w:r>
        <w:t xml:space="preserve"> </w:t>
      </w:r>
      <w:r>
        <w:t xml:space="preserve">MIDI data has two addressing layers — a</w:t>
      </w:r>
      <w: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(1–16, for separating instruments) and a</w:t>
      </w:r>
      <w:r>
        <w:t xml:space="preserve"> </w:t>
      </w:r>
      <w:r>
        <w:rPr>
          <w:b/>
          <w:bCs/>
        </w:rPr>
        <w:t xml:space="preserve">CC number</w:t>
      </w:r>
      <w:r>
        <w:t xml:space="preserve"> </w:t>
      </w:r>
      <w:r>
        <w:t xml:space="preserve">(0–127, for identifying which knob/slider). TD names channels like</w:t>
      </w:r>
      <w:r>
        <w:t xml:space="preserve"> </w:t>
      </w:r>
      <w:r>
        <w:rPr>
          <w:rStyle w:val="VerbatimChar"/>
        </w:rPr>
        <w:t xml:space="preserve">tx/1</w:t>
      </w:r>
      <w:r>
        <w:t xml:space="preserve"> </w:t>
      </w:r>
      <w:r>
        <w:t xml:space="preserve">for channel 1.</w:t>
      </w:r>
    </w:p>
    <w:p>
      <w:r>
        <w:pict>
          <v:rect style="width:0;height:1.5pt" o:hralign="center" o:hrstd="t" o:hr="t"/>
        </w:pict>
      </w:r>
    </w:p>
    <w:bookmarkEnd w:id="22"/>
    <w:bookmarkStart w:id="23" w:name="step-9-read-midi-data-types"/>
    <w:p>
      <w:pPr>
        <w:pStyle w:val="Heading3"/>
      </w:pPr>
      <w:r>
        <w:t xml:space="preserve">Step 9 — Read MIDI Data Types</w:t>
      </w:r>
    </w:p>
    <w:p>
      <w:pPr>
        <w:pStyle w:val="FirstParagraph"/>
      </w:pPr>
      <w:r>
        <w:t xml:space="preserve">MIDI carries several types of messages. The three most useful in TD: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Value range</w:t>
            </w:r>
          </w:p>
        </w:tc>
        <w:tc>
          <w:tcPr/>
          <w:p>
            <w:pPr>
              <w:pStyle w:val="Compact"/>
            </w:pPr>
            <w:r>
              <w:t xml:space="preserve">TD channel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 On/Off</w:t>
            </w:r>
          </w:p>
        </w:tc>
        <w:tc>
          <w:tcPr/>
          <w:p>
            <w:pPr>
              <w:pStyle w:val="Compact"/>
            </w:pPr>
            <w:r>
              <w:t xml:space="preserve">Key press and release</w:t>
            </w:r>
          </w:p>
        </w:tc>
        <w:tc>
          <w:tcPr/>
          <w:p>
            <w:pPr>
              <w:pStyle w:val="Compact"/>
            </w:pPr>
            <w:r>
              <w:t xml:space="preserve">0–127 (velocity)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Change (CC)</w:t>
            </w:r>
          </w:p>
        </w:tc>
        <w:tc>
          <w:tcPr/>
          <w:p>
            <w:pPr>
              <w:pStyle w:val="Compact"/>
            </w:pPr>
            <w:r>
              <w:t xml:space="preserve">Knob or slider movement</w:t>
            </w:r>
          </w:p>
        </w:tc>
        <w:tc>
          <w:tcPr/>
          <w:p>
            <w:pPr>
              <w:pStyle w:val="Compact"/>
            </w:pPr>
            <w:r>
              <w:t xml:space="preserve">0–127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Pitch Bend</w:t>
            </w:r>
          </w:p>
        </w:tc>
        <w:tc>
          <w:tcPr/>
          <w:p>
            <w:pPr>
              <w:pStyle w:val="Compact"/>
            </w:pPr>
            <w:r>
              <w:t xml:space="preserve">Pitch wheel</w:t>
            </w:r>
          </w:p>
        </w:tc>
        <w:tc>
          <w:tcPr/>
          <w:p>
            <w:pPr>
              <w:pStyle w:val="Compact"/>
            </w:pPr>
            <w:r>
              <w:t xml:space="preserve">-8192 to 8191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pitchbend/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Turn several knobs and press several keys on your controller</w:t>
      </w:r>
    </w:p>
    <w:p>
      <w:pPr>
        <w:pStyle w:val="Compact"/>
        <w:numPr>
          <w:ilvl w:val="0"/>
          <w:numId w:val="1017"/>
        </w:numPr>
      </w:pPr>
      <w:r>
        <w:t xml:space="preserve">In the MIDI In CHOP viewer, identify at least one of each type you can generate</w:t>
      </w:r>
    </w:p>
    <w:p>
      <w:pPr>
        <w:pStyle w:val="FirstParagraph"/>
      </w:pPr>
      <w:r>
        <w:rPr>
          <w:b/>
          <w:bCs/>
        </w:rPr>
        <w:t xml:space="preserve">CC message observed:</w:t>
      </w:r>
      <w:r>
        <w:t xml:space="preserve"> </w:t>
      </w:r>
      <w:r>
        <w:t xml:space="preserve">channel name ____________, value range ____________</w:t>
      </w:r>
    </w:p>
    <w:p>
      <w:pPr>
        <w:pStyle w:val="BodyText"/>
      </w:pPr>
      <w:r>
        <w:rPr>
          <w:b/>
          <w:bCs/>
        </w:rPr>
        <w:t xml:space="preserve">Note On observed:</w:t>
      </w:r>
      <w:r>
        <w:t xml:space="preserve"> </w:t>
      </w:r>
      <w:r>
        <w:t xml:space="preserve">channel name ____________, velocity range 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step-10-remap-and-drive-a-visual"/>
    <w:p>
      <w:pPr>
        <w:pStyle w:val="Heading3"/>
      </w:pPr>
      <w:r>
        <w:t xml:space="preserve">Step 10 — Remap and Drive a Visual</w:t>
      </w:r>
    </w:p>
    <w:p>
      <w:pPr>
        <w:pStyle w:val="FirstParagraph"/>
      </w:pPr>
      <w:r>
        <w:t xml:space="preserve">MIDI values arrive as integers from</w:t>
      </w:r>
      <w:r>
        <w:t xml:space="preserve"> </w:t>
      </w:r>
      <w:r>
        <w:rPr>
          <w:rStyle w:val="VerbatimChar"/>
        </w:rPr>
        <w:t xml:space="preserve">0–127</w:t>
      </w:r>
      <w:r>
        <w:t xml:space="preserve">. Most TD parameters expect</w:t>
      </w:r>
      <w:r>
        <w:t xml:space="preserve"> </w:t>
      </w:r>
      <w:r>
        <w:rPr>
          <w:rStyle w:val="VerbatimChar"/>
        </w:rPr>
        <w:t xml:space="preserve">0.0–1.0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after MIDI In</w:t>
      </w:r>
    </w:p>
    <w:p>
      <w:pPr>
        <w:pStyle w:val="Compact"/>
        <w:numPr>
          <w:ilvl w:val="1"/>
          <w:numId w:val="101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From Range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127</w:t>
      </w:r>
    </w:p>
    <w:p>
      <w:pPr>
        <w:pStyle w:val="Compact"/>
        <w:numPr>
          <w:ilvl w:val="1"/>
          <w:numId w:val="101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To Range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18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Select CHOP</w:t>
      </w:r>
      <w:r>
        <w:t xml:space="preserve"> </w:t>
      </w:r>
      <w:r>
        <w:t xml:space="preserve">to isolate one knob’s channel</w:t>
      </w:r>
    </w:p>
    <w:p>
      <w:pPr>
        <w:pStyle w:val="Compact"/>
        <w:numPr>
          <w:ilvl w:val="0"/>
          <w:numId w:val="1018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Null CHOP</w:t>
      </w:r>
      <w:r>
        <w:t xml:space="preserve"> </w:t>
      </w:r>
      <w:r>
        <w:t xml:space="preserve">— name it</w:t>
      </w:r>
      <w:r>
        <w:t xml:space="preserve"> </w:t>
      </w:r>
      <w:r>
        <w:rPr>
          <w:rStyle w:val="VerbatimChar"/>
        </w:rPr>
        <w:t xml:space="preserve">midi_knob1</w:t>
      </w:r>
    </w:p>
    <w:p>
      <w:pPr>
        <w:pStyle w:val="Compact"/>
        <w:numPr>
          <w:ilvl w:val="0"/>
          <w:numId w:val="1018"/>
        </w:numPr>
      </w:pPr>
      <w:r>
        <w:t xml:space="preserve">Export to a visual parameter of your choice</w:t>
      </w:r>
    </w:p>
    <w:p>
      <w:pPr>
        <w:pStyle w:val="FirstParagraph"/>
      </w:pPr>
      <w:r>
        <w:rPr>
          <w:b/>
          <w:bCs/>
        </w:rPr>
        <w:t xml:space="preserve">What parameter did you drive?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Does the knob feel responsive?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step-11-map-multiple-controls"/>
    <w:p>
      <w:pPr>
        <w:pStyle w:val="Heading3"/>
      </w:pPr>
      <w:r>
        <w:t xml:space="preserve">Step 11 — Map Multiple Controls</w:t>
      </w:r>
    </w:p>
    <w:p>
      <w:pPr>
        <w:pStyle w:val="Compact"/>
        <w:numPr>
          <w:ilvl w:val="0"/>
          <w:numId w:val="1020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Merge CHOP</w:t>
      </w:r>
      <w:r>
        <w:t xml:space="preserve"> </w:t>
      </w:r>
      <w:r>
        <w:t xml:space="preserve">to combine multiple Select CHOPs into one signal stream</w:t>
      </w:r>
    </w:p>
    <w:p>
      <w:pPr>
        <w:pStyle w:val="Compact"/>
        <w:numPr>
          <w:ilvl w:val="0"/>
          <w:numId w:val="1020"/>
        </w:numPr>
      </w:pPr>
      <w:r>
        <w:t xml:space="preserve">Rename channels to meaningful names:</w:t>
      </w:r>
      <w:r>
        <w:t xml:space="preserve"> </w:t>
      </w:r>
      <w:r>
        <w:rPr>
          <w:rStyle w:val="VerbatimChar"/>
        </w:rPr>
        <w:t xml:space="preserve">brightness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hue</w:t>
      </w:r>
    </w:p>
    <w:p>
      <w:pPr>
        <w:pStyle w:val="Compact"/>
        <w:numPr>
          <w:ilvl w:val="0"/>
          <w:numId w:val="1020"/>
        </w:numPr>
      </w:pPr>
      <w:r>
        <w:t xml:space="preserve">Export each channel to a different visual parameter</w:t>
      </w:r>
    </w:p>
    <w:p>
      <w:pPr>
        <w:pStyle w:val="FirstParagraph"/>
      </w:pPr>
      <w:r>
        <w:rPr>
          <w:b/>
          <w:bCs/>
        </w:rPr>
        <w:t xml:space="preserve">How many controls did you map?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interaction did you create?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3-serial-arduino-30-min"/>
    <w:p>
      <w:pPr>
        <w:pStyle w:val="Heading2"/>
      </w:pPr>
      <w:r>
        <w:t xml:space="preserve">Part 3 — Serial: Arduino (30 min)</w:t>
      </w:r>
    </w:p>
    <w:p>
      <w:pPr>
        <w:pStyle w:val="FirstParagraph"/>
      </w:pPr>
      <w:r>
        <w:rPr>
          <w:i/>
          <w:iCs/>
        </w:rPr>
        <w:t xml:space="preserve">Complete this section if you have an Arduino available.</w:t>
      </w:r>
    </w:p>
    <w:p>
      <w:pPr>
        <w:pStyle w:val="BodyText"/>
      </w:pPr>
      <w:r>
        <w:t xml:space="preserve">Serial communication sends raw text or bytes over USB between TD and a microcontroller like an Arduino. This is how you connect custom sensors — pressure pads, distance sensors, flex sensors, buttons — to TD.</w:t>
      </w:r>
    </w:p>
    <w:p>
      <w:r>
        <w:pict>
          <v:rect style="width:0;height:1.5pt" o:hralign="center" o:hrstd="t" o:hr="t"/>
        </w:pict>
      </w:r>
    </w:p>
    <w:bookmarkStart w:id="27" w:name="X9aa07f85f14887f0875d30b71baaad32b4ff6fa"/>
    <w:p>
      <w:pPr>
        <w:pStyle w:val="Heading3"/>
      </w:pPr>
      <w:r>
        <w:t xml:space="preserve">Step 12 — Upload a Simple Sketch to Arduino</w:t>
      </w:r>
    </w:p>
    <w:p>
      <w:pPr>
        <w:pStyle w:val="FirstParagraph"/>
      </w:pPr>
      <w:r>
        <w:t xml:space="preserve">Before TD can receive anything, the Arduino needs to be sending data.</w:t>
      </w:r>
    </w:p>
    <w:p>
      <w:pPr>
        <w:pStyle w:val="Compact"/>
        <w:numPr>
          <w:ilvl w:val="0"/>
          <w:numId w:val="1021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Arduino IDE</w:t>
      </w:r>
      <w:r>
        <w:t xml:space="preserve"> </w:t>
      </w:r>
      <w:r>
        <w:t xml:space="preserve">on your computer</w:t>
      </w:r>
    </w:p>
    <w:p>
      <w:pPr>
        <w:pStyle w:val="Compact"/>
        <w:numPr>
          <w:ilvl w:val="0"/>
          <w:numId w:val="1021"/>
        </w:numPr>
      </w:pPr>
      <w:r>
        <w:t xml:space="preserve">Upload this sketch — it sends a potentiometer reading over serial every 50ms: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9600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sensorValue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analogRead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analog pin A0 (0–1023)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Send as text with newline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Serial Monitor</w:t>
      </w:r>
      <w:r>
        <w:t xml:space="preserve"> </w:t>
      </w:r>
      <w:r>
        <w:t xml:space="preserve">(Tools → Serial Monitor) — you should see numbers scrolling</w:t>
      </w:r>
    </w:p>
    <w:p>
      <w:pPr>
        <w:pStyle w:val="FirstParagraph"/>
      </w:pPr>
      <w:r>
        <w:rPr>
          <w:b/>
          <w:bCs/>
        </w:rPr>
        <w:t xml:space="preserve">What numbers do you see?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changes them?</w:t>
      </w:r>
      <w:r>
        <w:t xml:space="preserve"> </w:t>
      </w:r>
      <w:r>
        <w:t xml:space="preserve">________________________________</w:t>
      </w:r>
    </w:p>
    <w:p>
      <w:pPr>
        <w:pStyle w:val="BlockText"/>
      </w:pPr>
      <w:r>
        <w:rPr>
          <w:b/>
          <w:bCs/>
        </w:rPr>
        <w:t xml:space="preserve">No potentiometer?</w:t>
      </w:r>
      <w:r>
        <w:t xml:space="preserve"> </w:t>
      </w:r>
      <w:r>
        <w:t xml:space="preserve">Connect a wire from pin A0 to 3.3V — you’ll get a fixed high value. Connect to GND for a low value. This is enough to verify the connection.</w:t>
      </w:r>
    </w:p>
    <w:p>
      <w:r>
        <w:pict>
          <v:rect style="width:0;height:1.5pt" o:hralign="center" o:hrstd="t" o:hr="t"/>
        </w:pict>
      </w:r>
    </w:p>
    <w:bookmarkEnd w:id="27"/>
    <w:bookmarkStart w:id="28" w:name="step-13-connect-serial-to-td"/>
    <w:p>
      <w:pPr>
        <w:pStyle w:val="Heading3"/>
      </w:pPr>
      <w:r>
        <w:t xml:space="preserve">Step 13 — Connect Serial to TD</w:t>
      </w:r>
    </w:p>
    <w:p>
      <w:pPr>
        <w:pStyle w:val="Compact"/>
        <w:numPr>
          <w:ilvl w:val="0"/>
          <w:numId w:val="1023"/>
        </w:numPr>
      </w:pPr>
      <w:r>
        <w:t xml:space="preserve">Close the Arduino Serial Monitor — only one app can use the serial port at a time</w:t>
      </w:r>
    </w:p>
    <w:p>
      <w:pPr>
        <w:pStyle w:val="Compact"/>
        <w:numPr>
          <w:ilvl w:val="0"/>
          <w:numId w:val="1023"/>
        </w:numPr>
      </w:pPr>
      <w:r>
        <w:t xml:space="preserve">In TD, 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→ DAT →</w:t>
      </w:r>
      <w:r>
        <w:t xml:space="preserve"> </w:t>
      </w:r>
      <w:r>
        <w:rPr>
          <w:b/>
          <w:bCs/>
        </w:rPr>
        <w:t xml:space="preserve">Serial DAT</w:t>
      </w:r>
    </w:p>
    <w:p>
      <w:pPr>
        <w:pStyle w:val="Compact"/>
        <w:numPr>
          <w:ilvl w:val="0"/>
          <w:numId w:val="1023"/>
        </w:numPr>
      </w:pPr>
      <w:r>
        <w:t xml:space="preserve">In parameters:</w:t>
      </w:r>
    </w:p>
    <w:p>
      <w:pPr>
        <w:pStyle w:val="Compact"/>
        <w:numPr>
          <w:ilvl w:val="1"/>
          <w:numId w:val="1024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to your Arduino’s port (e.g. </w:t>
      </w:r>
      <w:r>
        <w:rPr>
          <w:rStyle w:val="VerbatimChar"/>
        </w:rPr>
        <w:t xml:space="preserve">COM3</w:t>
      </w:r>
      <w:r>
        <w:t xml:space="preserve"> </w:t>
      </w:r>
      <w:r>
        <w:t xml:space="preserve">on Windows,</w:t>
      </w:r>
      <w:r>
        <w:t xml:space="preserve"> </w:t>
      </w:r>
      <w:r>
        <w:rPr>
          <w:rStyle w:val="VerbatimChar"/>
        </w:rPr>
        <w:t xml:space="preserve">/dev/cu.usbmodem...</w:t>
      </w:r>
      <w:r>
        <w:t xml:space="preserve"> </w:t>
      </w:r>
      <w:r>
        <w:t xml:space="preserve">on Mac)</w:t>
      </w:r>
    </w:p>
    <w:p>
      <w:pPr>
        <w:pStyle w:val="Compact"/>
        <w:numPr>
          <w:ilvl w:val="1"/>
          <w:numId w:val="1024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Baud Rate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9600</w:t>
      </w:r>
      <w:r>
        <w:t xml:space="preserve"> </w:t>
      </w:r>
      <w:r>
        <w:t xml:space="preserve">(must match your Arduino sketch)</w:t>
      </w:r>
    </w:p>
    <w:p>
      <w:pPr>
        <w:pStyle w:val="Compact"/>
        <w:numPr>
          <w:ilvl w:val="1"/>
          <w:numId w:val="1024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On</w:t>
      </w:r>
    </w:p>
    <w:p>
      <w:pPr>
        <w:pStyle w:val="Compact"/>
        <w:numPr>
          <w:ilvl w:val="0"/>
          <w:numId w:val="1023"/>
        </w:numPr>
      </w:pPr>
      <w:r>
        <w:t xml:space="preserve">Middle-click the Serial DAT — you should see numbers arriving as text rows</w:t>
      </w:r>
    </w:p>
    <w:p>
      <w:pPr>
        <w:pStyle w:val="FirstParagraph"/>
      </w:pPr>
      <w:r>
        <w:rPr>
          <w:b/>
          <w:bCs/>
        </w:rPr>
        <w:t xml:space="preserve">What do you see in the DAT viewer?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is the value range?</w:t>
      </w:r>
      <w:r>
        <w:t xml:space="preserve"> </w:t>
      </w:r>
      <w:r>
        <w:t xml:space="preserve">____________ to 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X202ac880f1ececc990364780e87153778d260f7"/>
    <w:p>
      <w:pPr>
        <w:pStyle w:val="Heading3"/>
      </w:pPr>
      <w:r>
        <w:t xml:space="preserve">Step 14 — Convert Serial Text to a CHOP Signal</w:t>
      </w:r>
    </w:p>
    <w:p>
      <w:pPr>
        <w:pStyle w:val="FirstParagraph"/>
      </w:pPr>
      <w:r>
        <w:t xml:space="preserve">Data arrives in a DAT as text. You need to convert it to a CHOP number.</w:t>
      </w:r>
    </w:p>
    <w:p>
      <w:pPr>
        <w:pStyle w:val="Compact"/>
        <w:numPr>
          <w:ilvl w:val="0"/>
          <w:numId w:val="1025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DAT to CHOP</w:t>
      </w:r>
      <w:r>
        <w:t xml:space="preserve"> </w:t>
      </w:r>
      <w:r>
        <w:t xml:space="preserve">node</w:t>
      </w:r>
    </w:p>
    <w:p>
      <w:pPr>
        <w:pStyle w:val="Compact"/>
        <w:numPr>
          <w:ilvl w:val="0"/>
          <w:numId w:val="1025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Serial DAT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 to CHOP</w:t>
      </w:r>
    </w:p>
    <w:p>
      <w:pPr>
        <w:pStyle w:val="Compact"/>
        <w:numPr>
          <w:ilvl w:val="0"/>
          <w:numId w:val="1025"/>
        </w:numPr>
      </w:pPr>
      <w:r>
        <w:t xml:space="preserve">In parameters, set</w:t>
      </w:r>
      <w:r>
        <w:t xml:space="preserve"> </w:t>
      </w:r>
      <w:r>
        <w:rPr>
          <w:b/>
          <w:bCs/>
        </w:rPr>
        <w:t xml:space="preserve">Select Rows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By Index</w:t>
      </w:r>
      <w:r>
        <w:t xml:space="preserve">,</w:t>
      </w:r>
      <w:r>
        <w:t xml:space="preserve"> </w:t>
      </w:r>
      <w:r>
        <w:rPr>
          <w:b/>
          <w:bCs/>
        </w:rPr>
        <w:t xml:space="preserve">Start Row Index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25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Select Cols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By Index</w:t>
      </w:r>
      <w:r>
        <w:t xml:space="preserve">,</w:t>
      </w:r>
      <w:r>
        <w:t xml:space="preserve"> </w:t>
      </w:r>
      <w:r>
        <w:rPr>
          <w:b/>
          <w:bCs/>
        </w:rPr>
        <w:t xml:space="preserve">Start Col Index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You should now have a single-channel CHOP with your sensor value.</w:t>
      </w:r>
    </w:p>
    <w:p>
      <w:pPr>
        <w:pStyle w:val="BodyText"/>
      </w:pPr>
      <w:r>
        <w:rPr>
          <w:b/>
          <w:bCs/>
        </w:rPr>
        <w:t xml:space="preserve">What is the channel name?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step-15-clean-and-remap"/>
    <w:p>
      <w:pPr>
        <w:pStyle w:val="Heading3"/>
      </w:pPr>
      <w:r>
        <w:t xml:space="preserve">Step 15 — Clean and Remap</w:t>
      </w:r>
    </w:p>
    <w:p>
      <w:pPr>
        <w:pStyle w:val="FirstParagraph"/>
      </w:pPr>
      <w:r>
        <w:t xml:space="preserve">Arduino analog values arrive as integers from</w:t>
      </w:r>
      <w:r>
        <w:t xml:space="preserve"> </w:t>
      </w:r>
      <w:r>
        <w:rPr>
          <w:rStyle w:val="VerbatimChar"/>
        </w:rPr>
        <w:t xml:space="preserve">0–1023</w:t>
      </w:r>
      <w:r>
        <w:t xml:space="preserve">. Remap to</w:t>
      </w:r>
      <w:r>
        <w:t xml:space="preserve"> </w:t>
      </w:r>
      <w:r>
        <w:rPr>
          <w:rStyle w:val="VerbatimChar"/>
        </w:rPr>
        <w:t xml:space="preserve">0–1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Math CHOP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From Range: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1023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To Range: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26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Filter CHOP</w:t>
      </w:r>
      <w:r>
        <w:t xml:space="preserve"> </w:t>
      </w:r>
      <w:r>
        <w:t xml:space="preserve">— set Filter Width to</w:t>
      </w:r>
      <w:r>
        <w:t xml:space="preserve"> </w:t>
      </w:r>
      <w:r>
        <w:rPr>
          <w:rStyle w:val="VerbatimChar"/>
        </w:rPr>
        <w:t xml:space="preserve">0.03</w:t>
      </w:r>
      <w:r>
        <w:t xml:space="preserve"> </w:t>
      </w:r>
      <w:r>
        <w:t xml:space="preserve">to smooth out noise</w:t>
      </w:r>
    </w:p>
    <w:p>
      <w:pPr>
        <w:pStyle w:val="Compact"/>
        <w:numPr>
          <w:ilvl w:val="0"/>
          <w:numId w:val="1026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Null CHOP</w:t>
      </w:r>
      <w:r>
        <w:t xml:space="preserve"> </w:t>
      </w:r>
      <w:r>
        <w:t xml:space="preserve">— name it</w:t>
      </w:r>
      <w:r>
        <w:t xml:space="preserve"> </w:t>
      </w:r>
      <w:r>
        <w:rPr>
          <w:rStyle w:val="VerbatimChar"/>
        </w:rPr>
        <w:t xml:space="preserve">sensor_value</w:t>
      </w:r>
    </w:p>
    <w:p>
      <w:pPr>
        <w:pStyle w:val="FirstParagraph"/>
      </w:pPr>
      <w:r>
        <w:rPr>
          <w:b/>
          <w:bCs/>
        </w:rPr>
        <w:t xml:space="preserve">Does the signal look clean?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Is there noise when the sensor is held still?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1" w:name="step-16-drive-a-visual-with-your-sensor"/>
    <w:p>
      <w:pPr>
        <w:pStyle w:val="Heading3"/>
      </w:pPr>
      <w:r>
        <w:t xml:space="preserve">Step 16 — Drive a Visual with Your Sensor</w:t>
      </w:r>
    </w:p>
    <w:p>
      <w:pPr>
        <w:pStyle w:val="FirstParagraph"/>
      </w:pPr>
      <w:r>
        <w:t xml:space="preserve">Export</w:t>
      </w:r>
      <w:r>
        <w:t xml:space="preserve"> </w:t>
      </w:r>
      <w:r>
        <w:rPr>
          <w:rStyle w:val="VerbatimChar"/>
        </w:rPr>
        <w:t xml:space="preserve">sensor_value</w:t>
      </w:r>
      <w:r>
        <w:t xml:space="preserve"> </w:t>
      </w:r>
      <w:r>
        <w:t xml:space="preserve">to a visual parameter of your choice.</w:t>
      </w:r>
    </w:p>
    <w:p>
      <w:pPr>
        <w:pStyle w:val="BodyText"/>
      </w:pPr>
      <w:r>
        <w:rPr>
          <w:b/>
          <w:bCs/>
        </w:rPr>
        <w:t xml:space="preserve">What sensor input are you using?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visual parameter did you connect it to?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Describe the interaction in one sentence: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d00ae065913baed01c4002a6de9e71226d18009"/>
    <w:p>
      <w:pPr>
        <w:pStyle w:val="Heading2"/>
      </w:pPr>
      <w:r>
        <w:t xml:space="preserve">Part 4 — Troubleshooting &amp; Diagnostics (10 min)</w:t>
      </w:r>
    </w:p>
    <w:p>
      <w:pPr>
        <w:pStyle w:val="FirstParagraph"/>
      </w:pPr>
      <w:r>
        <w:t xml:space="preserve">Hardware connections fail in predictable ways. Work through this diagnostic checklist whenever something isn’t working.</w:t>
      </w:r>
    </w:p>
    <w:bookmarkStart w:id="33" w:name="osc-not-receiving"/>
    <w:p>
      <w:pPr>
        <w:pStyle w:val="Heading3"/>
      </w:pPr>
      <w:r>
        <w:t xml:space="preserve">OSC not receiving?</w:t>
      </w:r>
    </w:p>
    <w:p>
      <w:pPr>
        <w:pStyle w:val="Compact"/>
        <w:numPr>
          <w:ilvl w:val="0"/>
          <w:numId w:val="1028"/>
        </w:numPr>
      </w:pPr>
      <w:r>
        <w:t xml:space="preserve">Are both devices on the</w:t>
      </w:r>
      <w:r>
        <w:t xml:space="preserve"> </w:t>
      </w:r>
      <w:r>
        <w:rPr>
          <w:b/>
          <w:bCs/>
        </w:rPr>
        <w:t xml:space="preserve">same Wi-Fi network</w:t>
      </w:r>
      <w:r>
        <w:t xml:space="preserve">?</w:t>
      </w:r>
    </w:p>
    <w:p>
      <w:pPr>
        <w:pStyle w:val="Compact"/>
        <w:numPr>
          <w:ilvl w:val="0"/>
          <w:numId w:val="1029"/>
        </w:numPr>
      </w:pPr>
      <w:r>
        <w:t xml:space="preserve">Does the phone’s Host IP match your computer’s current IP exactly?</w:t>
      </w:r>
    </w:p>
    <w:p>
      <w:pPr>
        <w:pStyle w:val="Compact"/>
        <w:numPr>
          <w:ilvl w:val="0"/>
          <w:numId w:val="1030"/>
        </w:numPr>
      </w:pPr>
      <w:r>
        <w:t xml:space="preserve">Do the port numbers match on both ends?</w:t>
      </w:r>
    </w:p>
    <w:p>
      <w:pPr>
        <w:pStyle w:val="Compact"/>
        <w:numPr>
          <w:ilvl w:val="0"/>
          <w:numId w:val="1031"/>
        </w:numPr>
      </w:pPr>
      <w:r>
        <w:t xml:space="preserve">Is the OSC In CHOP</w:t>
      </w:r>
      <w:r>
        <w:t xml:space="preserve"> </w:t>
      </w:r>
      <w:r>
        <w:rPr>
          <w:b/>
          <w:bCs/>
        </w:rPr>
        <w:t xml:space="preserve">Active</w:t>
      </w:r>
      <w:r>
        <w:t xml:space="preserve">?</w:t>
      </w:r>
    </w:p>
    <w:p>
      <w:pPr>
        <w:pStyle w:val="Compact"/>
        <w:numPr>
          <w:ilvl w:val="0"/>
          <w:numId w:val="1032"/>
        </w:numPr>
      </w:pPr>
      <w:r>
        <w:t xml:space="preserve">Is a firewall blocking the port? (Try turning off firewall temporarily to test)</w:t>
      </w:r>
    </w:p>
    <w:p>
      <w:pPr>
        <w:pStyle w:val="Compact"/>
        <w:numPr>
          <w:ilvl w:val="0"/>
          <w:numId w:val="1033"/>
        </w:numPr>
      </w:pPr>
      <w:r>
        <w:t xml:space="preserve">Try pressing</w:t>
      </w:r>
      <w:r>
        <w:t xml:space="preserve"> </w:t>
      </w:r>
      <w:r>
        <w:rPr>
          <w:b/>
          <w:bCs/>
        </w:rPr>
        <w:t xml:space="preserve">Ctrl+Alt+Delete</w:t>
      </w:r>
      <w:r>
        <w:t xml:space="preserve"> </w:t>
      </w:r>
      <w:r>
        <w:t xml:space="preserve">to restart TD’s network listener</w:t>
      </w:r>
    </w:p>
    <w:bookmarkEnd w:id="33"/>
    <w:bookmarkStart w:id="34" w:name="midi-not-receiving"/>
    <w:p>
      <w:pPr>
        <w:pStyle w:val="Heading3"/>
      </w:pPr>
      <w:r>
        <w:t xml:space="preserve">MIDI not receiving?</w:t>
      </w:r>
    </w:p>
    <w:p>
      <w:pPr>
        <w:pStyle w:val="Compact"/>
        <w:numPr>
          <w:ilvl w:val="0"/>
          <w:numId w:val="1034"/>
        </w:numPr>
      </w:pPr>
      <w:r>
        <w:t xml:space="preserve">Is the device plugged in and powered?</w:t>
      </w:r>
    </w:p>
    <w:p>
      <w:pPr>
        <w:pStyle w:val="Compact"/>
        <w:numPr>
          <w:ilvl w:val="0"/>
          <w:numId w:val="1035"/>
        </w:numPr>
      </w:pPr>
      <w:r>
        <w:t xml:space="preserve">Does it appear in</w:t>
      </w:r>
      <w:r>
        <w:t xml:space="preserve"> </w:t>
      </w:r>
      <w:r>
        <w:rPr>
          <w:b/>
          <w:bCs/>
        </w:rPr>
        <w:t xml:space="preserve">Audio MIDI Setup</w:t>
      </w:r>
      <w:r>
        <w:t xml:space="preserve"> </w:t>
      </w:r>
      <w:r>
        <w:t xml:space="preserve">(Mac) or</w:t>
      </w:r>
      <w:r>
        <w:t xml:space="preserve"> </w:t>
      </w:r>
      <w:r>
        <w:rPr>
          <w:b/>
          <w:bCs/>
        </w:rPr>
        <w:t xml:space="preserve">Device Manager</w:t>
      </w:r>
      <w:r>
        <w:t xml:space="preserve"> </w:t>
      </w:r>
      <w:r>
        <w:t xml:space="preserve">(Windows)?</w:t>
      </w:r>
    </w:p>
    <w:p>
      <w:pPr>
        <w:pStyle w:val="Compact"/>
        <w:numPr>
          <w:ilvl w:val="0"/>
          <w:numId w:val="1036"/>
        </w:numPr>
      </w:pPr>
      <w:r>
        <w:t xml:space="preserve">Is the correct device selected in the MIDI In CHOP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parameter?</w:t>
      </w:r>
    </w:p>
    <w:p>
      <w:pPr>
        <w:pStyle w:val="Compact"/>
        <w:numPr>
          <w:ilvl w:val="0"/>
          <w:numId w:val="1037"/>
        </w:numPr>
      </w:pPr>
      <w:r>
        <w:t xml:space="preserve">Does the device require its own driver? (Check manufacturer’s website)</w:t>
      </w:r>
    </w:p>
    <w:p>
      <w:pPr>
        <w:pStyle w:val="Compact"/>
        <w:numPr>
          <w:ilvl w:val="0"/>
          <w:numId w:val="1038"/>
        </w:numPr>
      </w:pPr>
      <w:r>
        <w:t xml:space="preserve">Is the MIDI channel set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 the CHOP parameters?</w:t>
      </w:r>
    </w:p>
    <w:bookmarkEnd w:id="34"/>
    <w:bookmarkStart w:id="35" w:name="serial-not-receiving"/>
    <w:p>
      <w:pPr>
        <w:pStyle w:val="Heading3"/>
      </w:pPr>
      <w:r>
        <w:t xml:space="preserve">Serial not receiving?</w:t>
      </w:r>
    </w:p>
    <w:p>
      <w:pPr>
        <w:pStyle w:val="Compact"/>
        <w:numPr>
          <w:ilvl w:val="0"/>
          <w:numId w:val="1039"/>
        </w:numPr>
      </w:pPr>
      <w:r>
        <w:t xml:space="preserve">Is the</w:t>
      </w:r>
      <w:r>
        <w:t xml:space="preserve"> </w:t>
      </w:r>
      <w:r>
        <w:rPr>
          <w:b/>
          <w:bCs/>
        </w:rPr>
        <w:t xml:space="preserve">Serial Monitor closed</w:t>
      </w:r>
      <w:r>
        <w:t xml:space="preserve"> </w:t>
      </w:r>
      <w:r>
        <w:t xml:space="preserve">in Arduino IDE?</w:t>
      </w:r>
    </w:p>
    <w:p>
      <w:pPr>
        <w:pStyle w:val="Compact"/>
        <w:numPr>
          <w:ilvl w:val="0"/>
          <w:numId w:val="1040"/>
        </w:numPr>
      </w:pPr>
      <w:r>
        <w:t xml:space="preserve">Do the</w:t>
      </w:r>
      <w:r>
        <w:t xml:space="preserve"> </w:t>
      </w:r>
      <w:r>
        <w:rPr>
          <w:b/>
          <w:bCs/>
        </w:rPr>
        <w:t xml:space="preserve">baud rates match</w:t>
      </w:r>
      <w:r>
        <w:t xml:space="preserve"> </w:t>
      </w:r>
      <w:r>
        <w:t xml:space="preserve">in the sketch and the Serial DAT?</w:t>
      </w:r>
    </w:p>
    <w:p>
      <w:pPr>
        <w:pStyle w:val="Compact"/>
        <w:numPr>
          <w:ilvl w:val="0"/>
          <w:numId w:val="1041"/>
        </w:numPr>
      </w:pPr>
      <w:r>
        <w:t xml:space="preserve">Is the correct</w:t>
      </w:r>
      <w:r>
        <w:t xml:space="preserve"> </w:t>
      </w:r>
      <w:r>
        <w:rPr>
          <w:b/>
          <w:bCs/>
        </w:rPr>
        <w:t xml:space="preserve">port name</w:t>
      </w:r>
      <w:r>
        <w:t xml:space="preserve"> </w:t>
      </w:r>
      <w:r>
        <w:t xml:space="preserve">selected? (On Mac it starts with</w:t>
      </w:r>
      <w:r>
        <w:t xml:space="preserve"> </w:t>
      </w:r>
      <w:r>
        <w:rPr>
          <w:rStyle w:val="VerbatimChar"/>
        </w:rPr>
        <w:t xml:space="preserve">/dev/cu.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t xml:space="preserve">Try unplugging and replugging the USB cable</w:t>
      </w:r>
    </w:p>
    <w:p>
      <w:pPr>
        <w:pStyle w:val="Compact"/>
        <w:numPr>
          <w:ilvl w:val="0"/>
          <w:numId w:val="1043"/>
        </w:numPr>
      </w:pPr>
      <w:r>
        <w:t xml:space="preserve">Reupload the sketch — sometimes the Arduino resets to a bad state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78ac2dbd9945e2e504a9c8a7046a2a282a0547b"/>
    <w:p>
      <w:pPr>
        <w:pStyle w:val="Heading2"/>
      </w:pPr>
      <w:r>
        <w:t xml:space="preserve">Part 5 — Build a Multi-Input Network (10 min)</w:t>
      </w:r>
    </w:p>
    <w:p>
      <w:pPr>
        <w:pStyle w:val="FirstParagraph"/>
      </w:pPr>
      <w:r>
        <w:t xml:space="preserve">Combine at least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of the protocols you’ve worked with today into a single network.</w:t>
      </w:r>
    </w:p>
    <w:p>
      <w:pPr>
        <w:pStyle w:val="BodyText"/>
      </w:pPr>
      <w:r>
        <w:t xml:space="preserve">For example:</w:t>
      </w:r>
      <w:r>
        <w:t xml:space="preserve"> </w:t>
      </w:r>
      <w:r>
        <w:t xml:space="preserve">- A MIDI knob controls brightness, a phone accelerometer controls rotation</w:t>
      </w:r>
      <w:r>
        <w:t xml:space="preserve"> </w:t>
      </w:r>
      <w:r>
        <w:t xml:space="preserve">- An Arduino sensor controls scale, an OSC slider controls color</w:t>
      </w:r>
      <w:r>
        <w:t xml:space="preserve"> </w:t>
      </w:r>
      <w:r>
        <w:t xml:space="preserve">- Two OSC sliders control X and Y position of a shape</w:t>
      </w:r>
    </w:p>
    <w:p>
      <w:pPr>
        <w:pStyle w:val="BodyText"/>
      </w:pPr>
      <w:r>
        <w:rPr>
          <w:b/>
          <w:bCs/>
        </w:rPr>
        <w:t xml:space="preserve">What inputs are you combining?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do they each control?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Sketch your combined network here:</w:t>
      </w:r>
    </w:p>
    <w:p>
      <w:pPr>
        <w:pStyle w:val="SourceCode"/>
      </w:pPr>
      <w:r>
        <w:rPr>
          <w:rStyle w:val="VerbatimChar"/>
        </w:rPr>
        <w:t xml:space="preserve"> ┌──────────┐                         ┌──────────┐</w:t>
      </w:r>
      <w:r>
        <w:br/>
      </w:r>
      <w:r>
        <w:rPr>
          <w:rStyle w:val="VerbatimChar"/>
        </w:rPr>
        <w:t xml:space="preserve"> │          │──────►                  │          │</w:t>
      </w:r>
      <w:r>
        <w:br/>
      </w:r>
      <w:r>
        <w:rPr>
          <w:rStyle w:val="VerbatimChar"/>
        </w:rPr>
        <w:t xml:space="preserve"> │ Input 1  │          ┌──────────┐   │  Output  │</w:t>
      </w:r>
      <w:r>
        <w:br/>
      </w:r>
      <w:r>
        <w:rPr>
          <w:rStyle w:val="VerbatimChar"/>
        </w:rPr>
        <w:t xml:space="preserve"> └──────────┘    ─────►│  Merge   │──►│          │</w:t>
      </w:r>
      <w:r>
        <w:br/>
      </w:r>
      <w:r>
        <w:rPr>
          <w:rStyle w:val="VerbatimChar"/>
        </w:rPr>
        <w:t xml:space="preserve">                        │  CHOP    │   └──────────┘</w:t>
      </w:r>
      <w:r>
        <w:br/>
      </w:r>
      <w:r>
        <w:rPr>
          <w:rStyle w:val="VerbatimChar"/>
        </w:rPr>
        <w:t xml:space="preserve"> ┌──────────┐    ─────►│          │</w:t>
      </w:r>
      <w:r>
        <w:br/>
      </w:r>
      <w:r>
        <w:rPr>
          <w:rStyle w:val="VerbatimChar"/>
        </w:rPr>
        <w:t xml:space="preserve"> │          │──────►   └──────────┘</w:t>
      </w:r>
      <w:r>
        <w:br/>
      </w:r>
      <w:r>
        <w:rPr>
          <w:rStyle w:val="VerbatimChar"/>
        </w:rPr>
        <w:t xml:space="preserve"> │ Input 2  │</w:t>
      </w:r>
      <w:r>
        <w:br/>
      </w:r>
      <w:r>
        <w:rPr>
          <w:rStyle w:val="VerbatimChar"/>
        </w:rPr>
        <w:t xml:space="preserve"> └──────────┘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part-6-reflect-10-min"/>
    <w:p>
      <w:pPr>
        <w:pStyle w:val="Heading2"/>
      </w:pPr>
      <w:r>
        <w:t xml:space="preserve">Part 6 — Reflect (10 min)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What is the fundamental difference between OSC and MIDI in terms of how data is transmitted?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In all three protocols, once the data arrives in TD, what data type does it become?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What was the most confusing part of setting up your connection? What did you do to debug 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For your spatial project — what physical interaction or sensor input would make your concept stronger? What protocol would you use to connect 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part-7-stretch-if-you-finish-early"/>
    <w:p>
      <w:pPr>
        <w:pStyle w:val="Heading2"/>
      </w:pPr>
      <w:r>
        <w:t xml:space="preserve">Part 7 — Stretch (if you finish early)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OSC feedback:</w:t>
      </w:r>
      <w:r>
        <w:t xml:space="preserve"> </w:t>
      </w:r>
      <w:r>
        <w:t xml:space="preserve">Configure TD to</w:t>
      </w:r>
      <w:r>
        <w:t xml:space="preserve"> </w:t>
      </w:r>
      <w:r>
        <w:rPr>
          <w:i/>
          <w:iCs/>
        </w:rPr>
        <w:t xml:space="preserve">send</w:t>
      </w:r>
      <w:r>
        <w:t xml:space="preserve"> </w:t>
      </w:r>
      <w:r>
        <w:t xml:space="preserve">OSC back to your phone using an</w:t>
      </w:r>
      <w:r>
        <w:t xml:space="preserve"> </w:t>
      </w:r>
      <w:r>
        <w:rPr>
          <w:b/>
          <w:bCs/>
        </w:rPr>
        <w:t xml:space="preserve">OSC Out CHOP</w:t>
      </w:r>
      <w:r>
        <w:t xml:space="preserve"> </w:t>
      </w:r>
      <w:r>
        <w:t xml:space="preserve">— make a light on the phone illuminate when a visual threshold is crossed.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MIDI learn:</w:t>
      </w:r>
      <w:r>
        <w:t xml:space="preserve"> </w:t>
      </w:r>
      <w:r>
        <w:t xml:space="preserve">Build a simple MIDI learn system using a</w:t>
      </w:r>
      <w:r>
        <w:t xml:space="preserve"> </w:t>
      </w:r>
      <w:r>
        <w:rPr>
          <w:b/>
          <w:bCs/>
        </w:rPr>
        <w:t xml:space="preserve">Table DAT</w:t>
      </w:r>
      <w:r>
        <w:t xml:space="preserve"> </w:t>
      </w:r>
      <w:r>
        <w:t xml:space="preserve">to store which CC number maps to which TD parameter — so you can remap without rewiring.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Arduino multi-sensor:</w:t>
      </w:r>
      <w:r>
        <w:t xml:space="preserve"> </w:t>
      </w:r>
      <w:r>
        <w:t xml:space="preserve">Modify the Arduino sketch to send multiple sensor values separated by commas (</w:t>
      </w:r>
      <w:r>
        <w:rPr>
          <w:rStyle w:val="VerbatimChar"/>
        </w:rPr>
        <w:t xml:space="preserve">Serial.println(String(val1) + "," + String(val2))</w:t>
      </w:r>
      <w:r>
        <w:t xml:space="preserve">), then parse the comma-separated data in TD using a</w:t>
      </w:r>
      <w:r>
        <w:t xml:space="preserve"> </w:t>
      </w:r>
      <w:r>
        <w:rPr>
          <w:b/>
          <w:bCs/>
        </w:rPr>
        <w:t xml:space="preserve">DAT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Convert DAT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OSC from Ableton:</w:t>
      </w:r>
      <w:r>
        <w:t xml:space="preserve"> </w:t>
      </w:r>
      <w:r>
        <w:t xml:space="preserve">If Ableton Live is available, configure it to send OSC via the Max for Live OSC Send device — use a track’s volume or a clip trigger to drive a TD visual.</w:t>
      </w:r>
    </w:p>
    <w:p>
      <w:r>
        <w:pict>
          <v:rect style="width:0;height:1.5pt" o:hralign="center" o:hrstd="t" o:hr="t"/>
        </w:pict>
      </w:r>
    </w:p>
    <w:bookmarkEnd w:id="39"/>
    <w:bookmarkStart w:id="40" w:name="protocol-quick-reference"/>
    <w:p>
      <w:pPr>
        <w:pStyle w:val="Heading2"/>
      </w:pPr>
      <w:r>
        <w:t xml:space="preserve">Protocol Quick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OSC                                                        │</w:t>
      </w:r>
      <w:r>
        <w:br/>
      </w:r>
      <w:r>
        <w:rPr>
          <w:rStyle w:val="VerbatimChar"/>
        </w:rPr>
        <w:t xml:space="preserve">│  Transport: Wi-Fi / UDP network                             │</w:t>
      </w:r>
      <w:r>
        <w:br/>
      </w:r>
      <w:r>
        <w:rPr>
          <w:rStyle w:val="VerbatimChar"/>
        </w:rPr>
        <w:t xml:space="preserve">│  Addressing: IP address + port number + message path        │</w:t>
      </w:r>
      <w:r>
        <w:br/>
      </w:r>
      <w:r>
        <w:rPr>
          <w:rStyle w:val="VerbatimChar"/>
        </w:rPr>
        <w:t xml:space="preserve">│  TD node: OSC In CHOP (port 7000 convention)                │</w:t>
      </w:r>
      <w:r>
        <w:br/>
      </w:r>
      <w:r>
        <w:rPr>
          <w:rStyle w:val="VerbatimChar"/>
        </w:rPr>
        <w:t xml:space="preserve">│  Data type on arrival: CHOP (named channels)                │</w:t>
      </w:r>
      <w:r>
        <w:br/>
      </w:r>
      <w:r>
        <w:rPr>
          <w:rStyle w:val="VerbatimChar"/>
        </w:rPr>
        <w:t xml:space="preserve">│  Best for: phones, networked devices, other software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MIDI                                                       │</w:t>
      </w:r>
      <w:r>
        <w:br/>
      </w:r>
      <w:r>
        <w:rPr>
          <w:rStyle w:val="VerbatimChar"/>
        </w:rPr>
        <w:t xml:space="preserve">│  Transport: USB (or 5-pin DIN cable)                        │</w:t>
      </w:r>
      <w:r>
        <w:br/>
      </w:r>
      <w:r>
        <w:rPr>
          <w:rStyle w:val="VerbatimChar"/>
        </w:rPr>
        <w:t xml:space="preserve">│  Addressing: MIDI channel (1–16) + CC number (0–127)        │</w:t>
      </w:r>
      <w:r>
        <w:br/>
      </w:r>
      <w:r>
        <w:rPr>
          <w:rStyle w:val="VerbatimChar"/>
        </w:rPr>
        <w:t xml:space="preserve">│  TD node: MIDI In CHOP                                      │</w:t>
      </w:r>
      <w:r>
        <w:br/>
      </w:r>
      <w:r>
        <w:rPr>
          <w:rStyle w:val="VerbatimChar"/>
        </w:rPr>
        <w:t xml:space="preserve">│  Data type on arrival: CHOP (0–127 integer values)          │</w:t>
      </w:r>
      <w:r>
        <w:br/>
      </w:r>
      <w:r>
        <w:rPr>
          <w:rStyle w:val="VerbatimChar"/>
        </w:rPr>
        <w:t xml:space="preserve">│  Best for: music controllers, knobs, pads, keyboards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Serial                                                     │</w:t>
      </w:r>
      <w:r>
        <w:br/>
      </w:r>
      <w:r>
        <w:rPr>
          <w:rStyle w:val="VerbatimChar"/>
        </w:rPr>
        <w:t xml:space="preserve">│  Transport: USB cable                                       │</w:t>
      </w:r>
      <w:r>
        <w:br/>
      </w:r>
      <w:r>
        <w:rPr>
          <w:rStyle w:val="VerbatimChar"/>
        </w:rPr>
        <w:t xml:space="preserve">│  Addressing: port name + baud rate                          │</w:t>
      </w:r>
      <w:r>
        <w:br/>
      </w:r>
      <w:r>
        <w:rPr>
          <w:rStyle w:val="VerbatimChar"/>
        </w:rPr>
        <w:t xml:space="preserve">│  TD node: Serial DAT → DAT to CHOP                          │</w:t>
      </w:r>
      <w:r>
        <w:br/>
      </w:r>
      <w:r>
        <w:rPr>
          <w:rStyle w:val="VerbatimChar"/>
        </w:rPr>
        <w:t xml:space="preserve">│  Data type on arrival: DAT text → then CHOP after convert   │</w:t>
      </w:r>
      <w:r>
        <w:br/>
      </w:r>
      <w:r>
        <w:rPr>
          <w:rStyle w:val="VerbatimChar"/>
        </w:rPr>
        <w:t xml:space="preserve">│  Best for: Arduino, custom sensors, physical computing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vocabulary"/>
    <w:p>
      <w:pPr>
        <w:pStyle w:val="Heading2"/>
      </w:pPr>
      <w:r>
        <w:t xml:space="preserve">Vocabulary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</w:t>
            </w:r>
          </w:p>
        </w:tc>
        <w:tc>
          <w:tcPr/>
          <w:p>
            <w:pPr>
              <w:pStyle w:val="Compact"/>
            </w:pPr>
            <w:r>
              <w:t xml:space="preserve">Open Sound Control — a network protocol for sending control data over Wi-Fi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MIDI</w:t>
            </w:r>
          </w:p>
        </w:tc>
        <w:tc>
          <w:tcPr/>
          <w:p>
            <w:pPr>
              <w:pStyle w:val="Compact"/>
            </w:pPr>
            <w:r>
              <w:t xml:space="preserve">Musical Instrument Digital Interface — a hardware/software protocol for musical controllers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A simple text-based protocol for USB communication between computer and microcontroller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A numbered address on a computer that a specific app listens on (OSC/network)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Baud rate</w:t>
            </w:r>
          </w:p>
        </w:tc>
        <w:tc>
          <w:tcPr/>
          <w:p>
            <w:pPr>
              <w:pStyle w:val="Compact"/>
            </w:pPr>
            <w:r>
              <w:t xml:space="preserve">The speed of serial communication — must match on both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 (Control Change)</w:t>
            </w:r>
          </w:p>
        </w:tc>
        <w:tc>
          <w:tcPr/>
          <w:p>
            <w:pPr>
              <w:pStyle w:val="Compact"/>
            </w:pPr>
            <w:r>
              <w:t xml:space="preserve">A MIDI message type from knobs and sliders, numbered 0–127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An agreed-upon language and format that two devices use to communicate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The delay between an action and its result — important for live 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before-you-leave"/>
    <w:p>
      <w:pPr>
        <w:pStyle w:val="Heading2"/>
      </w:pPr>
      <w:r>
        <w:t xml:space="preserve">Before You Leave</w:t>
      </w:r>
    </w:p>
    <w:p>
      <w:pPr>
        <w:pStyle w:val="FirstParagraph"/>
      </w:pPr>
      <w:r>
        <w:t xml:space="preserve">On a sticky note:</w:t>
      </w:r>
    </w:p>
    <w:p>
      <w:pPr>
        <w:pStyle w:val="BlockText"/>
      </w:pPr>
      <w:r>
        <w:rPr>
          <w:b/>
          <w:bCs/>
        </w:rPr>
        <w:t xml:space="preserve">Name the protocol you’d use for your spatial project input, and explain why in one sentence.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IXDSN 3500 — CCA Interaction Design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2026-04-02T02:16:56Z</dcterms:created>
  <dcterms:modified xsi:type="dcterms:W3CDTF">2026-04-02T02:16:56Z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