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4.0" w:type="dxa"/>
        <w:jc w:val="left"/>
        <w:tblLayout w:type="fixed"/>
        <w:tblLook w:val="0000"/>
      </w:tblPr>
      <w:tblGrid>
        <w:gridCol w:w="737"/>
        <w:gridCol w:w="1128"/>
        <w:gridCol w:w="2421"/>
        <w:gridCol w:w="4388"/>
        <w:tblGridChange w:id="0">
          <w:tblGrid>
            <w:gridCol w:w="737"/>
            <w:gridCol w:w="1128"/>
            <w:gridCol w:w="2421"/>
            <w:gridCol w:w="4388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23/02/25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Luiz Eduardo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Versão inicial do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19ufc9rvw5m8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Objetivos deste documento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Autorizar o início do projeto Fleet Manager, definir seus objetivos, escopo e justificativa, formalizando as informações iniciais necessárias para o desenvolvimento do Projeto Final Integrador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g38c0yile53d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Identificação do Projeto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 do Projeto: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Fleet Manager – Sistema de Gestão Inteligente de Frotas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Código do Projeto: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FM-PFI-2026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qtq3hjdjk50y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Objetivos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Geral: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Desenvolver um sistema web para gestão de frotas, com foco no controle operacional, financeiro e documental de veículos, permitindo maior previsibilidade de custos, redução de riscos legais e apoio à tomada de decisão estratégica.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Implementar cadastro de veículos, motoristas e usuários;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Permitir registro de despesas vinculadas aos veículos;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Controlar manutenções preventivas e corretivas;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Monitorar vencimento de documentos e multas;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Gerar indicadores como custo por veículo e evolução mensal de despesas;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Implementar controle de acesso por perfil de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l5j34nu2zwo8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08.6614173228347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Escopo Principal: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projeto contempla o desenvolvimento de um sistema web para gestão de frotas, incluindo o cadastro e a gestão de veículos e motoristas, bem como o registro de despesas operacionais vinculadas a cada veículo, tais como combustível, peças, serviços, multas, IPVA e seguros.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permitirá o controle de manutenções preventivas e corretivas, com acompanhamento de seus respectivos status (programada, realizada ou atrasada). Também será implementado o controle de documentos obrigatórios, com alertas automáticos para vencimentos.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Além disso, o sistema disponibilizará um painel (dashboard) com indicadores financeiros básicos, como custo por veículo e evolução mensal de despesas, bem como mecanismos de autenticação e controle de acesso por perfil de usuário.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39"/>
          <w:tab w:val="right" w:leader="none" w:pos="8640"/>
        </w:tabs>
        <w:spacing w:after="0" w:before="0" w:line="240" w:lineRule="auto"/>
        <w:ind w:left="708.6614173228347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Exclusões do escopo: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fazem parte do escopo deste projeto funcionalidades de rastreamento GPS em tempo real, telemetria avançada, planejamento e otimização de rotas, integração automática com sistemas governamentais (como DETRAN) e desenvolvimento de aplicativo mobile 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Justificativa do Projeto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gestão de frotas realizada por controles manuais ou planilhas isoladas gera falhas no controle financeiro, ausência de previsibilidade orçamentária e riscos relacionados a documentos vencidos e multas.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Fleet Manager propõe uma solução estruturada para centralizar dados operacionais e financeiros, permitindo melhor controle de custos, redução de desperdícios, maior organização das informações e apoio estratégico à tomada de decisão.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68f5o5egs4af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Principais requisitos das principais entregas/produtos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Documente os principais requisitos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dos produtos/entregas a serem atendidos identificados na EAP acima.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Ex.: Veja detalhe dos requisitos na planilha Dicionário da EAP com requisitos.xlsx em anexo. ]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250d059qa4f5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Cronograma Resumido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[Relacione os principais marcos do projeto.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Marcos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são os momentos mais importantes do projeto, quando se conclui as fases ou entregas principais.]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[Data de Início: Estime a data de início do projeto.</w:t>
        <w:br w:type="textWrapping"/>
        <w:t xml:space="preserve">Data de Término: Estime a data de conclusão do projeto.</w:t>
        <w:br w:type="textWrapping"/>
        <w:t xml:space="preserve">Principais Marcos: Destaque os marcos principais do projeto, como entregas importantes ou fases do projeto.]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[Exemplo com os grupos de processos baseado na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metodologia otimizada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Layout w:type="fixed"/>
        <w:tblLook w:val="0000"/>
      </w:tblPr>
      <w:tblGrid>
        <w:gridCol w:w="1649"/>
        <w:gridCol w:w="6008"/>
        <w:gridCol w:w="1410"/>
        <w:tblGridChange w:id="0">
          <w:tblGrid>
            <w:gridCol w:w="1649"/>
            <w:gridCol w:w="6008"/>
            <w:gridCol w:w="1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Fase ou Grupo de Processos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Iniciação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Projeto Aprovado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Planejamento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Plano de Gerenciamento de Projetos Aprovado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Linhas de Base de Custos, Prazo e Escopos Salvas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Execução, Monitoramento e Controle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 validada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Encerramento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Projeto Entregue e Encerrado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Contrato Encerrado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Transição do Projeto para Operação concluída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nt0b75r38huy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Partes interessadas do projeto (Stakeholders)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[Defina nomes, responsabilidades e nível de autoridade das principais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partes interessadas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 projeto]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[Exemplo: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Patrocinador: Nomeie o patrocinador do projeto, responsável por sua aprovação e suporte.</w:t>
        <w:br w:type="textWrapping"/>
        <w:t xml:space="preserve">Equipe do Projeto: Liste os principais membros da equipe e suas responsabilidades.</w:t>
        <w:br w:type="textWrapping"/>
        <w:t xml:space="preserve">Outros Stakeholders: Identifique outros envolvidos e seu papel no projeto.</w:t>
        <w:br w:type="textWrapping"/>
        <w:t xml:space="preserve">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tabela abaixo relaciona as principais partes interessadas do projeto: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5"/>
        <w:gridCol w:w="2828"/>
        <w:tblGridChange w:id="0">
          <w:tblGrid>
            <w:gridCol w:w="2831"/>
            <w:gridCol w:w="2835"/>
            <w:gridCol w:w="2828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6vzisresahmn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Restrições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[Relacione as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restrições do projeto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ou seja, limitação aplicável ao projeto, a qual afetará seu desempenho. Limitações reais: orçamento, recursos, tempo de alocação, ... Ex.: Orçamento de R$1.500.000,00]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7rea9l6nqz49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Riscos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[Descreva os principais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riscos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 projeto.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[Principais Riscos: Identifique os riscos mais relevantes que podem afetar o projeto.</w:t>
        <w:br w:type="textWrapping"/>
        <w:t xml:space="preserve">Plano de Mitigação: Esboce as estratégias para minimizar esses riscos.]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6lgpbedujgpn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Critérios de Sucesso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[Indicadores de Sucesso: Defina como o sucesso do projeto será medido.</w:t>
        <w:br w:type="textWrapping"/>
        <w:t xml:space="preserve">Critérios de Aceitação: Especifique os critérios que devem ser atendidos para que o projeto seja considerado concluído com êxito.]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75.0" w:type="dxa"/>
        <w:jc w:val="left"/>
        <w:tblLayout w:type="fixed"/>
        <w:tblLook w:val="0000"/>
      </w:tblPr>
      <w:tblGrid>
        <w:gridCol w:w="2436"/>
        <w:gridCol w:w="4680"/>
        <w:gridCol w:w="1559"/>
        <w:tblGridChange w:id="0">
          <w:tblGrid>
            <w:gridCol w:w="2436"/>
            <w:gridCol w:w="4680"/>
            <w:gridCol w:w="155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Aprovações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 do Projeto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8753.0" w:type="dxa"/>
      <w:jc w:val="center"/>
      <w:tblLayout w:type="fixed"/>
      <w:tblLook w:val="0000"/>
    </w:tblPr>
    <w:tblGrid>
      <w:gridCol w:w="3451"/>
      <w:gridCol w:w="5302"/>
      <w:tblGridChange w:id="0">
        <w:tblGrid>
          <w:gridCol w:w="3451"/>
          <w:gridCol w:w="5302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Termo de Abertura do Projeto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Projeto Final Integrador I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Unifor</w:t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8753.0" w:type="dxa"/>
      <w:jc w:val="center"/>
      <w:tblLayout w:type="fixed"/>
      <w:tblLook w:val="0000"/>
    </w:tblPr>
    <w:tblGrid>
      <w:gridCol w:w="3451"/>
      <w:gridCol w:w="5302"/>
      <w:tblGridChange w:id="0">
        <w:tblGrid>
          <w:gridCol w:w="3451"/>
          <w:gridCol w:w="5302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Termo de Abertura do Projeto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Projeto Final Integrador I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Unifor</w:t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447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3"/>
      <w:gridCol w:w="1954"/>
      <w:tblGridChange w:id="0">
        <w:tblGrid>
          <w:gridCol w:w="6493"/>
          <w:gridCol w:w="1954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A">
          <w:pPr>
            <w:widowControl w:val="0"/>
            <w:spacing w:after="0" w:before="0" w:lineRule="auto"/>
            <w:jc w:val="both"/>
            <w:rPr>
              <w:sz w:val="22"/>
              <w:szCs w:val="22"/>
            </w:rPr>
          </w:pPr>
          <w:bookmarkStart w:colFirst="0" w:colLast="0" w:name="_xch6a3fbi1e" w:id="10"/>
          <w:bookmarkEnd w:id="10"/>
          <w:r w:rsidDel="00000000" w:rsidR="00000000" w:rsidRPr="00000000">
            <w:rPr>
              <w:sz w:val="20"/>
              <w:szCs w:val="20"/>
              <w:rtl w:val="0"/>
            </w:rPr>
            <w:t xml:space="preserve">Termo de Abertura do Projeto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bottom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bookmarkStart w:colFirst="0" w:colLast="0" w:name="_1guz0dbmqx7v" w:id="11"/>
          <w:bookmarkEnd w:id="11"/>
          <w:hyperlink r:id="rI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61035" cy="71628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035" cy="716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hyperlink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do Projeto</w:t>
          </w:r>
          <w:r w:rsidDel="00000000" w:rsidR="00000000" w:rsidRPr="00000000">
            <w:rPr>
              <w:rtl w:val="0"/>
            </w:rPr>
            <w:t xml:space="preserve">: Fleet Manager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bottom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447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3"/>
      <w:gridCol w:w="1954"/>
      <w:tblGridChange w:id="0">
        <w:tblGrid>
          <w:gridCol w:w="6493"/>
          <w:gridCol w:w="1954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0">
          <w:pPr>
            <w:widowControl w:val="0"/>
            <w:spacing w:after="0" w:before="0" w:lineRule="auto"/>
            <w:jc w:val="both"/>
            <w:rPr>
              <w:sz w:val="22"/>
              <w:szCs w:val="22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Termo de Abertura do Projeto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bottom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hyperlink r:id="rI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61035" cy="71628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035" cy="716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hyperlink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do Projeto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bottom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2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  <w:ind w:left="720" w:hanging="720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mbria" w:cs="Cambria" w:eastAsia="Cambria" w:hAnsi="Cambria"/>
      <w:color w:val="1f497d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pPr>
      <w:spacing w:after="24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5.0" w:type="dxa"/>
      </w:tblCellMar>
    </w:tblPr>
  </w:style>
  <w:style w:type="table" w:styleId="Table5">
    <w:basedOn w:val="TableNormal"/>
    <w:pPr>
      <w:spacing w:after="24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24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108.0" w:type="dxa"/>
        <w:bottom w:w="55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108.0" w:type="dxa"/>
        <w:bottom w:w="5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scritoriodeprojetos.com.br/riscos" TargetMode="External"/><Relationship Id="rId10" Type="http://schemas.openxmlformats.org/officeDocument/2006/relationships/hyperlink" Target="https://escritoriodeprojetos.com.br/restricoes-de-um-projeto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critoriodeprojetos.com.br/partes-interessadas" TargetMode="External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escritoriodeprojetos.com.br/documentacao-dos-requisitos" TargetMode="External"/><Relationship Id="rId7" Type="http://schemas.openxmlformats.org/officeDocument/2006/relationships/hyperlink" Target="https://escritoriodeprojetos.com.br/lista-dos-marcos" TargetMode="External"/><Relationship Id="rId8" Type="http://schemas.openxmlformats.org/officeDocument/2006/relationships/hyperlink" Target="https://escritoriodeprojetos.com.br/metodologia-pmo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s://escritoriodeprojetos.com.br/" TargetMode="External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hyperlink" Target="https://escritoriodeprojetos.com.br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