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4810" w14:textId="21FF4C63" w:rsidR="00A85053" w:rsidRDefault="00E1662B" w:rsidP="00E1662B">
      <w:r>
        <w:t>SBS Journal Entry Imports to SQL</w:t>
      </w:r>
    </w:p>
    <w:p w14:paraId="5A224236" w14:textId="02652379" w:rsidR="00E1662B" w:rsidRDefault="00E1662B" w:rsidP="00E1662B">
      <w:r>
        <w:t>Generate an SBS Excel Journal Entry report with the following fields:</w:t>
      </w:r>
    </w:p>
    <w:p w14:paraId="44DCFA3D" w14:textId="5F45F3B7" w:rsidR="00E1662B" w:rsidRDefault="00DA33AE" w:rsidP="00E1662B">
      <w:pPr>
        <w:pStyle w:val="ListParagraph"/>
        <w:numPr>
          <w:ilvl w:val="0"/>
          <w:numId w:val="2"/>
        </w:numPr>
      </w:pPr>
      <w:r>
        <w:t>Full GL</w:t>
      </w:r>
    </w:p>
    <w:p w14:paraId="622CAF60" w14:textId="657C5005" w:rsidR="00E1662B" w:rsidRDefault="00E1662B" w:rsidP="00E1662B">
      <w:pPr>
        <w:pStyle w:val="ListParagraph"/>
        <w:numPr>
          <w:ilvl w:val="0"/>
          <w:numId w:val="2"/>
        </w:numPr>
      </w:pPr>
      <w:r>
        <w:t>Description</w:t>
      </w:r>
    </w:p>
    <w:p w14:paraId="0CBBEC38" w14:textId="04A030F7" w:rsidR="00E1662B" w:rsidRDefault="00E1662B" w:rsidP="00E1662B">
      <w:pPr>
        <w:pStyle w:val="ListParagraph"/>
        <w:numPr>
          <w:ilvl w:val="0"/>
          <w:numId w:val="2"/>
        </w:numPr>
      </w:pPr>
      <w:proofErr w:type="spellStart"/>
      <w:r>
        <w:t>Jr</w:t>
      </w:r>
      <w:r w:rsidR="00DA33AE">
        <w:t>n</w:t>
      </w:r>
      <w:r>
        <w:t>l</w:t>
      </w:r>
      <w:proofErr w:type="spellEnd"/>
      <w:r>
        <w:t xml:space="preserve"> Code</w:t>
      </w:r>
    </w:p>
    <w:p w14:paraId="1D85BAB7" w14:textId="42B023CA" w:rsidR="00E1662B" w:rsidRDefault="00E1662B" w:rsidP="00E1662B">
      <w:pPr>
        <w:pStyle w:val="ListParagraph"/>
        <w:numPr>
          <w:ilvl w:val="0"/>
          <w:numId w:val="2"/>
        </w:numPr>
      </w:pPr>
      <w:proofErr w:type="spellStart"/>
      <w:r>
        <w:t>Tr</w:t>
      </w:r>
      <w:r w:rsidR="00DA33AE">
        <w:t>x</w:t>
      </w:r>
      <w:proofErr w:type="spellEnd"/>
      <w:r w:rsidR="00DA33AE">
        <w:t xml:space="preserve"> </w:t>
      </w:r>
      <w:r>
        <w:t>Date</w:t>
      </w:r>
    </w:p>
    <w:p w14:paraId="60A67F3E" w14:textId="5A45FA4B" w:rsidR="00E1662B" w:rsidRDefault="00E1662B" w:rsidP="00E1662B">
      <w:pPr>
        <w:pStyle w:val="ListParagraph"/>
        <w:numPr>
          <w:ilvl w:val="0"/>
          <w:numId w:val="2"/>
        </w:numPr>
      </w:pPr>
      <w:r>
        <w:t>Cal Period</w:t>
      </w:r>
    </w:p>
    <w:p w14:paraId="5B5B7F99" w14:textId="680428C4" w:rsidR="00E1662B" w:rsidRDefault="00DA33AE" w:rsidP="00E1662B">
      <w:pPr>
        <w:pStyle w:val="ListParagraph"/>
        <w:numPr>
          <w:ilvl w:val="0"/>
          <w:numId w:val="2"/>
        </w:numPr>
      </w:pPr>
      <w:r>
        <w:t>JE Desc 1</w:t>
      </w:r>
    </w:p>
    <w:p w14:paraId="38817FBC" w14:textId="72DAEE9C" w:rsidR="00E1662B" w:rsidRDefault="00DA33AE" w:rsidP="00E1662B">
      <w:pPr>
        <w:pStyle w:val="ListParagraph"/>
        <w:numPr>
          <w:ilvl w:val="0"/>
          <w:numId w:val="2"/>
        </w:numPr>
      </w:pPr>
      <w:r>
        <w:t>JE Desc 2</w:t>
      </w:r>
    </w:p>
    <w:p w14:paraId="3F69AEE7" w14:textId="66CBF4BC" w:rsidR="00E1662B" w:rsidRDefault="00E1662B" w:rsidP="00E1662B">
      <w:pPr>
        <w:pStyle w:val="ListParagraph"/>
        <w:numPr>
          <w:ilvl w:val="0"/>
          <w:numId w:val="2"/>
        </w:numPr>
      </w:pPr>
      <w:r>
        <w:t>User ID</w:t>
      </w:r>
    </w:p>
    <w:p w14:paraId="3978D0CD" w14:textId="7E0AA29C" w:rsidR="00E1662B" w:rsidRDefault="00E1662B" w:rsidP="00E1662B">
      <w:pPr>
        <w:pStyle w:val="ListParagraph"/>
        <w:numPr>
          <w:ilvl w:val="0"/>
          <w:numId w:val="2"/>
        </w:numPr>
      </w:pPr>
      <w:r>
        <w:t>Control N</w:t>
      </w:r>
      <w:r w:rsidR="00DA33AE">
        <w:t>o</w:t>
      </w:r>
    </w:p>
    <w:p w14:paraId="156926DC" w14:textId="6D2DAFC1" w:rsidR="00E1662B" w:rsidRDefault="00DA33AE" w:rsidP="00E1662B">
      <w:pPr>
        <w:pStyle w:val="ListParagraph"/>
        <w:numPr>
          <w:ilvl w:val="0"/>
          <w:numId w:val="2"/>
        </w:numPr>
      </w:pPr>
      <w:proofErr w:type="spellStart"/>
      <w:r>
        <w:t>Trx</w:t>
      </w:r>
      <w:proofErr w:type="spellEnd"/>
      <w:r w:rsidR="00E1662B">
        <w:t xml:space="preserve"> N</w:t>
      </w:r>
      <w:r>
        <w:t>o</w:t>
      </w:r>
    </w:p>
    <w:p w14:paraId="696C843E" w14:textId="2AEC6046" w:rsidR="00E1662B" w:rsidRDefault="00E1662B" w:rsidP="00E1662B">
      <w:pPr>
        <w:pStyle w:val="ListParagraph"/>
        <w:numPr>
          <w:ilvl w:val="0"/>
          <w:numId w:val="2"/>
        </w:numPr>
      </w:pPr>
      <w:r>
        <w:t>Amount</w:t>
      </w:r>
    </w:p>
    <w:p w14:paraId="49363758" w14:textId="2171EB65" w:rsidR="00E1662B" w:rsidRDefault="00E1662B" w:rsidP="00E1662B">
      <w:pPr>
        <w:pStyle w:val="ListParagraph"/>
        <w:numPr>
          <w:ilvl w:val="0"/>
          <w:numId w:val="2"/>
        </w:numPr>
      </w:pPr>
      <w:r>
        <w:t>Transaction Type</w:t>
      </w:r>
    </w:p>
    <w:p w14:paraId="2A6036E4" w14:textId="63C8D951" w:rsidR="00E1662B" w:rsidRDefault="00E1662B" w:rsidP="00E1662B">
      <w:pPr>
        <w:pStyle w:val="ListParagraph"/>
        <w:numPr>
          <w:ilvl w:val="0"/>
          <w:numId w:val="2"/>
        </w:numPr>
      </w:pPr>
      <w:r>
        <w:t>Reference</w:t>
      </w:r>
    </w:p>
    <w:p w14:paraId="2B45E261" w14:textId="121E7B16" w:rsidR="00E1662B" w:rsidRDefault="00E1662B" w:rsidP="00E1662B">
      <w:pPr>
        <w:pStyle w:val="ListParagraph"/>
        <w:numPr>
          <w:ilvl w:val="0"/>
          <w:numId w:val="2"/>
        </w:numPr>
      </w:pPr>
      <w:r>
        <w:t>Vendor</w:t>
      </w:r>
    </w:p>
    <w:p w14:paraId="3664B8F5" w14:textId="723DF9FF" w:rsidR="00E1662B" w:rsidRDefault="00E1662B" w:rsidP="00E1662B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DA33AE">
        <w:t>endr</w:t>
      </w:r>
      <w:proofErr w:type="spellEnd"/>
      <w:r>
        <w:t xml:space="preserve"> Type</w:t>
      </w:r>
    </w:p>
    <w:p w14:paraId="50FC095C" w14:textId="28578B62" w:rsidR="00E1662B" w:rsidRDefault="00E1662B" w:rsidP="00E1662B">
      <w:pPr>
        <w:pStyle w:val="ListParagraph"/>
        <w:numPr>
          <w:ilvl w:val="0"/>
          <w:numId w:val="2"/>
        </w:numPr>
      </w:pPr>
      <w:r>
        <w:t>Cust N</w:t>
      </w:r>
      <w:r w:rsidR="00DA33AE">
        <w:t>o</w:t>
      </w:r>
    </w:p>
    <w:p w14:paraId="591CB747" w14:textId="6113A000" w:rsidR="00E1662B" w:rsidRDefault="00E1662B" w:rsidP="00E1662B">
      <w:pPr>
        <w:pStyle w:val="ListParagraph"/>
        <w:numPr>
          <w:ilvl w:val="0"/>
          <w:numId w:val="2"/>
        </w:numPr>
      </w:pPr>
      <w:r>
        <w:t>Cust Type</w:t>
      </w:r>
    </w:p>
    <w:p w14:paraId="48EDF74B" w14:textId="2E9AE507" w:rsidR="00DA33AE" w:rsidRDefault="00DA33AE" w:rsidP="00E1662B">
      <w:pPr>
        <w:pStyle w:val="ListParagraph"/>
        <w:numPr>
          <w:ilvl w:val="0"/>
          <w:numId w:val="2"/>
        </w:numPr>
      </w:pPr>
      <w:r>
        <w:t>Entity</w:t>
      </w:r>
    </w:p>
    <w:p w14:paraId="07510A80" w14:textId="52819EE6" w:rsidR="00DA33AE" w:rsidRDefault="00DA33AE" w:rsidP="00E1662B">
      <w:pPr>
        <w:pStyle w:val="ListParagraph"/>
        <w:numPr>
          <w:ilvl w:val="0"/>
          <w:numId w:val="2"/>
        </w:numPr>
      </w:pPr>
      <w:r>
        <w:t>Acct</w:t>
      </w:r>
    </w:p>
    <w:p w14:paraId="51B9B61F" w14:textId="4139E800" w:rsidR="00DA33AE" w:rsidRDefault="00DA33AE" w:rsidP="00E1662B">
      <w:pPr>
        <w:pStyle w:val="ListParagraph"/>
        <w:numPr>
          <w:ilvl w:val="0"/>
          <w:numId w:val="2"/>
        </w:numPr>
      </w:pPr>
      <w:r>
        <w:t>Ledger</w:t>
      </w:r>
    </w:p>
    <w:p w14:paraId="65861061" w14:textId="762747C1" w:rsidR="00DA33AE" w:rsidRDefault="00DA33AE" w:rsidP="00E1662B">
      <w:pPr>
        <w:pStyle w:val="ListParagraph"/>
        <w:numPr>
          <w:ilvl w:val="0"/>
          <w:numId w:val="2"/>
        </w:numPr>
      </w:pPr>
      <w:r>
        <w:t>Bal type</w:t>
      </w:r>
    </w:p>
    <w:p w14:paraId="5BF8A87A" w14:textId="345E376E" w:rsidR="00DA33AE" w:rsidRDefault="00DA33AE" w:rsidP="00E1662B">
      <w:pPr>
        <w:pStyle w:val="ListParagraph"/>
        <w:numPr>
          <w:ilvl w:val="0"/>
          <w:numId w:val="2"/>
        </w:numPr>
      </w:pPr>
      <w:r>
        <w:t>Period</w:t>
      </w:r>
    </w:p>
    <w:p w14:paraId="1D815752" w14:textId="38810BA7" w:rsidR="00DA33AE" w:rsidRDefault="00DA33AE" w:rsidP="00E1662B">
      <w:pPr>
        <w:pStyle w:val="ListParagraph"/>
        <w:numPr>
          <w:ilvl w:val="0"/>
          <w:numId w:val="2"/>
        </w:numPr>
      </w:pPr>
      <w:r>
        <w:t>Year</w:t>
      </w:r>
      <w:bookmarkStart w:id="0" w:name="_GoBack"/>
      <w:bookmarkEnd w:id="0"/>
    </w:p>
    <w:p w14:paraId="49A8C9B4" w14:textId="6776AF66" w:rsidR="00DA33AE" w:rsidRDefault="00DA33AE" w:rsidP="00E1662B">
      <w:pPr>
        <w:pStyle w:val="ListParagraph"/>
        <w:numPr>
          <w:ilvl w:val="0"/>
          <w:numId w:val="2"/>
        </w:numPr>
      </w:pPr>
      <w:r>
        <w:t>Month</w:t>
      </w:r>
    </w:p>
    <w:p w14:paraId="4F33BF2F" w14:textId="496D4666" w:rsidR="00DA33AE" w:rsidRDefault="00DA33AE" w:rsidP="00E1662B">
      <w:pPr>
        <w:pStyle w:val="ListParagraph"/>
        <w:numPr>
          <w:ilvl w:val="0"/>
          <w:numId w:val="2"/>
        </w:numPr>
      </w:pPr>
      <w:r>
        <w:t>Quarter</w:t>
      </w:r>
    </w:p>
    <w:p w14:paraId="6E17D19B" w14:textId="2F746205" w:rsidR="00E25C9E" w:rsidRDefault="00E25C9E" w:rsidP="00E1662B">
      <w:r>
        <w:t>Delete any previous copy of the CSV-formatted file</w:t>
      </w:r>
    </w:p>
    <w:p w14:paraId="09F97456" w14:textId="3F28D57B" w:rsidR="00E1662B" w:rsidRDefault="00E1662B" w:rsidP="00E1662B">
      <w:r>
        <w:t>Translate the Excel report to CSV format</w:t>
      </w:r>
      <w:r w:rsidR="00E25C9E">
        <w:t>:</w:t>
      </w:r>
    </w:p>
    <w:p w14:paraId="1C92AD1F" w14:textId="6F16F0CD" w:rsidR="00E25C9E" w:rsidRDefault="00E25C9E" w:rsidP="00E25C9E">
      <w:pPr>
        <w:pStyle w:val="ListParagraph"/>
        <w:numPr>
          <w:ilvl w:val="0"/>
          <w:numId w:val="4"/>
        </w:numPr>
      </w:pPr>
      <w:r>
        <w:t>Target folder must be on a share drive (</w:t>
      </w:r>
      <w:hyperlink r:id="rId5" w:history="1">
        <w:r w:rsidRPr="00F47261">
          <w:rPr>
            <w:rStyle w:val="Hyperlink"/>
          </w:rPr>
          <w:t>\\Omaha\BSProd\BSJobUtility\SBSJournalEntries</w:t>
        </w:r>
      </w:hyperlink>
      <w:r>
        <w:t>)</w:t>
      </w:r>
    </w:p>
    <w:p w14:paraId="35AB62AA" w14:textId="1BD02C2A" w:rsidR="00E25C9E" w:rsidRDefault="00E25C9E" w:rsidP="00E25C9E">
      <w:pPr>
        <w:pStyle w:val="ListParagraph"/>
        <w:numPr>
          <w:ilvl w:val="0"/>
          <w:numId w:val="4"/>
        </w:numPr>
      </w:pPr>
      <w:r>
        <w:t>Use tab-delimited format as the Amount field will contain commas (as it is Excel-formatted) as well as double-quotes for all values over $999.99)</w:t>
      </w:r>
    </w:p>
    <w:p w14:paraId="1C3B048D" w14:textId="470C4F5D" w:rsidR="00E25C9E" w:rsidRDefault="00E25C9E" w:rsidP="00E25C9E">
      <w:pPr>
        <w:pStyle w:val="ListParagraph"/>
        <w:numPr>
          <w:ilvl w:val="0"/>
          <w:numId w:val="4"/>
        </w:numPr>
      </w:pPr>
      <w:r>
        <w:t>Use a CSV target name of “SBSJournalEntry_&lt;username&gt;.CSV to allow simultaneous users but easy deletion rules.</w:t>
      </w:r>
    </w:p>
    <w:p w14:paraId="06C2BF4A" w14:textId="78EE0987" w:rsidR="00E1662B" w:rsidRDefault="00E1662B" w:rsidP="00E1662B">
      <w:r>
        <w:t>Confirm that the format (including column names) conforms to the specific table format into which the data will be imported (tblJournalEntries_Imported).</w:t>
      </w:r>
    </w:p>
    <w:p w14:paraId="3FFA5D8B" w14:textId="78A439AE" w:rsidR="00E25C9E" w:rsidRDefault="00E25C9E" w:rsidP="00E1662B">
      <w:r>
        <w:t>Truncate the tblJournalEntries_Imported table.</w:t>
      </w:r>
    </w:p>
    <w:p w14:paraId="5EF088DC" w14:textId="3E4D8BD6" w:rsidR="00E1662B" w:rsidRDefault="00E1662B" w:rsidP="00E1662B">
      <w:r>
        <w:t>Perform the bulk data import</w:t>
      </w:r>
    </w:p>
    <w:p w14:paraId="273C8834" w14:textId="33089950" w:rsidR="00E1662B" w:rsidRDefault="00E1662B" w:rsidP="00E1662B">
      <w:r>
        <w:t>Copy the data from the Import table to the tblJournalEntries table:</w:t>
      </w:r>
    </w:p>
    <w:p w14:paraId="74727A91" w14:textId="7D46363F" w:rsidR="00E1662B" w:rsidRDefault="00E1662B" w:rsidP="00E1662B">
      <w:pPr>
        <w:pStyle w:val="ListParagraph"/>
        <w:numPr>
          <w:ilvl w:val="0"/>
          <w:numId w:val="3"/>
        </w:numPr>
      </w:pPr>
      <w:r>
        <w:t>Delete any existing target table entries that are redundant with the new import (this prevents duplicate entries while ensuring that any existing entries are replaced with the most recent copies).</w:t>
      </w:r>
    </w:p>
    <w:p w14:paraId="794939F8" w14:textId="1CCC8425" w:rsidR="00E1662B" w:rsidRDefault="00E1662B" w:rsidP="00E1662B">
      <w:pPr>
        <w:pStyle w:val="ListParagraph"/>
        <w:numPr>
          <w:ilvl w:val="0"/>
          <w:numId w:val="3"/>
        </w:numPr>
      </w:pPr>
      <w:r>
        <w:t>Perform any field data type translations, if any</w:t>
      </w:r>
      <w:r w:rsidR="00E25C9E">
        <w:t xml:space="preserve">.  Money amounts &gt; $999.99 will be </w:t>
      </w:r>
      <w:proofErr w:type="gramStart"/>
      <w:r w:rsidR="00E25C9E">
        <w:t>double-quoted</w:t>
      </w:r>
      <w:proofErr w:type="gramEnd"/>
      <w:r w:rsidR="00E25C9E">
        <w:t xml:space="preserve"> with commas as the thousands/millions separator.</w:t>
      </w:r>
    </w:p>
    <w:p w14:paraId="0F7458CD" w14:textId="7E0109F6" w:rsidR="00E1662B" w:rsidRDefault="00E1662B" w:rsidP="00E1662B">
      <w:pPr>
        <w:pStyle w:val="ListParagraph"/>
        <w:numPr>
          <w:ilvl w:val="0"/>
          <w:numId w:val="3"/>
        </w:numPr>
      </w:pPr>
      <w:r>
        <w:t>Update the MainAccount and Entity fields in the target table</w:t>
      </w:r>
      <w:r w:rsidR="000C5345">
        <w:t xml:space="preserve">:  MainAccount = </w:t>
      </w:r>
      <w:proofErr w:type="gramStart"/>
      <w:r w:rsidR="000C5345">
        <w:t>RIGHT(</w:t>
      </w:r>
      <w:proofErr w:type="gramEnd"/>
      <w:r w:rsidR="000C5345">
        <w:t>Account Number, 5); Entity = LEFT(Account Number, 7)</w:t>
      </w:r>
    </w:p>
    <w:p w14:paraId="19BB0401" w14:textId="1609CAC4" w:rsidR="000C5345" w:rsidRDefault="000C5345" w:rsidP="000C5345">
      <w:r w:rsidRPr="00E25C9E">
        <w:rPr>
          <w:b/>
          <w:bCs/>
        </w:rPr>
        <w:lastRenderedPageBreak/>
        <w:t>Notes</w:t>
      </w:r>
      <w:r>
        <w:t xml:space="preserve">:  </w:t>
      </w:r>
      <w:r w:rsidR="002A5588">
        <w:t xml:space="preserve">The Accounting versions of Tableau will need read/execute privileges to </w:t>
      </w:r>
      <w:r>
        <w:t>SQL database (</w:t>
      </w:r>
      <w:r w:rsidR="002A5588">
        <w:t>Omaha\</w:t>
      </w:r>
      <w:r>
        <w:t>BSSQLPay1\</w:t>
      </w:r>
      <w:r w:rsidR="002A5588">
        <w:t>SBSJournalEntries) so that the Accounting group can use the results from the data import.</w:t>
      </w:r>
    </w:p>
    <w:p w14:paraId="10B47D87" w14:textId="7740509F" w:rsidR="002A5588" w:rsidRDefault="002A5588" w:rsidP="000C5345"/>
    <w:p w14:paraId="7961E6E2" w14:textId="77777777" w:rsidR="002A5588" w:rsidRPr="00E1662B" w:rsidRDefault="002A5588" w:rsidP="000C5345"/>
    <w:sectPr w:rsidR="002A5588" w:rsidRPr="00E1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CD8"/>
    <w:multiLevelType w:val="hybridMultilevel"/>
    <w:tmpl w:val="932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4F49"/>
    <w:multiLevelType w:val="hybridMultilevel"/>
    <w:tmpl w:val="B114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75250"/>
    <w:multiLevelType w:val="hybridMultilevel"/>
    <w:tmpl w:val="3278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316"/>
    <w:multiLevelType w:val="hybridMultilevel"/>
    <w:tmpl w:val="8C78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46"/>
    <w:rsid w:val="000C5345"/>
    <w:rsid w:val="002A5588"/>
    <w:rsid w:val="007A26CD"/>
    <w:rsid w:val="00A85053"/>
    <w:rsid w:val="00DA33AE"/>
    <w:rsid w:val="00E1662B"/>
    <w:rsid w:val="00E25C9E"/>
    <w:rsid w:val="00E5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19D"/>
  <w15:chartTrackingRefBased/>
  <w15:docId w15:val="{486DA40F-20DB-4562-8B80-A9CE4CCD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CD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Omaha\BSProd\BSJobUtility\SBSJournalEnt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3</cp:revision>
  <cp:lastPrinted>2020-12-09T18:55:00Z</cp:lastPrinted>
  <dcterms:created xsi:type="dcterms:W3CDTF">2020-12-09T18:08:00Z</dcterms:created>
  <dcterms:modified xsi:type="dcterms:W3CDTF">2020-12-16T12:31:00Z</dcterms:modified>
</cp:coreProperties>
</file>