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70"/>
        </w:tabs>
        <w:jc w:val="right"/>
        <w:rPr/>
      </w:pPr>
      <w:r w:rsidDel="00000000" w:rsidR="00000000" w:rsidRPr="00000000">
        <w:rPr>
          <w:rtl w:val="0"/>
        </w:rPr>
        <w:t xml:space="preserve">23 June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8"/>
          <w:tab w:val="left" w:leader="none" w:pos="4320"/>
          <w:tab w:val="left" w:leader="none" w:pos="619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MEMORANDUM FOR</w:t>
        <w:tab/>
        <w:t xml:space="preserve"> 21 LRS/LGRDAP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FROM:</w:t>
        <w:tab/>
        <w:t xml:space="preserve"> 39APS/CC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5"/>
        </w:tabs>
        <w:spacing w:after="0" w:before="0" w:line="240" w:lineRule="auto"/>
        <w:ind w:left="1195" w:right="0" w:hanging="11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yii459429e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 Authorization to use Centrally Billed Account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4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Requesting authorization to use Central Billed Account to purchase airline tickets for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40" w:before="240" w:line="240" w:lineRule="auto"/>
        <w:ind w:left="36" w:right="0" w:firstLine="32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SSgt Contreras Aranda Joselyn 1536266832, Air fare.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720"/>
          <w:tab w:val="left" w:leader="none" w:pos="810"/>
        </w:tabs>
        <w:spacing w:after="240" w:before="240" w:line="24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Individuals who are denied a travel card for failing to meet the minimum creditworthiness evaluation score or whose travel card has been canceled or suspended by the travel card vendor or the cardholder’s agency/organization.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47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ROGELIO DE LA FUENTE JR., MAJ, USAF Commander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althaz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-57462</wp:posOffset>
          </wp:positionV>
          <wp:extent cx="914400" cy="914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224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2240"/>
      <w:tblGridChange w:id="0">
        <w:tblGrid>
          <w:gridCol w:w="12240"/>
        </w:tblGrid>
      </w:tblGridChange>
    </w:tblGrid>
    <w:tr>
      <w:trPr>
        <w:cantSplit w:val="0"/>
        <w:trHeight w:val="180" w:hRule="atLeast"/>
        <w:tblHeader w:val="0"/>
      </w:trPr>
      <w:tc>
        <w:tcPr/>
        <w:p w:rsidR="00000000" w:rsidDel="00000000" w:rsidP="00000000" w:rsidRDefault="00000000" w:rsidRPr="00000000" w14:paraId="00000015">
          <w:pPr>
            <w:jc w:val="center"/>
            <w:rPr>
              <w:rFonts w:ascii="Balthazar" w:cs="Balthazar" w:eastAsia="Balthazar" w:hAnsi="Balthazar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13" w:hRule="atLeast"/>
        <w:tblHeader w:val="0"/>
      </w:trPr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center"/>
            <w:rPr>
              <w:rFonts w:ascii="Balthazar" w:cs="Balthazar" w:eastAsia="Balthazar" w:hAnsi="Balthazar"/>
              <w:b w:val="1"/>
              <w:bCs w:val="1"/>
              <w:i w:val="0"/>
              <w:iCs w:val="0"/>
              <w:smallCaps w:val="0"/>
              <w:strike w:val="0"/>
              <w:color w:val="355e93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lthazar" w:cs="Balthazar" w:eastAsia="Balthazar" w:hAnsi="Balthazar"/>
              <w:b w:val="1"/>
              <w:bCs w:val="1"/>
              <w:i w:val="0"/>
              <w:iCs w:val="0"/>
              <w:smallCaps w:val="0"/>
              <w:strike w:val="0"/>
              <w:color w:val="355e93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DEPARTMENT OF THE AIR FORCE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althazar" w:cs="Balthazar" w:eastAsia="Balthazar" w:hAnsi="Balthazar"/>
              <w:b w:val="1"/>
              <w:bCs w:val="1"/>
              <w:i w:val="0"/>
              <w:iCs w:val="0"/>
              <w:smallCaps w:val="1"/>
              <w:strike w:val="0"/>
              <w:color w:val="355e93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lthazar" w:cs="Balthazar" w:eastAsia="Balthazar" w:hAnsi="Balthazar"/>
              <w:b w:val="1"/>
              <w:bCs w:val="1"/>
              <w:i w:val="0"/>
              <w:iCs w:val="0"/>
              <w:smallCaps w:val="1"/>
              <w:strike w:val="0"/>
              <w:color w:val="355e9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AIR FORCE RESERVE COMMAND</w:t>
          </w:r>
        </w:p>
      </w:tc>
    </w:tr>
  </w:tbl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  "/>
      <w:lvlJc w:val="left"/>
      <w:pPr>
        <w:ind w:left="6120" w:firstLine="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  "/>
      <w:lvlJc w:val="left"/>
      <w:pPr>
        <w:ind w:left="36" w:firstLine="324"/>
      </w:pPr>
      <w:rPr/>
    </w:lvl>
    <w:lvl w:ilvl="2">
      <w:start w:val="1"/>
      <w:numFmt w:val="decimal"/>
      <w:lvlText w:val="(%3)  "/>
      <w:lvlJc w:val="left"/>
      <w:pPr>
        <w:ind w:left="0" w:firstLine="611"/>
      </w:pPr>
      <w:rPr/>
    </w:lvl>
    <w:lvl w:ilvl="3">
      <w:start w:val="1"/>
      <w:numFmt w:val="lowerLetter"/>
      <w:lvlText w:val="(%4)  "/>
      <w:lvlJc w:val="left"/>
      <w:pPr>
        <w:ind w:left="0" w:firstLine="1034"/>
      </w:pPr>
      <w:rPr/>
    </w:lvl>
    <w:lvl w:ilvl="4">
      <w:start w:val="1"/>
      <w:numFmt w:val="decimal"/>
      <w:lvlText w:val="%5  "/>
      <w:lvlJc w:val="left"/>
      <w:pPr>
        <w:ind w:left="0" w:firstLine="1420"/>
      </w:pPr>
      <w:rPr>
        <w:u w:val="single"/>
      </w:rPr>
    </w:lvl>
    <w:lvl w:ilvl="5">
      <w:start w:val="1"/>
      <w:numFmt w:val="lowerLetter"/>
      <w:lvlText w:val="%6  "/>
      <w:lvlJc w:val="left"/>
      <w:pPr>
        <w:ind w:left="0" w:firstLine="1683"/>
      </w:pPr>
      <w:rPr>
        <w:u w:val="single"/>
      </w:rPr>
    </w:lvl>
    <w:lvl w:ilvl="6">
      <w:start w:val="1"/>
      <w:numFmt w:val="decimal"/>
      <w:lvlText w:val="[%7]  "/>
      <w:lvlJc w:val="left"/>
      <w:pPr>
        <w:ind w:left="0" w:firstLine="1909"/>
      </w:pPr>
      <w:rPr/>
    </w:lvl>
    <w:lvl w:ilvl="7">
      <w:start w:val="1"/>
      <w:numFmt w:val="decimal"/>
      <w:lvlText w:val="DO NOT USE"/>
      <w:lvlJc w:val="left"/>
      <w:pPr>
        <w:ind w:left="0" w:firstLine="0"/>
      </w:pPr>
      <w:rPr/>
    </w:lvl>
    <w:lvl w:ilvl="8">
      <w:start w:val="1"/>
      <w:numFmt w:val="decimal"/>
      <w:lvlText w:val="DO NOT USE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znRT6H82RwgKhvEboWqtfnsE3w==">CgMxLjAyDmguNXlpaTQ1OTQyOWV6OAByITFBa0hhLWQtb21MZl9mbkp0RGlKYnpscTdZRlo4elZucg==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0x010100258FB89396411742B416CA824E5C257F</vt:lpwstr>
  </property>
</Properties>
</file>