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F023E" w:rsidRDefault="00AF023E">
      <w:pPr>
        <w:rPr>
          <w:rFonts w:eastAsia="Times New Roman" w:cs="Calibri"/>
          <w:color w:val="000000"/>
          <w:lang w:val="en-GB" w:eastAsia="en-GB"/>
        </w:rPr>
      </w:pPr>
    </w:p>
    <w:p w:rsidR="00AF023E" w:rsidRDefault="00AF023E">
      <w:pPr>
        <w:rPr>
          <w:rFonts w:eastAsia="Times New Roman" w:cs="Calibri"/>
          <w:color w:val="000000"/>
          <w:lang w:val="en-GB" w:eastAsia="en-GB"/>
        </w:rPr>
      </w:pPr>
    </w:p>
    <w:p w:rsidR="00AF023E" w:rsidRDefault="00AF023E">
      <w:pPr>
        <w:rPr>
          <w:rFonts w:eastAsia="Times New Roman" w:cs="Calibri"/>
          <w:color w:val="000000"/>
          <w:lang w:val="en-GB" w:eastAsia="en-GB"/>
        </w:rPr>
      </w:pPr>
    </w:p>
    <w:p w:rsidR="00AF023E" w:rsidRDefault="00AF023E">
      <w:pPr>
        <w:rPr>
          <w:rFonts w:eastAsia="Times New Roman" w:cs="Calibri"/>
          <w:color w:val="000000"/>
          <w:lang w:val="en-GB" w:eastAsia="en-GB"/>
        </w:rPr>
      </w:pPr>
    </w:p>
    <w:p w:rsidR="00AF023E" w:rsidRDefault="00AF023E">
      <w:pPr>
        <w:rPr>
          <w:rFonts w:eastAsia="Times New Roman" w:cs="Calibri"/>
          <w:color w:val="000000"/>
          <w:lang w:val="en-GB" w:eastAsia="en-GB"/>
        </w:rPr>
      </w:pPr>
    </w:p>
    <w:p w:rsidR="00AF023E" w:rsidRDefault="00AF023E">
      <w:pPr>
        <w:rPr>
          <w:rFonts w:eastAsia="Times New Roman" w:cs="Calibri"/>
          <w:color w:val="000000"/>
          <w:lang w:val="en-GB" w:eastAsia="en-GB"/>
        </w:rPr>
      </w:pPr>
    </w:p>
    <w:p w:rsidR="00AF023E" w:rsidRDefault="00AF023E" w:rsidP="00AF023E">
      <w:pPr>
        <w:jc w:val="center"/>
        <w:rPr>
          <w:rFonts w:eastAsia="Times New Roman" w:cs="Calibri"/>
          <w:color w:val="000000"/>
          <w:lang w:val="en-GB" w:eastAsia="en-GB"/>
        </w:rPr>
      </w:pPr>
      <w:r>
        <w:rPr>
          <w:rFonts w:eastAsia="Times New Roman" w:cs="Calibri"/>
          <w:color w:val="000000"/>
          <w:lang w:val="en-GB" w:eastAsia="en-GB"/>
        </w:rPr>
        <w:pict>
          <v:shape id="_x0000_i1025" type="#_x0000_t75" style="width:254.25pt;height:64.5pt">
            <v:imagedata r:id="rId7" o:title=""/>
          </v:shape>
        </w:pict>
      </w:r>
    </w:p>
    <w:p w:rsidR="00AF023E" w:rsidRDefault="00AF023E">
      <w:pPr>
        <w:rPr>
          <w:rFonts w:eastAsia="Times New Roman" w:cs="Calibri"/>
          <w:color w:val="000000"/>
          <w:lang w:val="en-GB" w:eastAsia="en-GB"/>
        </w:rPr>
      </w:pPr>
    </w:p>
    <w:p w:rsidR="00AF023E" w:rsidRDefault="00AF023E">
      <w:pPr>
        <w:rPr>
          <w:rFonts w:eastAsia="Times New Roman" w:cs="Calibri"/>
          <w:color w:val="000000"/>
          <w:lang w:val="en-GB" w:eastAsia="en-GB"/>
        </w:rPr>
      </w:pPr>
    </w:p>
    <w:p w:rsidR="00AF023E" w:rsidRDefault="00AF023E">
      <w:pPr>
        <w:rPr>
          <w:rFonts w:eastAsia="Times New Roman" w:cs="Calibri"/>
          <w:color w:val="000000"/>
          <w:lang w:val="en-GB" w:eastAsia="en-GB"/>
        </w:rPr>
      </w:pPr>
    </w:p>
    <w:p w:rsidR="00AF023E" w:rsidRDefault="00AF023E">
      <w:pPr>
        <w:rPr>
          <w:rFonts w:eastAsia="Times New Roman" w:cs="Calibri"/>
          <w:color w:val="000000"/>
          <w:lang w:val="en-GB" w:eastAsia="en-GB"/>
        </w:rPr>
      </w:pPr>
    </w:p>
    <w:p w:rsidR="00AF023E" w:rsidRDefault="00AF023E" w:rsidP="00AF023E">
      <w:pPr>
        <w:pBdr>
          <w:top w:val="single" w:sz="4" w:space="1" w:color="auto"/>
          <w:left w:val="single" w:sz="4" w:space="4" w:color="auto"/>
          <w:bottom w:val="single" w:sz="4" w:space="1" w:color="auto"/>
          <w:right w:val="single" w:sz="4" w:space="4" w:color="auto"/>
        </w:pBdr>
        <w:jc w:val="center"/>
        <w:rPr>
          <w:sz w:val="36"/>
          <w:szCs w:val="36"/>
        </w:rPr>
      </w:pPr>
      <w:r>
        <w:rPr>
          <w:sz w:val="36"/>
          <w:szCs w:val="36"/>
        </w:rPr>
        <w:t>Mardevdm2 Proposal Response for:</w:t>
      </w:r>
    </w:p>
    <w:p w:rsidR="00AF023E" w:rsidRPr="00127A0D" w:rsidRDefault="00AF023E" w:rsidP="00AF023E">
      <w:pPr>
        <w:pBdr>
          <w:top w:val="single" w:sz="4" w:space="1" w:color="auto"/>
          <w:left w:val="single" w:sz="4" w:space="4" w:color="auto"/>
          <w:bottom w:val="single" w:sz="4" w:space="1" w:color="auto"/>
          <w:right w:val="single" w:sz="4" w:space="4" w:color="auto"/>
        </w:pBdr>
        <w:jc w:val="center"/>
        <w:rPr>
          <w:sz w:val="36"/>
          <w:szCs w:val="36"/>
        </w:rPr>
      </w:pPr>
      <w:r>
        <w:rPr>
          <w:sz w:val="36"/>
          <w:szCs w:val="36"/>
        </w:rPr>
        <w:t>Dyson Commercial Global Lead Nurturing Strategy &amp; Implementation Program</w:t>
      </w:r>
    </w:p>
    <w:p w:rsidR="007201E9" w:rsidRDefault="007201E9" w:rsidP="003F5A81">
      <w:pPr>
        <w:jc w:val="both"/>
        <w:rPr>
          <w:rFonts w:ascii="Verdana" w:hAnsi="Verdana"/>
          <w:sz w:val="20"/>
          <w:szCs w:val="20"/>
          <w:lang w:val="en-GB"/>
        </w:rPr>
      </w:pPr>
    </w:p>
    <w:p w:rsidR="008B6212" w:rsidRDefault="008B6212" w:rsidP="003F5A81">
      <w:pPr>
        <w:jc w:val="both"/>
        <w:rPr>
          <w:rFonts w:ascii="Verdana" w:hAnsi="Verdana"/>
          <w:sz w:val="20"/>
          <w:szCs w:val="20"/>
          <w:lang w:val="en-GB"/>
        </w:rPr>
      </w:pPr>
    </w:p>
    <w:p w:rsidR="008B6212" w:rsidRDefault="008B6212" w:rsidP="003F5A81">
      <w:pPr>
        <w:jc w:val="both"/>
        <w:rPr>
          <w:rFonts w:ascii="Verdana" w:hAnsi="Verdana"/>
          <w:sz w:val="20"/>
          <w:szCs w:val="20"/>
          <w:lang w:val="en-GB"/>
        </w:rPr>
      </w:pPr>
    </w:p>
    <w:p w:rsidR="008B6212" w:rsidRDefault="008B6212" w:rsidP="003F5A81">
      <w:pPr>
        <w:jc w:val="both"/>
        <w:rPr>
          <w:rFonts w:ascii="Verdana" w:hAnsi="Verdana"/>
          <w:sz w:val="20"/>
          <w:szCs w:val="20"/>
          <w:lang w:val="en-GB"/>
        </w:rPr>
      </w:pPr>
    </w:p>
    <w:p w:rsidR="008B6212" w:rsidRDefault="008B6212" w:rsidP="003F5A81">
      <w:pPr>
        <w:jc w:val="both"/>
        <w:rPr>
          <w:lang w:val="en-GB"/>
        </w:rPr>
      </w:pPr>
    </w:p>
    <w:p w:rsidR="008B6212" w:rsidRDefault="008B6212" w:rsidP="003F5A81">
      <w:pPr>
        <w:jc w:val="both"/>
        <w:rPr>
          <w:lang w:val="en-GB"/>
        </w:rPr>
      </w:pPr>
    </w:p>
    <w:p w:rsidR="008B6212" w:rsidRDefault="008B6212" w:rsidP="003F5A81">
      <w:pPr>
        <w:jc w:val="both"/>
        <w:rPr>
          <w:lang w:val="en-GB"/>
        </w:rPr>
      </w:pPr>
    </w:p>
    <w:p w:rsidR="008B6212" w:rsidRDefault="008B6212" w:rsidP="003F5A81">
      <w:pPr>
        <w:jc w:val="both"/>
        <w:rPr>
          <w:lang w:val="en-GB"/>
        </w:rPr>
      </w:pPr>
    </w:p>
    <w:p w:rsidR="008B6212" w:rsidRDefault="008B6212" w:rsidP="003F5A81">
      <w:pPr>
        <w:jc w:val="both"/>
        <w:rPr>
          <w:lang w:val="en-GB"/>
        </w:rPr>
      </w:pPr>
    </w:p>
    <w:p w:rsidR="008B6212" w:rsidRPr="008B6212" w:rsidRDefault="008B6212" w:rsidP="003F5A81">
      <w:pPr>
        <w:jc w:val="both"/>
        <w:rPr>
          <w:b/>
          <w:lang w:val="en-GB"/>
        </w:rPr>
      </w:pPr>
      <w:r w:rsidRPr="008B6212">
        <w:rPr>
          <w:b/>
          <w:lang w:val="en-GB"/>
        </w:rPr>
        <w:t>Introduction</w:t>
      </w:r>
    </w:p>
    <w:p w:rsidR="00F8245D" w:rsidRPr="00E64A09" w:rsidRDefault="007201E9" w:rsidP="003F5A81">
      <w:pPr>
        <w:jc w:val="both"/>
        <w:rPr>
          <w:lang w:val="en-GB"/>
        </w:rPr>
      </w:pPr>
      <w:r w:rsidRPr="00E64A09">
        <w:rPr>
          <w:lang w:val="en-GB"/>
        </w:rPr>
        <w:t xml:space="preserve">Our parent company, </w:t>
      </w:r>
      <w:r w:rsidR="003F5A81" w:rsidRPr="00E64A09">
        <w:rPr>
          <w:lang w:val="en-GB"/>
        </w:rPr>
        <w:t xml:space="preserve">Reed Elsevier is a world leading provider of professional information solutions in the Science, Medical, Risk, Legal and Business sectors. </w:t>
      </w:r>
      <w:r w:rsidR="00E64A09" w:rsidRPr="00E64A09">
        <w:rPr>
          <w:lang w:val="en-GB"/>
        </w:rPr>
        <w:t>m</w:t>
      </w:r>
      <w:r w:rsidR="003F5A81" w:rsidRPr="00E64A09">
        <w:rPr>
          <w:lang w:val="en-GB"/>
        </w:rPr>
        <w:t>ardevdm2, a division of Reed Business Information</w:t>
      </w:r>
      <w:r w:rsidRPr="00E64A09">
        <w:rPr>
          <w:lang w:val="en-GB"/>
        </w:rPr>
        <w:t>,</w:t>
      </w:r>
      <w:r w:rsidR="00F8245D" w:rsidRPr="00E64A09">
        <w:rPr>
          <w:lang w:val="en-GB"/>
        </w:rPr>
        <w:t xml:space="preserve"> </w:t>
      </w:r>
      <w:r w:rsidRPr="00E64A09">
        <w:rPr>
          <w:lang w:val="en-GB"/>
        </w:rPr>
        <w:t>are</w:t>
      </w:r>
      <w:r w:rsidRPr="00E64A09">
        <w:rPr>
          <w:rFonts w:cs="Arial"/>
          <w:lang/>
        </w:rPr>
        <w:t xml:space="preserve"> a global b2b marketing data and services provider</w:t>
      </w:r>
      <w:r w:rsidR="00E64A09" w:rsidRPr="00E64A09">
        <w:rPr>
          <w:rFonts w:cs="Arial"/>
          <w:lang/>
        </w:rPr>
        <w:t>, offering a suite of marketing s</w:t>
      </w:r>
      <w:r w:rsidR="00E64A09">
        <w:rPr>
          <w:rFonts w:cs="Arial"/>
          <w:lang/>
        </w:rPr>
        <w:t>olutions</w:t>
      </w:r>
      <w:r w:rsidR="00E64A09" w:rsidRPr="00E64A09">
        <w:rPr>
          <w:rFonts w:cs="Arial"/>
          <w:lang/>
        </w:rPr>
        <w:t xml:space="preserve">, from data provision, </w:t>
      </w:r>
      <w:r w:rsidR="00F8245D" w:rsidRPr="00E64A09">
        <w:rPr>
          <w:lang w:val="en-GB"/>
        </w:rPr>
        <w:t>demand generation, lead nurturing and marketing automation</w:t>
      </w:r>
      <w:r w:rsidR="00E64A09">
        <w:rPr>
          <w:lang w:val="en-GB"/>
        </w:rPr>
        <w:t>;</w:t>
      </w:r>
      <w:r w:rsidR="00E64A09" w:rsidRPr="00E64A09">
        <w:rPr>
          <w:lang w:val="en-GB"/>
        </w:rPr>
        <w:t xml:space="preserve"> </w:t>
      </w:r>
      <w:r w:rsidR="00F8245D" w:rsidRPr="00E64A09">
        <w:rPr>
          <w:lang w:val="en-GB"/>
        </w:rPr>
        <w:t xml:space="preserve">services that maximize your ROI. </w:t>
      </w:r>
    </w:p>
    <w:p w:rsidR="006A12CD" w:rsidRDefault="006A12CD" w:rsidP="006A12CD">
      <w:r>
        <w:rPr>
          <w:lang w:val="en-GB"/>
        </w:rPr>
        <w:t xml:space="preserve">mardevdm2’s Client Solutions Team provides technical and analytical support for demand generation programs through marketing automation, from planning through implementation and analysis, to </w:t>
      </w:r>
      <w:r>
        <w:t xml:space="preserve">better </w:t>
      </w:r>
      <w:proofErr w:type="gramStart"/>
      <w:r>
        <w:t>leverage</w:t>
      </w:r>
      <w:proofErr w:type="gramEnd"/>
      <w:r>
        <w:t xml:space="preserve"> and scale integrated marketing communications to maximize return on investments. </w:t>
      </w:r>
    </w:p>
    <w:p w:rsidR="006A12CD" w:rsidRDefault="006A12CD" w:rsidP="006A12CD">
      <w:pPr>
        <w:numPr>
          <w:ilvl w:val="1"/>
          <w:numId w:val="23"/>
        </w:numPr>
        <w:spacing w:after="0" w:line="240" w:lineRule="auto"/>
      </w:pPr>
      <w:r>
        <w:rPr>
          <w:lang w:val="en-GB"/>
        </w:rPr>
        <w:t>address customer needs based on where they are in the buying cycle</w:t>
      </w:r>
    </w:p>
    <w:p w:rsidR="006A12CD" w:rsidRDefault="006A12CD" w:rsidP="006A12CD">
      <w:pPr>
        <w:numPr>
          <w:ilvl w:val="1"/>
          <w:numId w:val="23"/>
        </w:numPr>
        <w:spacing w:after="0" w:line="240" w:lineRule="auto"/>
      </w:pPr>
      <w:r>
        <w:rPr>
          <w:lang w:val="en-GB"/>
        </w:rPr>
        <w:t>use a broad range of media channels to fill the funnel</w:t>
      </w:r>
    </w:p>
    <w:p w:rsidR="006A12CD" w:rsidRDefault="006A12CD" w:rsidP="006A12CD">
      <w:pPr>
        <w:numPr>
          <w:ilvl w:val="1"/>
          <w:numId w:val="23"/>
        </w:numPr>
        <w:spacing w:after="0" w:line="240" w:lineRule="auto"/>
      </w:pPr>
      <w:r>
        <w:rPr>
          <w:lang w:val="en-GB"/>
        </w:rPr>
        <w:t>don’t push the prospect down a predefined path allow them to pick the route</w:t>
      </w:r>
    </w:p>
    <w:p w:rsidR="006A12CD" w:rsidRDefault="006A12CD" w:rsidP="006A12CD">
      <w:pPr>
        <w:numPr>
          <w:ilvl w:val="1"/>
          <w:numId w:val="23"/>
        </w:numPr>
        <w:spacing w:after="0" w:line="240" w:lineRule="auto"/>
      </w:pPr>
      <w:r>
        <w:rPr>
          <w:lang w:val="en-GB"/>
        </w:rPr>
        <w:t>focus on increasing/improving ROMI</w:t>
      </w:r>
    </w:p>
    <w:p w:rsidR="006A12CD" w:rsidRDefault="006A12CD" w:rsidP="006A12CD">
      <w:pPr>
        <w:numPr>
          <w:ilvl w:val="1"/>
          <w:numId w:val="23"/>
        </w:numPr>
        <w:spacing w:after="0" w:line="240" w:lineRule="auto"/>
      </w:pPr>
      <w:r>
        <w:rPr>
          <w:lang w:val="en-GB"/>
        </w:rPr>
        <w:t>ensure measurability and accountability</w:t>
      </w:r>
    </w:p>
    <w:p w:rsidR="006A12CD" w:rsidRPr="00A277A9" w:rsidRDefault="006A12CD" w:rsidP="006A12CD">
      <w:pPr>
        <w:numPr>
          <w:ilvl w:val="1"/>
          <w:numId w:val="23"/>
        </w:numPr>
        <w:spacing w:after="0" w:line="240" w:lineRule="auto"/>
      </w:pPr>
      <w:r>
        <w:rPr>
          <w:lang w:val="en-GB"/>
        </w:rPr>
        <w:t>utilize technology to ensure we produce reactive, transparent, fully optimised campaigns</w:t>
      </w:r>
    </w:p>
    <w:p w:rsidR="006255E7" w:rsidRDefault="006255E7">
      <w:pPr>
        <w:rPr>
          <w:rFonts w:eastAsia="Times New Roman" w:cs="Calibri"/>
          <w:color w:val="000000"/>
          <w:lang w:val="en-GB" w:eastAsia="en-GB"/>
        </w:rPr>
      </w:pPr>
      <w:r w:rsidRPr="006255E7">
        <w:rPr>
          <w:rFonts w:eastAsia="Times New Roman" w:cs="Calibri"/>
          <w:color w:val="000000"/>
          <w:lang w:val="en-GB" w:eastAsia="en-GB"/>
        </w:rPr>
        <w:t xml:space="preserve">Mardevdm2 is the right </w:t>
      </w:r>
      <w:r w:rsidRPr="006255E7">
        <w:rPr>
          <w:rFonts w:eastAsia="Times New Roman" w:cs="Calibri"/>
          <w:b/>
          <w:color w:val="000000"/>
          <w:lang w:val="en-GB" w:eastAsia="en-GB"/>
        </w:rPr>
        <w:t>strategic and operational partner</w:t>
      </w:r>
      <w:r w:rsidRPr="006255E7">
        <w:rPr>
          <w:rFonts w:eastAsia="Times New Roman" w:cs="Calibri"/>
          <w:color w:val="000000"/>
          <w:lang w:val="en-GB" w:eastAsia="en-GB"/>
        </w:rPr>
        <w:t xml:space="preserve"> to help Dyson build and develop a professional</w:t>
      </w:r>
      <w:r w:rsidR="007E07CE">
        <w:rPr>
          <w:rFonts w:eastAsia="Times New Roman" w:cs="Calibri"/>
          <w:color w:val="000000"/>
          <w:lang w:val="en-GB" w:eastAsia="en-GB"/>
        </w:rPr>
        <w:t>, automated,</w:t>
      </w:r>
      <w:r w:rsidRPr="006255E7">
        <w:rPr>
          <w:rFonts w:eastAsia="Times New Roman" w:cs="Calibri"/>
          <w:color w:val="000000"/>
          <w:lang w:val="en-GB" w:eastAsia="en-GB"/>
        </w:rPr>
        <w:t xml:space="preserve"> demand generation</w:t>
      </w:r>
      <w:r w:rsidR="007E07CE">
        <w:rPr>
          <w:rFonts w:eastAsia="Times New Roman" w:cs="Calibri"/>
          <w:color w:val="000000"/>
          <w:lang w:val="en-GB" w:eastAsia="en-GB"/>
        </w:rPr>
        <w:t xml:space="preserve"> program</w:t>
      </w:r>
    </w:p>
    <w:p w:rsidR="00396051" w:rsidRPr="00F93C45" w:rsidRDefault="00396051" w:rsidP="00396051">
      <w:pPr>
        <w:pStyle w:val="BodyText"/>
        <w:jc w:val="both"/>
        <w:rPr>
          <w:rFonts w:ascii="Verdana" w:hAnsi="Verdana"/>
          <w:sz w:val="20"/>
          <w:szCs w:val="20"/>
        </w:rPr>
      </w:pPr>
      <w:r w:rsidRPr="00F93C45">
        <w:rPr>
          <w:rFonts w:ascii="Verdana" w:hAnsi="Verdana"/>
          <w:sz w:val="20"/>
          <w:szCs w:val="20"/>
        </w:rPr>
        <w:t>Mardev</w:t>
      </w:r>
      <w:r>
        <w:rPr>
          <w:rFonts w:ascii="Verdana" w:hAnsi="Verdana"/>
          <w:sz w:val="20"/>
          <w:szCs w:val="20"/>
        </w:rPr>
        <w:t>dm2’s</w:t>
      </w:r>
      <w:r w:rsidRPr="00F93C45">
        <w:rPr>
          <w:rFonts w:ascii="Verdana" w:hAnsi="Verdana"/>
          <w:sz w:val="20"/>
          <w:szCs w:val="20"/>
        </w:rPr>
        <w:t xml:space="preserve"> definition of best practi</w:t>
      </w:r>
      <w:r>
        <w:rPr>
          <w:rFonts w:ascii="Verdana" w:hAnsi="Verdana"/>
          <w:sz w:val="20"/>
          <w:szCs w:val="20"/>
        </w:rPr>
        <w:t>c</w:t>
      </w:r>
      <w:r w:rsidRPr="00F93C45">
        <w:rPr>
          <w:rFonts w:ascii="Verdana" w:hAnsi="Verdana"/>
          <w:sz w:val="20"/>
          <w:szCs w:val="20"/>
        </w:rPr>
        <w:t>e lead generation is:</w:t>
      </w:r>
    </w:p>
    <w:p w:rsidR="00396051" w:rsidRPr="00F93C45" w:rsidRDefault="00396051" w:rsidP="00396051">
      <w:pPr>
        <w:pStyle w:val="BodyText"/>
        <w:jc w:val="both"/>
        <w:rPr>
          <w:rFonts w:ascii="Verdana" w:hAnsi="Verdana"/>
          <w:sz w:val="20"/>
          <w:szCs w:val="20"/>
        </w:rPr>
      </w:pPr>
      <w:r w:rsidRPr="00F93C45">
        <w:rPr>
          <w:rFonts w:ascii="Verdana" w:hAnsi="Verdana"/>
          <w:sz w:val="20"/>
          <w:szCs w:val="20"/>
        </w:rPr>
        <w:t>‘The development &amp; delivery of effective dialogue with individuals (both prospects and customers) via integrated, relevant, personalised, timely &amp; engaging content based upon their specific profile, behaviour &amp; identified needs.  The aim is to establish lasting &amp; valuable relationships that result in greater revenue, profitability &amp; a superior Return on Marketing Investment.’</w:t>
      </w:r>
    </w:p>
    <w:p w:rsidR="008B6212" w:rsidRDefault="008B6212">
      <w:pPr>
        <w:rPr>
          <w:rFonts w:eastAsia="Times New Roman" w:cs="Calibri"/>
          <w:b/>
          <w:color w:val="000000"/>
          <w:lang w:eastAsia="en-GB"/>
        </w:rPr>
      </w:pPr>
    </w:p>
    <w:p w:rsidR="006255E7" w:rsidRPr="006255E7" w:rsidRDefault="006255E7">
      <w:pPr>
        <w:rPr>
          <w:rFonts w:eastAsia="Times New Roman" w:cs="Calibri"/>
          <w:b/>
          <w:color w:val="000000"/>
          <w:lang w:eastAsia="en-GB"/>
        </w:rPr>
      </w:pPr>
      <w:r w:rsidRPr="006255E7">
        <w:rPr>
          <w:rFonts w:eastAsia="Times New Roman" w:cs="Calibri"/>
          <w:b/>
          <w:noProof/>
          <w:color w:val="000000"/>
          <w:lang w:val="en-GB" w:eastAsia="zh-TW"/>
        </w:rPr>
        <w:pict>
          <v:shapetype id="_x0000_t202" coordsize="21600,21600" o:spt="202" path="m,l,21600r21600,l21600,xe">
            <v:stroke joinstyle="miter"/>
            <v:path gradientshapeok="t" o:connecttype="rect"/>
          </v:shapetype>
          <v:shape id="_x0000_s1027" type="#_x0000_t202" style="position:absolute;margin-left:1.5pt;margin-top:22.05pt;width:278.6pt;height:157.9pt;z-index:251632128;mso-width-relative:margin;mso-height-relative:margin">
            <v:textbox style="mso-next-textbox:#_x0000_s1027">
              <w:txbxContent>
                <w:p w:rsidR="00E76A46" w:rsidRPr="006255E7" w:rsidRDefault="00E76A46" w:rsidP="006255E7">
                  <w:pPr>
                    <w:numPr>
                      <w:ilvl w:val="0"/>
                      <w:numId w:val="2"/>
                    </w:numPr>
                    <w:rPr>
                      <w:rFonts w:eastAsia="Times New Roman" w:cs="Calibri"/>
                      <w:color w:val="000000"/>
                      <w:lang w:eastAsia="en-GB"/>
                    </w:rPr>
                  </w:pPr>
                  <w:r w:rsidRPr="006255E7">
                    <w:rPr>
                      <w:rFonts w:eastAsia="Times New Roman" w:cs="Calibri"/>
                      <w:color w:val="000000"/>
                      <w:lang w:val="en-GB" w:eastAsia="en-GB"/>
                    </w:rPr>
                    <w:t>Addressing customer needs based on their o</w:t>
                  </w:r>
                  <w:r>
                    <w:rPr>
                      <w:rFonts w:eastAsia="Times New Roman" w:cs="Calibri"/>
                      <w:color w:val="000000"/>
                      <w:lang w:val="en-GB" w:eastAsia="en-GB"/>
                    </w:rPr>
                    <w:t xml:space="preserve">nline behaviour and where they </w:t>
                  </w:r>
                  <w:r w:rsidRPr="006255E7">
                    <w:rPr>
                      <w:rFonts w:eastAsia="Times New Roman" w:cs="Calibri"/>
                      <w:color w:val="000000"/>
                      <w:lang w:val="en-GB" w:eastAsia="en-GB"/>
                    </w:rPr>
                    <w:t xml:space="preserve">  are in the buying cycle</w:t>
                  </w:r>
                </w:p>
                <w:p w:rsidR="00E76A46" w:rsidRPr="006255E7" w:rsidRDefault="00E76A46" w:rsidP="006255E7">
                  <w:pPr>
                    <w:numPr>
                      <w:ilvl w:val="0"/>
                      <w:numId w:val="2"/>
                    </w:numPr>
                    <w:rPr>
                      <w:rFonts w:eastAsia="Times New Roman" w:cs="Calibri"/>
                      <w:color w:val="000000"/>
                      <w:lang w:eastAsia="en-GB"/>
                    </w:rPr>
                  </w:pPr>
                  <w:r w:rsidRPr="006255E7">
                    <w:rPr>
                      <w:rFonts w:eastAsia="Times New Roman" w:cs="Calibri"/>
                      <w:color w:val="000000"/>
                      <w:lang w:val="en-GB" w:eastAsia="en-GB"/>
                    </w:rPr>
                    <w:t xml:space="preserve">Allowing prospects to pick their route based on activity, not pushing them down a predefined path </w:t>
                  </w:r>
                </w:p>
                <w:p w:rsidR="00E76A46" w:rsidRPr="006255E7" w:rsidRDefault="00E76A46" w:rsidP="006255E7">
                  <w:pPr>
                    <w:numPr>
                      <w:ilvl w:val="0"/>
                      <w:numId w:val="2"/>
                    </w:numPr>
                    <w:rPr>
                      <w:rFonts w:eastAsia="Times New Roman" w:cs="Calibri"/>
                      <w:color w:val="000000"/>
                      <w:lang w:eastAsia="en-GB"/>
                    </w:rPr>
                  </w:pPr>
                  <w:r w:rsidRPr="006255E7">
                    <w:rPr>
                      <w:rFonts w:eastAsia="Times New Roman" w:cs="Calibri"/>
                      <w:color w:val="000000"/>
                      <w:lang w:val="en-GB" w:eastAsia="en-GB"/>
                    </w:rPr>
                    <w:t>Ensuring measurability and accountability</w:t>
                  </w:r>
                </w:p>
                <w:p w:rsidR="00E76A46" w:rsidRPr="006255E7" w:rsidRDefault="00E76A46" w:rsidP="006255E7">
                  <w:pPr>
                    <w:numPr>
                      <w:ilvl w:val="0"/>
                      <w:numId w:val="2"/>
                    </w:numPr>
                    <w:rPr>
                      <w:rFonts w:eastAsia="Times New Roman" w:cs="Calibri"/>
                      <w:color w:val="000000"/>
                      <w:lang w:eastAsia="en-GB"/>
                    </w:rPr>
                  </w:pPr>
                  <w:r w:rsidRPr="006255E7">
                    <w:rPr>
                      <w:rFonts w:eastAsia="Times New Roman" w:cs="Calibri"/>
                      <w:color w:val="000000"/>
                      <w:lang w:val="en-GB" w:eastAsia="en-GB"/>
                    </w:rPr>
                    <w:t>Utilizing technology to ensure we produce reactive, transparent, fully optimised campaigns</w:t>
                  </w:r>
                </w:p>
                <w:p w:rsidR="00E76A46" w:rsidRPr="006255E7" w:rsidRDefault="00E76A46" w:rsidP="006255E7">
                  <w:pPr>
                    <w:numPr>
                      <w:ilvl w:val="0"/>
                      <w:numId w:val="2"/>
                    </w:numPr>
                    <w:rPr>
                      <w:rFonts w:eastAsia="Times New Roman" w:cs="Calibri"/>
                      <w:color w:val="000000"/>
                      <w:lang w:eastAsia="en-GB"/>
                    </w:rPr>
                  </w:pPr>
                </w:p>
                <w:p w:rsidR="00E76A46" w:rsidRDefault="00E76A46"/>
              </w:txbxContent>
            </v:textbox>
          </v:shape>
        </w:pict>
      </w:r>
      <w:proofErr w:type="gramStart"/>
      <w:r w:rsidRPr="006255E7">
        <w:rPr>
          <w:rFonts w:eastAsia="Times New Roman" w:cs="Calibri"/>
          <w:b/>
          <w:color w:val="000000"/>
          <w:lang w:eastAsia="en-GB"/>
        </w:rPr>
        <w:t>mardevdm2</w:t>
      </w:r>
      <w:proofErr w:type="gramEnd"/>
      <w:r w:rsidRPr="006255E7">
        <w:rPr>
          <w:rFonts w:eastAsia="Times New Roman" w:cs="Calibri"/>
          <w:b/>
          <w:color w:val="000000"/>
          <w:lang w:eastAsia="en-GB"/>
        </w:rPr>
        <w:t xml:space="preserve"> will meet the objectives by…</w:t>
      </w:r>
    </w:p>
    <w:p w:rsidR="006255E7" w:rsidRPr="006255E7" w:rsidRDefault="00647F61" w:rsidP="006255E7">
      <w:pPr>
        <w:jc w:val="right"/>
        <w:rPr>
          <w:rFonts w:eastAsia="Times New Roman" w:cs="Calibri"/>
          <w:color w:val="000000"/>
          <w:lang w:val="en-GB" w:eastAsia="en-GB"/>
        </w:rPr>
      </w:pPr>
      <w:r w:rsidRPr="00647F61">
        <w:rPr>
          <w:rFonts w:eastAsia="Times New Roman" w:cs="Calibri"/>
          <w:noProof/>
          <w:color w:val="000000"/>
        </w:rPr>
        <w:pict>
          <v:shape id="Picture 2" o:spid="_x0000_i1026" type="#_x0000_t75" style="width:179.25pt;height:134.25pt;visibility:visible">
            <v:imagedata r:id="rId8" o:title=""/>
          </v:shape>
        </w:pict>
      </w:r>
    </w:p>
    <w:p w:rsidR="00D73CD2" w:rsidRDefault="00D73CD2" w:rsidP="00CD27A4">
      <w:pPr>
        <w:ind w:left="720"/>
        <w:rPr>
          <w:rFonts w:eastAsia="Times New Roman" w:cs="Calibri"/>
          <w:color w:val="000000"/>
          <w:lang w:val="en-GB" w:eastAsia="en-GB"/>
        </w:rPr>
      </w:pPr>
    </w:p>
    <w:p w:rsidR="00D73CD2" w:rsidRDefault="00D73CD2" w:rsidP="00CD27A4">
      <w:pPr>
        <w:ind w:left="720"/>
        <w:rPr>
          <w:rFonts w:eastAsia="Times New Roman" w:cs="Calibri"/>
          <w:color w:val="000000"/>
          <w:lang w:val="en-GB" w:eastAsia="en-GB"/>
        </w:rPr>
      </w:pPr>
    </w:p>
    <w:p w:rsidR="006652EB" w:rsidRDefault="00D73CD2" w:rsidP="00D73CD2">
      <w:pPr>
        <w:numPr>
          <w:ilvl w:val="0"/>
          <w:numId w:val="18"/>
        </w:numPr>
        <w:rPr>
          <w:rFonts w:eastAsia="Times New Roman" w:cs="Calibri"/>
          <w:color w:val="000000"/>
          <w:lang w:val="en-GB" w:eastAsia="en-GB"/>
        </w:rPr>
      </w:pPr>
      <w:r>
        <w:rPr>
          <w:rFonts w:eastAsia="Times New Roman" w:cs="Calibri"/>
          <w:color w:val="000000"/>
          <w:lang w:val="en-GB" w:eastAsia="en-GB"/>
        </w:rPr>
        <w:lastRenderedPageBreak/>
        <w:t>Define cold leads as “push” and Warm leads as “pull”</w:t>
      </w:r>
      <w:r w:rsidR="00647F61">
        <w:rPr>
          <w:rFonts w:eastAsia="Times New Roman" w:cs="Calibri"/>
          <w:color w:val="000000"/>
          <w:lang w:val="en-GB" w:eastAsia="en-GB"/>
        </w:rPr>
        <w:br w:type="page"/>
      </w:r>
    </w:p>
    <w:p w:rsidR="006652EB" w:rsidRDefault="00BD32B8">
      <w:pPr>
        <w:rPr>
          <w:rFonts w:eastAsia="Times New Roman" w:cs="Calibri"/>
          <w:color w:val="000000"/>
          <w:lang w:val="en-GB" w:eastAsia="en-GB"/>
        </w:rPr>
      </w:pPr>
      <w:r w:rsidRPr="006652EB">
        <w:rPr>
          <w:rFonts w:eastAsia="Times New Roman" w:cs="Calibri"/>
          <w:noProof/>
          <w:color w:val="000000"/>
          <w:lang w:val="en-GB" w:eastAsia="zh-TW"/>
        </w:rPr>
        <w:pict>
          <v:shape id="_x0000_s1063" type="#_x0000_t202" style="position:absolute;margin-left:162.2pt;margin-top:22.55pt;width:315.95pt;height:72.75pt;z-index:251649536;mso-width-relative:margin;mso-height-relative:margin">
            <v:textbox>
              <w:txbxContent>
                <w:p w:rsidR="00E76A46" w:rsidRDefault="00E76A46" w:rsidP="00CD27A4">
                  <w:pPr>
                    <w:spacing w:after="0"/>
                  </w:pPr>
                  <w:r>
                    <w:t>To determine what prospects to go after by performing:</w:t>
                  </w:r>
                </w:p>
                <w:p w:rsidR="00E76A46" w:rsidRDefault="00E76A46" w:rsidP="00CD27A4">
                  <w:pPr>
                    <w:numPr>
                      <w:ilvl w:val="0"/>
                      <w:numId w:val="14"/>
                    </w:numPr>
                    <w:spacing w:after="0"/>
                  </w:pPr>
                  <w:r>
                    <w:t>Segmentation  Analyses</w:t>
                  </w:r>
                </w:p>
                <w:p w:rsidR="00E76A46" w:rsidRDefault="00E76A46" w:rsidP="00CD27A4">
                  <w:pPr>
                    <w:numPr>
                      <w:ilvl w:val="0"/>
                      <w:numId w:val="14"/>
                    </w:numPr>
                    <w:spacing w:after="0"/>
                  </w:pPr>
                  <w:r>
                    <w:t>Targeting</w:t>
                  </w:r>
                </w:p>
                <w:p w:rsidR="00E76A46" w:rsidRDefault="00E76A46" w:rsidP="00BD32B8">
                  <w:pPr>
                    <w:numPr>
                      <w:ilvl w:val="0"/>
                      <w:numId w:val="14"/>
                    </w:numPr>
                    <w:spacing w:after="0"/>
                  </w:pPr>
                  <w:r>
                    <w:t>Social Media Monitoring (“Listening”)</w:t>
                  </w:r>
                </w:p>
                <w:p w:rsidR="00E76A46" w:rsidRDefault="00E76A46" w:rsidP="00BD32B8">
                  <w:pPr>
                    <w:spacing w:after="0"/>
                    <w:ind w:left="720"/>
                  </w:pPr>
                </w:p>
                <w:p w:rsidR="00E76A46" w:rsidRPr="00CD27A4" w:rsidRDefault="00E76A46" w:rsidP="00CD27A4"/>
              </w:txbxContent>
            </v:textbox>
          </v:shape>
        </w:pict>
      </w:r>
      <w:r>
        <w:rPr>
          <w:rFonts w:eastAsia="Times New Roman" w:cs="Calibri"/>
          <w:noProof/>
          <w:color w:val="000000"/>
        </w:rPr>
        <w:pict>
          <v:rect id="_x0000_s1057" style="position:absolute;margin-left:-35.45pt;margin-top:-37.45pt;width:177.2pt;height:54pt;z-index:251644416" fillcolor="#4f81bd" strokecolor="#f2f2f2" strokeweight="3pt">
            <v:shadow on="t" type="perspective" color="#243f60" opacity=".5" offset="1pt" offset2="-1pt"/>
            <v:textbox style="mso-next-textbox:#_x0000_s1057" inset=",7.2pt,,7.2pt">
              <w:txbxContent>
                <w:p w:rsidR="00E76A46" w:rsidRPr="006652EB" w:rsidRDefault="00E76A46" w:rsidP="006652EB">
                  <w:pPr>
                    <w:jc w:val="center"/>
                    <w:rPr>
                      <w:b/>
                      <w:color w:val="FFFFFF"/>
                      <w:sz w:val="48"/>
                      <w:szCs w:val="48"/>
                    </w:rPr>
                  </w:pPr>
                  <w:r w:rsidRPr="006652EB">
                    <w:rPr>
                      <w:b/>
                      <w:color w:val="FFFFFF"/>
                      <w:sz w:val="48"/>
                      <w:szCs w:val="48"/>
                    </w:rPr>
                    <w:t>Who?</w:t>
                  </w:r>
                </w:p>
              </w:txbxContent>
            </v:textbox>
          </v:rect>
        </w:pict>
      </w:r>
      <w:r w:rsidRPr="006652EB">
        <w:rPr>
          <w:rFonts w:eastAsia="Times New Roman" w:cs="Calibri"/>
          <w:noProof/>
          <w:color w:val="000000"/>
          <w:lang w:val="en-GB" w:eastAsia="zh-TW"/>
        </w:rPr>
        <w:pict>
          <v:shape id="_x0000_s1059" type="#_x0000_t202" style="position:absolute;margin-left:162.2pt;margin-top:-37.45pt;width:315.95pt;height:54pt;z-index:251645440;mso-width-relative:margin;mso-height-relative:margin">
            <v:textbox style="mso-next-textbox:#_x0000_s1059">
              <w:txbxContent>
                <w:p w:rsidR="00E76A46" w:rsidRDefault="00E76A46" w:rsidP="00BD32B8">
                  <w:pPr>
                    <w:spacing w:after="0"/>
                  </w:pPr>
                  <w:r>
                    <w:t>Target Audience based on:</w:t>
                  </w:r>
                </w:p>
                <w:p w:rsidR="00E76A46" w:rsidRDefault="00E76A46" w:rsidP="00BD32B8">
                  <w:pPr>
                    <w:numPr>
                      <w:ilvl w:val="0"/>
                      <w:numId w:val="14"/>
                    </w:numPr>
                    <w:spacing w:after="0"/>
                  </w:pPr>
                  <w:r>
                    <w:t xml:space="preserve">Profiled Dyson </w:t>
                  </w:r>
                  <w:proofErr w:type="spellStart"/>
                  <w:r>
                    <w:t>Airblade</w:t>
                  </w:r>
                  <w:proofErr w:type="spellEnd"/>
                  <w:r>
                    <w:t xml:space="preserve"> Customer list</w:t>
                  </w:r>
                </w:p>
                <w:p w:rsidR="00E76A46" w:rsidRDefault="00E76A46" w:rsidP="00BD32B8">
                  <w:pPr>
                    <w:numPr>
                      <w:ilvl w:val="0"/>
                      <w:numId w:val="14"/>
                    </w:numPr>
                    <w:spacing w:after="0"/>
                  </w:pPr>
                  <w:r>
                    <w:t>3</w:t>
                  </w:r>
                  <w:r w:rsidRPr="00BD32B8">
                    <w:rPr>
                      <w:vertAlign w:val="superscript"/>
                    </w:rPr>
                    <w:t>rd</w:t>
                  </w:r>
                  <w:r>
                    <w:t xml:space="preserve"> Party Target Audience</w:t>
                  </w:r>
                </w:p>
              </w:txbxContent>
            </v:textbox>
          </v:shape>
        </w:pict>
      </w:r>
      <w:r w:rsidR="00A16132">
        <w:rPr>
          <w:rFonts w:eastAsia="Times New Roman" w:cs="Calibri"/>
          <w:noProof/>
          <w:color w:val="000000"/>
        </w:rPr>
        <w:pict>
          <v:rect id="_x0000_s1060" style="position:absolute;margin-left:-35.45pt;margin-top:22.55pt;width:177.2pt;height:67.5pt;z-index:251646464" fillcolor="#4f81bd" strokecolor="#f2f2f2" strokeweight="3pt">
            <v:shadow on="t" type="perspective" color="#243f60" opacity=".5" offset="1pt" offset2="-1pt"/>
            <v:textbox style="mso-next-textbox:#_x0000_s1060" inset=",7.2pt,,7.2pt">
              <w:txbxContent>
                <w:p w:rsidR="00E76A46" w:rsidRPr="006652EB" w:rsidRDefault="00E76A46" w:rsidP="006652EB">
                  <w:pPr>
                    <w:jc w:val="center"/>
                    <w:rPr>
                      <w:b/>
                      <w:color w:val="FFFFFF"/>
                      <w:sz w:val="48"/>
                      <w:szCs w:val="48"/>
                    </w:rPr>
                  </w:pPr>
                  <w:r w:rsidRPr="006652EB">
                    <w:rPr>
                      <w:b/>
                      <w:color w:val="FFFFFF"/>
                      <w:sz w:val="48"/>
                      <w:szCs w:val="48"/>
                    </w:rPr>
                    <w:t>Wh</w:t>
                  </w:r>
                  <w:r>
                    <w:rPr>
                      <w:b/>
                      <w:color w:val="FFFFFF"/>
                      <w:sz w:val="48"/>
                      <w:szCs w:val="48"/>
                    </w:rPr>
                    <w:t>at</w:t>
                  </w:r>
                  <w:r w:rsidRPr="006652EB">
                    <w:rPr>
                      <w:b/>
                      <w:color w:val="FFFFFF"/>
                      <w:sz w:val="48"/>
                      <w:szCs w:val="48"/>
                    </w:rPr>
                    <w:t>?</w:t>
                  </w:r>
                </w:p>
              </w:txbxContent>
            </v:textbox>
          </v:rect>
        </w:pict>
      </w:r>
      <w:r w:rsidR="00CD27A4">
        <w:rPr>
          <w:rFonts w:cs="Calibri"/>
          <w:noProof/>
          <w:color w:val="000000"/>
        </w:rPr>
        <w:pict>
          <v:rect id="_x0000_s1036" style="position:absolute;margin-left:-55.5pt;margin-top:-89.15pt;width:574.5pt;height:33.75pt;z-index:251635200" fillcolor="#b2a1c7" strokecolor="#8064a2" strokeweight="1pt">
            <v:fill color2="#8064a2" focusposition="1" focussize="" focus="50%" type="gradient"/>
            <v:shadow on="t" type="perspective" color="#3f3151" offset="1pt" offset2="-3pt"/>
            <v:textbox style="mso-next-textbox:#_x0000_s1036">
              <w:txbxContent>
                <w:p w:rsidR="00E76A46" w:rsidRPr="002E44C1" w:rsidRDefault="00E76A46" w:rsidP="00C73760">
                  <w:pPr>
                    <w:jc w:val="center"/>
                    <w:rPr>
                      <w:b/>
                      <w:sz w:val="44"/>
                      <w:szCs w:val="44"/>
                    </w:rPr>
                  </w:pPr>
                  <w:r>
                    <w:rPr>
                      <w:b/>
                      <w:sz w:val="44"/>
                      <w:szCs w:val="44"/>
                    </w:rPr>
                    <w:t>Stage 1</w:t>
                  </w:r>
                  <w:r w:rsidRPr="002E44C1">
                    <w:rPr>
                      <w:b/>
                      <w:sz w:val="44"/>
                      <w:szCs w:val="44"/>
                    </w:rPr>
                    <w:t xml:space="preserve"> – </w:t>
                  </w:r>
                  <w:r>
                    <w:rPr>
                      <w:b/>
                      <w:sz w:val="44"/>
                      <w:szCs w:val="44"/>
                    </w:rPr>
                    <w:t>Segmentation, Targeting, Positioning</w:t>
                  </w:r>
                </w:p>
              </w:txbxContent>
            </v:textbox>
          </v:rect>
        </w:pict>
      </w:r>
    </w:p>
    <w:p w:rsidR="006652EB" w:rsidRDefault="006652EB">
      <w:pPr>
        <w:rPr>
          <w:rFonts w:eastAsia="Times New Roman" w:cs="Calibri"/>
          <w:color w:val="000000"/>
          <w:lang w:val="en-GB" w:eastAsia="en-GB"/>
        </w:rPr>
      </w:pPr>
    </w:p>
    <w:p w:rsidR="006652EB" w:rsidRDefault="006652EB">
      <w:pPr>
        <w:rPr>
          <w:rFonts w:eastAsia="Times New Roman" w:cs="Calibri"/>
          <w:color w:val="000000"/>
          <w:lang w:val="en-GB" w:eastAsia="en-GB"/>
        </w:rPr>
      </w:pPr>
    </w:p>
    <w:p w:rsidR="006652EB" w:rsidRDefault="006652EB">
      <w:pPr>
        <w:rPr>
          <w:rFonts w:eastAsia="Times New Roman" w:cs="Calibri"/>
          <w:color w:val="000000"/>
          <w:lang w:val="en-GB" w:eastAsia="en-GB"/>
        </w:rPr>
      </w:pPr>
    </w:p>
    <w:p w:rsidR="006652EB" w:rsidRDefault="009625BA">
      <w:pPr>
        <w:rPr>
          <w:rFonts w:eastAsia="Times New Roman" w:cs="Calibri"/>
          <w:color w:val="000000"/>
          <w:lang w:val="en-GB" w:eastAsia="en-GB"/>
        </w:rPr>
      </w:pPr>
      <w:r>
        <w:rPr>
          <w:rFonts w:eastAsia="Times New Roman" w:cs="Calibri"/>
          <w:noProof/>
          <w:color w:val="000000"/>
        </w:rPr>
        <w:pict>
          <v:rect id="_x0000_s1061" style="position:absolute;margin-left:-35.45pt;margin-top:2.55pt;width:177.2pt;height:1in;z-index:251647488" fillcolor="#4f81bd" strokecolor="#f2f2f2" strokeweight="3pt">
            <v:shadow on="t" type="perspective" color="#243f60" opacity=".5" offset="1pt" offset2="-1pt"/>
            <v:textbox style="mso-next-textbox:#_x0000_s1061" inset=",7.2pt,,7.2pt">
              <w:txbxContent>
                <w:p w:rsidR="00E76A46" w:rsidRPr="006652EB" w:rsidRDefault="00E76A46" w:rsidP="006652EB">
                  <w:pPr>
                    <w:jc w:val="center"/>
                    <w:rPr>
                      <w:b/>
                      <w:color w:val="FFFFFF"/>
                      <w:sz w:val="48"/>
                      <w:szCs w:val="48"/>
                    </w:rPr>
                  </w:pPr>
                  <w:r>
                    <w:rPr>
                      <w:b/>
                      <w:color w:val="FFFFFF"/>
                      <w:sz w:val="48"/>
                      <w:szCs w:val="48"/>
                    </w:rPr>
                    <w:t>How</w:t>
                  </w:r>
                  <w:r w:rsidRPr="006652EB">
                    <w:rPr>
                      <w:b/>
                      <w:color w:val="FFFFFF"/>
                      <w:sz w:val="48"/>
                      <w:szCs w:val="48"/>
                    </w:rPr>
                    <w:t>?</w:t>
                  </w:r>
                </w:p>
              </w:txbxContent>
            </v:textbox>
          </v:rect>
        </w:pict>
      </w:r>
      <w:r w:rsidR="00D273CD" w:rsidRPr="00CD27A4">
        <w:rPr>
          <w:rFonts w:eastAsia="Times New Roman" w:cs="Calibri"/>
          <w:noProof/>
          <w:color w:val="000000"/>
          <w:lang w:val="en-GB" w:eastAsia="zh-TW"/>
        </w:rPr>
        <w:pict>
          <v:shape id="_x0000_s1066" type="#_x0000_t202" style="position:absolute;margin-left:162.2pt;margin-top:2.55pt;width:315.55pt;height:68.25pt;z-index:251651584;mso-width-relative:margin;mso-height-relative:margin">
            <v:textbox>
              <w:txbxContent>
                <w:p w:rsidR="00E76A46" w:rsidRDefault="00E76A46" w:rsidP="00BD32B8">
                  <w:pPr>
                    <w:numPr>
                      <w:ilvl w:val="0"/>
                      <w:numId w:val="16"/>
                    </w:numPr>
                    <w:spacing w:after="0"/>
                  </w:pPr>
                  <w:r>
                    <w:t>Cluster Analyses</w:t>
                  </w:r>
                </w:p>
                <w:p w:rsidR="00E76A46" w:rsidRDefault="00E76A46" w:rsidP="00BD32B8">
                  <w:pPr>
                    <w:numPr>
                      <w:ilvl w:val="0"/>
                      <w:numId w:val="16"/>
                    </w:numPr>
                    <w:spacing w:after="0"/>
                  </w:pPr>
                  <w:r>
                    <w:t xml:space="preserve">Social Media Analyses using  a Monitoring Platform </w:t>
                  </w:r>
                </w:p>
                <w:p w:rsidR="00E76A46" w:rsidRDefault="00E76A46" w:rsidP="00CD27A4">
                  <w:pPr>
                    <w:numPr>
                      <w:ilvl w:val="0"/>
                      <w:numId w:val="16"/>
                    </w:numPr>
                    <w:spacing w:after="0"/>
                  </w:pPr>
                  <w:r>
                    <w:t>Propensity Modeling</w:t>
                  </w:r>
                </w:p>
              </w:txbxContent>
            </v:textbox>
          </v:shape>
        </w:pict>
      </w:r>
    </w:p>
    <w:p w:rsidR="006652EB" w:rsidRDefault="006652EB">
      <w:pPr>
        <w:rPr>
          <w:rFonts w:eastAsia="Times New Roman" w:cs="Calibri"/>
          <w:color w:val="000000"/>
          <w:lang w:val="en-GB" w:eastAsia="en-GB"/>
        </w:rPr>
      </w:pPr>
    </w:p>
    <w:p w:rsidR="006652EB" w:rsidRDefault="006652EB">
      <w:pPr>
        <w:rPr>
          <w:rFonts w:eastAsia="Times New Roman" w:cs="Calibri"/>
          <w:color w:val="000000"/>
          <w:lang w:val="en-GB" w:eastAsia="en-GB"/>
        </w:rPr>
      </w:pPr>
    </w:p>
    <w:p w:rsidR="006652EB" w:rsidRDefault="00D44BBB">
      <w:pPr>
        <w:rPr>
          <w:rFonts w:eastAsia="Times New Roman" w:cs="Calibri"/>
          <w:color w:val="000000"/>
          <w:lang w:val="en-GB" w:eastAsia="en-GB"/>
        </w:rPr>
      </w:pPr>
      <w:r>
        <w:rPr>
          <w:rFonts w:eastAsia="Times New Roman" w:cs="Calibri"/>
          <w:noProof/>
          <w:color w:val="000000"/>
        </w:rPr>
        <w:pict>
          <v:rect id="_x0000_s1062" style="position:absolute;margin-left:-35.45pt;margin-top:12.45pt;width:177.2pt;height:101.25pt;z-index:251648512" fillcolor="#4f81bd" strokecolor="#f2f2f2" strokeweight="3pt">
            <v:shadow on="t" type="perspective" color="#243f60" opacity=".5" offset="1pt" offset2="-1pt"/>
            <v:textbox style="mso-next-textbox:#_x0000_s1062" inset=",7.2pt,,7.2pt">
              <w:txbxContent>
                <w:p w:rsidR="00E76A46" w:rsidRPr="006652EB" w:rsidRDefault="00E76A46" w:rsidP="006652EB">
                  <w:pPr>
                    <w:jc w:val="center"/>
                    <w:rPr>
                      <w:b/>
                      <w:color w:val="FFFFFF"/>
                      <w:sz w:val="48"/>
                      <w:szCs w:val="48"/>
                    </w:rPr>
                  </w:pPr>
                  <w:r>
                    <w:rPr>
                      <w:b/>
                      <w:color w:val="FFFFFF"/>
                      <w:sz w:val="48"/>
                      <w:szCs w:val="48"/>
                    </w:rPr>
                    <w:t>Why</w:t>
                  </w:r>
                  <w:r w:rsidRPr="006652EB">
                    <w:rPr>
                      <w:b/>
                      <w:color w:val="FFFFFF"/>
                      <w:sz w:val="48"/>
                      <w:szCs w:val="48"/>
                    </w:rPr>
                    <w:t>?</w:t>
                  </w:r>
                </w:p>
              </w:txbxContent>
            </v:textbox>
          </v:rect>
        </w:pict>
      </w:r>
      <w:r w:rsidRPr="00CD27A4">
        <w:rPr>
          <w:rFonts w:eastAsia="Times New Roman" w:cs="Calibri"/>
          <w:noProof/>
          <w:color w:val="000000"/>
          <w:lang w:val="en-GB" w:eastAsia="zh-TW"/>
        </w:rPr>
        <w:pict>
          <v:shape id="_x0000_s1065" type="#_x0000_t202" style="position:absolute;margin-left:162.2pt;margin-top:12.45pt;width:315.55pt;height:101.25pt;z-index:251650560;mso-width-relative:margin;mso-height-relative:margin">
            <v:textbox>
              <w:txbxContent>
                <w:p w:rsidR="00E76A46" w:rsidRDefault="00E76A46" w:rsidP="00CD27A4">
                  <w:pPr>
                    <w:numPr>
                      <w:ilvl w:val="0"/>
                      <w:numId w:val="15"/>
                    </w:numPr>
                    <w:spacing w:after="0"/>
                  </w:pPr>
                  <w:r>
                    <w:t>To develop a persona for each target segment:</w:t>
                  </w:r>
                </w:p>
                <w:p w:rsidR="00E76A46" w:rsidRDefault="00E76A46" w:rsidP="00CD27A4">
                  <w:pPr>
                    <w:numPr>
                      <w:ilvl w:val="1"/>
                      <w:numId w:val="15"/>
                    </w:numPr>
                    <w:spacing w:after="0"/>
                  </w:pPr>
                  <w:r>
                    <w:t>Understand Pain points</w:t>
                  </w:r>
                </w:p>
                <w:p w:rsidR="00E76A46" w:rsidRDefault="00E76A46" w:rsidP="00CD27A4">
                  <w:pPr>
                    <w:numPr>
                      <w:ilvl w:val="1"/>
                      <w:numId w:val="15"/>
                    </w:numPr>
                    <w:spacing w:after="0"/>
                  </w:pPr>
                  <w:r>
                    <w:t>Gauge Brand Loyalty</w:t>
                  </w:r>
                </w:p>
                <w:p w:rsidR="00E76A46" w:rsidRDefault="00E76A46" w:rsidP="00CD27A4">
                  <w:pPr>
                    <w:numPr>
                      <w:ilvl w:val="0"/>
                      <w:numId w:val="15"/>
                    </w:numPr>
                    <w:spacing w:after="0"/>
                  </w:pPr>
                  <w:r>
                    <w:t>Identify Preferred Marketing Channels with appropriate positioning for each target segment</w:t>
                  </w:r>
                </w:p>
                <w:p w:rsidR="00E76A46" w:rsidRDefault="00E76A46" w:rsidP="00CD27A4">
                  <w:pPr>
                    <w:numPr>
                      <w:ilvl w:val="0"/>
                      <w:numId w:val="15"/>
                    </w:numPr>
                    <w:spacing w:after="0"/>
                  </w:pPr>
                  <w:r>
                    <w:t>Optimize ROI on 3</w:t>
                  </w:r>
                  <w:r w:rsidRPr="00D273CD">
                    <w:rPr>
                      <w:vertAlign w:val="superscript"/>
                    </w:rPr>
                    <w:t>rd</w:t>
                  </w:r>
                  <w:r>
                    <w:t xml:space="preserve"> Party Data Usage </w:t>
                  </w:r>
                </w:p>
              </w:txbxContent>
            </v:textbox>
          </v:shape>
        </w:pict>
      </w:r>
    </w:p>
    <w:p w:rsidR="006652EB" w:rsidRDefault="006652EB">
      <w:pPr>
        <w:rPr>
          <w:rFonts w:eastAsia="Times New Roman" w:cs="Calibri"/>
          <w:color w:val="000000"/>
          <w:lang w:val="en-GB" w:eastAsia="en-GB"/>
        </w:rPr>
      </w:pPr>
    </w:p>
    <w:p w:rsidR="00E64A09" w:rsidRDefault="00E64A09" w:rsidP="00B64C27">
      <w:pPr>
        <w:jc w:val="center"/>
        <w:rPr>
          <w:rFonts w:eastAsia="Times New Roman" w:cs="Calibri"/>
          <w:color w:val="000000"/>
          <w:lang w:val="en-GB" w:eastAsia="en-GB"/>
        </w:rPr>
      </w:pPr>
    </w:p>
    <w:p w:rsidR="00E64A09" w:rsidRDefault="00E64A09" w:rsidP="00B64C27">
      <w:pPr>
        <w:jc w:val="center"/>
        <w:rPr>
          <w:rFonts w:eastAsia="Times New Roman" w:cs="Calibri"/>
          <w:color w:val="000000"/>
          <w:lang w:val="en-GB" w:eastAsia="en-GB"/>
        </w:rPr>
      </w:pPr>
    </w:p>
    <w:p w:rsidR="00E64A09" w:rsidRDefault="00E64A09" w:rsidP="00B64C27">
      <w:pPr>
        <w:jc w:val="center"/>
        <w:rPr>
          <w:rFonts w:eastAsia="Times New Roman" w:cs="Calibri"/>
          <w:color w:val="000000"/>
          <w:lang w:val="en-GB" w:eastAsia="en-GB"/>
        </w:rPr>
      </w:pPr>
    </w:p>
    <w:p w:rsidR="00E64A09" w:rsidRPr="005A209E" w:rsidRDefault="00E64A09" w:rsidP="00B64C27">
      <w:pPr>
        <w:jc w:val="center"/>
        <w:rPr>
          <w:rFonts w:eastAsia="Times New Roman" w:cs="Calibri"/>
          <w:b/>
          <w:color w:val="000000"/>
          <w:lang w:val="en-GB" w:eastAsia="en-GB"/>
        </w:rPr>
      </w:pPr>
    </w:p>
    <w:p w:rsidR="00E64A09" w:rsidRPr="005A209E" w:rsidRDefault="00E64A09" w:rsidP="00E64A09">
      <w:pPr>
        <w:rPr>
          <w:rFonts w:eastAsia="Times New Roman" w:cs="Calibri"/>
          <w:b/>
          <w:color w:val="000000"/>
          <w:lang w:val="en-GB" w:eastAsia="en-GB"/>
        </w:rPr>
      </w:pPr>
      <w:r w:rsidRPr="005A209E">
        <w:rPr>
          <w:rFonts w:eastAsia="Times New Roman" w:cs="Calibri"/>
          <w:b/>
          <w:color w:val="000000"/>
          <w:lang w:val="en-GB" w:eastAsia="en-GB"/>
        </w:rPr>
        <w:t>Added Value Services</w:t>
      </w:r>
      <w:r w:rsidR="00C02DA9">
        <w:rPr>
          <w:rFonts w:eastAsia="Times New Roman" w:cs="Calibri"/>
          <w:b/>
          <w:color w:val="000000"/>
          <w:lang w:val="en-GB" w:eastAsia="en-GB"/>
        </w:rPr>
        <w:t xml:space="preserve"> </w:t>
      </w:r>
    </w:p>
    <w:p w:rsidR="005A209E" w:rsidRPr="00C02DA9" w:rsidRDefault="005A209E" w:rsidP="002A6F75">
      <w:pPr>
        <w:rPr>
          <w:rFonts w:eastAsia="Times New Roman" w:cs="Calibri"/>
          <w:b/>
          <w:color w:val="000000"/>
          <w:lang w:val="en-GB" w:eastAsia="en-GB"/>
        </w:rPr>
      </w:pPr>
      <w:r w:rsidRPr="00C02DA9">
        <w:rPr>
          <w:rFonts w:eastAsia="Times New Roman" w:cs="Calibri"/>
          <w:b/>
          <w:color w:val="000000"/>
          <w:lang w:val="en-GB" w:eastAsia="en-GB"/>
        </w:rPr>
        <w:t>Data-Sourcing</w:t>
      </w:r>
    </w:p>
    <w:p w:rsidR="00C02DA9" w:rsidRDefault="00E64A09" w:rsidP="002A6F75">
      <w:pPr>
        <w:rPr>
          <w:rFonts w:eastAsia="Times New Roman" w:cs="Calibri"/>
          <w:color w:val="000000"/>
          <w:lang w:val="en-GB" w:eastAsia="en-GB"/>
        </w:rPr>
      </w:pPr>
      <w:r>
        <w:rPr>
          <w:rFonts w:eastAsia="Times New Roman" w:cs="Calibri"/>
          <w:color w:val="000000"/>
          <w:lang w:val="en-GB" w:eastAsia="en-GB"/>
        </w:rPr>
        <w:t xml:space="preserve">As well as mardevdm2 ‘s own </w:t>
      </w:r>
      <w:r w:rsidR="002A6F75">
        <w:rPr>
          <w:rFonts w:eastAsia="Times New Roman" w:cs="Calibri"/>
          <w:color w:val="000000"/>
          <w:lang w:val="en-GB" w:eastAsia="en-GB"/>
        </w:rPr>
        <w:t xml:space="preserve">multi-channel </w:t>
      </w:r>
      <w:r>
        <w:rPr>
          <w:rFonts w:eastAsia="Times New Roman" w:cs="Calibri"/>
          <w:color w:val="000000"/>
          <w:lang w:val="en-GB" w:eastAsia="en-GB"/>
        </w:rPr>
        <w:t>product</w:t>
      </w:r>
      <w:r w:rsidR="002A6F75">
        <w:rPr>
          <w:rFonts w:eastAsia="Times New Roman" w:cs="Calibri"/>
          <w:color w:val="000000"/>
          <w:lang w:val="en-GB" w:eastAsia="en-GB"/>
        </w:rPr>
        <w:t>;</w:t>
      </w:r>
      <w:r>
        <w:rPr>
          <w:rFonts w:eastAsia="Times New Roman" w:cs="Calibri"/>
          <w:color w:val="000000"/>
          <w:lang w:val="en-GB" w:eastAsia="en-GB"/>
        </w:rPr>
        <w:t xml:space="preserve"> Decisio</w:t>
      </w:r>
      <w:r w:rsidR="005A209E">
        <w:rPr>
          <w:rFonts w:eastAsia="Times New Roman" w:cs="Calibri"/>
          <w:color w:val="000000"/>
          <w:lang w:val="en-GB" w:eastAsia="en-GB"/>
        </w:rPr>
        <w:t>n</w:t>
      </w:r>
      <w:r>
        <w:rPr>
          <w:rFonts w:eastAsia="Times New Roman" w:cs="Calibri"/>
          <w:color w:val="000000"/>
          <w:lang w:val="en-GB" w:eastAsia="en-GB"/>
        </w:rPr>
        <w:t xml:space="preserve">maker </w:t>
      </w:r>
      <w:r w:rsidR="002A6F75">
        <w:rPr>
          <w:rFonts w:eastAsia="Times New Roman" w:cs="Calibri"/>
          <w:color w:val="000000"/>
          <w:lang w:val="en-GB" w:eastAsia="en-GB"/>
        </w:rPr>
        <w:t xml:space="preserve">Global </w:t>
      </w:r>
      <w:r>
        <w:rPr>
          <w:rFonts w:eastAsia="Times New Roman" w:cs="Calibri"/>
          <w:color w:val="000000"/>
          <w:lang w:val="en-GB" w:eastAsia="en-GB"/>
        </w:rPr>
        <w:t>Database</w:t>
      </w:r>
      <w:r w:rsidR="002A6F75">
        <w:rPr>
          <w:rFonts w:eastAsia="Times New Roman" w:cs="Calibri"/>
          <w:color w:val="000000"/>
          <w:lang w:val="en-GB" w:eastAsia="en-GB"/>
        </w:rPr>
        <w:t xml:space="preserve"> with 65 million contacts globally, mardevdm2 have a dedicated list brokerage division which is able to source and supply any dataset on the open market, globally, utilizing local intelligence from our global network of offices. Brokerage services include results analysis</w:t>
      </w:r>
      <w:r w:rsidR="005A209E">
        <w:rPr>
          <w:rFonts w:eastAsia="Times New Roman" w:cs="Calibri"/>
          <w:color w:val="000000"/>
          <w:lang w:val="en-GB" w:eastAsia="en-GB"/>
        </w:rPr>
        <w:t xml:space="preserve"> and full pro</w:t>
      </w:r>
      <w:r w:rsidR="00B177A5">
        <w:rPr>
          <w:rFonts w:eastAsia="Times New Roman" w:cs="Calibri"/>
          <w:color w:val="000000"/>
          <w:lang w:val="en-GB" w:eastAsia="en-GB"/>
        </w:rPr>
        <w:t>fitability cal</w:t>
      </w:r>
      <w:r w:rsidR="005A209E">
        <w:rPr>
          <w:rFonts w:eastAsia="Times New Roman" w:cs="Calibri"/>
          <w:color w:val="000000"/>
          <w:lang w:val="en-GB" w:eastAsia="en-GB"/>
        </w:rPr>
        <w:t>culations for each media source.</w:t>
      </w:r>
      <w:r w:rsidR="00C02DA9">
        <w:rPr>
          <w:rFonts w:eastAsia="Times New Roman" w:cs="Calibri"/>
          <w:color w:val="000000"/>
          <w:lang w:val="en-GB" w:eastAsia="en-GB"/>
        </w:rPr>
        <w:t xml:space="preserve"> </w:t>
      </w:r>
      <w:r w:rsidR="00B177A5">
        <w:rPr>
          <w:rFonts w:eastAsia="Times New Roman" w:cs="Calibri"/>
          <w:color w:val="000000"/>
          <w:lang w:val="en-GB" w:eastAsia="en-GB"/>
        </w:rPr>
        <w:t xml:space="preserve"> Our ability to source data on Dyson </w:t>
      </w:r>
      <w:proofErr w:type="spellStart"/>
      <w:r w:rsidR="00B177A5">
        <w:rPr>
          <w:rFonts w:eastAsia="Times New Roman" w:cs="Calibri"/>
          <w:color w:val="000000"/>
          <w:lang w:val="en-GB" w:eastAsia="en-GB"/>
        </w:rPr>
        <w:t>Airblade’s</w:t>
      </w:r>
      <w:proofErr w:type="spellEnd"/>
      <w:r w:rsidR="00B177A5">
        <w:rPr>
          <w:rFonts w:eastAsia="Times New Roman" w:cs="Calibri"/>
          <w:color w:val="000000"/>
          <w:lang w:val="en-GB" w:eastAsia="en-GB"/>
        </w:rPr>
        <w:t xml:space="preserve"> behalf will drive efficiency and add value to the cold lead generation process, by minimizing the need for Dyson </w:t>
      </w:r>
      <w:proofErr w:type="spellStart"/>
      <w:r w:rsidR="00B177A5">
        <w:rPr>
          <w:rFonts w:eastAsia="Times New Roman" w:cs="Calibri"/>
          <w:color w:val="000000"/>
          <w:lang w:val="en-GB" w:eastAsia="en-GB"/>
        </w:rPr>
        <w:t>Airblade</w:t>
      </w:r>
      <w:proofErr w:type="spellEnd"/>
      <w:r w:rsidR="00B177A5">
        <w:rPr>
          <w:rFonts w:eastAsia="Times New Roman" w:cs="Calibri"/>
          <w:color w:val="000000"/>
          <w:lang w:val="en-GB" w:eastAsia="en-GB"/>
        </w:rPr>
        <w:t xml:space="preserve"> to retain a roster of third party suppliers.</w:t>
      </w:r>
    </w:p>
    <w:p w:rsidR="005A209E" w:rsidRDefault="005A209E" w:rsidP="002A6F75">
      <w:pPr>
        <w:rPr>
          <w:rFonts w:eastAsia="Times New Roman" w:cs="Calibri"/>
          <w:b/>
          <w:color w:val="000000"/>
          <w:lang w:val="en-GB" w:eastAsia="en-GB"/>
        </w:rPr>
      </w:pPr>
      <w:r w:rsidRPr="00C02DA9">
        <w:rPr>
          <w:rFonts w:eastAsia="Times New Roman" w:cs="Calibri"/>
          <w:b/>
          <w:color w:val="000000"/>
          <w:lang w:val="en-GB" w:eastAsia="en-GB"/>
        </w:rPr>
        <w:t>Suppression Files</w:t>
      </w:r>
    </w:p>
    <w:p w:rsidR="00B177A5" w:rsidRPr="00B177A5" w:rsidRDefault="00C02DA9" w:rsidP="00B177A5">
      <w:pPr>
        <w:pStyle w:val="Pa0"/>
      </w:pPr>
      <w:r>
        <w:rPr>
          <w:rStyle w:val="A1"/>
        </w:rPr>
        <w:t xml:space="preserve">Mardevdm2 have created a bespoke European Suppression File – commonly known as The Robinson File, </w:t>
      </w:r>
      <w:r w:rsidR="00917E34">
        <w:rPr>
          <w:rStyle w:val="A1"/>
        </w:rPr>
        <w:t>a pre-merged single source providing access to</w:t>
      </w:r>
      <w:r w:rsidR="00917E34" w:rsidRPr="00917E34">
        <w:rPr>
          <w:rStyle w:val="A1"/>
        </w:rPr>
        <w:t xml:space="preserve"> </w:t>
      </w:r>
      <w:r w:rsidR="00917E34">
        <w:rPr>
          <w:rStyle w:val="A1"/>
        </w:rPr>
        <w:t xml:space="preserve">European MPS/TPS/EPS files compiled from 40 countries suppression files. Robinson provides </w:t>
      </w:r>
      <w:r>
        <w:rPr>
          <w:rStyle w:val="A1"/>
        </w:rPr>
        <w:t>marketers the ability to be ‘country compliant’ when running multi-national campaigns – r</w:t>
      </w:r>
      <w:r w:rsidR="00B177A5">
        <w:rPr>
          <w:rStyle w:val="A1"/>
        </w:rPr>
        <w:t xml:space="preserve">ecommended as best practice. </w:t>
      </w:r>
    </w:p>
    <w:p w:rsidR="00B177A5" w:rsidRDefault="005A209E" w:rsidP="005A209E">
      <w:pPr>
        <w:pStyle w:val="Default"/>
        <w:rPr>
          <w:rStyle w:val="A1"/>
        </w:rPr>
      </w:pPr>
      <w:r>
        <w:rPr>
          <w:rStyle w:val="A1"/>
        </w:rPr>
        <w:t xml:space="preserve">The wastage costs, regulatory risk and negative effects on your company’s reputation are at stake when you mail to individuals who have opted-out of commercial communications. </w:t>
      </w:r>
      <w:r w:rsidR="00B177A5">
        <w:rPr>
          <w:rStyle w:val="A1"/>
        </w:rPr>
        <w:t xml:space="preserve"> Use of Robinson pro-actively minimizes the risk of data protection contravention, resulting legal action and negative publicity – </w:t>
      </w:r>
      <w:r w:rsidR="00917E34">
        <w:rPr>
          <w:rStyle w:val="A1"/>
        </w:rPr>
        <w:t xml:space="preserve">which could impact </w:t>
      </w:r>
      <w:r w:rsidR="00B177A5">
        <w:rPr>
          <w:rStyle w:val="A1"/>
        </w:rPr>
        <w:t xml:space="preserve">Dyson </w:t>
      </w:r>
      <w:proofErr w:type="spellStart"/>
      <w:r w:rsidR="00B177A5">
        <w:rPr>
          <w:rStyle w:val="A1"/>
        </w:rPr>
        <w:t>Airblade’s</w:t>
      </w:r>
      <w:proofErr w:type="spellEnd"/>
      <w:r w:rsidR="00B177A5">
        <w:rPr>
          <w:rStyle w:val="A1"/>
        </w:rPr>
        <w:t xml:space="preserve"> brand and revenues. </w:t>
      </w:r>
    </w:p>
    <w:p w:rsidR="00B177A5" w:rsidRDefault="00B177A5" w:rsidP="005A209E">
      <w:pPr>
        <w:pStyle w:val="Pa0"/>
        <w:rPr>
          <w:rFonts w:cs="Verdana"/>
          <w:b/>
          <w:bCs/>
          <w:color w:val="000000"/>
          <w:sz w:val="23"/>
          <w:szCs w:val="23"/>
        </w:rPr>
      </w:pPr>
    </w:p>
    <w:p w:rsidR="00B72EFC" w:rsidRDefault="00B72EFC" w:rsidP="00E64A09">
      <w:pPr>
        <w:rPr>
          <w:rFonts w:eastAsia="Times New Roman" w:cs="Calibri"/>
          <w:color w:val="000000"/>
          <w:lang w:val="en-GB" w:eastAsia="en-GB"/>
        </w:rPr>
      </w:pPr>
      <w:r>
        <w:rPr>
          <w:rFonts w:eastAsia="Times New Roman" w:cs="Calibri"/>
          <w:noProof/>
          <w:color w:val="000000"/>
        </w:rPr>
        <w:pict>
          <v:rect id="_x0000_s1028" style="position:absolute;margin-left:-51pt;margin-top:-238.65pt;width:574.5pt;height:33.75pt;z-index:251633152" fillcolor="#b2a1c7" strokecolor="#8064a2" strokeweight="1pt">
            <v:fill color2="#8064a2" focusposition="1" focussize="" focus="50%" type="gradient"/>
            <v:shadow on="t" type="perspective" color="#3f3151" offset="1pt" offset2="-3pt"/>
            <v:textbox style="mso-next-textbox:#_x0000_s1028">
              <w:txbxContent>
                <w:p w:rsidR="00E76A46" w:rsidRPr="002E44C1" w:rsidRDefault="00E76A46" w:rsidP="002E44C1">
                  <w:pPr>
                    <w:jc w:val="center"/>
                    <w:rPr>
                      <w:b/>
                      <w:sz w:val="44"/>
                      <w:szCs w:val="44"/>
                    </w:rPr>
                  </w:pPr>
                  <w:r>
                    <w:rPr>
                      <w:b/>
                      <w:sz w:val="44"/>
                      <w:szCs w:val="44"/>
                    </w:rPr>
                    <w:t>Stage 2</w:t>
                  </w:r>
                  <w:r w:rsidRPr="002E44C1">
                    <w:rPr>
                      <w:b/>
                      <w:sz w:val="44"/>
                      <w:szCs w:val="44"/>
                    </w:rPr>
                    <w:t xml:space="preserve"> – </w:t>
                  </w:r>
                  <w:r>
                    <w:rPr>
                      <w:b/>
                      <w:sz w:val="44"/>
                      <w:szCs w:val="44"/>
                    </w:rPr>
                    <w:t>Cold Lead Generation</w:t>
                  </w:r>
                </w:p>
              </w:txbxContent>
            </v:textbox>
          </v:rect>
        </w:pict>
      </w:r>
    </w:p>
    <w:p w:rsidR="00B72EFC" w:rsidRDefault="00B64C27" w:rsidP="002E44C1">
      <w:pPr>
        <w:rPr>
          <w:rFonts w:eastAsia="Times New Roman" w:cs="Calibri"/>
          <w:color w:val="000000"/>
          <w:lang w:val="en-GB" w:eastAsia="en-GB"/>
        </w:rPr>
      </w:pPr>
      <w:r>
        <w:rPr>
          <w:noProof/>
        </w:rPr>
        <w:pict>
          <v:oval id="_x0000_s1069" style="position:absolute;margin-left:-36pt;margin-top:-33.05pt;width:285.15pt;height:105pt;z-index:251652608" fillcolor="#4f81bd" strokecolor="#f2f2f2" strokeweight="3pt">
            <v:shadow on="t" type="perspective" color="#243f60" opacity=".5" offset="1pt" offset2="-1pt"/>
            <v:textbox style="mso-next-textbox:#_x0000_s1069">
              <w:txbxContent>
                <w:p w:rsidR="00E76A46" w:rsidRPr="00A458E0" w:rsidRDefault="00E76A46" w:rsidP="00A16132">
                  <w:pPr>
                    <w:spacing w:after="0"/>
                    <w:jc w:val="center"/>
                    <w:rPr>
                      <w:sz w:val="28"/>
                      <w:szCs w:val="28"/>
                      <w:lang w:val="en-AU"/>
                    </w:rPr>
                  </w:pPr>
                  <w:r>
                    <w:rPr>
                      <w:b/>
                      <w:sz w:val="28"/>
                      <w:szCs w:val="28"/>
                      <w:lang w:val="en-AU"/>
                    </w:rPr>
                    <w:t xml:space="preserve">List Rental Data </w:t>
                  </w:r>
                  <w:r w:rsidRPr="00BD32B8">
                    <w:rPr>
                      <w:sz w:val="20"/>
                      <w:szCs w:val="20"/>
                      <w:lang w:val="en-AU"/>
                    </w:rPr>
                    <w:t>(Cold Lead Generation)</w:t>
                  </w:r>
                </w:p>
                <w:p w:rsidR="00E76A46" w:rsidRPr="00A4255C" w:rsidRDefault="00E76A46" w:rsidP="00A16132">
                  <w:pPr>
                    <w:numPr>
                      <w:ilvl w:val="0"/>
                      <w:numId w:val="4"/>
                    </w:numPr>
                    <w:spacing w:after="0"/>
                  </w:pPr>
                  <w:r w:rsidRPr="00A4255C">
                    <w:rPr>
                      <w:lang w:val="en-AU"/>
                    </w:rPr>
                    <w:t>Mardevdm2 Expert Decision Maker Data</w:t>
                  </w:r>
                </w:p>
                <w:p w:rsidR="00E76A46" w:rsidRDefault="00E76A46" w:rsidP="00A16132">
                  <w:pPr>
                    <w:numPr>
                      <w:ilvl w:val="0"/>
                      <w:numId w:val="4"/>
                    </w:numPr>
                    <w:spacing w:after="0"/>
                  </w:pPr>
                  <w:r w:rsidRPr="00A4255C">
                    <w:rPr>
                      <w:lang w:val="en-AU"/>
                    </w:rPr>
                    <w:t xml:space="preserve"> 3</w:t>
                  </w:r>
                  <w:r w:rsidRPr="00A4255C">
                    <w:rPr>
                      <w:vertAlign w:val="superscript"/>
                      <w:lang w:val="en-AU"/>
                    </w:rPr>
                    <w:t>rd</w:t>
                  </w:r>
                  <w:r w:rsidRPr="00A4255C">
                    <w:rPr>
                      <w:lang w:val="en-AU"/>
                    </w:rPr>
                    <w:t xml:space="preserve"> party list data</w:t>
                  </w:r>
                  <w:r w:rsidRPr="00A4255C">
                    <w:t xml:space="preserve"> </w:t>
                  </w:r>
                </w:p>
              </w:txbxContent>
            </v:textbox>
          </v:oval>
        </w:pict>
      </w:r>
      <w:r>
        <w:rPr>
          <w:noProof/>
          <w:lang w:eastAsia="zh-TW"/>
        </w:rPr>
        <w:pict>
          <v:shape id="_x0000_s1070" type="#_x0000_t202" style="position:absolute;margin-left:258pt;margin-top:-19.45pt;width:258pt;height:74.5pt;z-index:251653632;mso-width-relative:margin;mso-height-relative:margin">
            <v:textbox style="mso-next-textbox:#_x0000_s1070">
              <w:txbxContent>
                <w:p w:rsidR="00E76A46" w:rsidRPr="00A16132" w:rsidRDefault="00E76A46" w:rsidP="00A16132">
                  <w:pPr>
                    <w:spacing w:after="0"/>
                    <w:rPr>
                      <w:b/>
                    </w:rPr>
                  </w:pPr>
                  <w:r w:rsidRPr="00A16132">
                    <w:rPr>
                      <w:b/>
                    </w:rPr>
                    <w:t>Engagement:</w:t>
                  </w:r>
                </w:p>
                <w:p w:rsidR="00E76A46" w:rsidRPr="00A4255C" w:rsidRDefault="00E76A46" w:rsidP="00A16132">
                  <w:pPr>
                    <w:numPr>
                      <w:ilvl w:val="0"/>
                      <w:numId w:val="8"/>
                    </w:numPr>
                    <w:spacing w:after="0"/>
                  </w:pPr>
                  <w:r>
                    <w:t>Communications</w:t>
                  </w:r>
                  <w:r w:rsidRPr="0042737A">
                    <w:t xml:space="preserve"> sent to targeted audience to drive them to a bespoke dynamic hypersite dedicated to engaging prospects</w:t>
                  </w:r>
                </w:p>
                <w:p w:rsidR="00E76A46" w:rsidRDefault="00E76A46"/>
              </w:txbxContent>
            </v:textbox>
          </v:shape>
        </w:pict>
      </w:r>
      <w:r>
        <w:rPr>
          <w:noProof/>
        </w:rPr>
        <w:pict>
          <v:rect id="_x0000_s1072" style="position:absolute;margin-left:-36pt;margin-top:-86.2pt;width:552pt;height:42pt;z-index:251654656" fillcolor="#b2a1c7" strokecolor="#8064a2" strokeweight="1pt">
            <v:fill color2="#8064a2" focus="50%" type="gradient"/>
            <v:shadow on="t" type="perspective" color="#3f3151" offset="1pt" offset2="-3pt"/>
            <v:textbox style="mso-next-textbox:#_x0000_s1072">
              <w:txbxContent>
                <w:p w:rsidR="00E76A46" w:rsidRPr="009625BA" w:rsidRDefault="00E76A46" w:rsidP="009625BA">
                  <w:pPr>
                    <w:jc w:val="center"/>
                    <w:rPr>
                      <w:b/>
                      <w:sz w:val="44"/>
                      <w:szCs w:val="44"/>
                    </w:rPr>
                  </w:pPr>
                  <w:r>
                    <w:rPr>
                      <w:b/>
                      <w:sz w:val="44"/>
                      <w:szCs w:val="44"/>
                    </w:rPr>
                    <w:t>Stage 2 – Cold Lead Generation</w:t>
                  </w:r>
                </w:p>
              </w:txbxContent>
            </v:textbox>
          </v:rect>
        </w:pict>
      </w:r>
    </w:p>
    <w:p w:rsidR="00B72EFC" w:rsidRDefault="00B72EFC" w:rsidP="002E44C1">
      <w:pPr>
        <w:rPr>
          <w:rFonts w:eastAsia="Times New Roman" w:cs="Calibri"/>
          <w:color w:val="000000"/>
          <w:lang w:val="en-GB" w:eastAsia="en-GB"/>
        </w:rPr>
      </w:pPr>
    </w:p>
    <w:p w:rsidR="00B72EFC" w:rsidRDefault="00B72EFC" w:rsidP="002E44C1">
      <w:pPr>
        <w:rPr>
          <w:rFonts w:eastAsia="Times New Roman" w:cs="Calibri"/>
          <w:color w:val="000000"/>
          <w:lang w:val="en-GB" w:eastAsia="en-GB"/>
        </w:rPr>
      </w:pPr>
    </w:p>
    <w:p w:rsidR="002E44C1" w:rsidRDefault="002E44C1" w:rsidP="002E44C1">
      <w:pPr>
        <w:rPr>
          <w:lang w:val="en-AU"/>
        </w:rPr>
      </w:pPr>
    </w:p>
    <w:p w:rsidR="00BD32B8" w:rsidRDefault="00D44BBB" w:rsidP="00396051">
      <w:pPr>
        <w:pStyle w:val="BodyText"/>
        <w:jc w:val="both"/>
        <w:rPr>
          <w:rFonts w:ascii="Verdana" w:hAnsi="Verdana"/>
          <w:sz w:val="20"/>
          <w:szCs w:val="20"/>
        </w:rPr>
      </w:pPr>
      <w:r>
        <w:rPr>
          <w:rFonts w:ascii="Verdana" w:hAnsi="Verdana"/>
          <w:sz w:val="20"/>
          <w:szCs w:val="20"/>
        </w:rPr>
        <w:t>Objective: Lead Generation through List Rental</w:t>
      </w:r>
    </w:p>
    <w:p w:rsidR="00D44BBB" w:rsidRDefault="00D44BBB" w:rsidP="00396051">
      <w:pPr>
        <w:pStyle w:val="BodyText"/>
        <w:jc w:val="both"/>
        <w:rPr>
          <w:rFonts w:ascii="Verdana" w:hAnsi="Verdana"/>
          <w:sz w:val="20"/>
          <w:szCs w:val="20"/>
        </w:rPr>
      </w:pPr>
      <w:r>
        <w:rPr>
          <w:rFonts w:ascii="Verdana" w:hAnsi="Verdana"/>
          <w:sz w:val="20"/>
          <w:szCs w:val="20"/>
        </w:rPr>
        <w:t>Methodology:</w:t>
      </w:r>
    </w:p>
    <w:p w:rsidR="00D40CC9" w:rsidRDefault="00D40CC9" w:rsidP="00D40CC9">
      <w:pPr>
        <w:pStyle w:val="BodyText"/>
        <w:numPr>
          <w:ilvl w:val="0"/>
          <w:numId w:val="17"/>
        </w:numPr>
        <w:jc w:val="both"/>
        <w:rPr>
          <w:rFonts w:ascii="Verdana" w:hAnsi="Verdana"/>
          <w:sz w:val="20"/>
          <w:szCs w:val="20"/>
        </w:rPr>
      </w:pPr>
      <w:r>
        <w:rPr>
          <w:rFonts w:ascii="Verdana" w:hAnsi="Verdana"/>
          <w:sz w:val="20"/>
          <w:szCs w:val="20"/>
        </w:rPr>
        <w:t xml:space="preserve">Based on the personas created in Step 1, Mardevdm2 will create a custom journey for each target segment per country (Refer to Figure 1 below)  </w:t>
      </w:r>
    </w:p>
    <w:p w:rsidR="00D40CC9" w:rsidRPr="00D40CC9" w:rsidRDefault="00D40CC9" w:rsidP="00D73CD2">
      <w:pPr>
        <w:pStyle w:val="BodyText"/>
        <w:numPr>
          <w:ilvl w:val="1"/>
          <w:numId w:val="17"/>
        </w:numPr>
        <w:jc w:val="both"/>
        <w:rPr>
          <w:rFonts w:ascii="Calibri" w:hAnsi="Calibri"/>
          <w:b/>
          <w:szCs w:val="22"/>
        </w:rPr>
      </w:pPr>
      <w:r>
        <w:rPr>
          <w:rFonts w:ascii="Verdana" w:hAnsi="Verdana"/>
          <w:sz w:val="20"/>
          <w:szCs w:val="20"/>
        </w:rPr>
        <w:t>Entails a series of online communications that map the prospect’s buying cycle to the Dyson Airblade</w:t>
      </w:r>
      <w:r w:rsidR="00D73CD2">
        <w:rPr>
          <w:rFonts w:ascii="Verdana" w:hAnsi="Verdana"/>
          <w:sz w:val="20"/>
          <w:szCs w:val="20"/>
        </w:rPr>
        <w:t>’s</w:t>
      </w:r>
      <w:r>
        <w:rPr>
          <w:rFonts w:ascii="Verdana" w:hAnsi="Verdana"/>
          <w:sz w:val="20"/>
          <w:szCs w:val="20"/>
        </w:rPr>
        <w:t xml:space="preserve"> in-house asset library using the persona’s preferred marketing channel</w:t>
      </w:r>
    </w:p>
    <w:p w:rsidR="00D73CD2" w:rsidRPr="00D73CD2" w:rsidRDefault="00D40CC9" w:rsidP="00D73CD2">
      <w:pPr>
        <w:pStyle w:val="BodyText"/>
        <w:numPr>
          <w:ilvl w:val="1"/>
          <w:numId w:val="17"/>
        </w:numPr>
        <w:jc w:val="both"/>
        <w:rPr>
          <w:rFonts w:ascii="Calibri" w:hAnsi="Calibri"/>
          <w:b/>
          <w:szCs w:val="22"/>
        </w:rPr>
      </w:pPr>
      <w:r>
        <w:rPr>
          <w:rFonts w:ascii="Verdana" w:hAnsi="Verdana"/>
          <w:sz w:val="20"/>
          <w:szCs w:val="20"/>
        </w:rPr>
        <w:t>Uses dynamic content and personalization</w:t>
      </w:r>
      <w:r w:rsidRPr="00F93C45">
        <w:rPr>
          <w:rFonts w:ascii="Verdana" w:hAnsi="Verdana"/>
          <w:sz w:val="20"/>
          <w:szCs w:val="20"/>
        </w:rPr>
        <w:t xml:space="preserve"> </w:t>
      </w:r>
    </w:p>
    <w:p w:rsidR="00D40CC9" w:rsidRPr="00D73CD2" w:rsidRDefault="00D73CD2" w:rsidP="00D40CC9">
      <w:pPr>
        <w:pStyle w:val="BodyText"/>
        <w:numPr>
          <w:ilvl w:val="0"/>
          <w:numId w:val="17"/>
        </w:numPr>
        <w:jc w:val="both"/>
        <w:rPr>
          <w:rFonts w:ascii="Calibri" w:hAnsi="Calibri"/>
          <w:b/>
          <w:szCs w:val="22"/>
        </w:rPr>
      </w:pPr>
      <w:r>
        <w:rPr>
          <w:rFonts w:ascii="Verdana" w:hAnsi="Verdana"/>
          <w:sz w:val="20"/>
          <w:szCs w:val="20"/>
        </w:rPr>
        <w:t>Real-time online tracking to ascertain each prospect’s</w:t>
      </w:r>
      <w:r w:rsidR="00D40CC9" w:rsidRPr="00F93C45">
        <w:rPr>
          <w:rFonts w:ascii="Verdana" w:hAnsi="Verdana"/>
          <w:sz w:val="20"/>
          <w:szCs w:val="20"/>
        </w:rPr>
        <w:t xml:space="preserve"> </w:t>
      </w:r>
      <w:r>
        <w:rPr>
          <w:rFonts w:ascii="Verdana" w:hAnsi="Verdana"/>
          <w:sz w:val="20"/>
          <w:szCs w:val="20"/>
        </w:rPr>
        <w:t>position in the buying cycle</w:t>
      </w:r>
    </w:p>
    <w:p w:rsidR="00D73CD2" w:rsidRPr="00A1002F" w:rsidRDefault="00D73CD2" w:rsidP="00D40CC9">
      <w:pPr>
        <w:pStyle w:val="BodyText"/>
        <w:numPr>
          <w:ilvl w:val="0"/>
          <w:numId w:val="17"/>
        </w:numPr>
        <w:jc w:val="both"/>
        <w:rPr>
          <w:rFonts w:ascii="Calibri" w:hAnsi="Calibri"/>
          <w:b/>
          <w:szCs w:val="22"/>
        </w:rPr>
      </w:pPr>
      <w:r>
        <w:rPr>
          <w:rFonts w:ascii="Verdana" w:hAnsi="Verdana"/>
          <w:sz w:val="20"/>
          <w:szCs w:val="20"/>
        </w:rPr>
        <w:t>Triggered communications/lead flow based on scoring</w:t>
      </w:r>
    </w:p>
    <w:p w:rsidR="00D73CD2" w:rsidRDefault="00D73CD2" w:rsidP="007D57F8">
      <w:pPr>
        <w:pStyle w:val="BodyText"/>
        <w:jc w:val="both"/>
        <w:rPr>
          <w:rFonts w:ascii="Verdana" w:hAnsi="Verdana"/>
          <w:sz w:val="20"/>
          <w:szCs w:val="20"/>
        </w:rPr>
      </w:pPr>
    </w:p>
    <w:p w:rsidR="007D57F8" w:rsidRPr="007D57F8" w:rsidRDefault="007D57F8" w:rsidP="007D57F8">
      <w:pPr>
        <w:pStyle w:val="BodyText"/>
        <w:jc w:val="both"/>
        <w:rPr>
          <w:rFonts w:ascii="Verdana" w:hAnsi="Verdana"/>
          <w:i/>
          <w:color w:val="C00000"/>
          <w:sz w:val="20"/>
          <w:szCs w:val="20"/>
        </w:rPr>
      </w:pPr>
      <w:r>
        <w:rPr>
          <w:rFonts w:ascii="Verdana" w:hAnsi="Verdana"/>
          <w:sz w:val="20"/>
          <w:szCs w:val="20"/>
        </w:rPr>
        <w:t xml:space="preserve">Target Universe: </w:t>
      </w:r>
      <w:r>
        <w:rPr>
          <w:rFonts w:ascii="Verdana" w:hAnsi="Verdana"/>
          <w:i/>
          <w:color w:val="C00000"/>
          <w:sz w:val="20"/>
          <w:szCs w:val="20"/>
        </w:rPr>
        <w:t>Data to be Included based on counts</w:t>
      </w:r>
    </w:p>
    <w:p w:rsidR="00D40CC9" w:rsidRDefault="00D40CC9" w:rsidP="00D40CC9">
      <w:pPr>
        <w:pStyle w:val="BodyText"/>
        <w:ind w:left="720"/>
        <w:jc w:val="both"/>
        <w:rPr>
          <w:rFonts w:ascii="Verdana" w:hAnsi="Verdana"/>
          <w:sz w:val="20"/>
          <w:szCs w:val="20"/>
        </w:rPr>
      </w:pPr>
    </w:p>
    <w:p w:rsidR="00D44BBB" w:rsidRDefault="00D40CC9" w:rsidP="00396051">
      <w:pPr>
        <w:pStyle w:val="BodyText"/>
        <w:jc w:val="both"/>
        <w:rPr>
          <w:rFonts w:ascii="Verdana" w:hAnsi="Verdana"/>
          <w:sz w:val="20"/>
          <w:szCs w:val="20"/>
        </w:rPr>
      </w:pPr>
      <w:r>
        <w:rPr>
          <w:rFonts w:ascii="Verdana" w:hAnsi="Verdana"/>
          <w:sz w:val="20"/>
          <w:szCs w:val="20"/>
        </w:rPr>
        <w:t>Expected Outcome</w:t>
      </w:r>
      <w:r w:rsidR="00CA5F3D">
        <w:rPr>
          <w:rFonts w:ascii="Verdana" w:hAnsi="Verdana"/>
          <w:sz w:val="20"/>
          <w:szCs w:val="20"/>
        </w:rPr>
        <w:t>/Benefits</w:t>
      </w:r>
      <w:r>
        <w:rPr>
          <w:rFonts w:ascii="Verdana" w:hAnsi="Verdana"/>
          <w:sz w:val="20"/>
          <w:szCs w:val="20"/>
        </w:rPr>
        <w:t>:</w:t>
      </w:r>
    </w:p>
    <w:p w:rsidR="00CA5F3D" w:rsidRPr="00D40CC9" w:rsidRDefault="00CA5F3D" w:rsidP="00CA5F3D">
      <w:pPr>
        <w:pStyle w:val="BodyText"/>
        <w:jc w:val="both"/>
        <w:rPr>
          <w:rFonts w:ascii="Verdana" w:hAnsi="Verdana"/>
          <w:sz w:val="20"/>
          <w:szCs w:val="20"/>
        </w:rPr>
      </w:pPr>
      <w:r>
        <w:rPr>
          <w:rFonts w:ascii="Verdana" w:hAnsi="Verdana"/>
          <w:sz w:val="20"/>
          <w:szCs w:val="20"/>
        </w:rPr>
        <w:t>The</w:t>
      </w:r>
      <w:r w:rsidR="00D40CC9">
        <w:rPr>
          <w:rFonts w:ascii="Verdana" w:hAnsi="Verdana"/>
          <w:sz w:val="20"/>
          <w:szCs w:val="20"/>
        </w:rPr>
        <w:t xml:space="preserve"> </w:t>
      </w:r>
      <w:r w:rsidR="00396051">
        <w:rPr>
          <w:rFonts w:ascii="Verdana" w:hAnsi="Verdana"/>
          <w:sz w:val="20"/>
          <w:szCs w:val="20"/>
        </w:rPr>
        <w:t>end-user experience will promptly identify short-term sales-ready opportunities</w:t>
      </w:r>
      <w:r w:rsidR="00A458E0">
        <w:rPr>
          <w:rFonts w:ascii="Verdana" w:hAnsi="Verdana"/>
          <w:sz w:val="20"/>
          <w:szCs w:val="20"/>
        </w:rPr>
        <w:t xml:space="preserve"> and funnel those not ready to buy into the “Nurture” program</w:t>
      </w:r>
      <w:r w:rsidR="00396051">
        <w:rPr>
          <w:rFonts w:ascii="Verdana" w:hAnsi="Verdana"/>
          <w:sz w:val="20"/>
          <w:szCs w:val="20"/>
        </w:rPr>
        <w:t>.</w:t>
      </w:r>
      <w:r>
        <w:rPr>
          <w:rFonts w:ascii="Verdana" w:hAnsi="Verdana"/>
          <w:sz w:val="20"/>
          <w:szCs w:val="20"/>
        </w:rPr>
        <w:t xml:space="preserve"> </w:t>
      </w:r>
      <w:r w:rsidRPr="00D40CC9">
        <w:rPr>
          <w:rFonts w:ascii="Verdana" w:hAnsi="Verdana"/>
          <w:sz w:val="20"/>
          <w:szCs w:val="20"/>
        </w:rPr>
        <w:t>This approach will create a resonating campaign that will most definitely impact response rates</w:t>
      </w:r>
      <w:r>
        <w:rPr>
          <w:rFonts w:ascii="Verdana" w:hAnsi="Verdana"/>
          <w:sz w:val="20"/>
          <w:szCs w:val="20"/>
        </w:rPr>
        <w:t xml:space="preserve"> and add structure and depth to </w:t>
      </w:r>
      <w:r w:rsidRPr="00D40CC9">
        <w:rPr>
          <w:rFonts w:ascii="Verdana" w:hAnsi="Verdana"/>
          <w:sz w:val="20"/>
          <w:szCs w:val="20"/>
        </w:rPr>
        <w:t xml:space="preserve">Dyson Airblade’s positioning in the targeted marketplace. </w:t>
      </w:r>
    </w:p>
    <w:p w:rsidR="00396051" w:rsidRDefault="00396051" w:rsidP="00396051">
      <w:pPr>
        <w:pStyle w:val="BodyText"/>
        <w:jc w:val="both"/>
        <w:rPr>
          <w:rFonts w:ascii="Verdana" w:hAnsi="Verdana"/>
          <w:sz w:val="20"/>
          <w:szCs w:val="20"/>
        </w:rPr>
      </w:pPr>
    </w:p>
    <w:p w:rsidR="00F35229" w:rsidRDefault="00F35229" w:rsidP="006255E7">
      <w:pPr>
        <w:rPr>
          <w:lang w:val="en-AU"/>
        </w:rPr>
      </w:pPr>
    </w:p>
    <w:p w:rsidR="00B72EFC" w:rsidRDefault="00767669" w:rsidP="00B72EFC">
      <w:pPr>
        <w:jc w:val="center"/>
        <w:rPr>
          <w:lang w:val="en-AU"/>
        </w:rPr>
      </w:pPr>
      <w:r>
        <w:rPr>
          <w:noProof/>
        </w:rPr>
        <w:lastRenderedPageBreak/>
        <w:pict>
          <v:rect id="_x0000_s1049" style="position:absolute;left:0;text-align:left;margin-left:36pt;margin-top:-60.75pt;width:405.75pt;height:30.75pt;z-index:251640320" fillcolor="#4f81bd" strokecolor="#f2f2f2" strokeweight="3pt">
            <v:shadow on="t" type="perspective" color="#243f60" opacity=".5" offset="1pt" offset2="-1pt"/>
            <v:textbox style="mso-next-textbox:#_x0000_s1049">
              <w:txbxContent>
                <w:p w:rsidR="00E76A46" w:rsidRDefault="00E76A46" w:rsidP="00767669">
                  <w:pPr>
                    <w:jc w:val="center"/>
                    <w:rPr>
                      <w:b/>
                      <w:color w:val="FFFFFF"/>
                      <w:sz w:val="28"/>
                      <w:szCs w:val="28"/>
                    </w:rPr>
                  </w:pPr>
                  <w:r>
                    <w:rPr>
                      <w:b/>
                      <w:color w:val="FFFFFF"/>
                      <w:sz w:val="28"/>
                      <w:szCs w:val="28"/>
                    </w:rPr>
                    <w:t xml:space="preserve">Figure 1: </w:t>
                  </w:r>
                  <w:r w:rsidRPr="00767669">
                    <w:rPr>
                      <w:b/>
                      <w:color w:val="FFFFFF"/>
                      <w:sz w:val="28"/>
                      <w:szCs w:val="28"/>
                    </w:rPr>
                    <w:t>Sample Lead Generation Flow</w:t>
                  </w:r>
                </w:p>
                <w:p w:rsidR="00E76A46" w:rsidRPr="00767669" w:rsidRDefault="00E76A46" w:rsidP="00767669">
                  <w:pPr>
                    <w:jc w:val="center"/>
                    <w:rPr>
                      <w:b/>
                      <w:color w:val="FFFFFF"/>
                      <w:sz w:val="28"/>
                      <w:szCs w:val="28"/>
                    </w:rPr>
                  </w:pPr>
                  <w:r>
                    <w:rPr>
                      <w:b/>
                      <w:color w:val="FFFFFF"/>
                      <w:sz w:val="28"/>
                      <w:szCs w:val="28"/>
                    </w:rPr>
                    <w:t>(</w:t>
                  </w:r>
                </w:p>
              </w:txbxContent>
            </v:textbox>
          </v:rect>
        </w:pict>
      </w:r>
      <w:r w:rsidR="00B72EFC">
        <w:rPr>
          <w:lang w:val="en-AU"/>
        </w:rPr>
        <w:pict>
          <v:shape id="_x0000_i1027" type="#_x0000_t75" style="width:421.5pt;height:328.5pt">
            <v:imagedata r:id="rId9" o:title=""/>
          </v:shape>
        </w:pict>
      </w:r>
    </w:p>
    <w:p w:rsidR="00B72EFC" w:rsidRDefault="00B72EFC" w:rsidP="006255E7">
      <w:pPr>
        <w:rPr>
          <w:lang w:val="en-AU"/>
        </w:rPr>
      </w:pPr>
    </w:p>
    <w:p w:rsidR="00B72EFC" w:rsidRDefault="00B72EFC" w:rsidP="006255E7">
      <w:pPr>
        <w:rPr>
          <w:lang w:val="en-AU"/>
        </w:rPr>
      </w:pPr>
    </w:p>
    <w:p w:rsidR="00B72EFC" w:rsidRDefault="00B72EFC" w:rsidP="006255E7">
      <w:pPr>
        <w:rPr>
          <w:lang w:val="en-AU"/>
        </w:rPr>
      </w:pPr>
    </w:p>
    <w:p w:rsidR="007D57F8" w:rsidRDefault="007D57F8" w:rsidP="006255E7">
      <w:pPr>
        <w:rPr>
          <w:noProof/>
        </w:rPr>
      </w:pPr>
    </w:p>
    <w:p w:rsidR="006354D8" w:rsidRDefault="00B64C27" w:rsidP="006354D8">
      <w:pPr>
        <w:spacing w:after="0"/>
        <w:rPr>
          <w:noProof/>
        </w:rPr>
      </w:pPr>
      <w:r>
        <w:rPr>
          <w:noProof/>
        </w:rPr>
        <w:br w:type="page"/>
      </w:r>
      <w:r w:rsidR="009463CE">
        <w:rPr>
          <w:noProof/>
        </w:rPr>
        <w:lastRenderedPageBreak/>
        <w:t>Objective:</w:t>
      </w:r>
      <w:r w:rsidR="00C42376">
        <w:rPr>
          <w:noProof/>
        </w:rPr>
        <w:t xml:space="preserve"> </w:t>
      </w:r>
    </w:p>
    <w:p w:rsidR="006354D8" w:rsidRDefault="006354D8" w:rsidP="006354D8">
      <w:pPr>
        <w:numPr>
          <w:ilvl w:val="0"/>
          <w:numId w:val="20"/>
        </w:numPr>
        <w:spacing w:after="0"/>
        <w:rPr>
          <w:noProof/>
        </w:rPr>
      </w:pPr>
      <w:r>
        <w:rPr>
          <w:noProof/>
        </w:rPr>
        <w:pict>
          <v:rect id="_x0000_s1074" style="position:absolute;left:0;text-align:left;margin-left:-48.75pt;margin-top:-74.7pt;width:561pt;height:41.3pt;z-index:251655680" fillcolor="#b2a1c7" strokecolor="#8064a2" strokeweight="1pt">
            <v:fill color2="#8064a2" focus="50%" type="gradient"/>
            <v:shadow on="t" type="perspective" color="#3f3151" offset="1pt" offset2="-3pt"/>
            <v:textbox style="mso-next-textbox:#_x0000_s1074">
              <w:txbxContent>
                <w:p w:rsidR="00E76A46" w:rsidRPr="00B54A67" w:rsidRDefault="00E76A46" w:rsidP="00B64C27">
                  <w:pPr>
                    <w:jc w:val="center"/>
                    <w:rPr>
                      <w:b/>
                      <w:sz w:val="44"/>
                      <w:szCs w:val="44"/>
                    </w:rPr>
                  </w:pPr>
                  <w:r>
                    <w:rPr>
                      <w:b/>
                      <w:sz w:val="44"/>
                      <w:szCs w:val="44"/>
                    </w:rPr>
                    <w:t>Stage 3 – Lead Nurture</w:t>
                  </w:r>
                </w:p>
              </w:txbxContent>
            </v:textbox>
          </v:rect>
        </w:pict>
      </w:r>
      <w:r>
        <w:rPr>
          <w:noProof/>
        </w:rPr>
        <w:t>Create a database of all engaged prospects generated in Stage 2</w:t>
      </w:r>
    </w:p>
    <w:p w:rsidR="006354D8" w:rsidRDefault="006354D8" w:rsidP="006354D8">
      <w:pPr>
        <w:numPr>
          <w:ilvl w:val="0"/>
          <w:numId w:val="20"/>
        </w:numPr>
        <w:spacing w:after="0"/>
        <w:rPr>
          <w:noProof/>
        </w:rPr>
      </w:pPr>
      <w:r>
        <w:rPr>
          <w:noProof/>
        </w:rPr>
        <w:t>Engage and further educate this prospect database to help expedite their buying process</w:t>
      </w:r>
    </w:p>
    <w:p w:rsidR="009463CE" w:rsidRDefault="006354D8" w:rsidP="006354D8">
      <w:pPr>
        <w:numPr>
          <w:ilvl w:val="0"/>
          <w:numId w:val="20"/>
        </w:numPr>
        <w:rPr>
          <w:noProof/>
        </w:rPr>
      </w:pPr>
      <w:r>
        <w:rPr>
          <w:noProof/>
        </w:rPr>
        <w:t>Generate</w:t>
      </w:r>
      <w:r w:rsidR="00C42376">
        <w:rPr>
          <w:noProof/>
        </w:rPr>
        <w:t xml:space="preserve"> a steady/predictable</w:t>
      </w:r>
      <w:r w:rsidR="00F6325B">
        <w:rPr>
          <w:noProof/>
        </w:rPr>
        <w:t xml:space="preserve"> lead flow based on engagement content across a plethora of marketing channels</w:t>
      </w:r>
    </w:p>
    <w:p w:rsidR="00F6325B" w:rsidRDefault="006A6774" w:rsidP="009463CE">
      <w:pPr>
        <w:rPr>
          <w:noProof/>
        </w:rPr>
      </w:pPr>
      <w:r w:rsidRPr="00A4255C">
        <w:rPr>
          <w:rFonts w:cs="Arial"/>
          <w:b/>
          <w:i/>
          <w:noProof/>
          <w:lang w:eastAsia="zh-TW"/>
        </w:rPr>
        <w:pict>
          <v:shape id="_x0000_s1035" type="#_x0000_t202" style="position:absolute;margin-left:180pt;margin-top:8.05pt;width:336pt;height:354pt;z-index:251634176;mso-width-relative:margin;mso-height-relative:margin">
            <v:textbox style="mso-next-textbox:#_x0000_s1035">
              <w:txbxContent>
                <w:p w:rsidR="00E76A46" w:rsidRPr="00647F61" w:rsidRDefault="00E76A46" w:rsidP="00A4255C">
                  <w:pPr>
                    <w:rPr>
                      <w:lang w:val="en-GB"/>
                    </w:rPr>
                  </w:pPr>
                  <w:r w:rsidRPr="00647F61">
                    <w:rPr>
                      <w:b/>
                      <w:bCs/>
                      <w:lang w:val="en-AU"/>
                    </w:rPr>
                    <w:t xml:space="preserve">Warm-lead generation: </w:t>
                  </w:r>
                </w:p>
                <w:p w:rsidR="00E76A46" w:rsidRPr="00A4255C" w:rsidRDefault="00E76A46" w:rsidP="00A4255C">
                  <w:pPr>
                    <w:numPr>
                      <w:ilvl w:val="0"/>
                      <w:numId w:val="3"/>
                    </w:numPr>
                  </w:pPr>
                  <w:r w:rsidRPr="00A4255C">
                    <w:rPr>
                      <w:b/>
                      <w:bCs/>
                      <w:lang w:val="en-AU"/>
                    </w:rPr>
                    <w:t xml:space="preserve"> Website Optimization/SEO/SEM </w:t>
                  </w:r>
                  <w:r w:rsidRPr="00A4255C">
                    <w:rPr>
                      <w:lang w:val="en-AU"/>
                    </w:rPr>
                    <w:t xml:space="preserve">will increase the amount and quality of traffic to the </w:t>
                  </w:r>
                  <w:r w:rsidRPr="00A4255C">
                    <w:rPr>
                      <w:lang w:val="en-GB"/>
                    </w:rPr>
                    <w:t>Dyson Airblade™</w:t>
                  </w:r>
                  <w:r w:rsidRPr="00A4255C">
                    <w:rPr>
                      <w:lang w:val="en-AU"/>
                    </w:rPr>
                    <w:t xml:space="preserve"> website </w:t>
                  </w:r>
                </w:p>
                <w:p w:rsidR="00E76A46" w:rsidRPr="00A4255C" w:rsidRDefault="00E76A46" w:rsidP="00A4255C">
                  <w:pPr>
                    <w:numPr>
                      <w:ilvl w:val="0"/>
                      <w:numId w:val="3"/>
                    </w:numPr>
                  </w:pPr>
                  <w:r w:rsidRPr="00A4255C">
                    <w:rPr>
                      <w:lang w:val="en-AU"/>
                    </w:rPr>
                    <w:t xml:space="preserve"> </w:t>
                  </w:r>
                  <w:r w:rsidRPr="00A4255C">
                    <w:rPr>
                      <w:b/>
                      <w:bCs/>
                      <w:lang w:val="en-AU"/>
                    </w:rPr>
                    <w:t xml:space="preserve">Vendor Partners </w:t>
                  </w:r>
                  <w:r w:rsidRPr="00A4255C">
                    <w:rPr>
                      <w:lang w:val="en-AU"/>
                    </w:rPr>
                    <w:t>– Using website content syndication, newsletter ads, social engagement...targeted at key decision makers</w:t>
                  </w:r>
                  <w:r>
                    <w:rPr>
                      <w:lang w:val="en-AU"/>
                    </w:rPr>
                    <w:t xml:space="preserve"> </w:t>
                  </w:r>
                  <w:r w:rsidRPr="00A4255C">
                    <w:rPr>
                      <w:lang w:val="en-AU"/>
                    </w:rPr>
                    <w:t>to promote various Dyson whitepapers warm leads interested in Dyson will fill out a form and submit their contact data to be fed into the demand generation platform</w:t>
                  </w:r>
                </w:p>
                <w:p w:rsidR="00E76A46" w:rsidRPr="00A4255C" w:rsidRDefault="00E76A46" w:rsidP="00A4255C">
                  <w:pPr>
                    <w:numPr>
                      <w:ilvl w:val="0"/>
                      <w:numId w:val="3"/>
                    </w:numPr>
                  </w:pPr>
                  <w:r w:rsidRPr="00A4255C">
                    <w:rPr>
                      <w:lang w:val="en-AU"/>
                    </w:rPr>
                    <w:t xml:space="preserve"> </w:t>
                  </w:r>
                  <w:r w:rsidRPr="00A4255C">
                    <w:rPr>
                      <w:b/>
                      <w:bCs/>
                      <w:lang w:val="en-AU"/>
                    </w:rPr>
                    <w:t xml:space="preserve">Website tracking </w:t>
                  </w:r>
                  <w:r w:rsidRPr="00A4255C">
                    <w:rPr>
                      <w:lang w:val="en-AU"/>
                    </w:rPr>
                    <w:t xml:space="preserve">- lead traffic  activity will flow into the demand generation platform and will be matched to a prospect once they submit a form on the Dyson website and their contact data is automatically fed into the demand generation platform </w:t>
                  </w:r>
                </w:p>
                <w:p w:rsidR="00E76A46" w:rsidRPr="00A4255C" w:rsidRDefault="00E76A46" w:rsidP="00B169A5">
                  <w:pPr>
                    <w:numPr>
                      <w:ilvl w:val="0"/>
                      <w:numId w:val="3"/>
                    </w:numPr>
                  </w:pPr>
                  <w:r w:rsidRPr="00A4255C">
                    <w:rPr>
                      <w:lang w:val="en-AU"/>
                    </w:rPr>
                    <w:t xml:space="preserve"> </w:t>
                  </w:r>
                  <w:r w:rsidRPr="00A4255C">
                    <w:rPr>
                      <w:b/>
                      <w:bCs/>
                      <w:lang w:val="en-AU"/>
                    </w:rPr>
                    <w:t xml:space="preserve">Face-to-Face Opportunities </w:t>
                  </w:r>
                  <w:r w:rsidRPr="00A4255C">
                    <w:rPr>
                      <w:lang w:val="en-AU"/>
                    </w:rPr>
                    <w:t>- automated Lead pull from SFDC into lead gen platform (once opportunities are entered by Dyson team) or simple lead form to fill out onsite at tradeshows...</w:t>
                  </w:r>
                  <w:r w:rsidRPr="00A4255C">
                    <w:t xml:space="preserve"> </w:t>
                  </w:r>
                </w:p>
                <w:p w:rsidR="00E76A46" w:rsidRDefault="00E76A46" w:rsidP="00B34731">
                  <w:pPr>
                    <w:numPr>
                      <w:ilvl w:val="0"/>
                      <w:numId w:val="21"/>
                    </w:numPr>
                  </w:pPr>
                  <w:r w:rsidRPr="00B34731">
                    <w:rPr>
                      <w:b/>
                    </w:rPr>
                    <w:t>List Rental Leads</w:t>
                  </w:r>
                  <w:r>
                    <w:t xml:space="preserve"> – warm leads generated via online communications to 3</w:t>
                  </w:r>
                  <w:r w:rsidRPr="00B34731">
                    <w:rPr>
                      <w:vertAlign w:val="superscript"/>
                    </w:rPr>
                    <w:t>rd</w:t>
                  </w:r>
                  <w:r>
                    <w:t xml:space="preserve"> party lists</w:t>
                  </w:r>
                </w:p>
              </w:txbxContent>
            </v:textbox>
          </v:shape>
        </w:pict>
      </w:r>
      <w:r w:rsidR="00F6325B">
        <w:rPr>
          <w:noProof/>
        </w:rPr>
        <w:t>Prospect Database:</w:t>
      </w:r>
    </w:p>
    <w:p w:rsidR="00F6325B" w:rsidRDefault="00F6325B" w:rsidP="009463CE">
      <w:pPr>
        <w:rPr>
          <w:noProof/>
        </w:rPr>
      </w:pPr>
    </w:p>
    <w:p w:rsidR="00F6325B" w:rsidRDefault="00F6325B" w:rsidP="009463CE">
      <w:pPr>
        <w:rPr>
          <w:noProof/>
        </w:rPr>
      </w:pPr>
    </w:p>
    <w:p w:rsidR="00F6325B" w:rsidRDefault="006A6774" w:rsidP="009463CE">
      <w:pPr>
        <w:rPr>
          <w:noProof/>
        </w:rPr>
      </w:pPr>
      <w:r>
        <w:rPr>
          <w:noProof/>
        </w:rPr>
        <w:pict>
          <v:shape id="_x0000_i1028" type="#_x0000_t75" style="width:160.5pt;height:174pt">
            <v:imagedata r:id="rId10" o:title=""/>
          </v:shape>
        </w:pict>
      </w:r>
    </w:p>
    <w:p w:rsidR="00F6325B" w:rsidRDefault="00F6325B" w:rsidP="009463CE">
      <w:pPr>
        <w:rPr>
          <w:noProof/>
        </w:rPr>
      </w:pPr>
    </w:p>
    <w:p w:rsidR="00F6325B" w:rsidRDefault="00F6325B" w:rsidP="009463CE">
      <w:pPr>
        <w:rPr>
          <w:noProof/>
        </w:rPr>
      </w:pPr>
    </w:p>
    <w:p w:rsidR="00F6325B" w:rsidRDefault="00F6325B" w:rsidP="009463CE">
      <w:pPr>
        <w:rPr>
          <w:noProof/>
        </w:rPr>
      </w:pPr>
    </w:p>
    <w:p w:rsidR="00E1197C" w:rsidRDefault="00E1197C" w:rsidP="009463CE">
      <w:pPr>
        <w:rPr>
          <w:noProof/>
        </w:rPr>
      </w:pPr>
    </w:p>
    <w:p w:rsidR="006A6774" w:rsidRDefault="009463CE" w:rsidP="009463CE">
      <w:pPr>
        <w:rPr>
          <w:noProof/>
        </w:rPr>
      </w:pPr>
      <w:r>
        <w:rPr>
          <w:noProof/>
        </w:rPr>
        <w:t>Methodology:</w:t>
      </w:r>
    </w:p>
    <w:p w:rsidR="006A6774" w:rsidRDefault="006A6774" w:rsidP="006A6774">
      <w:pPr>
        <w:pStyle w:val="BodyText"/>
        <w:numPr>
          <w:ilvl w:val="0"/>
          <w:numId w:val="17"/>
        </w:numPr>
        <w:jc w:val="both"/>
        <w:rPr>
          <w:rFonts w:ascii="Verdana" w:hAnsi="Verdana"/>
          <w:sz w:val="20"/>
          <w:szCs w:val="20"/>
        </w:rPr>
      </w:pPr>
      <w:r>
        <w:rPr>
          <w:rFonts w:ascii="Verdana" w:hAnsi="Verdana"/>
          <w:sz w:val="20"/>
          <w:szCs w:val="20"/>
        </w:rPr>
        <w:t>Leads generated via multiple online channels will funnel through a custom lead nurture process.</w:t>
      </w:r>
    </w:p>
    <w:p w:rsidR="006A6774" w:rsidRPr="00D40CC9" w:rsidRDefault="006A6774" w:rsidP="006A6774">
      <w:pPr>
        <w:pStyle w:val="BodyText"/>
        <w:numPr>
          <w:ilvl w:val="1"/>
          <w:numId w:val="17"/>
        </w:numPr>
        <w:jc w:val="both"/>
        <w:rPr>
          <w:rFonts w:ascii="Calibri" w:hAnsi="Calibri"/>
          <w:b/>
          <w:szCs w:val="22"/>
        </w:rPr>
      </w:pPr>
      <w:r>
        <w:rPr>
          <w:rFonts w:ascii="Verdana" w:hAnsi="Verdana"/>
          <w:sz w:val="20"/>
          <w:szCs w:val="20"/>
        </w:rPr>
        <w:t>Entails a series of online communications that map the prospect’s buying cycle to the Dyson Airblade’s in-house asset library using the persona’s preferred marketing channel</w:t>
      </w:r>
      <w:r w:rsidR="00E1197C">
        <w:rPr>
          <w:rFonts w:ascii="Verdana" w:hAnsi="Verdana"/>
          <w:sz w:val="20"/>
          <w:szCs w:val="20"/>
        </w:rPr>
        <w:t xml:space="preserve"> (Refer to Figure 2)</w:t>
      </w:r>
    </w:p>
    <w:p w:rsidR="006A6774" w:rsidRPr="00D73CD2" w:rsidRDefault="006A6774" w:rsidP="006A6774">
      <w:pPr>
        <w:pStyle w:val="BodyText"/>
        <w:numPr>
          <w:ilvl w:val="1"/>
          <w:numId w:val="17"/>
        </w:numPr>
        <w:jc w:val="both"/>
        <w:rPr>
          <w:rFonts w:ascii="Calibri" w:hAnsi="Calibri"/>
          <w:b/>
          <w:szCs w:val="22"/>
        </w:rPr>
      </w:pPr>
      <w:r>
        <w:rPr>
          <w:rFonts w:ascii="Verdana" w:hAnsi="Verdana"/>
          <w:sz w:val="20"/>
          <w:szCs w:val="20"/>
        </w:rPr>
        <w:t>Uses dynamic content and personalization</w:t>
      </w:r>
      <w:r w:rsidRPr="00F93C45">
        <w:rPr>
          <w:rFonts w:ascii="Verdana" w:hAnsi="Verdana"/>
          <w:sz w:val="20"/>
          <w:szCs w:val="20"/>
        </w:rPr>
        <w:t xml:space="preserve"> </w:t>
      </w:r>
    </w:p>
    <w:p w:rsidR="006A6774" w:rsidRPr="00D73CD2" w:rsidRDefault="006A6774" w:rsidP="006A6774">
      <w:pPr>
        <w:pStyle w:val="BodyText"/>
        <w:numPr>
          <w:ilvl w:val="0"/>
          <w:numId w:val="17"/>
        </w:numPr>
        <w:jc w:val="both"/>
        <w:rPr>
          <w:rFonts w:ascii="Calibri" w:hAnsi="Calibri"/>
          <w:b/>
          <w:szCs w:val="22"/>
        </w:rPr>
      </w:pPr>
      <w:r>
        <w:rPr>
          <w:rFonts w:ascii="Verdana" w:hAnsi="Verdana"/>
          <w:sz w:val="20"/>
          <w:szCs w:val="20"/>
        </w:rPr>
        <w:t>Real-time online tracking to ascertain each prospect’s</w:t>
      </w:r>
      <w:r w:rsidRPr="00F93C45">
        <w:rPr>
          <w:rFonts w:ascii="Verdana" w:hAnsi="Verdana"/>
          <w:sz w:val="20"/>
          <w:szCs w:val="20"/>
        </w:rPr>
        <w:t xml:space="preserve"> </w:t>
      </w:r>
      <w:r>
        <w:rPr>
          <w:rFonts w:ascii="Verdana" w:hAnsi="Verdana"/>
          <w:sz w:val="20"/>
          <w:szCs w:val="20"/>
        </w:rPr>
        <w:t>position in the buying cycle</w:t>
      </w:r>
    </w:p>
    <w:p w:rsidR="006A6774" w:rsidRPr="00E1197C" w:rsidRDefault="006A6774" w:rsidP="006A6774">
      <w:pPr>
        <w:pStyle w:val="BodyText"/>
        <w:numPr>
          <w:ilvl w:val="0"/>
          <w:numId w:val="17"/>
        </w:numPr>
        <w:jc w:val="both"/>
        <w:rPr>
          <w:rFonts w:ascii="Calibri" w:hAnsi="Calibri"/>
          <w:b/>
          <w:szCs w:val="22"/>
        </w:rPr>
      </w:pPr>
      <w:r>
        <w:rPr>
          <w:rFonts w:ascii="Verdana" w:hAnsi="Verdana"/>
          <w:sz w:val="20"/>
          <w:szCs w:val="20"/>
        </w:rPr>
        <w:t>Triggered communications/lead flow based on scoring</w:t>
      </w:r>
    </w:p>
    <w:p w:rsidR="00E1197C" w:rsidRPr="00A1002F" w:rsidRDefault="00E1197C" w:rsidP="006A6774">
      <w:pPr>
        <w:pStyle w:val="BodyText"/>
        <w:numPr>
          <w:ilvl w:val="0"/>
          <w:numId w:val="17"/>
        </w:numPr>
        <w:jc w:val="both"/>
        <w:rPr>
          <w:rFonts w:ascii="Calibri" w:hAnsi="Calibri"/>
          <w:b/>
          <w:szCs w:val="22"/>
        </w:rPr>
      </w:pPr>
      <w:r>
        <w:rPr>
          <w:rFonts w:ascii="Verdana" w:hAnsi="Verdana"/>
          <w:sz w:val="20"/>
          <w:szCs w:val="20"/>
        </w:rPr>
        <w:t>Figure 3 Exhibits a sample lead nurture flow for a unique target segment within a country</w:t>
      </w:r>
    </w:p>
    <w:p w:rsidR="006A6774" w:rsidRDefault="006A6774" w:rsidP="009463CE">
      <w:pPr>
        <w:rPr>
          <w:noProof/>
        </w:rPr>
      </w:pPr>
    </w:p>
    <w:p w:rsidR="00C42376" w:rsidRDefault="006A6774" w:rsidP="009463CE">
      <w:pPr>
        <w:rPr>
          <w:noProof/>
        </w:rPr>
      </w:pPr>
      <w:r>
        <w:rPr>
          <w:noProof/>
        </w:rPr>
        <w:lastRenderedPageBreak/>
        <w:pict>
          <v:rect id="_x0000_s1077" style="position:absolute;margin-left:48pt;margin-top:-48.75pt;width:405.75pt;height:30.75pt;z-index:251658752" fillcolor="#4f81bd" strokecolor="#f2f2f2" strokeweight="3pt">
            <v:shadow on="t" type="perspective" color="#243f60" opacity=".5" offset="1pt" offset2="-1pt"/>
            <v:textbox style="mso-next-textbox:#_x0000_s1077">
              <w:txbxContent>
                <w:p w:rsidR="00E76A46" w:rsidRDefault="00E76A46" w:rsidP="006A6774">
                  <w:pPr>
                    <w:jc w:val="center"/>
                    <w:rPr>
                      <w:b/>
                      <w:color w:val="FFFFFF"/>
                      <w:sz w:val="28"/>
                      <w:szCs w:val="28"/>
                    </w:rPr>
                  </w:pPr>
                  <w:r>
                    <w:rPr>
                      <w:b/>
                      <w:color w:val="FFFFFF"/>
                      <w:sz w:val="28"/>
                      <w:szCs w:val="28"/>
                    </w:rPr>
                    <w:t>Figure 2: Customer Buying Process</w:t>
                  </w:r>
                </w:p>
                <w:p w:rsidR="00E76A46" w:rsidRPr="00767669" w:rsidRDefault="00E76A46" w:rsidP="006A6774">
                  <w:pPr>
                    <w:jc w:val="center"/>
                    <w:rPr>
                      <w:b/>
                      <w:color w:val="FFFFFF"/>
                      <w:sz w:val="28"/>
                      <w:szCs w:val="28"/>
                    </w:rPr>
                  </w:pPr>
                  <w:r>
                    <w:rPr>
                      <w:b/>
                      <w:color w:val="FFFFFF"/>
                      <w:sz w:val="28"/>
                      <w:szCs w:val="28"/>
                    </w:rPr>
                    <w:t>(</w:t>
                  </w:r>
                </w:p>
              </w:txbxContent>
            </v:textbox>
          </v:rect>
        </w:pict>
      </w:r>
      <w:r w:rsidR="00C42376" w:rsidRPr="00C73760">
        <w:rPr>
          <w:lang w:val="en-AU"/>
        </w:rPr>
        <w:pict>
          <v:shape id="_x0000_i1029" type="#_x0000_t75" style="width:467.25pt;height:237.75pt">
            <v:imagedata r:id="rId11" o:title=""/>
          </v:shape>
        </w:pict>
      </w:r>
    </w:p>
    <w:p w:rsidR="00B64C27" w:rsidRDefault="00B64C27" w:rsidP="006255E7">
      <w:pPr>
        <w:rPr>
          <w:noProof/>
        </w:rPr>
      </w:pPr>
    </w:p>
    <w:p w:rsidR="00B64C27" w:rsidRDefault="00B64C27" w:rsidP="006255E7">
      <w:pPr>
        <w:rPr>
          <w:noProof/>
        </w:rPr>
      </w:pPr>
    </w:p>
    <w:p w:rsidR="00E1197C" w:rsidRDefault="007D57F8" w:rsidP="00BB1EF6">
      <w:pPr>
        <w:rPr>
          <w:noProof/>
        </w:rPr>
      </w:pPr>
      <w:r>
        <w:rPr>
          <w:noProof/>
        </w:rPr>
        <w:br w:type="page"/>
      </w:r>
      <w:r w:rsidR="006A6774">
        <w:rPr>
          <w:noProof/>
        </w:rPr>
        <w:lastRenderedPageBreak/>
        <w:pict>
          <v:rect id="_x0000_s1078" style="position:absolute;margin-left:20.25pt;margin-top:-57.75pt;width:405.75pt;height:30.75pt;z-index:251659776" fillcolor="#4f81bd" strokecolor="#f2f2f2" strokeweight="3pt">
            <v:shadow on="t" type="perspective" color="#243f60" opacity=".5" offset="1pt" offset2="-1pt"/>
            <v:textbox style="mso-next-textbox:#_x0000_s1078">
              <w:txbxContent>
                <w:p w:rsidR="00E76A46" w:rsidRDefault="00E76A46" w:rsidP="006A6774">
                  <w:pPr>
                    <w:jc w:val="center"/>
                    <w:rPr>
                      <w:b/>
                      <w:color w:val="FFFFFF"/>
                      <w:sz w:val="28"/>
                      <w:szCs w:val="28"/>
                    </w:rPr>
                  </w:pPr>
                  <w:r>
                    <w:rPr>
                      <w:b/>
                      <w:color w:val="FFFFFF"/>
                      <w:sz w:val="28"/>
                      <w:szCs w:val="28"/>
                    </w:rPr>
                    <w:t xml:space="preserve">Figure 3: </w:t>
                  </w:r>
                  <w:r w:rsidRPr="00767669">
                    <w:rPr>
                      <w:b/>
                      <w:color w:val="FFFFFF"/>
                      <w:sz w:val="28"/>
                      <w:szCs w:val="28"/>
                    </w:rPr>
                    <w:t xml:space="preserve">Sample Lead </w:t>
                  </w:r>
                  <w:r>
                    <w:rPr>
                      <w:b/>
                      <w:color w:val="FFFFFF"/>
                      <w:sz w:val="28"/>
                      <w:szCs w:val="28"/>
                    </w:rPr>
                    <w:t>Nurture</w:t>
                  </w:r>
                  <w:r w:rsidRPr="00767669">
                    <w:rPr>
                      <w:b/>
                      <w:color w:val="FFFFFF"/>
                      <w:sz w:val="28"/>
                      <w:szCs w:val="28"/>
                    </w:rPr>
                    <w:t xml:space="preserve"> Flow</w:t>
                  </w:r>
                </w:p>
                <w:p w:rsidR="00E76A46" w:rsidRPr="00767669" w:rsidRDefault="00E76A46" w:rsidP="006A6774">
                  <w:pPr>
                    <w:jc w:val="center"/>
                    <w:rPr>
                      <w:b/>
                      <w:color w:val="FFFFFF"/>
                      <w:sz w:val="28"/>
                      <w:szCs w:val="28"/>
                    </w:rPr>
                  </w:pPr>
                  <w:r>
                    <w:rPr>
                      <w:b/>
                      <w:color w:val="FFFFFF"/>
                      <w:sz w:val="28"/>
                      <w:szCs w:val="28"/>
                    </w:rPr>
                    <w:t>(</w:t>
                  </w:r>
                </w:p>
              </w:txbxContent>
            </v:textbox>
          </v:rect>
        </w:pict>
      </w:r>
      <w:r w:rsidR="00E1197C">
        <w:rPr>
          <w:noProof/>
        </w:rPr>
        <w:pict>
          <v:shape id="_x0000_i1030" type="#_x0000_t75" style="width:425.25pt;height:553.5pt">
            <v:imagedata r:id="rId12" o:title=""/>
          </v:shape>
        </w:pict>
      </w:r>
    </w:p>
    <w:p w:rsidR="00E1197C" w:rsidRDefault="00E1197C" w:rsidP="00E1197C">
      <w:pPr>
        <w:pStyle w:val="BodyText"/>
        <w:jc w:val="both"/>
        <w:rPr>
          <w:rFonts w:ascii="Verdana" w:hAnsi="Verdana"/>
          <w:sz w:val="20"/>
          <w:szCs w:val="20"/>
        </w:rPr>
      </w:pPr>
      <w:r>
        <w:rPr>
          <w:rFonts w:ascii="Verdana" w:hAnsi="Verdana"/>
          <w:sz w:val="20"/>
          <w:szCs w:val="20"/>
        </w:rPr>
        <w:t>Expected Outcome/Benefits:</w:t>
      </w:r>
    </w:p>
    <w:p w:rsidR="00E1197C" w:rsidRDefault="00E1197C" w:rsidP="00E1197C">
      <w:r>
        <w:t>Nurture leads by c</w:t>
      </w:r>
      <w:r w:rsidRPr="00B54A67">
        <w:t xml:space="preserve">ontinuing to drive demand and capture interest over a period of time with future prospects, by observing the detailed digital footprint of the non responder and nurture their interest via targeted </w:t>
      </w:r>
      <w:r>
        <w:t>communications.</w:t>
      </w:r>
    </w:p>
    <w:p w:rsidR="00BB1EF6" w:rsidRDefault="00F35229" w:rsidP="00BB1EF6">
      <w:pPr>
        <w:rPr>
          <w:b/>
        </w:rPr>
      </w:pPr>
      <w:r>
        <w:rPr>
          <w:lang w:val="en-AU"/>
        </w:rPr>
        <w:br w:type="page"/>
      </w:r>
      <w:r w:rsidR="00BB1EF6">
        <w:rPr>
          <w:lang w:val="en-AU"/>
        </w:rPr>
        <w:lastRenderedPageBreak/>
        <w:t xml:space="preserve">Objective: </w:t>
      </w:r>
      <w:r w:rsidR="00BB1EF6" w:rsidRPr="00BB1EF6">
        <w:t>All engagement activities will be routed through a Lead Scoring Model to determine their interest level and position in the buying cycle.</w:t>
      </w:r>
      <w:r w:rsidR="00BB1EF6">
        <w:rPr>
          <w:b/>
        </w:rPr>
        <w:t xml:space="preserve"> </w:t>
      </w:r>
    </w:p>
    <w:p w:rsidR="00BB1EF6" w:rsidRPr="00BB1EF6" w:rsidRDefault="00BB1EF6" w:rsidP="00BB1EF6">
      <w:pPr>
        <w:pStyle w:val="BodyText"/>
        <w:jc w:val="both"/>
        <w:rPr>
          <w:rFonts w:ascii="Calibri" w:hAnsi="Calibri"/>
          <w:szCs w:val="22"/>
        </w:rPr>
      </w:pPr>
      <w:r>
        <w:rPr>
          <w:noProof/>
        </w:rPr>
        <w:pict>
          <v:rect id="_x0000_s1037" style="position:absolute;left:0;text-align:left;margin-left:-48.75pt;margin-top:-96.4pt;width:574.5pt;height:33.75pt;z-index:251636224" fillcolor="#b2a1c7" strokecolor="#8064a2" strokeweight="1pt">
            <v:fill color2="#8064a2" focusposition="1" focussize="" focus="50%" type="gradient"/>
            <v:shadow on="t" type="perspective" color="#3f3151" offset="1pt" offset2="-3pt"/>
            <v:textbox style="mso-next-textbox:#_x0000_s1037">
              <w:txbxContent>
                <w:p w:rsidR="00E76A46" w:rsidRPr="002E44C1" w:rsidRDefault="00E76A46" w:rsidP="00C73760">
                  <w:pPr>
                    <w:jc w:val="center"/>
                    <w:rPr>
                      <w:b/>
                      <w:sz w:val="44"/>
                      <w:szCs w:val="44"/>
                    </w:rPr>
                  </w:pPr>
                  <w:r>
                    <w:rPr>
                      <w:b/>
                      <w:sz w:val="44"/>
                      <w:szCs w:val="44"/>
                    </w:rPr>
                    <w:t>Stage 4</w:t>
                  </w:r>
                  <w:r w:rsidRPr="002E44C1">
                    <w:rPr>
                      <w:b/>
                      <w:sz w:val="44"/>
                      <w:szCs w:val="44"/>
                    </w:rPr>
                    <w:t xml:space="preserve"> – </w:t>
                  </w:r>
                  <w:r>
                    <w:rPr>
                      <w:b/>
                      <w:sz w:val="44"/>
                      <w:szCs w:val="44"/>
                    </w:rPr>
                    <w:t>Lead Scoring</w:t>
                  </w:r>
                </w:p>
              </w:txbxContent>
            </v:textbox>
          </v:rect>
        </w:pict>
      </w:r>
      <w:r w:rsidRPr="00BB1EF6">
        <w:rPr>
          <w:rFonts w:ascii="Calibri" w:hAnsi="Calibri"/>
          <w:szCs w:val="22"/>
        </w:rPr>
        <w:t>Methodology: U</w:t>
      </w:r>
      <w:r w:rsidRPr="00BB1EF6">
        <w:rPr>
          <w:rFonts w:ascii="Calibri" w:eastAsia="Calibri" w:hAnsi="Calibri" w:cs="Times New Roman"/>
          <w:szCs w:val="22"/>
        </w:rPr>
        <w:t>nderstand whether they are the right person (explicit scoring) and/or are showing the right level of interest (implicit scoring).</w:t>
      </w:r>
      <w:r w:rsidRPr="00BB1EF6">
        <w:rPr>
          <w:rFonts w:ascii="Calibri" w:hAnsi="Calibri"/>
          <w:szCs w:val="22"/>
        </w:rPr>
        <w:t xml:space="preserve"> </w:t>
      </w:r>
      <w:r w:rsidRPr="00BB1EF6">
        <w:rPr>
          <w:rFonts w:ascii="Calibri" w:hAnsi="Calibri" w:cs="Times New Roman"/>
          <w:szCs w:val="22"/>
        </w:rPr>
        <w:t xml:space="preserve">A lead scoring model will be developed based on mutually agreeable parameters to ensure sales efficiencies. </w:t>
      </w:r>
      <w:r w:rsidRPr="00BB1EF6">
        <w:rPr>
          <w:rFonts w:ascii="Calibri" w:hAnsi="Calibri"/>
          <w:szCs w:val="22"/>
        </w:rPr>
        <w:t>All leads will be scored in real time based upon the action taken online.</w:t>
      </w:r>
      <w:r>
        <w:rPr>
          <w:rFonts w:ascii="Calibri" w:hAnsi="Calibri"/>
          <w:szCs w:val="22"/>
        </w:rPr>
        <w:t xml:space="preserve"> (Refer to </w:t>
      </w:r>
    </w:p>
    <w:p w:rsidR="00BB1EF6" w:rsidRDefault="000A4A8A" w:rsidP="00BB1EF6">
      <w:pPr>
        <w:rPr>
          <w:b/>
        </w:rPr>
      </w:pPr>
      <w:r>
        <w:rPr>
          <w:noProof/>
        </w:rPr>
        <w:pict>
          <v:roundrect id="_x0000_s1041" style="position:absolute;margin-left:-.75pt;margin-top:16.3pt;width:489pt;height:60pt;z-index:251637248" arcsize="10923f" fillcolor="#4f81bd" strokecolor="#f2f2f2" strokeweight="3pt">
            <v:shadow on="t" type="perspective" color="#243f60" opacity=".5" offset="1pt" offset2="-1pt"/>
            <v:textbox style="mso-next-textbox:#_x0000_s1041">
              <w:txbxContent>
                <w:p w:rsidR="00E76A46" w:rsidRDefault="00E76A46" w:rsidP="00BC71AC">
                  <w:pPr>
                    <w:spacing w:after="0"/>
                    <w:rPr>
                      <w:b/>
                    </w:rPr>
                  </w:pPr>
                  <w:r w:rsidRPr="00F731DB">
                    <w:rPr>
                      <w:b/>
                    </w:rPr>
                    <w:t>Profile Fit/Evaluating Explicit Scores</w:t>
                  </w:r>
                  <w:r>
                    <w:rPr>
                      <w:b/>
                    </w:rPr>
                    <w:t xml:space="preserve"> </w:t>
                  </w:r>
                </w:p>
                <w:p w:rsidR="00E76A46" w:rsidRPr="00BC71AC" w:rsidRDefault="00E76A46" w:rsidP="00BC71AC">
                  <w:pPr>
                    <w:spacing w:after="0"/>
                    <w:rPr>
                      <w:lang w:val="en-GB"/>
                    </w:rPr>
                  </w:pPr>
                  <w:r w:rsidRPr="00BC71AC">
                    <w:rPr>
                      <w:lang w:val="en-GB"/>
                    </w:rPr>
                    <w:t>Information that we know about a prospect (through forms…)</w:t>
                  </w:r>
                </w:p>
                <w:p w:rsidR="00E76A46" w:rsidRPr="00BC71AC" w:rsidRDefault="00E76A46" w:rsidP="00BC71AC">
                  <w:r w:rsidRPr="00BC71AC">
                    <w:t>The demographics that tell us we want to do business with this person.</w:t>
                  </w:r>
                </w:p>
                <w:p w:rsidR="00E76A46" w:rsidRPr="00BC71AC" w:rsidRDefault="00E76A46" w:rsidP="00BC71AC">
                  <w:pPr>
                    <w:jc w:val="center"/>
                    <w:rPr>
                      <w:b/>
                    </w:rPr>
                  </w:pPr>
                  <w:r w:rsidRPr="00BC71AC">
                    <w:rPr>
                      <w:b/>
                    </w:rPr>
                    <w:t>Information that we know about a prospect (through forms…)</w:t>
                  </w:r>
                </w:p>
                <w:p w:rsidR="00E76A46" w:rsidRPr="00BC71AC" w:rsidRDefault="00E76A46" w:rsidP="00BC71AC">
                  <w:pPr>
                    <w:jc w:val="center"/>
                    <w:rPr>
                      <w:b/>
                    </w:rPr>
                  </w:pPr>
                  <w:r w:rsidRPr="00BC71AC">
                    <w:rPr>
                      <w:b/>
                    </w:rPr>
                    <w:t>The demographics that tell us we want to do business with this person.</w:t>
                  </w:r>
                </w:p>
                <w:p w:rsidR="00E76A46" w:rsidRDefault="00E76A46" w:rsidP="00BC71AC">
                  <w:pPr>
                    <w:jc w:val="center"/>
                    <w:rPr>
                      <w:b/>
                    </w:rPr>
                  </w:pPr>
                </w:p>
                <w:p w:rsidR="00E76A46" w:rsidRPr="00BC71AC" w:rsidRDefault="00E76A46" w:rsidP="00BC71AC">
                  <w:pPr>
                    <w:jc w:val="center"/>
                    <w:rPr>
                      <w:b/>
                    </w:rPr>
                  </w:pPr>
                  <w:r w:rsidRPr="00BC71AC">
                    <w:rPr>
                      <w:b/>
                    </w:rPr>
                    <w:t>Information that we know about a prospect (through forms…)</w:t>
                  </w:r>
                </w:p>
                <w:p w:rsidR="00E76A46" w:rsidRPr="00BC71AC" w:rsidRDefault="00E76A46" w:rsidP="00BC71AC">
                  <w:pPr>
                    <w:jc w:val="center"/>
                    <w:rPr>
                      <w:b/>
                    </w:rPr>
                  </w:pPr>
                  <w:r w:rsidRPr="00BC71AC">
                    <w:rPr>
                      <w:b/>
                    </w:rPr>
                    <w:t>The demographics that tell us we want to do business with this person.</w:t>
                  </w:r>
                </w:p>
                <w:p w:rsidR="00E76A46" w:rsidRPr="00F731DB" w:rsidRDefault="00E76A46" w:rsidP="00BC71AC">
                  <w:pPr>
                    <w:jc w:val="center"/>
                    <w:rPr>
                      <w:b/>
                    </w:rPr>
                  </w:pPr>
                </w:p>
                <w:p w:rsidR="00E76A46" w:rsidRDefault="00E76A46" w:rsidP="00F731DB">
                  <w:pPr>
                    <w:jc w:val="center"/>
                  </w:pPr>
                </w:p>
              </w:txbxContent>
            </v:textbox>
          </v:roundrect>
        </w:pict>
      </w:r>
    </w:p>
    <w:p w:rsidR="006255E7" w:rsidRDefault="006255E7" w:rsidP="006255E7">
      <w:pPr>
        <w:rPr>
          <w:lang w:val="en-AU"/>
        </w:rPr>
      </w:pPr>
    </w:p>
    <w:p w:rsidR="00F731DB" w:rsidRDefault="00F731DB" w:rsidP="006255E7">
      <w:pPr>
        <w:rPr>
          <w:lang w:val="en-AU"/>
        </w:rPr>
      </w:pPr>
    </w:p>
    <w:p w:rsidR="00F731DB" w:rsidRDefault="00F731DB" w:rsidP="006255E7">
      <w:pPr>
        <w:rPr>
          <w:lang w:val="en-AU"/>
        </w:rPr>
      </w:pPr>
    </w:p>
    <w:p w:rsidR="00F731DB" w:rsidRDefault="000A4A8A" w:rsidP="006255E7">
      <w:pPr>
        <w:rPr>
          <w:lang w:val="en-AU"/>
        </w:rPr>
      </w:pPr>
      <w:r>
        <w:rPr>
          <w:lang w:val="en-AU"/>
        </w:rPr>
        <w:pict>
          <v:shape id="_x0000_i1031" type="#_x0000_t75" style="width:435pt;height:217.5pt">
            <v:imagedata r:id="rId13" o:title=""/>
          </v:shape>
        </w:pict>
      </w:r>
    </w:p>
    <w:p w:rsidR="00F731DB" w:rsidRDefault="00F731DB" w:rsidP="006255E7">
      <w:pPr>
        <w:rPr>
          <w:lang w:val="en-AU"/>
        </w:rPr>
      </w:pPr>
    </w:p>
    <w:p w:rsidR="00F731DB" w:rsidRDefault="00F731DB" w:rsidP="006255E7">
      <w:pPr>
        <w:rPr>
          <w:lang w:val="en-AU"/>
        </w:rPr>
      </w:pPr>
    </w:p>
    <w:p w:rsidR="00F731DB" w:rsidRDefault="00F731DB" w:rsidP="006255E7">
      <w:pPr>
        <w:rPr>
          <w:lang w:val="en-AU"/>
        </w:rPr>
      </w:pPr>
    </w:p>
    <w:p w:rsidR="00BC71AC" w:rsidRDefault="00BC71AC" w:rsidP="006255E7">
      <w:pPr>
        <w:rPr>
          <w:lang w:val="en-AU"/>
        </w:rPr>
      </w:pPr>
    </w:p>
    <w:p w:rsidR="00BC71AC" w:rsidRDefault="00BC71AC" w:rsidP="006255E7">
      <w:pPr>
        <w:rPr>
          <w:lang w:val="en-AU"/>
        </w:rPr>
      </w:pPr>
      <w:r w:rsidRPr="00BC71AC">
        <w:lastRenderedPageBreak/>
        <w:pict>
          <v:shape id="_x0000_i1032" type="#_x0000_t75" style="width:468pt;height:283.5pt;visibility:visible">
            <v:imagedata r:id="rId14" o:title="" croptop="898f"/>
          </v:shape>
        </w:pict>
      </w:r>
    </w:p>
    <w:p w:rsidR="00755307" w:rsidRDefault="00755307" w:rsidP="006255E7">
      <w:pPr>
        <w:rPr>
          <w:lang w:val="en-AU"/>
        </w:rPr>
      </w:pPr>
    </w:p>
    <w:p w:rsidR="00755307" w:rsidRDefault="00755307" w:rsidP="006255E7">
      <w:pPr>
        <w:rPr>
          <w:lang w:val="en-AU"/>
        </w:rPr>
      </w:pPr>
    </w:p>
    <w:p w:rsidR="00755307" w:rsidRDefault="00755307" w:rsidP="006255E7">
      <w:pPr>
        <w:rPr>
          <w:lang w:val="en-AU"/>
        </w:rPr>
      </w:pPr>
    </w:p>
    <w:p w:rsidR="00755307" w:rsidRDefault="00755307" w:rsidP="006255E7">
      <w:pPr>
        <w:rPr>
          <w:lang w:val="en-AU"/>
        </w:rPr>
      </w:pPr>
    </w:p>
    <w:p w:rsidR="00755307" w:rsidRDefault="00755307" w:rsidP="006255E7">
      <w:pPr>
        <w:rPr>
          <w:lang w:val="en-AU"/>
        </w:rPr>
      </w:pPr>
    </w:p>
    <w:p w:rsidR="00755307" w:rsidRDefault="00755307" w:rsidP="006255E7">
      <w:pPr>
        <w:rPr>
          <w:lang w:val="en-AU"/>
        </w:rPr>
      </w:pPr>
    </w:p>
    <w:p w:rsidR="00755307" w:rsidRDefault="00755307" w:rsidP="006255E7">
      <w:pPr>
        <w:rPr>
          <w:lang w:val="en-AU"/>
        </w:rPr>
      </w:pPr>
    </w:p>
    <w:p w:rsidR="00755307" w:rsidRDefault="00755307" w:rsidP="006255E7">
      <w:pPr>
        <w:rPr>
          <w:lang w:val="en-AU"/>
        </w:rPr>
      </w:pPr>
    </w:p>
    <w:p w:rsidR="00755307" w:rsidRDefault="00755307" w:rsidP="006255E7">
      <w:pPr>
        <w:rPr>
          <w:lang w:val="en-AU"/>
        </w:rPr>
      </w:pPr>
    </w:p>
    <w:p w:rsidR="00755307" w:rsidRDefault="00755307" w:rsidP="006255E7">
      <w:pPr>
        <w:rPr>
          <w:lang w:val="en-AU"/>
        </w:rPr>
      </w:pPr>
    </w:p>
    <w:p w:rsidR="00755307" w:rsidRDefault="00755307" w:rsidP="006255E7">
      <w:pPr>
        <w:rPr>
          <w:lang w:val="en-AU"/>
        </w:rPr>
      </w:pPr>
    </w:p>
    <w:p w:rsidR="00755307" w:rsidRDefault="00755307" w:rsidP="006255E7">
      <w:pPr>
        <w:rPr>
          <w:lang w:val="en-AU"/>
        </w:rPr>
      </w:pPr>
    </w:p>
    <w:p w:rsidR="00755307" w:rsidRDefault="00755307" w:rsidP="006255E7">
      <w:pPr>
        <w:rPr>
          <w:lang w:val="en-AU"/>
        </w:rPr>
      </w:pPr>
    </w:p>
    <w:p w:rsidR="00755307" w:rsidRDefault="00755307" w:rsidP="006255E7">
      <w:pPr>
        <w:rPr>
          <w:lang w:val="en-AU"/>
        </w:rPr>
      </w:pPr>
      <w:r>
        <w:rPr>
          <w:noProof/>
        </w:rPr>
        <w:pict>
          <v:roundrect id="_x0000_s1042" style="position:absolute;margin-left:-1.5pt;margin-top:-63.7pt;width:462.75pt;height:113.6pt;z-index:251638272" arcsize="10923f" fillcolor="#4f81bd" strokecolor="#f2f2f2" strokeweight="3pt">
            <v:shadow on="t" type="perspective" color="#243f60" opacity=".5" offset="1pt" offset2="-1pt"/>
            <v:textbox style="mso-next-textbox:#_x0000_s1042">
              <w:txbxContent>
                <w:p w:rsidR="00E76A46" w:rsidRDefault="00E76A46" w:rsidP="00BC71AC">
                  <w:pPr>
                    <w:spacing w:after="0"/>
                  </w:pPr>
                  <w:r w:rsidRPr="00BC71AC">
                    <w:rPr>
                      <w:b/>
                    </w:rPr>
                    <w:t>Engagement/</w:t>
                  </w:r>
                  <w:r w:rsidRPr="00BC71AC">
                    <w:rPr>
                      <w:b/>
                      <w:bCs/>
                    </w:rPr>
                    <w:t>Evaluating Implicit Scores (Activity)</w:t>
                  </w:r>
                  <w:r w:rsidRPr="00BC71AC">
                    <w:t xml:space="preserve">: </w:t>
                  </w:r>
                </w:p>
                <w:p w:rsidR="00E76A46" w:rsidRPr="00BC71AC" w:rsidRDefault="00E76A46" w:rsidP="00BC71AC">
                  <w:pPr>
                    <w:spacing w:after="0"/>
                  </w:pPr>
                  <w:proofErr w:type="gramStart"/>
                  <w:r w:rsidRPr="00BC71AC">
                    <w:t>Behavior such as web visits and responsiveness to promotions, etc.</w:t>
                  </w:r>
                  <w:proofErr w:type="gramEnd"/>
                </w:p>
                <w:p w:rsidR="00E76A46" w:rsidRPr="00BC71AC" w:rsidRDefault="00E76A46" w:rsidP="00BC71AC">
                  <w:pPr>
                    <w:spacing w:after="0"/>
                  </w:pPr>
                  <w:r w:rsidRPr="00BC71AC">
                    <w:t>The activity that tells us this person may want to do business with us.</w:t>
                  </w:r>
                </w:p>
                <w:p w:rsidR="00E76A46" w:rsidRPr="00BC71AC" w:rsidRDefault="00E76A46" w:rsidP="00755307">
                  <w:pPr>
                    <w:spacing w:after="0"/>
                    <w:ind w:firstLine="720"/>
                  </w:pPr>
                  <w:r w:rsidRPr="00BC71AC">
                    <w:t>Key Elements in Evaluating Activity</w:t>
                  </w:r>
                  <w:r>
                    <w:t>:</w:t>
                  </w:r>
                </w:p>
                <w:p w:rsidR="00E76A46" w:rsidRPr="00BC71AC" w:rsidRDefault="00E76A46" w:rsidP="00755307">
                  <w:pPr>
                    <w:numPr>
                      <w:ilvl w:val="0"/>
                      <w:numId w:val="7"/>
                    </w:numPr>
                    <w:spacing w:after="0"/>
                  </w:pPr>
                  <w:r w:rsidRPr="00BC71AC">
                    <w:t xml:space="preserve">Recency </w:t>
                  </w:r>
                </w:p>
                <w:p w:rsidR="00E76A46" w:rsidRPr="00BC71AC" w:rsidRDefault="00E76A46" w:rsidP="00755307">
                  <w:pPr>
                    <w:numPr>
                      <w:ilvl w:val="0"/>
                      <w:numId w:val="7"/>
                    </w:numPr>
                    <w:spacing w:after="0"/>
                  </w:pPr>
                  <w:r w:rsidRPr="00BC71AC">
                    <w:t>Activity Type</w:t>
                  </w:r>
                </w:p>
                <w:p w:rsidR="00E76A46" w:rsidRDefault="00E76A46" w:rsidP="00BC71AC">
                  <w:pPr>
                    <w:rPr>
                      <w:b/>
                    </w:rPr>
                  </w:pPr>
                </w:p>
                <w:p w:rsidR="00E76A46" w:rsidRPr="00BC71AC" w:rsidRDefault="00E76A46" w:rsidP="00BC71AC">
                  <w:pPr>
                    <w:rPr>
                      <w:b/>
                    </w:rPr>
                  </w:pPr>
                  <w:r w:rsidRPr="00BC71AC">
                    <w:rPr>
                      <w:b/>
                    </w:rPr>
                    <w:t>Information that we know about a prospect (through forms…)</w:t>
                  </w:r>
                </w:p>
                <w:p w:rsidR="00E76A46" w:rsidRPr="00BC71AC" w:rsidRDefault="00E76A46" w:rsidP="00BC71AC">
                  <w:pPr>
                    <w:rPr>
                      <w:b/>
                    </w:rPr>
                  </w:pPr>
                  <w:r w:rsidRPr="00BC71AC">
                    <w:rPr>
                      <w:b/>
                    </w:rPr>
                    <w:t>The demographics that tell us we want to do business with this person.</w:t>
                  </w:r>
                </w:p>
                <w:p w:rsidR="00E76A46" w:rsidRPr="00F731DB" w:rsidRDefault="00E76A46" w:rsidP="00BC71AC">
                  <w:pPr>
                    <w:rPr>
                      <w:b/>
                    </w:rPr>
                  </w:pPr>
                </w:p>
                <w:p w:rsidR="00E76A46" w:rsidRDefault="00E76A46" w:rsidP="00BC71AC"/>
              </w:txbxContent>
            </v:textbox>
          </v:roundrect>
        </w:pict>
      </w:r>
    </w:p>
    <w:p w:rsidR="00755307" w:rsidRDefault="00755307" w:rsidP="006255E7">
      <w:pPr>
        <w:rPr>
          <w:lang w:val="en-AU"/>
        </w:rPr>
      </w:pPr>
    </w:p>
    <w:p w:rsidR="00755307" w:rsidRDefault="00755307" w:rsidP="006255E7">
      <w:pPr>
        <w:rPr>
          <w:lang w:val="en-AU"/>
        </w:rPr>
      </w:pPr>
    </w:p>
    <w:p w:rsidR="00BC71AC" w:rsidRDefault="00755307" w:rsidP="006255E7">
      <w:pPr>
        <w:rPr>
          <w:lang w:val="en-AU"/>
        </w:rPr>
      </w:pPr>
      <w:r>
        <w:rPr>
          <w:lang w:val="en-AU"/>
        </w:rPr>
        <w:pict>
          <v:shape id="_x0000_i1033" type="#_x0000_t75" style="width:467.25pt;height:200.25pt">
            <v:imagedata r:id="rId15" o:title=""/>
          </v:shape>
        </w:pict>
      </w:r>
    </w:p>
    <w:p w:rsidR="00755307" w:rsidRDefault="00755307" w:rsidP="006255E7">
      <w:pPr>
        <w:rPr>
          <w:lang w:val="en-AU"/>
        </w:rPr>
      </w:pPr>
    </w:p>
    <w:p w:rsidR="00755307" w:rsidRDefault="00755307" w:rsidP="006255E7">
      <w:r w:rsidRPr="00755307">
        <w:pict>
          <v:shape id="Picture 3" o:spid="_x0000_i1034" type="#_x0000_t75" style="width:468pt;height:283.5pt;visibility:visible">
            <v:imagedata r:id="rId16" o:title=""/>
          </v:shape>
        </w:pict>
      </w:r>
    </w:p>
    <w:p w:rsidR="00B169A5" w:rsidRDefault="00B169A5" w:rsidP="006255E7">
      <w:r w:rsidRPr="00755307">
        <w:lastRenderedPageBreak/>
        <w:pict>
          <v:shape id="Picture 4" o:spid="_x0000_i1035" type="#_x0000_t75" style="width:468pt;height:335.25pt;visibility:visible">
            <v:imagedata r:id="rId17" o:title="" croptop="933f"/>
          </v:shape>
        </w:pict>
      </w:r>
    </w:p>
    <w:p w:rsidR="00B169A5" w:rsidRDefault="00B169A5" w:rsidP="006255E7"/>
    <w:p w:rsidR="00755307" w:rsidRDefault="00B169A5" w:rsidP="006255E7">
      <w:r>
        <w:rPr>
          <w:noProof/>
        </w:rPr>
        <w:lastRenderedPageBreak/>
        <w:pict>
          <v:roundrect id="_x0000_s1043" style="position:absolute;margin-left:-21.75pt;margin-top:302.1pt;width:495pt;height:30.15pt;z-index:251639296" arcsize="10923f" fillcolor="#4f81bd" strokecolor="#f2f2f2" strokeweight="3pt">
            <v:shadow on="t" type="perspective" color="#243f60" opacity=".5" offset="1pt" offset2="-1pt"/>
            <v:textbox style="mso-next-textbox:#_x0000_s1043">
              <w:txbxContent>
                <w:p w:rsidR="00E76A46" w:rsidRPr="00B169A5" w:rsidRDefault="00E76A46" w:rsidP="00B169A5">
                  <w:pPr>
                    <w:jc w:val="center"/>
                    <w:rPr>
                      <w:b/>
                    </w:rPr>
                  </w:pPr>
                  <w:r w:rsidRPr="00B169A5">
                    <w:rPr>
                      <w:b/>
                    </w:rPr>
                    <w:t>Lead Scoring Process Steps</w:t>
                  </w:r>
                </w:p>
              </w:txbxContent>
            </v:textbox>
          </v:roundrect>
        </w:pict>
      </w:r>
      <w:r w:rsidRPr="00755307">
        <w:pict>
          <v:shape id="Picture 5" o:spid="_x0000_i1036" type="#_x0000_t75" style="width:177.75pt;height:293.25pt;visibility:visible">
            <v:imagedata r:id="rId18" o:title=""/>
          </v:shape>
        </w:pict>
      </w:r>
    </w:p>
    <w:p w:rsidR="00B169A5" w:rsidRDefault="00B169A5" w:rsidP="006255E7"/>
    <w:p w:rsidR="00B169A5" w:rsidRDefault="001B3ADC" w:rsidP="006255E7">
      <w:r>
        <w:pict>
          <v:shape id="_x0000_i1037" type="#_x0000_t75" style="width:467.25pt;height:253.5pt">
            <v:imagedata r:id="rId19" o:title=""/>
          </v:shape>
        </w:pict>
      </w:r>
    </w:p>
    <w:p w:rsidR="00B54A67" w:rsidRDefault="007E07CE" w:rsidP="006255E7">
      <w:pPr>
        <w:rPr>
          <w:lang w:val="en-AU"/>
        </w:rPr>
      </w:pPr>
      <w:r>
        <w:rPr>
          <w:lang w:val="en-AU"/>
        </w:rPr>
        <w:t>All Sales Qualified Leads will be fed into SFDC</w:t>
      </w:r>
      <w:r w:rsidR="00346790">
        <w:rPr>
          <w:lang w:val="en-AU"/>
        </w:rPr>
        <w:t xml:space="preserve"> via automated process (Mardevdm2 will configure Demand Generation platform and integrate with Dyson’s SFDC platform (given the appropriate access is granted) </w:t>
      </w:r>
    </w:p>
    <w:p w:rsidR="00A87A50" w:rsidRDefault="00A87A50" w:rsidP="00A87A50">
      <w:pPr>
        <w:spacing w:after="0"/>
        <w:rPr>
          <w:lang w:val="en-AU"/>
        </w:rPr>
      </w:pPr>
      <w:r>
        <w:rPr>
          <w:lang w:val="en-AU"/>
        </w:rPr>
        <w:lastRenderedPageBreak/>
        <w:t>Expected Outcome/Benefits:</w:t>
      </w:r>
    </w:p>
    <w:p w:rsidR="00A87A50" w:rsidRDefault="00A87A50" w:rsidP="00A87A50">
      <w:pPr>
        <w:numPr>
          <w:ilvl w:val="0"/>
          <w:numId w:val="19"/>
        </w:numPr>
        <w:spacing w:after="0"/>
        <w:rPr>
          <w:lang w:val="en-AU"/>
        </w:rPr>
      </w:pPr>
      <w:r>
        <w:rPr>
          <w:lang w:val="en-AU"/>
        </w:rPr>
        <w:t>Optimize Sales Energy to Active Sales Ready Leads</w:t>
      </w:r>
    </w:p>
    <w:p w:rsidR="00A87A50" w:rsidRDefault="00A87A50" w:rsidP="00A87A50">
      <w:pPr>
        <w:numPr>
          <w:ilvl w:val="0"/>
          <w:numId w:val="19"/>
        </w:numPr>
        <w:spacing w:after="0"/>
        <w:rPr>
          <w:lang w:val="en-AU"/>
        </w:rPr>
      </w:pPr>
      <w:r>
        <w:rPr>
          <w:lang w:val="en-AU"/>
        </w:rPr>
        <w:t>Prevent Lead Fall-out</w:t>
      </w:r>
    </w:p>
    <w:p w:rsidR="00A87A50" w:rsidRDefault="00A87A50" w:rsidP="00A87A50">
      <w:pPr>
        <w:numPr>
          <w:ilvl w:val="0"/>
          <w:numId w:val="19"/>
        </w:numPr>
        <w:spacing w:after="0"/>
        <w:rPr>
          <w:lang w:val="en-AU"/>
        </w:rPr>
      </w:pPr>
      <w:r>
        <w:rPr>
          <w:lang w:val="en-AU"/>
        </w:rPr>
        <w:t>Increase Conversion Rates</w:t>
      </w:r>
    </w:p>
    <w:p w:rsidR="00A87A50" w:rsidRDefault="00A87A50" w:rsidP="00A87A50">
      <w:pPr>
        <w:numPr>
          <w:ilvl w:val="0"/>
          <w:numId w:val="19"/>
        </w:numPr>
        <w:spacing w:after="0"/>
        <w:rPr>
          <w:lang w:val="en-AU"/>
        </w:rPr>
      </w:pPr>
      <w:r>
        <w:rPr>
          <w:lang w:val="en-AU"/>
        </w:rPr>
        <w:t>Control Lead Flow to Sales while enhancing marketing credibility by forwarding sales ready leads</w:t>
      </w:r>
    </w:p>
    <w:p w:rsidR="00685A1E" w:rsidRDefault="00685A1E" w:rsidP="00A87A50">
      <w:pPr>
        <w:pStyle w:val="BodyText"/>
        <w:jc w:val="both"/>
        <w:rPr>
          <w:lang w:val="en-AU"/>
        </w:rPr>
      </w:pPr>
    </w:p>
    <w:p w:rsidR="00DC3E06" w:rsidRDefault="00DC3E06" w:rsidP="001D2BB3">
      <w:pPr>
        <w:pStyle w:val="BodyText"/>
        <w:jc w:val="both"/>
        <w:rPr>
          <w:lang w:val="en-AU"/>
        </w:rPr>
      </w:pPr>
      <w:r>
        <w:rPr>
          <w:noProof/>
          <w:lang w:val="en-US"/>
        </w:rPr>
        <w:pict>
          <v:rect id="_x0000_s1075" style="position:absolute;left:0;text-align:left;margin-left:-30.75pt;margin-top:6.15pt;width:525.75pt;height:49.5pt;z-index:251656704" fillcolor="#b2a1c7" strokecolor="#8064a2" strokeweight="1pt">
            <v:fill color2="#8064a2" focus="50%" type="gradient"/>
            <v:shadow on="t" type="perspective" color="#3f3151" offset="1pt" offset2="-3pt"/>
            <v:textbox style="mso-next-textbox:#_x0000_s1075">
              <w:txbxContent>
                <w:p w:rsidR="00E76A46" w:rsidRPr="00685A1E" w:rsidRDefault="00E76A46" w:rsidP="00685A1E">
                  <w:pPr>
                    <w:jc w:val="center"/>
                    <w:rPr>
                      <w:b/>
                      <w:sz w:val="44"/>
                      <w:szCs w:val="44"/>
                    </w:rPr>
                  </w:pPr>
                  <w:r>
                    <w:rPr>
                      <w:b/>
                      <w:sz w:val="44"/>
                      <w:szCs w:val="44"/>
                    </w:rPr>
                    <w:t>Implementation Strategy</w:t>
                  </w:r>
                </w:p>
              </w:txbxContent>
            </v:textbox>
          </v:rect>
        </w:pict>
      </w:r>
    </w:p>
    <w:p w:rsidR="00DC3E06" w:rsidRDefault="00DC3E06" w:rsidP="001D2BB3">
      <w:pPr>
        <w:pStyle w:val="BodyText"/>
        <w:jc w:val="both"/>
        <w:rPr>
          <w:lang w:val="en-AU"/>
        </w:rPr>
      </w:pPr>
    </w:p>
    <w:p w:rsidR="00DC3E06" w:rsidRDefault="00DC3E06" w:rsidP="001D2BB3">
      <w:pPr>
        <w:pStyle w:val="BodyText"/>
        <w:jc w:val="both"/>
        <w:rPr>
          <w:lang w:val="en-AU"/>
        </w:rPr>
      </w:pPr>
    </w:p>
    <w:p w:rsidR="00DC3E06" w:rsidRDefault="00DC3E06" w:rsidP="001D2BB3">
      <w:pPr>
        <w:pStyle w:val="BodyText"/>
        <w:jc w:val="both"/>
        <w:rPr>
          <w:lang w:val="en-AU"/>
        </w:rPr>
      </w:pPr>
    </w:p>
    <w:p w:rsidR="00DC3E06" w:rsidRDefault="00DC3E06" w:rsidP="001D2BB3">
      <w:pPr>
        <w:pStyle w:val="BodyText"/>
        <w:jc w:val="both"/>
        <w:rPr>
          <w:lang w:val="en-AU"/>
        </w:rPr>
      </w:pPr>
    </w:p>
    <w:p w:rsidR="00DC3E06" w:rsidRDefault="00DC3E06" w:rsidP="001D2BB3">
      <w:pPr>
        <w:pStyle w:val="BodyText"/>
        <w:jc w:val="both"/>
        <w:rPr>
          <w:lang w:val="en-AU"/>
        </w:rPr>
      </w:pPr>
    </w:p>
    <w:p w:rsidR="00711DDE" w:rsidRDefault="00711DDE" w:rsidP="001D2BB3">
      <w:pPr>
        <w:pStyle w:val="BodyText"/>
        <w:jc w:val="both"/>
        <w:rPr>
          <w:lang w:val="en-AU"/>
        </w:rPr>
      </w:pPr>
      <w:r>
        <w:rPr>
          <w:lang w:val="en-AU"/>
        </w:rPr>
        <w:t>Objective: Use Dyson’s existing infrastructure to minimize costs while automating processes to add efficiencies to the initiative.</w:t>
      </w:r>
    </w:p>
    <w:p w:rsidR="00711DDE" w:rsidRDefault="00711DDE" w:rsidP="001D2BB3">
      <w:pPr>
        <w:pStyle w:val="BodyText"/>
        <w:jc w:val="both"/>
        <w:rPr>
          <w:lang w:val="en-AU"/>
        </w:rPr>
      </w:pPr>
    </w:p>
    <w:p w:rsidR="00711DDE" w:rsidRDefault="00711DDE" w:rsidP="001D2BB3">
      <w:pPr>
        <w:pStyle w:val="BodyText"/>
        <w:jc w:val="both"/>
        <w:rPr>
          <w:lang w:val="en-AU"/>
        </w:rPr>
      </w:pPr>
      <w:r>
        <w:rPr>
          <w:lang w:val="en-AU"/>
        </w:rPr>
        <w:t>Methodology:</w:t>
      </w:r>
    </w:p>
    <w:p w:rsidR="00711DDE" w:rsidRPr="00197280" w:rsidRDefault="00711DDE" w:rsidP="00197280">
      <w:pPr>
        <w:pStyle w:val="BodyText"/>
        <w:jc w:val="both"/>
        <w:rPr>
          <w:lang w:val="en-AU"/>
        </w:rPr>
      </w:pPr>
      <w:r w:rsidRPr="00197280">
        <w:rPr>
          <w:lang w:val="en-AU"/>
        </w:rPr>
        <w:t xml:space="preserve">Mardevdm2 will </w:t>
      </w:r>
      <w:r w:rsidR="00197280" w:rsidRPr="00197280">
        <w:rPr>
          <w:lang w:val="en-AU"/>
        </w:rPr>
        <w:t xml:space="preserve">utilize </w:t>
      </w:r>
      <w:r w:rsidRPr="00197280">
        <w:rPr>
          <w:lang w:val="en-AU"/>
        </w:rPr>
        <w:t xml:space="preserve">Dyson’s </w:t>
      </w:r>
      <w:proofErr w:type="spellStart"/>
      <w:r w:rsidRPr="00197280">
        <w:rPr>
          <w:lang w:val="en-AU"/>
        </w:rPr>
        <w:t>SilverPop</w:t>
      </w:r>
      <w:proofErr w:type="spellEnd"/>
      <w:r w:rsidRPr="00197280">
        <w:rPr>
          <w:lang w:val="en-AU"/>
        </w:rPr>
        <w:t xml:space="preserve"> Engage instance to meet the needs of</w:t>
      </w:r>
      <w:r w:rsidR="00197280" w:rsidRPr="00197280">
        <w:rPr>
          <w:lang w:val="en-AU"/>
        </w:rPr>
        <w:t xml:space="preserve"> the proposed program including the set-up and configuration of </w:t>
      </w:r>
      <w:r w:rsidR="00197280">
        <w:rPr>
          <w:lang w:val="en-AU"/>
        </w:rPr>
        <w:t xml:space="preserve">the Dyson’s </w:t>
      </w:r>
      <w:r w:rsidRPr="00197280">
        <w:rPr>
          <w:lang w:val="en-AU"/>
        </w:rPr>
        <w:t>Sales Force integration</w:t>
      </w:r>
      <w:r w:rsidR="00197280">
        <w:rPr>
          <w:lang w:val="en-AU"/>
        </w:rPr>
        <w:t>.</w:t>
      </w:r>
    </w:p>
    <w:p w:rsidR="00DC3E06" w:rsidRDefault="00DC3E06" w:rsidP="001D2BB3">
      <w:pPr>
        <w:pStyle w:val="BodyText"/>
        <w:jc w:val="both"/>
        <w:rPr>
          <w:lang w:val="en-AU"/>
        </w:rPr>
      </w:pPr>
    </w:p>
    <w:p w:rsidR="00914360" w:rsidRDefault="00DC3E06" w:rsidP="001D2BB3">
      <w:pPr>
        <w:pStyle w:val="BodyText"/>
        <w:jc w:val="both"/>
        <w:rPr>
          <w:lang w:val="en-AU"/>
        </w:rPr>
      </w:pPr>
      <w:r>
        <w:rPr>
          <w:lang w:val="en-AU"/>
        </w:rPr>
        <w:pict>
          <v:shape id="_x0000_i1038" type="#_x0000_t75" style="width:468pt;height:336.75pt">
            <v:imagedata r:id="rId20" o:title=""/>
          </v:shape>
        </w:pict>
      </w:r>
    </w:p>
    <w:p w:rsidR="00914360" w:rsidRDefault="00914360" w:rsidP="00914360">
      <w:pPr>
        <w:rPr>
          <w:lang w:val="en-AU"/>
        </w:rPr>
      </w:pPr>
    </w:p>
    <w:p w:rsidR="00914360" w:rsidRDefault="00914360" w:rsidP="00914360">
      <w:pPr>
        <w:rPr>
          <w:lang w:val="en-AU"/>
        </w:rPr>
      </w:pPr>
    </w:p>
    <w:p w:rsidR="00914360" w:rsidRDefault="00914360" w:rsidP="00914360">
      <w:r>
        <w:rPr>
          <w:noProof/>
        </w:rPr>
        <w:lastRenderedPageBreak/>
        <w:pict>
          <v:oval id="_x0000_s1094" style="position:absolute;margin-left:293.25pt;margin-top:23.15pt;width:48.75pt;height:20.35pt;z-index:251670016">
            <v:textbox>
              <w:txbxContent>
                <w:p w:rsidR="00E76A46" w:rsidRPr="00914360" w:rsidRDefault="00E76A46" w:rsidP="00914360">
                  <w:pPr>
                    <w:jc w:val="center"/>
                    <w:rPr>
                      <w:sz w:val="16"/>
                      <w:szCs w:val="16"/>
                    </w:rPr>
                  </w:pPr>
                  <w:r>
                    <w:rPr>
                      <w:sz w:val="16"/>
                      <w:szCs w:val="16"/>
                    </w:rPr>
                    <w:t>SEM</w:t>
                  </w:r>
                  <w:r w:rsidRPr="00914360">
                    <w:rPr>
                      <w:sz w:val="16"/>
                      <w:szCs w:val="16"/>
                    </w:rPr>
                    <w:pict>
                      <v:shape id="_x0000_i1051" type="#_x0000_t75" style="width:20.25pt;height:9pt">
                        <v:imagedata r:id="rId21" o:title=""/>
                      </v:shape>
                    </w:pict>
                  </w:r>
                </w:p>
              </w:txbxContent>
            </v:textbox>
          </v:oval>
        </w:pict>
      </w:r>
      <w:r>
        <w:rPr>
          <w:noProof/>
        </w:rPr>
        <w:pict>
          <v:oval id="_x0000_s1097" style="position:absolute;margin-left:322.5pt;margin-top:.3pt;width:82.1pt;height:35.7pt;z-index:251673088">
            <v:textbox>
              <w:txbxContent>
                <w:p w:rsidR="00E76A46" w:rsidRPr="00914360" w:rsidRDefault="00E76A46" w:rsidP="00914360">
                  <w:pPr>
                    <w:jc w:val="center"/>
                    <w:rPr>
                      <w:sz w:val="16"/>
                      <w:szCs w:val="16"/>
                    </w:rPr>
                  </w:pPr>
                  <w:r>
                    <w:rPr>
                      <w:sz w:val="16"/>
                      <w:szCs w:val="16"/>
                    </w:rPr>
                    <w:t>Other Online Channels</w:t>
                  </w:r>
                </w:p>
              </w:txbxContent>
            </v:textbox>
          </v:oval>
        </w:pict>
      </w:r>
      <w:r>
        <w:rPr>
          <w:noProof/>
        </w:rPr>
        <w:pict>
          <v:rect id="_x0000_s1088" style="position:absolute;margin-left:1.2pt;margin-top:14.25pt;width:524.55pt;height:21.75pt;z-index:251663872" fillcolor="#4f81bd" strokecolor="#f2f2f2" strokeweight="3pt">
            <v:shadow on="t" type="perspective" color="#243f60" opacity=".5" offset="1pt" offset2="-1pt"/>
            <v:textbox>
              <w:txbxContent>
                <w:p w:rsidR="00E76A46" w:rsidRPr="001A5235" w:rsidRDefault="00E76A46" w:rsidP="00914360">
                  <w:pPr>
                    <w:jc w:val="center"/>
                    <w:rPr>
                      <w:color w:val="FFFFFF"/>
                    </w:rPr>
                  </w:pPr>
                  <w:r w:rsidRPr="001A5235">
                    <w:rPr>
                      <w:color w:val="FFFFFF"/>
                    </w:rPr>
                    <w:t>US, UK, FR, GR</w:t>
                  </w:r>
                </w:p>
              </w:txbxContent>
            </v:textbox>
          </v:rect>
        </w:pict>
      </w:r>
      <w:r>
        <w:t>Expected Outcome:</w:t>
      </w:r>
    </w:p>
    <w:p w:rsidR="00914360" w:rsidRDefault="00914360" w:rsidP="00914360">
      <w:pPr>
        <w:jc w:val="right"/>
      </w:pPr>
      <w:r>
        <w:rPr>
          <w:noProof/>
        </w:rPr>
        <w:pict>
          <v:oval id="_x0000_s1107" style="position:absolute;left:0;text-align:left;margin-left:348pt;margin-top:173.55pt;width:82.1pt;height:35.7pt;z-index:251682304">
            <v:textbox style="mso-next-textbox:#_x0000_s1107">
              <w:txbxContent>
                <w:p w:rsidR="00E76A46" w:rsidRPr="00914360" w:rsidRDefault="00E76A46" w:rsidP="00914360">
                  <w:pPr>
                    <w:jc w:val="center"/>
                    <w:rPr>
                      <w:sz w:val="16"/>
                      <w:szCs w:val="16"/>
                    </w:rPr>
                  </w:pPr>
                  <w:r>
                    <w:rPr>
                      <w:sz w:val="16"/>
                      <w:szCs w:val="16"/>
                    </w:rPr>
                    <w:t>Other Online Channels</w:t>
                  </w:r>
                </w:p>
              </w:txbxContent>
            </v:textbox>
          </v:oval>
        </w:pict>
      </w:r>
      <w:r>
        <w:rPr>
          <w:noProof/>
        </w:rPr>
        <w:pict>
          <v:oval id="_x0000_s1100" style="position:absolute;left:0;text-align:left;margin-left:305.25pt;margin-top:201.05pt;width:48.75pt;height:20.35pt;z-index:251676160">
            <v:textbox style="mso-next-textbox:#_x0000_s1100">
              <w:txbxContent>
                <w:p w:rsidR="00E76A46" w:rsidRPr="00914360" w:rsidRDefault="00E76A46" w:rsidP="00914360">
                  <w:pPr>
                    <w:jc w:val="center"/>
                    <w:rPr>
                      <w:sz w:val="16"/>
                      <w:szCs w:val="16"/>
                    </w:rPr>
                  </w:pPr>
                  <w:r>
                    <w:rPr>
                      <w:sz w:val="16"/>
                      <w:szCs w:val="16"/>
                    </w:rPr>
                    <w:t>SEM</w:t>
                  </w:r>
                  <w:r w:rsidRPr="00914360">
                    <w:rPr>
                      <w:sz w:val="16"/>
                      <w:szCs w:val="16"/>
                    </w:rPr>
                    <w:pict>
                      <v:shape id="_x0000_i1052" type="#_x0000_t75" style="width:20.25pt;height:9pt">
                        <v:imagedata r:id="rId21" o:title=""/>
                      </v:shape>
                    </w:pict>
                  </w:r>
                </w:p>
              </w:txbxContent>
            </v:textbox>
          </v:oval>
        </w:pict>
      </w:r>
      <w:r>
        <w:rPr>
          <w:noProof/>
        </w:rPr>
        <w:pict>
          <v:oval id="_x0000_s1103" style="position:absolute;left:0;text-align:left;margin-left:380.65pt;margin-top:201.05pt;width:84.75pt;height:24.75pt;z-index:251678208">
            <v:textbox style="mso-next-textbox:#_x0000_s1103">
              <w:txbxContent>
                <w:p w:rsidR="00E76A46" w:rsidRPr="00914360" w:rsidRDefault="00E76A46" w:rsidP="00914360">
                  <w:pPr>
                    <w:jc w:val="center"/>
                    <w:rPr>
                      <w:sz w:val="16"/>
                      <w:szCs w:val="16"/>
                    </w:rPr>
                  </w:pPr>
                  <w:r>
                    <w:rPr>
                      <w:sz w:val="16"/>
                      <w:szCs w:val="16"/>
                    </w:rPr>
                    <w:t>Face-to-Face</w:t>
                  </w:r>
                </w:p>
              </w:txbxContent>
            </v:textbox>
          </v:oval>
        </w:pict>
      </w:r>
      <w:r>
        <w:rPr>
          <w:noProof/>
        </w:rPr>
        <w:pict>
          <v:oval id="_x0000_s1095" style="position:absolute;left:0;text-align:left;margin-left:387.4pt;margin-top:6.15pt;width:84.75pt;height:24.75pt;z-index:251671040">
            <v:textbox style="mso-next-textbox:#_x0000_s1095">
              <w:txbxContent>
                <w:p w:rsidR="00E76A46" w:rsidRPr="00914360" w:rsidRDefault="00E76A46" w:rsidP="00914360">
                  <w:pPr>
                    <w:jc w:val="center"/>
                    <w:rPr>
                      <w:sz w:val="16"/>
                      <w:szCs w:val="16"/>
                    </w:rPr>
                  </w:pPr>
                  <w:r>
                    <w:rPr>
                      <w:sz w:val="16"/>
                      <w:szCs w:val="16"/>
                    </w:rPr>
                    <w:t>Face-to-Face</w:t>
                  </w:r>
                </w:p>
              </w:txbxContent>
            </v:textbox>
          </v:oval>
        </w:pict>
      </w:r>
      <w:r>
        <w:rPr>
          <w:noProof/>
        </w:rPr>
        <w:pict>
          <v:oval id="_x0000_s1096" style="position:absolute;left:0;text-align:left;margin-left:335.25pt;margin-top:10.55pt;width:64.5pt;height:26.25pt;z-index:251672064">
            <v:textbox style="mso-next-textbox:#_x0000_s1096">
              <w:txbxContent>
                <w:p w:rsidR="00E76A46" w:rsidRPr="00914360" w:rsidRDefault="00E76A46" w:rsidP="00914360">
                  <w:pPr>
                    <w:jc w:val="center"/>
                    <w:rPr>
                      <w:sz w:val="16"/>
                      <w:szCs w:val="16"/>
                    </w:rPr>
                  </w:pPr>
                  <w:r>
                    <w:rPr>
                      <w:sz w:val="16"/>
                      <w:szCs w:val="16"/>
                    </w:rPr>
                    <w:t>List Rental</w:t>
                  </w:r>
                </w:p>
              </w:txbxContent>
            </v:textbox>
          </v:oval>
        </w:pict>
      </w:r>
      <w:r>
        <w:rPr>
          <w:noProof/>
        </w:rPr>
        <w:pict>
          <v:oval id="_x0000_s1093" style="position:absolute;left:0;text-align:left;margin-left:266.25pt;margin-top:10.55pt;width:48.75pt;height:20.35pt;z-index:251668992">
            <v:textbox style="mso-next-textbox:#_x0000_s1093">
              <w:txbxContent>
                <w:p w:rsidR="00E76A46" w:rsidRPr="00914360" w:rsidRDefault="00E76A46" w:rsidP="00914360">
                  <w:pPr>
                    <w:jc w:val="center"/>
                    <w:rPr>
                      <w:sz w:val="16"/>
                      <w:szCs w:val="16"/>
                    </w:rPr>
                  </w:pPr>
                  <w:r w:rsidRPr="00914360">
                    <w:rPr>
                      <w:sz w:val="16"/>
                      <w:szCs w:val="16"/>
                    </w:rPr>
                    <w:t>SEO</w:t>
                  </w:r>
                </w:p>
              </w:txbxContent>
            </v:textbox>
          </v:oval>
        </w:pict>
      </w:r>
      <w:r>
        <w:rPr>
          <w:noProof/>
          <w:lang w:eastAsia="zh-TW"/>
        </w:rPr>
        <w:pict>
          <v:shape id="_x0000_s1087" type="#_x0000_t202" style="position:absolute;left:0;text-align:left;margin-left:1.2pt;margin-top:30.45pt;width:186.35pt;height:95.6pt;z-index:251662848;mso-width-percent:400;mso-width-percent:400;mso-width-relative:margin;mso-height-relative:margin">
            <v:textbox style="mso-next-textbox:#_x0000_s1087">
              <w:txbxContent>
                <w:p w:rsidR="00E76A46" w:rsidRDefault="00E76A46" w:rsidP="00914360">
                  <w:r>
                    <w:t xml:space="preserve">Based on average conversion rates we have seen in the US/UK we estimate that we will need a monthly prospect pool of approximately 8,000 leads in order to generate 120 SQLs/month.  </w:t>
                  </w:r>
                </w:p>
                <w:p w:rsidR="00E76A46" w:rsidRDefault="00E76A46" w:rsidP="00914360"/>
              </w:txbxContent>
            </v:textbox>
          </v:shape>
        </w:pict>
      </w:r>
      <w:r>
        <w:rPr>
          <w:noProof/>
        </w:rPr>
        <w:pict>
          <v:rect id="_x0000_s1089" style="position:absolute;left:0;text-align:left;margin-left:1.2pt;margin-top:187.5pt;width:519.3pt;height:21.75pt;z-index:251664896" fillcolor="#4f81bd" strokecolor="#f2f2f2" strokeweight="3pt">
            <v:shadow on="t" type="perspective" color="#243f60" opacity=".5" offset="1pt" offset2="-1pt"/>
            <v:textbox style="mso-next-textbox:#_x0000_s1089">
              <w:txbxContent>
                <w:p w:rsidR="00E76A46" w:rsidRPr="001A5235" w:rsidRDefault="00E76A46" w:rsidP="00914360">
                  <w:pPr>
                    <w:jc w:val="center"/>
                    <w:rPr>
                      <w:color w:val="FFFFFF"/>
                    </w:rPr>
                  </w:pPr>
                  <w:r w:rsidRPr="001A5235">
                    <w:rPr>
                      <w:color w:val="FFFFFF"/>
                    </w:rPr>
                    <w:t>CH, HL, BL</w:t>
                  </w:r>
                </w:p>
              </w:txbxContent>
            </v:textbox>
          </v:rect>
        </w:pict>
      </w:r>
      <w:r w:rsidRPr="007D47A6">
        <w:rPr>
          <w:noProof/>
        </w:rPr>
        <w:t xml:space="preserve"> </w:t>
      </w:r>
      <w:r w:rsidRPr="00111545">
        <w:rPr>
          <w:noProof/>
        </w:rPr>
        <w:pict>
          <v:shape id="Picture 1" o:spid="_x0000_i1039" type="#_x0000_t75" style="width:253.5pt;height:193.5pt;visibility:visible">
            <v:imagedata r:id="rId22" o:title=""/>
          </v:shape>
        </w:pict>
      </w:r>
    </w:p>
    <w:p w:rsidR="00914360" w:rsidRDefault="000A757F" w:rsidP="00914360">
      <w:pPr>
        <w:jc w:val="right"/>
      </w:pPr>
      <w:r>
        <w:rPr>
          <w:noProof/>
        </w:rPr>
        <w:pict>
          <v:oval id="_x0000_s1108" style="position:absolute;left:0;text-align:left;margin-left:363.75pt;margin-top:178.5pt;width:82.1pt;height:35.7pt;z-index:251683328">
            <v:textbox style="mso-next-textbox:#_x0000_s1108">
              <w:txbxContent>
                <w:p w:rsidR="00E76A46" w:rsidRPr="00914360" w:rsidRDefault="00E76A46" w:rsidP="00914360">
                  <w:pPr>
                    <w:jc w:val="center"/>
                    <w:rPr>
                      <w:sz w:val="16"/>
                      <w:szCs w:val="16"/>
                    </w:rPr>
                  </w:pPr>
                  <w:r>
                    <w:rPr>
                      <w:sz w:val="16"/>
                      <w:szCs w:val="16"/>
                    </w:rPr>
                    <w:t>Other Online Channels</w:t>
                  </w:r>
                </w:p>
              </w:txbxContent>
            </v:textbox>
          </v:oval>
        </w:pict>
      </w:r>
      <w:r w:rsidR="00914360">
        <w:rPr>
          <w:noProof/>
        </w:rPr>
        <w:pict>
          <v:oval id="_x0000_s1101" style="position:absolute;left:0;text-align:left;margin-left:315pt;margin-top:203pt;width:48.75pt;height:20.35pt;z-index:251677184">
            <v:textbox>
              <w:txbxContent>
                <w:p w:rsidR="00E76A46" w:rsidRPr="00914360" w:rsidRDefault="00E76A46" w:rsidP="00914360">
                  <w:pPr>
                    <w:jc w:val="center"/>
                    <w:rPr>
                      <w:sz w:val="16"/>
                      <w:szCs w:val="16"/>
                    </w:rPr>
                  </w:pPr>
                  <w:r>
                    <w:rPr>
                      <w:sz w:val="16"/>
                      <w:szCs w:val="16"/>
                    </w:rPr>
                    <w:t>SEM</w:t>
                  </w:r>
                  <w:r w:rsidRPr="00914360">
                    <w:rPr>
                      <w:sz w:val="16"/>
                      <w:szCs w:val="16"/>
                    </w:rPr>
                    <w:pict>
                      <v:shape id="_x0000_i1053" type="#_x0000_t75" style="width:20.25pt;height:9pt">
                        <v:imagedata r:id="rId21" o:title=""/>
                      </v:shape>
                    </w:pict>
                  </w:r>
                </w:p>
              </w:txbxContent>
            </v:textbox>
          </v:oval>
        </w:pict>
      </w:r>
      <w:r w:rsidR="00914360">
        <w:rPr>
          <w:noProof/>
        </w:rPr>
        <w:pict>
          <v:oval id="_x0000_s1105" style="position:absolute;left:0;text-align:left;margin-left:335.25pt;margin-top:3.8pt;width:64.5pt;height:26.25pt;z-index:251680256">
            <v:textbox>
              <w:txbxContent>
                <w:p w:rsidR="00E76A46" w:rsidRPr="00914360" w:rsidRDefault="00E76A46" w:rsidP="00914360">
                  <w:pPr>
                    <w:jc w:val="center"/>
                    <w:rPr>
                      <w:sz w:val="16"/>
                      <w:szCs w:val="16"/>
                    </w:rPr>
                  </w:pPr>
                  <w:r>
                    <w:rPr>
                      <w:sz w:val="16"/>
                      <w:szCs w:val="16"/>
                    </w:rPr>
                    <w:t>List Rental</w:t>
                  </w:r>
                </w:p>
              </w:txbxContent>
            </v:textbox>
          </v:oval>
        </w:pict>
      </w:r>
      <w:r w:rsidR="00914360">
        <w:rPr>
          <w:noProof/>
        </w:rPr>
        <w:pict>
          <v:oval id="_x0000_s1098" style="position:absolute;left:0;text-align:left;margin-left:273.75pt;margin-top:9.1pt;width:48.75pt;height:20.35pt;z-index:251674112">
            <v:textbox>
              <w:txbxContent>
                <w:p w:rsidR="00E76A46" w:rsidRPr="00914360" w:rsidRDefault="00E76A46" w:rsidP="00914360">
                  <w:pPr>
                    <w:jc w:val="center"/>
                    <w:rPr>
                      <w:sz w:val="16"/>
                      <w:szCs w:val="16"/>
                    </w:rPr>
                  </w:pPr>
                  <w:r w:rsidRPr="00914360">
                    <w:rPr>
                      <w:sz w:val="16"/>
                      <w:szCs w:val="16"/>
                    </w:rPr>
                    <w:t>SEO</w:t>
                  </w:r>
                </w:p>
              </w:txbxContent>
            </v:textbox>
          </v:oval>
        </w:pict>
      </w:r>
      <w:r w:rsidR="00914360">
        <w:rPr>
          <w:noProof/>
        </w:rPr>
        <w:pict>
          <v:rect id="_x0000_s1091" style="position:absolute;left:0;text-align:left;margin-left:-7.8pt;margin-top:192.45pt;width:528.3pt;height:21.75pt;z-index:251666944" fillcolor="#4f81bd" strokecolor="#f2f2f2" strokeweight="3pt">
            <v:shadow on="t" type="perspective" color="#243f60" opacity=".5" offset="1pt" offset2="-1pt"/>
            <v:textbox>
              <w:txbxContent>
                <w:p w:rsidR="00E76A46" w:rsidRPr="001A5235" w:rsidRDefault="00E76A46" w:rsidP="00914360">
                  <w:pPr>
                    <w:jc w:val="center"/>
                    <w:rPr>
                      <w:color w:val="FFFFFF"/>
                    </w:rPr>
                  </w:pPr>
                  <w:r w:rsidRPr="001A5235">
                    <w:rPr>
                      <w:color w:val="FFFFFF"/>
                    </w:rPr>
                    <w:t>IT, AUS, SP</w:t>
                  </w:r>
                </w:p>
              </w:txbxContent>
            </v:textbox>
          </v:rect>
        </w:pict>
      </w:r>
      <w:r w:rsidR="00914360">
        <w:rPr>
          <w:noProof/>
        </w:rPr>
        <w:pict>
          <v:shape id="_x0000_s1090" type="#_x0000_t202" style="position:absolute;left:0;text-align:left;margin-left:6.45pt;margin-top:14.35pt;width:186.35pt;height:95.6pt;z-index:251665920;mso-width-percent:400;mso-width-percent:400;mso-width-relative:margin;mso-height-relative:margin">
            <v:textbox style="mso-next-textbox:#_x0000_s1090">
              <w:txbxContent>
                <w:p w:rsidR="00E76A46" w:rsidRDefault="00E76A46" w:rsidP="00914360">
                  <w:r>
                    <w:t xml:space="preserve">Based on average conversion rates we estimate that we will need a monthly prospect pool of approximately 4,000 leads in order to generate 60 SQLs/month.  </w:t>
                  </w:r>
                </w:p>
                <w:p w:rsidR="00E76A46" w:rsidRDefault="00E76A46" w:rsidP="00914360"/>
              </w:txbxContent>
            </v:textbox>
          </v:shape>
        </w:pict>
      </w:r>
      <w:r w:rsidR="00914360" w:rsidRPr="00111545">
        <w:rPr>
          <w:noProof/>
        </w:rPr>
        <w:pict>
          <v:shape id="_x0000_i1040" type="#_x0000_t75" style="width:232.5pt;height:195.75pt;visibility:visible">
            <v:imagedata r:id="rId23" o:title=""/>
          </v:shape>
        </w:pict>
      </w:r>
    </w:p>
    <w:p w:rsidR="00914360" w:rsidRDefault="00914360" w:rsidP="00914360">
      <w:pPr>
        <w:jc w:val="right"/>
      </w:pPr>
      <w:r>
        <w:rPr>
          <w:noProof/>
        </w:rPr>
        <w:pict>
          <v:oval id="_x0000_s1104" style="position:absolute;left:0;text-align:left;margin-left:391.9pt;margin-top:.2pt;width:84.75pt;height:24.75pt;z-index:251679232">
            <v:textbox>
              <w:txbxContent>
                <w:p w:rsidR="00E76A46" w:rsidRPr="00914360" w:rsidRDefault="00E76A46" w:rsidP="00914360">
                  <w:pPr>
                    <w:jc w:val="center"/>
                    <w:rPr>
                      <w:sz w:val="16"/>
                      <w:szCs w:val="16"/>
                    </w:rPr>
                  </w:pPr>
                  <w:r>
                    <w:rPr>
                      <w:sz w:val="16"/>
                      <w:szCs w:val="16"/>
                    </w:rPr>
                    <w:t>Face-to-Face</w:t>
                  </w:r>
                </w:p>
              </w:txbxContent>
            </v:textbox>
          </v:oval>
        </w:pict>
      </w:r>
      <w:r>
        <w:rPr>
          <w:noProof/>
        </w:rPr>
        <w:pict>
          <v:oval id="_x0000_s1106" style="position:absolute;left:0;text-align:left;margin-left:342pt;margin-top:2.05pt;width:64.5pt;height:26.25pt;z-index:251681280">
            <v:textbox>
              <w:txbxContent>
                <w:p w:rsidR="00E76A46" w:rsidRPr="00914360" w:rsidRDefault="00E76A46" w:rsidP="00914360">
                  <w:pPr>
                    <w:jc w:val="center"/>
                    <w:rPr>
                      <w:sz w:val="16"/>
                      <w:szCs w:val="16"/>
                    </w:rPr>
                  </w:pPr>
                  <w:r>
                    <w:rPr>
                      <w:sz w:val="16"/>
                      <w:szCs w:val="16"/>
                    </w:rPr>
                    <w:t>List Rental</w:t>
                  </w:r>
                </w:p>
              </w:txbxContent>
            </v:textbox>
          </v:oval>
        </w:pict>
      </w:r>
      <w:r>
        <w:rPr>
          <w:noProof/>
        </w:rPr>
        <w:pict>
          <v:oval id="_x0000_s1099" style="position:absolute;left:0;text-align:left;margin-left:277.5pt;margin-top:6.45pt;width:48.75pt;height:20.35pt;z-index:251675136">
            <v:textbox>
              <w:txbxContent>
                <w:p w:rsidR="00E76A46" w:rsidRPr="00914360" w:rsidRDefault="00E76A46" w:rsidP="00914360">
                  <w:pPr>
                    <w:jc w:val="center"/>
                    <w:rPr>
                      <w:sz w:val="16"/>
                      <w:szCs w:val="16"/>
                    </w:rPr>
                  </w:pPr>
                  <w:r w:rsidRPr="00914360">
                    <w:rPr>
                      <w:sz w:val="16"/>
                      <w:szCs w:val="16"/>
                    </w:rPr>
                    <w:t>SEO</w:t>
                  </w:r>
                </w:p>
              </w:txbxContent>
            </v:textbox>
          </v:oval>
        </w:pict>
      </w:r>
      <w:r w:rsidRPr="00111545">
        <w:rPr>
          <w:noProof/>
        </w:rPr>
        <w:pict>
          <v:shape id="_x0000_i1041" type="#_x0000_t75" style="width:217.5pt;height:177pt;visibility:visible">
            <v:imagedata r:id="rId24" o:title=""/>
          </v:shape>
        </w:pict>
      </w:r>
      <w:r>
        <w:rPr>
          <w:noProof/>
        </w:rPr>
        <w:pict>
          <v:shape id="_x0000_s1092" type="#_x0000_t202" style="position:absolute;left:0;text-align:left;margin-left:6.85pt;margin-top:24.5pt;width:186.35pt;height:95.6pt;z-index:251667968;mso-width-percent:400;mso-position-horizontal-relative:text;mso-position-vertical-relative:text;mso-width-percent:400;mso-width-relative:margin;mso-height-relative:margin">
            <v:textbox style="mso-next-textbox:#_x0000_s1092">
              <w:txbxContent>
                <w:p w:rsidR="00E76A46" w:rsidRDefault="00E76A46" w:rsidP="00914360">
                  <w:r>
                    <w:t xml:space="preserve">Based on average conversion rates we estimate that we will need a monthly prospect pool of approximately 1,700 leads in order to generate 25 SQLs/month.  </w:t>
                  </w:r>
                </w:p>
                <w:p w:rsidR="00E76A46" w:rsidRDefault="00E76A46" w:rsidP="00914360"/>
              </w:txbxContent>
            </v:textbox>
          </v:shape>
        </w:pict>
      </w:r>
    </w:p>
    <w:p w:rsidR="00914360" w:rsidRDefault="00914360" w:rsidP="00914360">
      <w:pPr>
        <w:jc w:val="right"/>
      </w:pPr>
    </w:p>
    <w:p w:rsidR="00F055EC" w:rsidRDefault="0038663D" w:rsidP="001D2BB3">
      <w:pPr>
        <w:pStyle w:val="BodyText"/>
        <w:jc w:val="both"/>
        <w:rPr>
          <w:lang w:val="en-AU"/>
        </w:rPr>
      </w:pPr>
      <w:r>
        <w:rPr>
          <w:lang w:val="en-AU"/>
        </w:rPr>
        <w:lastRenderedPageBreak/>
        <w:br w:type="page"/>
      </w:r>
      <w:r w:rsidR="00F055EC">
        <w:rPr>
          <w:lang w:val="en-AU"/>
        </w:rPr>
        <w:lastRenderedPageBreak/>
        <w:t>Marketing Effectiveness Measurement</w:t>
      </w:r>
      <w:r w:rsidR="00022B43">
        <w:rPr>
          <w:lang w:val="en-AU"/>
        </w:rPr>
        <w:t>:</w:t>
      </w:r>
    </w:p>
    <w:p w:rsidR="00022B43" w:rsidRDefault="0038663D" w:rsidP="001D2BB3">
      <w:pPr>
        <w:pStyle w:val="BodyText"/>
        <w:jc w:val="both"/>
        <w:rPr>
          <w:lang w:val="en-US"/>
        </w:rPr>
      </w:pPr>
      <w:r>
        <w:rPr>
          <w:noProof/>
          <w:lang w:val="en-US"/>
        </w:rPr>
        <w:pict>
          <v:rect id="_x0000_s1076" style="position:absolute;left:0;text-align:left;margin-left:-55.5pt;margin-top:-75.65pt;width:581.25pt;height:42.75pt;z-index:251657728" fillcolor="#b2a1c7" strokecolor="#8064a2" strokeweight="1pt">
            <v:fill color2="#8064a2" focus="50%" type="gradient"/>
            <v:shadow on="t" type="perspective" color="#3f3151" offset="1pt" offset2="-3pt"/>
            <v:textbox>
              <w:txbxContent>
                <w:p w:rsidR="00E76A46" w:rsidRPr="0038663D" w:rsidRDefault="00E76A46" w:rsidP="0038663D">
                  <w:pPr>
                    <w:jc w:val="center"/>
                    <w:rPr>
                      <w:b/>
                      <w:sz w:val="44"/>
                      <w:szCs w:val="44"/>
                    </w:rPr>
                  </w:pPr>
                  <w:r>
                    <w:rPr>
                      <w:b/>
                      <w:sz w:val="44"/>
                      <w:szCs w:val="44"/>
                    </w:rPr>
                    <w:t>Reporting &amp; Dashboards</w:t>
                  </w:r>
                </w:p>
              </w:txbxContent>
            </v:textbox>
          </v:rect>
        </w:pict>
      </w:r>
      <w:r w:rsidR="00F055EC" w:rsidRPr="00F055EC">
        <w:rPr>
          <w:lang w:val="en-US"/>
        </w:rPr>
        <w:pict>
          <v:shape id="Picture 7" o:spid="_x0000_i1042" type="#_x0000_t75" style="width:468pt;height:301.5pt;visibility:visible">
            <v:imagedata r:id="rId25" o:title=""/>
          </v:shape>
        </w:pict>
      </w:r>
    </w:p>
    <w:p w:rsidR="00022B43" w:rsidRDefault="00022B43" w:rsidP="001D2BB3">
      <w:pPr>
        <w:pStyle w:val="BodyText"/>
        <w:jc w:val="both"/>
        <w:rPr>
          <w:lang w:val="en-US"/>
        </w:rPr>
      </w:pPr>
    </w:p>
    <w:p w:rsidR="00022B43" w:rsidRDefault="00022B43" w:rsidP="001D2BB3">
      <w:pPr>
        <w:pStyle w:val="BodyText"/>
        <w:jc w:val="both"/>
        <w:rPr>
          <w:lang w:val="en-US"/>
        </w:rPr>
      </w:pPr>
      <w:r>
        <w:rPr>
          <w:lang w:val="en-US"/>
        </w:rPr>
        <w:t>Propensity Model Example:</w:t>
      </w:r>
    </w:p>
    <w:p w:rsidR="00022B43" w:rsidRDefault="00022B43" w:rsidP="001D2BB3">
      <w:pPr>
        <w:pStyle w:val="BodyText"/>
        <w:jc w:val="both"/>
        <w:rPr>
          <w:lang w:val="en-US"/>
        </w:rPr>
      </w:pPr>
      <w:r w:rsidRPr="00022B43">
        <w:rPr>
          <w:lang w:val="en-US"/>
        </w:rPr>
        <w:pict>
          <v:shape id="Picture 8" o:spid="_x0000_i1043" type="#_x0000_t75" style="width:468pt;height:159.75pt;visibility:visible">
            <v:imagedata r:id="rId26" o:title=""/>
          </v:shape>
        </w:pict>
      </w:r>
    </w:p>
    <w:p w:rsidR="00022B43" w:rsidRDefault="00022B43" w:rsidP="001D2BB3">
      <w:pPr>
        <w:pStyle w:val="BodyText"/>
        <w:jc w:val="both"/>
        <w:rPr>
          <w:lang w:val="en-US"/>
        </w:rPr>
      </w:pPr>
    </w:p>
    <w:p w:rsidR="00022B43" w:rsidRDefault="00022B43" w:rsidP="001D2BB3">
      <w:pPr>
        <w:pStyle w:val="BodyText"/>
        <w:jc w:val="both"/>
        <w:rPr>
          <w:lang w:val="en-US"/>
        </w:rPr>
      </w:pPr>
      <w:r>
        <w:rPr>
          <w:lang w:val="en-US"/>
        </w:rPr>
        <w:t>Propensity Model Example:</w:t>
      </w:r>
    </w:p>
    <w:p w:rsidR="00022B43" w:rsidRDefault="00022B43" w:rsidP="001D2BB3">
      <w:pPr>
        <w:pStyle w:val="BodyText"/>
        <w:jc w:val="both"/>
        <w:rPr>
          <w:lang w:val="en-AU"/>
        </w:rPr>
      </w:pPr>
      <w:r>
        <w:rPr>
          <w:lang w:val="en-AU"/>
        </w:rPr>
        <w:lastRenderedPageBreak/>
        <w:pict>
          <v:shape id="_x0000_i1044" type="#_x0000_t75" style="width:366.75pt;height:263.25pt">
            <v:imagedata r:id="rId27" o:title=""/>
          </v:shape>
        </w:pict>
      </w:r>
    </w:p>
    <w:p w:rsidR="00022B43" w:rsidRDefault="00022B43" w:rsidP="001D2BB3">
      <w:pPr>
        <w:pStyle w:val="BodyText"/>
        <w:jc w:val="both"/>
        <w:rPr>
          <w:lang w:val="en-AU"/>
        </w:rPr>
      </w:pPr>
    </w:p>
    <w:p w:rsidR="00022B43" w:rsidRDefault="00022B43" w:rsidP="001D2BB3">
      <w:pPr>
        <w:pStyle w:val="BodyText"/>
        <w:jc w:val="both"/>
        <w:rPr>
          <w:lang w:val="en-AU"/>
        </w:rPr>
      </w:pPr>
      <w:r>
        <w:rPr>
          <w:lang w:val="en-AU"/>
        </w:rPr>
        <w:t>Attribution Model: ROI by Channel:</w:t>
      </w:r>
    </w:p>
    <w:p w:rsidR="00022B43" w:rsidRDefault="00022B43" w:rsidP="001D2BB3">
      <w:pPr>
        <w:pStyle w:val="BodyText"/>
        <w:jc w:val="both"/>
        <w:rPr>
          <w:lang w:val="en-AU"/>
        </w:rPr>
      </w:pPr>
      <w:r>
        <w:rPr>
          <w:lang w:val="en-AU"/>
        </w:rPr>
        <w:pict>
          <v:shape id="_x0000_i1045" type="#_x0000_t75" style="width:417.75pt;height:262.5pt">
            <v:imagedata r:id="rId28" o:title=""/>
          </v:shape>
        </w:pict>
      </w:r>
    </w:p>
    <w:p w:rsidR="00022B43" w:rsidRDefault="00022B43" w:rsidP="001D2BB3">
      <w:pPr>
        <w:pStyle w:val="BodyText"/>
        <w:jc w:val="both"/>
        <w:rPr>
          <w:lang w:val="en-AU"/>
        </w:rPr>
      </w:pPr>
    </w:p>
    <w:p w:rsidR="00022B43" w:rsidRDefault="00022B43" w:rsidP="001D2BB3">
      <w:pPr>
        <w:pStyle w:val="BodyText"/>
        <w:jc w:val="both"/>
        <w:rPr>
          <w:lang w:val="en-AU"/>
        </w:rPr>
      </w:pPr>
      <w:r>
        <w:rPr>
          <w:lang w:val="en-AU"/>
        </w:rPr>
        <w:t>ROI: Best Performing Campaigns:</w:t>
      </w:r>
    </w:p>
    <w:p w:rsidR="00022B43" w:rsidRDefault="00022B43" w:rsidP="001D2BB3">
      <w:pPr>
        <w:pStyle w:val="BodyText"/>
        <w:jc w:val="both"/>
        <w:rPr>
          <w:lang w:val="en-AU"/>
        </w:rPr>
      </w:pPr>
      <w:r>
        <w:rPr>
          <w:lang w:val="en-AU"/>
        </w:rPr>
        <w:lastRenderedPageBreak/>
        <w:pict>
          <v:shape id="_x0000_i1046" type="#_x0000_t75" style="width:468.75pt;height:262.5pt">
            <v:imagedata r:id="rId29" o:title=""/>
          </v:shape>
        </w:pict>
      </w:r>
    </w:p>
    <w:p w:rsidR="00022B43" w:rsidRDefault="00022B43" w:rsidP="001D2BB3">
      <w:pPr>
        <w:pStyle w:val="BodyText"/>
        <w:jc w:val="both"/>
        <w:rPr>
          <w:lang w:val="en-AU"/>
        </w:rPr>
      </w:pPr>
    </w:p>
    <w:p w:rsidR="00022B43" w:rsidRDefault="00022B43" w:rsidP="001D2BB3">
      <w:pPr>
        <w:pStyle w:val="BodyText"/>
        <w:jc w:val="both"/>
        <w:rPr>
          <w:lang w:val="en-AU"/>
        </w:rPr>
      </w:pPr>
      <w:r>
        <w:rPr>
          <w:lang w:val="en-AU"/>
        </w:rPr>
        <w:t>ROI: Best Performing Campaigns</w:t>
      </w:r>
    </w:p>
    <w:p w:rsidR="00022B43" w:rsidRDefault="00022B43" w:rsidP="001D2BB3">
      <w:pPr>
        <w:pStyle w:val="BodyText"/>
        <w:jc w:val="both"/>
        <w:rPr>
          <w:lang w:val="en-AU"/>
        </w:rPr>
      </w:pPr>
      <w:r>
        <w:rPr>
          <w:lang w:val="en-AU"/>
        </w:rPr>
        <w:pict>
          <v:shape id="_x0000_i1047" type="#_x0000_t75" style="width:414.75pt;height:264.75pt">
            <v:imagedata r:id="rId30" o:title=""/>
          </v:shape>
        </w:pict>
      </w:r>
    </w:p>
    <w:p w:rsidR="00022B43" w:rsidRDefault="00022B43" w:rsidP="001D2BB3">
      <w:pPr>
        <w:pStyle w:val="BodyText"/>
        <w:jc w:val="both"/>
        <w:rPr>
          <w:lang w:val="en-AU"/>
        </w:rPr>
      </w:pPr>
    </w:p>
    <w:p w:rsidR="00022B43" w:rsidRDefault="00022B43" w:rsidP="001D2BB3">
      <w:pPr>
        <w:pStyle w:val="BodyText"/>
        <w:jc w:val="both"/>
        <w:rPr>
          <w:lang w:val="en-AU"/>
        </w:rPr>
      </w:pPr>
      <w:r>
        <w:rPr>
          <w:lang w:val="en-AU"/>
        </w:rPr>
        <w:t>Attribution Model: ROI by SIC</w:t>
      </w:r>
    </w:p>
    <w:p w:rsidR="00022B43" w:rsidRDefault="00022B43" w:rsidP="001D2BB3">
      <w:pPr>
        <w:pStyle w:val="BodyText"/>
        <w:jc w:val="both"/>
        <w:rPr>
          <w:lang w:val="en-US"/>
        </w:rPr>
      </w:pPr>
      <w:r w:rsidRPr="00022B43">
        <w:rPr>
          <w:lang w:val="en-US"/>
        </w:rPr>
        <w:lastRenderedPageBreak/>
        <w:pict>
          <v:shape id="Picture 9" o:spid="_x0000_i1048" type="#_x0000_t75" style="width:468pt;height:286.5pt;visibility:visible">
            <v:imagedata r:id="rId31" o:title="" croptop="3085f" cropbottom="6274f" cropleft="1075f" cropright="17524f"/>
          </v:shape>
        </w:pict>
      </w:r>
    </w:p>
    <w:p w:rsidR="00022B43" w:rsidRDefault="00022B43" w:rsidP="001D2BB3">
      <w:pPr>
        <w:pStyle w:val="BodyText"/>
        <w:jc w:val="both"/>
        <w:rPr>
          <w:lang w:val="en-US"/>
        </w:rPr>
      </w:pPr>
    </w:p>
    <w:p w:rsidR="00022B43" w:rsidRDefault="00022B43" w:rsidP="001D2BB3">
      <w:pPr>
        <w:pStyle w:val="BodyText"/>
        <w:jc w:val="both"/>
        <w:rPr>
          <w:lang w:val="en-US"/>
        </w:rPr>
      </w:pPr>
      <w:r>
        <w:rPr>
          <w:lang w:val="en-US"/>
        </w:rPr>
        <w:t>Attribution Model: ROI by Job Title</w:t>
      </w:r>
    </w:p>
    <w:p w:rsidR="001D2BB3" w:rsidRDefault="00022B43" w:rsidP="001D2BB3">
      <w:pPr>
        <w:pStyle w:val="BodyText"/>
        <w:jc w:val="both"/>
        <w:rPr>
          <w:lang w:val="en-AU"/>
        </w:rPr>
      </w:pPr>
      <w:r w:rsidRPr="00022B43">
        <w:rPr>
          <w:lang w:val="en-US"/>
        </w:rPr>
        <w:pict>
          <v:shape id="Picture 10" o:spid="_x0000_i1049" type="#_x0000_t75" style="width:468pt;height:306pt;visibility:visible">
            <v:imagedata r:id="rId32" o:title="" croptop="827f" cropbottom="1362f" cropleft="3525f" cropright="13718f"/>
          </v:shape>
        </w:pict>
      </w:r>
      <w:r w:rsidR="001D2BB3">
        <w:rPr>
          <w:lang w:val="en-AU"/>
        </w:rPr>
        <w:br w:type="page"/>
      </w:r>
    </w:p>
    <w:p w:rsidR="001D2BB3" w:rsidRDefault="001D2BB3" w:rsidP="001D2BB3">
      <w:pPr>
        <w:pStyle w:val="BodyText"/>
        <w:jc w:val="both"/>
        <w:rPr>
          <w:lang w:val="en-AU"/>
        </w:rPr>
      </w:pPr>
      <w:r>
        <w:rPr>
          <w:noProof/>
          <w:lang w:val="en-US"/>
        </w:rPr>
        <w:pict>
          <v:rect id="_x0000_s1050" style="position:absolute;left:0;text-align:left;margin-left:-45.75pt;margin-top:-59.9pt;width:556.5pt;height:40.5pt;z-index:251641344" fillcolor="#b2a1c7" strokecolor="#8064a2" strokeweight="1pt">
            <v:fill color2="#8064a2" focus="50%" type="gradient"/>
            <v:shadow on="t" type="perspective" color="#3f3151" offset="1pt" offset2="-3pt"/>
            <v:textbox>
              <w:txbxContent>
                <w:p w:rsidR="00E76A46" w:rsidRPr="001D2BB3" w:rsidRDefault="00E76A46" w:rsidP="001D2BB3">
                  <w:pPr>
                    <w:jc w:val="center"/>
                    <w:rPr>
                      <w:b/>
                      <w:sz w:val="44"/>
                      <w:szCs w:val="44"/>
                    </w:rPr>
                  </w:pPr>
                  <w:r w:rsidRPr="001D2BB3">
                    <w:rPr>
                      <w:b/>
                      <w:sz w:val="44"/>
                      <w:szCs w:val="44"/>
                    </w:rPr>
                    <w:t>Why This Approach?</w:t>
                  </w:r>
                </w:p>
              </w:txbxContent>
            </v:textbox>
          </v:rect>
        </w:pict>
      </w:r>
    </w:p>
    <w:p w:rsidR="001D2BB3" w:rsidRDefault="001D2BB3" w:rsidP="001D2BB3">
      <w:pPr>
        <w:pStyle w:val="BodyText"/>
        <w:jc w:val="both"/>
        <w:rPr>
          <w:rFonts w:ascii="Verdana" w:hAnsi="Verdana"/>
          <w:sz w:val="20"/>
          <w:szCs w:val="20"/>
        </w:rPr>
      </w:pPr>
      <w:r w:rsidRPr="00F93C45">
        <w:rPr>
          <w:rFonts w:ascii="Verdana" w:hAnsi="Verdana"/>
          <w:sz w:val="20"/>
          <w:szCs w:val="20"/>
        </w:rPr>
        <w:t>This proposed approach is based on</w:t>
      </w:r>
      <w:r w:rsidR="00BB1EF6">
        <w:rPr>
          <w:rFonts w:ascii="Verdana" w:hAnsi="Verdana"/>
          <w:sz w:val="20"/>
          <w:szCs w:val="20"/>
        </w:rPr>
        <w:t xml:space="preserve"> best practise B2B marketing.  </w:t>
      </w:r>
      <w:r w:rsidRPr="00F93C45">
        <w:rPr>
          <w:rFonts w:ascii="Verdana" w:hAnsi="Verdana"/>
          <w:sz w:val="20"/>
          <w:szCs w:val="20"/>
        </w:rPr>
        <w:t>Targeted data together with this type of intelligence led campaigning can result in sales increasing by up to 40%</w:t>
      </w:r>
      <w:r>
        <w:rPr>
          <w:rFonts w:ascii="Verdana" w:hAnsi="Verdana"/>
          <w:sz w:val="20"/>
          <w:szCs w:val="20"/>
        </w:rPr>
        <w:t xml:space="preserve"> over time</w:t>
      </w:r>
      <w:r w:rsidRPr="00F93C45">
        <w:rPr>
          <w:rFonts w:ascii="Verdana" w:hAnsi="Verdana"/>
          <w:sz w:val="20"/>
          <w:szCs w:val="20"/>
        </w:rPr>
        <w:t>, marketing qualified leads increasing up to 60% and a 15% increase in visitors to your campaign website to response.</w:t>
      </w:r>
      <w:r w:rsidRPr="00F93C45">
        <w:rPr>
          <w:rStyle w:val="FootnoteReference"/>
          <w:rFonts w:ascii="Verdana" w:hAnsi="Verdana"/>
          <w:sz w:val="20"/>
          <w:szCs w:val="20"/>
        </w:rPr>
        <w:footnoteReference w:id="1"/>
      </w:r>
      <w:r>
        <w:rPr>
          <w:rFonts w:ascii="Verdana" w:hAnsi="Verdana"/>
          <w:sz w:val="20"/>
          <w:szCs w:val="20"/>
        </w:rPr>
        <w:t xml:space="preserve"> This will help to improve response rates and enquiry conversions.  The approach is about quality of leads for better sales conversion, not quantity.  </w:t>
      </w:r>
    </w:p>
    <w:p w:rsidR="001D2BB3" w:rsidRPr="001A391A" w:rsidRDefault="001D2BB3" w:rsidP="001D2BB3">
      <w:pPr>
        <w:pStyle w:val="BodyText"/>
        <w:jc w:val="both"/>
        <w:rPr>
          <w:sz w:val="10"/>
          <w:szCs w:val="10"/>
        </w:rPr>
      </w:pPr>
    </w:p>
    <w:p w:rsidR="001D2BB3" w:rsidRDefault="001D2BB3" w:rsidP="001D2BB3">
      <w:pPr>
        <w:pStyle w:val="BodyText"/>
        <w:jc w:val="both"/>
        <w:rPr>
          <w:rFonts w:ascii="Verdana" w:hAnsi="Verdana"/>
          <w:sz w:val="20"/>
          <w:szCs w:val="20"/>
        </w:rPr>
      </w:pPr>
      <w:r>
        <w:rPr>
          <w:rFonts w:ascii="Verdana" w:hAnsi="Verdana"/>
          <w:sz w:val="20"/>
          <w:szCs w:val="20"/>
        </w:rPr>
        <w:t xml:space="preserve">In addition, </w:t>
      </w:r>
    </w:p>
    <w:p w:rsidR="001D2BB3" w:rsidRDefault="001D2BB3" w:rsidP="001D2BB3">
      <w:pPr>
        <w:pStyle w:val="BodyText"/>
        <w:numPr>
          <w:ilvl w:val="0"/>
          <w:numId w:val="12"/>
        </w:numPr>
        <w:jc w:val="both"/>
        <w:rPr>
          <w:rFonts w:ascii="Verdana" w:hAnsi="Verdana"/>
          <w:sz w:val="20"/>
          <w:szCs w:val="20"/>
        </w:rPr>
      </w:pPr>
      <w:r>
        <w:rPr>
          <w:rFonts w:ascii="Verdana" w:hAnsi="Verdana"/>
          <w:sz w:val="20"/>
          <w:szCs w:val="20"/>
        </w:rPr>
        <w:t>Dyson Airblade</w:t>
      </w:r>
      <w:r w:rsidRPr="00F93C45">
        <w:rPr>
          <w:rFonts w:ascii="Verdana" w:hAnsi="Verdana"/>
          <w:sz w:val="20"/>
          <w:szCs w:val="20"/>
        </w:rPr>
        <w:t xml:space="preserve"> will be provided with more engaged prospects</w:t>
      </w:r>
      <w:r>
        <w:rPr>
          <w:rFonts w:ascii="Verdana" w:hAnsi="Verdana"/>
          <w:sz w:val="20"/>
          <w:szCs w:val="20"/>
        </w:rPr>
        <w:t>,</w:t>
      </w:r>
      <w:r w:rsidRPr="00F93C45">
        <w:rPr>
          <w:rFonts w:ascii="Verdana" w:hAnsi="Verdana"/>
          <w:sz w:val="20"/>
          <w:szCs w:val="20"/>
        </w:rPr>
        <w:t xml:space="preserve"> which are more likely to convert to opportunities, thereby optimising the marketing budget to deliver leads that sales can actively follow up on.  This in turn will improve Sales efficiency and productivity by not calling those that are just seeking information and are not in the buying cycle.</w:t>
      </w:r>
    </w:p>
    <w:p w:rsidR="001D2BB3" w:rsidRDefault="001D2BB3" w:rsidP="001D2BB3">
      <w:pPr>
        <w:pStyle w:val="BodyText"/>
        <w:numPr>
          <w:ilvl w:val="0"/>
          <w:numId w:val="12"/>
        </w:numPr>
        <w:jc w:val="both"/>
        <w:rPr>
          <w:rFonts w:ascii="Verdana" w:hAnsi="Verdana"/>
          <w:sz w:val="20"/>
          <w:szCs w:val="20"/>
        </w:rPr>
      </w:pPr>
      <w:r w:rsidRPr="00F93C45">
        <w:rPr>
          <w:rFonts w:ascii="Verdana" w:hAnsi="Verdana"/>
          <w:sz w:val="20"/>
          <w:szCs w:val="20"/>
        </w:rPr>
        <w:t>With the ability to track prospects throughout the campaign in real time, we are able to tweak the campaign quickly if we feel that the results are not coming through rather than waiting to the end of the campaign period to find we have not hit the results mark.</w:t>
      </w:r>
    </w:p>
    <w:p w:rsidR="001D2BB3" w:rsidRDefault="001D2BB3" w:rsidP="00197280">
      <w:pPr>
        <w:pStyle w:val="BodyText"/>
        <w:numPr>
          <w:ilvl w:val="0"/>
          <w:numId w:val="12"/>
        </w:numPr>
        <w:rPr>
          <w:rFonts w:ascii="Verdana" w:hAnsi="Verdana"/>
          <w:sz w:val="20"/>
          <w:szCs w:val="20"/>
        </w:rPr>
      </w:pPr>
      <w:r>
        <w:rPr>
          <w:rFonts w:ascii="Verdana" w:hAnsi="Verdana"/>
          <w:sz w:val="20"/>
          <w:szCs w:val="20"/>
        </w:rPr>
        <w:t xml:space="preserve">Lastly, our </w:t>
      </w:r>
      <w:r w:rsidR="00197280">
        <w:rPr>
          <w:rFonts w:ascii="Verdana" w:hAnsi="Verdana"/>
          <w:sz w:val="20"/>
          <w:szCs w:val="20"/>
        </w:rPr>
        <w:t xml:space="preserve">approach allows Dyson to leverage existing vendor platform Infrastructure to eliminate additional vendor </w:t>
      </w:r>
      <w:proofErr w:type="gramStart"/>
      <w:r w:rsidR="00197280">
        <w:rPr>
          <w:rFonts w:ascii="Verdana" w:hAnsi="Verdana"/>
          <w:sz w:val="20"/>
          <w:szCs w:val="20"/>
        </w:rPr>
        <w:t xml:space="preserve">costs </w:t>
      </w:r>
      <w:r>
        <w:rPr>
          <w:rFonts w:ascii="Verdana" w:hAnsi="Verdana"/>
          <w:sz w:val="20"/>
          <w:szCs w:val="20"/>
        </w:rPr>
        <w:t>.</w:t>
      </w:r>
      <w:proofErr w:type="gramEnd"/>
    </w:p>
    <w:p w:rsidR="00B666A3" w:rsidRDefault="00B666A3" w:rsidP="00CC293B">
      <w:pPr>
        <w:pStyle w:val="BodyText"/>
        <w:ind w:left="720"/>
        <w:jc w:val="both"/>
        <w:rPr>
          <w:rFonts w:ascii="Verdana" w:hAnsi="Verdana"/>
          <w:sz w:val="20"/>
          <w:szCs w:val="20"/>
        </w:rPr>
      </w:pPr>
    </w:p>
    <w:p w:rsidR="00B666A3" w:rsidRPr="00BA2CB5" w:rsidRDefault="00B666A3" w:rsidP="00CC293B">
      <w:pPr>
        <w:pStyle w:val="BodyText"/>
        <w:ind w:left="720"/>
        <w:jc w:val="both"/>
        <w:rPr>
          <w:rFonts w:ascii="Verdana" w:hAnsi="Verdana"/>
          <w:sz w:val="20"/>
          <w:szCs w:val="20"/>
        </w:rPr>
      </w:pPr>
    </w:p>
    <w:p w:rsidR="001D2BB3" w:rsidRPr="008A01FC" w:rsidRDefault="001D2BB3" w:rsidP="001D2BB3">
      <w:pPr>
        <w:pStyle w:val="BodyText"/>
        <w:jc w:val="both"/>
        <w:rPr>
          <w:rFonts w:ascii="Verdana" w:hAnsi="Verdana" w:cs="Times New Roman"/>
          <w:sz w:val="10"/>
          <w:szCs w:val="10"/>
        </w:rPr>
      </w:pPr>
      <w:r>
        <w:rPr>
          <w:rFonts w:ascii="Verdana" w:hAnsi="Verdana" w:cs="Times New Roman"/>
          <w:noProof/>
          <w:sz w:val="10"/>
          <w:szCs w:val="10"/>
          <w:lang w:val="en-US"/>
        </w:rPr>
        <w:pict>
          <v:rect id="_x0000_s1052" style="position:absolute;left:0;text-align:left;margin-left:-3pt;margin-top:.7pt;width:487.5pt;height:35.25pt;z-index:251643392" fillcolor="#b2a1c7" strokecolor="#8064a2" strokeweight="1pt">
            <v:fill color2="#8064a2" focus="50%" type="gradient"/>
            <v:shadow on="t" type="perspective" color="#3f3151" offset="1pt" offset2="-3pt"/>
            <v:textbox>
              <w:txbxContent>
                <w:p w:rsidR="00E76A46" w:rsidRPr="001D2BB3" w:rsidRDefault="00E76A46" w:rsidP="001D2BB3">
                  <w:pPr>
                    <w:jc w:val="center"/>
                    <w:rPr>
                      <w:b/>
                      <w:sz w:val="44"/>
                      <w:szCs w:val="44"/>
                    </w:rPr>
                  </w:pPr>
                  <w:r>
                    <w:rPr>
                      <w:b/>
                      <w:sz w:val="44"/>
                      <w:szCs w:val="44"/>
                    </w:rPr>
                    <w:t>Account Management Support</w:t>
                  </w:r>
                </w:p>
              </w:txbxContent>
            </v:textbox>
          </v:rect>
        </w:pict>
      </w:r>
    </w:p>
    <w:p w:rsidR="001D2BB3" w:rsidRDefault="001D2BB3" w:rsidP="001D2BB3">
      <w:pPr>
        <w:pStyle w:val="BodyText"/>
        <w:jc w:val="both"/>
        <w:rPr>
          <w:rFonts w:ascii="Verdana" w:hAnsi="Verdana" w:cs="Times New Roman"/>
          <w:sz w:val="10"/>
          <w:szCs w:val="10"/>
        </w:rPr>
      </w:pPr>
    </w:p>
    <w:p w:rsidR="001D2BB3" w:rsidRPr="008A01FC" w:rsidRDefault="001D2BB3" w:rsidP="001D2BB3">
      <w:pPr>
        <w:pStyle w:val="BodyText"/>
        <w:jc w:val="both"/>
        <w:rPr>
          <w:rFonts w:ascii="Verdana" w:hAnsi="Verdana" w:cs="Times New Roman"/>
          <w:sz w:val="10"/>
          <w:szCs w:val="10"/>
        </w:rPr>
      </w:pPr>
    </w:p>
    <w:p w:rsidR="001D2BB3" w:rsidRDefault="001D2BB3" w:rsidP="001D2BB3">
      <w:pPr>
        <w:pStyle w:val="BodyText"/>
        <w:jc w:val="both"/>
        <w:rPr>
          <w:rFonts w:ascii="Verdana" w:hAnsi="Verdana" w:cs="Times New Roman"/>
          <w:sz w:val="20"/>
          <w:szCs w:val="20"/>
        </w:rPr>
      </w:pPr>
      <w:r>
        <w:rPr>
          <w:rFonts w:ascii="Verdana" w:hAnsi="Verdana" w:cs="Times New Roman"/>
          <w:sz w:val="20"/>
          <w:szCs w:val="20"/>
        </w:rPr>
        <w:t>Dyson Airblade will be supported by an Account Management team consisting of:</w:t>
      </w:r>
    </w:p>
    <w:p w:rsidR="001D2BB3" w:rsidRPr="008A01FC" w:rsidRDefault="001D2BB3" w:rsidP="001D2BB3">
      <w:pPr>
        <w:pStyle w:val="BodyText"/>
        <w:jc w:val="both"/>
        <w:rPr>
          <w:rFonts w:ascii="Verdana" w:hAnsi="Verdana" w:cs="Times New Roman"/>
          <w:sz w:val="10"/>
          <w:szCs w:val="10"/>
        </w:rPr>
      </w:pPr>
    </w:p>
    <w:p w:rsidR="001D2BB3" w:rsidRDefault="001D2BB3" w:rsidP="001D2BB3">
      <w:pPr>
        <w:pStyle w:val="BodyText"/>
        <w:ind w:left="720"/>
        <w:jc w:val="both"/>
        <w:rPr>
          <w:rFonts w:ascii="Verdana" w:hAnsi="Verdana" w:cs="Times New Roman"/>
          <w:sz w:val="20"/>
          <w:szCs w:val="20"/>
        </w:rPr>
      </w:pPr>
    </w:p>
    <w:p w:rsidR="00257841" w:rsidRDefault="00257841" w:rsidP="00257841">
      <w:pPr>
        <w:pStyle w:val="BodyText"/>
        <w:jc w:val="both"/>
        <w:rPr>
          <w:rFonts w:ascii="Verdana" w:hAnsi="Verdana" w:cs="Times New Roman"/>
          <w:sz w:val="20"/>
          <w:szCs w:val="20"/>
        </w:rPr>
      </w:pPr>
      <w:r>
        <w:rPr>
          <w:rFonts w:ascii="Verdana" w:hAnsi="Verdana"/>
          <w:sz w:val="20"/>
          <w:szCs w:val="20"/>
        </w:rPr>
        <w:t>M</w:t>
      </w:r>
      <w:r w:rsidRPr="00A64D33">
        <w:rPr>
          <w:rFonts w:ascii="Verdana" w:hAnsi="Verdana"/>
          <w:sz w:val="20"/>
          <w:szCs w:val="20"/>
        </w:rPr>
        <w:t>ardev</w:t>
      </w:r>
      <w:r>
        <w:rPr>
          <w:rFonts w:ascii="Verdana" w:hAnsi="Verdana"/>
          <w:sz w:val="20"/>
          <w:szCs w:val="20"/>
        </w:rPr>
        <w:t>dm2 is</w:t>
      </w:r>
      <w:r w:rsidRPr="00A64D33">
        <w:rPr>
          <w:rFonts w:ascii="Verdana" w:hAnsi="Verdana"/>
          <w:sz w:val="20"/>
          <w:szCs w:val="20"/>
        </w:rPr>
        <w:t xml:space="preserve"> an integrated marketing services provider </w:t>
      </w:r>
      <w:r>
        <w:rPr>
          <w:rFonts w:ascii="Verdana" w:hAnsi="Verdana"/>
          <w:sz w:val="20"/>
          <w:szCs w:val="20"/>
        </w:rPr>
        <w:t>that is headquartered in the UK with offices in Chicago, New York, Singapore and Sydney, Australia</w:t>
      </w:r>
      <w:r w:rsidRPr="00A64D33">
        <w:rPr>
          <w:rFonts w:ascii="Verdana" w:hAnsi="Verdana"/>
          <w:sz w:val="20"/>
          <w:szCs w:val="20"/>
        </w:rPr>
        <w:t>.</w:t>
      </w:r>
    </w:p>
    <w:p w:rsidR="005D22DE" w:rsidRDefault="005D22DE" w:rsidP="005D22DE">
      <w:pPr>
        <w:rPr>
          <w:rFonts w:ascii="Cambria" w:hAnsi="Cambria"/>
          <w:b/>
        </w:rPr>
      </w:pPr>
    </w:p>
    <w:p w:rsidR="00B666A3" w:rsidRDefault="00B666A3" w:rsidP="005D22DE">
      <w:pPr>
        <w:rPr>
          <w:rFonts w:ascii="Cambria" w:hAnsi="Cambria"/>
          <w:b/>
        </w:rPr>
      </w:pPr>
      <w:r>
        <w:rPr>
          <w:rFonts w:ascii="Cambria" w:hAnsi="Cambria"/>
          <w:b/>
        </w:rPr>
        <w:t xml:space="preserve">Johanna Higgleton </w:t>
      </w:r>
    </w:p>
    <w:p w:rsidR="005D22DE" w:rsidRPr="00BC6B57" w:rsidRDefault="00B666A3" w:rsidP="005D22DE">
      <w:pPr>
        <w:rPr>
          <w:rFonts w:ascii="Cambria" w:hAnsi="Cambria"/>
          <w:b/>
        </w:rPr>
      </w:pPr>
      <w:r>
        <w:rPr>
          <w:rFonts w:ascii="Cambria" w:hAnsi="Cambria"/>
          <w:b/>
        </w:rPr>
        <w:t xml:space="preserve">Mardevdm2 </w:t>
      </w:r>
      <w:r w:rsidR="005D22DE">
        <w:rPr>
          <w:rFonts w:ascii="Cambria" w:hAnsi="Cambria"/>
          <w:b/>
        </w:rPr>
        <w:t>Account Director</w:t>
      </w:r>
    </w:p>
    <w:p w:rsidR="005D22DE" w:rsidRPr="00257841" w:rsidRDefault="00BD3A87" w:rsidP="004B0FCB">
      <w:pPr>
        <w:rPr>
          <w:rFonts w:ascii="Verdana" w:hAnsi="Verdana"/>
          <w:color w:val="C0504D"/>
          <w:sz w:val="20"/>
          <w:szCs w:val="20"/>
        </w:rPr>
      </w:pPr>
      <w:r>
        <w:rPr>
          <w:rFonts w:ascii="Verdana" w:hAnsi="Verdana"/>
          <w:sz w:val="20"/>
          <w:szCs w:val="20"/>
        </w:rPr>
        <w:t>Johanna is a p</w:t>
      </w:r>
      <w:r w:rsidR="005D22DE">
        <w:rPr>
          <w:rFonts w:ascii="Verdana" w:hAnsi="Verdana"/>
          <w:sz w:val="20"/>
          <w:szCs w:val="20"/>
        </w:rPr>
        <w:t xml:space="preserve">rofessional and versatile Account Director with over 20 years of expertise within </w:t>
      </w:r>
      <w:r>
        <w:rPr>
          <w:rFonts w:ascii="Verdana" w:hAnsi="Verdana"/>
          <w:sz w:val="20"/>
          <w:szCs w:val="20"/>
        </w:rPr>
        <w:t xml:space="preserve">the </w:t>
      </w:r>
      <w:r w:rsidR="005D22DE">
        <w:rPr>
          <w:rFonts w:ascii="Verdana" w:hAnsi="Verdana"/>
          <w:sz w:val="20"/>
          <w:szCs w:val="20"/>
        </w:rPr>
        <w:t>Direct Marketing arena.</w:t>
      </w:r>
      <w:r w:rsidR="004B0FCB">
        <w:rPr>
          <w:rFonts w:ascii="Verdana" w:hAnsi="Verdana"/>
          <w:sz w:val="20"/>
          <w:szCs w:val="20"/>
        </w:rPr>
        <w:t xml:space="preserve"> Highly</w:t>
      </w:r>
      <w:r>
        <w:rPr>
          <w:rFonts w:ascii="Verdana" w:hAnsi="Verdana"/>
          <w:sz w:val="20"/>
          <w:szCs w:val="20"/>
        </w:rPr>
        <w:t xml:space="preserve"> </w:t>
      </w:r>
      <w:r w:rsidR="004B0FCB">
        <w:rPr>
          <w:rFonts w:ascii="Verdana" w:hAnsi="Verdana"/>
          <w:sz w:val="20"/>
          <w:szCs w:val="20"/>
        </w:rPr>
        <w:t>experienced at delivering complex mark</w:t>
      </w:r>
      <w:r>
        <w:rPr>
          <w:rFonts w:ascii="Verdana" w:hAnsi="Verdana"/>
          <w:sz w:val="20"/>
          <w:szCs w:val="20"/>
        </w:rPr>
        <w:t>eting results whilst ensuring</w:t>
      </w:r>
      <w:r w:rsidR="004B0FCB">
        <w:rPr>
          <w:rFonts w:ascii="Verdana" w:hAnsi="Verdana"/>
          <w:sz w:val="20"/>
          <w:szCs w:val="20"/>
        </w:rPr>
        <w:t xml:space="preserve"> high standards of</w:t>
      </w:r>
      <w:r w:rsidR="00762D3D">
        <w:rPr>
          <w:rFonts w:ascii="Verdana" w:hAnsi="Verdana"/>
          <w:sz w:val="20"/>
          <w:szCs w:val="20"/>
        </w:rPr>
        <w:t xml:space="preserve"> data protection and </w:t>
      </w:r>
      <w:proofErr w:type="spellStart"/>
      <w:r w:rsidR="00762D3D">
        <w:rPr>
          <w:rFonts w:ascii="Verdana" w:hAnsi="Verdana"/>
          <w:sz w:val="20"/>
          <w:szCs w:val="20"/>
        </w:rPr>
        <w:t>compliance</w:t>
      </w:r>
      <w:proofErr w:type="gramStart"/>
      <w:r w:rsidR="00762D3D">
        <w:rPr>
          <w:rFonts w:ascii="Verdana" w:hAnsi="Verdana"/>
          <w:sz w:val="20"/>
          <w:szCs w:val="20"/>
        </w:rPr>
        <w:t>,</w:t>
      </w:r>
      <w:r w:rsidR="004B0FCB">
        <w:rPr>
          <w:rFonts w:ascii="Verdana" w:hAnsi="Verdana"/>
          <w:sz w:val="20"/>
          <w:szCs w:val="20"/>
        </w:rPr>
        <w:t>Johanna’s</w:t>
      </w:r>
      <w:proofErr w:type="spellEnd"/>
      <w:proofErr w:type="gramEnd"/>
      <w:r w:rsidR="004B0FCB">
        <w:rPr>
          <w:rFonts w:ascii="Verdana" w:hAnsi="Verdana"/>
          <w:sz w:val="20"/>
          <w:szCs w:val="20"/>
        </w:rPr>
        <w:t xml:space="preserve"> wealth of experience has enabled her to counsel clients f</w:t>
      </w:r>
      <w:r w:rsidR="005D22DE">
        <w:rPr>
          <w:rFonts w:ascii="Verdana" w:hAnsi="Verdana"/>
          <w:sz w:val="20"/>
          <w:szCs w:val="20"/>
        </w:rPr>
        <w:t xml:space="preserve">rom </w:t>
      </w:r>
      <w:r w:rsidR="004B0FCB">
        <w:rPr>
          <w:rFonts w:ascii="Verdana" w:hAnsi="Verdana"/>
          <w:sz w:val="20"/>
          <w:szCs w:val="20"/>
        </w:rPr>
        <w:t xml:space="preserve">initial </w:t>
      </w:r>
      <w:r w:rsidR="005D22DE">
        <w:rPr>
          <w:rFonts w:ascii="Verdana" w:hAnsi="Verdana"/>
          <w:sz w:val="20"/>
          <w:szCs w:val="20"/>
        </w:rPr>
        <w:t>idea formation through</w:t>
      </w:r>
      <w:r w:rsidR="004B0FCB">
        <w:rPr>
          <w:rFonts w:ascii="Verdana" w:hAnsi="Verdana"/>
          <w:sz w:val="20"/>
          <w:szCs w:val="20"/>
        </w:rPr>
        <w:t xml:space="preserve"> to execution and the </w:t>
      </w:r>
      <w:r w:rsidR="005D22DE">
        <w:rPr>
          <w:rFonts w:ascii="Verdana" w:hAnsi="Verdana"/>
          <w:sz w:val="20"/>
          <w:szCs w:val="20"/>
        </w:rPr>
        <w:t>successful delivery</w:t>
      </w:r>
      <w:r w:rsidR="004B0FCB">
        <w:rPr>
          <w:rFonts w:ascii="Verdana" w:hAnsi="Verdana"/>
          <w:sz w:val="20"/>
          <w:szCs w:val="20"/>
        </w:rPr>
        <w:t xml:space="preserve"> of results</w:t>
      </w:r>
      <w:r w:rsidR="005D22DE">
        <w:rPr>
          <w:rFonts w:ascii="Verdana" w:hAnsi="Verdana"/>
          <w:sz w:val="20"/>
          <w:szCs w:val="20"/>
        </w:rPr>
        <w:t>.</w:t>
      </w:r>
      <w:r w:rsidR="004B0FCB">
        <w:rPr>
          <w:rFonts w:ascii="Verdana" w:hAnsi="Verdana"/>
          <w:sz w:val="20"/>
          <w:szCs w:val="20"/>
        </w:rPr>
        <w:t xml:space="preserve"> </w:t>
      </w:r>
      <w:r w:rsidR="005D22DE">
        <w:rPr>
          <w:rFonts w:ascii="Verdana" w:hAnsi="Verdana"/>
          <w:sz w:val="20"/>
          <w:szCs w:val="20"/>
        </w:rPr>
        <w:t>Clients include large blue chip companies, a</w:t>
      </w:r>
      <w:r w:rsidR="004B0FCB">
        <w:rPr>
          <w:rFonts w:ascii="Verdana" w:hAnsi="Verdana"/>
          <w:sz w:val="20"/>
          <w:szCs w:val="20"/>
        </w:rPr>
        <w:t>gencies and suppliers worldwide. Her tenure at the Direct Marketing Association enhanced her knowledge regarding regulatory and compliance issues client’s benefit greatly from that experience.</w:t>
      </w:r>
    </w:p>
    <w:p w:rsidR="00257841" w:rsidRPr="00BC6B57" w:rsidRDefault="00257841" w:rsidP="00257841">
      <w:pPr>
        <w:spacing w:after="0"/>
        <w:rPr>
          <w:rFonts w:ascii="Cambria" w:hAnsi="Cambria"/>
          <w:b/>
        </w:rPr>
      </w:pPr>
      <w:r w:rsidRPr="00BC6B57">
        <w:rPr>
          <w:rFonts w:ascii="Cambria" w:hAnsi="Cambria"/>
          <w:b/>
        </w:rPr>
        <w:t>Parin Mody</w:t>
      </w:r>
    </w:p>
    <w:p w:rsidR="00257841" w:rsidRPr="00257841" w:rsidRDefault="00257841" w:rsidP="00257841">
      <w:pPr>
        <w:spacing w:after="0"/>
        <w:rPr>
          <w:rFonts w:ascii="Cambria" w:hAnsi="Cambria"/>
          <w:b/>
          <w:i/>
        </w:rPr>
      </w:pPr>
      <w:r>
        <w:rPr>
          <w:rFonts w:ascii="Cambria" w:hAnsi="Cambria"/>
          <w:b/>
        </w:rPr>
        <w:t xml:space="preserve">Mardevdm2 </w:t>
      </w:r>
      <w:r w:rsidRPr="00BC6B57">
        <w:rPr>
          <w:rFonts w:ascii="Cambria" w:hAnsi="Cambria"/>
          <w:b/>
        </w:rPr>
        <w:t>Global Director, Business Development</w:t>
      </w:r>
    </w:p>
    <w:p w:rsidR="00762D3D" w:rsidRDefault="00257841" w:rsidP="00257841">
      <w:pPr>
        <w:spacing w:after="0"/>
        <w:rPr>
          <w:rFonts w:ascii="Verdana" w:hAnsi="Verdana"/>
          <w:sz w:val="20"/>
          <w:szCs w:val="20"/>
        </w:rPr>
      </w:pPr>
      <w:r>
        <w:rPr>
          <w:rFonts w:ascii="Verdana" w:hAnsi="Verdana"/>
          <w:sz w:val="20"/>
          <w:szCs w:val="20"/>
        </w:rPr>
        <w:t xml:space="preserve">Parin </w:t>
      </w:r>
      <w:r w:rsidRPr="00A64D33">
        <w:rPr>
          <w:rFonts w:ascii="Verdana" w:hAnsi="Verdana"/>
          <w:sz w:val="20"/>
          <w:szCs w:val="20"/>
        </w:rPr>
        <w:t xml:space="preserve">Mody has more than 15 years of experience in International </w:t>
      </w:r>
      <w:r>
        <w:rPr>
          <w:rFonts w:ascii="Verdana" w:hAnsi="Verdana"/>
          <w:sz w:val="20"/>
          <w:szCs w:val="20"/>
        </w:rPr>
        <w:t>p</w:t>
      </w:r>
      <w:r w:rsidRPr="00A64D33">
        <w:rPr>
          <w:rFonts w:ascii="Verdana" w:hAnsi="Verdana"/>
          <w:sz w:val="20"/>
          <w:szCs w:val="20"/>
        </w:rPr>
        <w:t xml:space="preserve">roduct </w:t>
      </w:r>
      <w:r>
        <w:rPr>
          <w:rFonts w:ascii="Verdana" w:hAnsi="Verdana"/>
          <w:sz w:val="20"/>
          <w:szCs w:val="20"/>
        </w:rPr>
        <w:t>d</w:t>
      </w:r>
      <w:r w:rsidRPr="00A64D33">
        <w:rPr>
          <w:rFonts w:ascii="Verdana" w:hAnsi="Verdana"/>
          <w:sz w:val="20"/>
          <w:szCs w:val="20"/>
        </w:rPr>
        <w:t xml:space="preserve">evelopment, </w:t>
      </w:r>
      <w:r>
        <w:rPr>
          <w:rFonts w:ascii="Verdana" w:hAnsi="Verdana"/>
          <w:sz w:val="20"/>
          <w:szCs w:val="20"/>
        </w:rPr>
        <w:t>b</w:t>
      </w:r>
      <w:r w:rsidRPr="00A64D33">
        <w:rPr>
          <w:rFonts w:ascii="Verdana" w:hAnsi="Verdana"/>
          <w:sz w:val="20"/>
          <w:szCs w:val="20"/>
        </w:rPr>
        <w:t xml:space="preserve">usiness </w:t>
      </w:r>
      <w:r>
        <w:rPr>
          <w:rFonts w:ascii="Verdana" w:hAnsi="Verdana"/>
          <w:sz w:val="20"/>
          <w:szCs w:val="20"/>
        </w:rPr>
        <w:t>d</w:t>
      </w:r>
      <w:r w:rsidRPr="00A64D33">
        <w:rPr>
          <w:rFonts w:ascii="Verdana" w:hAnsi="Verdana"/>
          <w:sz w:val="20"/>
          <w:szCs w:val="20"/>
        </w:rPr>
        <w:t xml:space="preserve">evelopment and </w:t>
      </w:r>
      <w:r>
        <w:rPr>
          <w:rFonts w:ascii="Verdana" w:hAnsi="Verdana"/>
          <w:sz w:val="20"/>
          <w:szCs w:val="20"/>
        </w:rPr>
        <w:t>c</w:t>
      </w:r>
      <w:r w:rsidRPr="00A64D33">
        <w:rPr>
          <w:rFonts w:ascii="Verdana" w:hAnsi="Verdana"/>
          <w:sz w:val="20"/>
          <w:szCs w:val="20"/>
        </w:rPr>
        <w:t xml:space="preserve">orporate </w:t>
      </w:r>
      <w:r>
        <w:rPr>
          <w:rFonts w:ascii="Verdana" w:hAnsi="Verdana"/>
          <w:sz w:val="20"/>
          <w:szCs w:val="20"/>
        </w:rPr>
        <w:t>s</w:t>
      </w:r>
      <w:r w:rsidRPr="00A64D33">
        <w:rPr>
          <w:rFonts w:ascii="Verdana" w:hAnsi="Verdana"/>
          <w:sz w:val="20"/>
          <w:szCs w:val="20"/>
        </w:rPr>
        <w:t>trategy. His experience spans industries including technology, retail, gaming, financial services, hospitality</w:t>
      </w:r>
      <w:r>
        <w:rPr>
          <w:rFonts w:ascii="Verdana" w:hAnsi="Verdana"/>
          <w:sz w:val="20"/>
          <w:szCs w:val="20"/>
        </w:rPr>
        <w:t xml:space="preserve"> and B2B marketing services.</w:t>
      </w:r>
      <w:r w:rsidRPr="00A64D33">
        <w:rPr>
          <w:rFonts w:ascii="Verdana" w:hAnsi="Verdana"/>
          <w:sz w:val="20"/>
          <w:szCs w:val="20"/>
        </w:rPr>
        <w:t xml:space="preserve">  </w:t>
      </w:r>
    </w:p>
    <w:p w:rsidR="00257841" w:rsidRDefault="00257841" w:rsidP="00257841">
      <w:pPr>
        <w:spacing w:after="0"/>
        <w:rPr>
          <w:rFonts w:ascii="Verdana" w:hAnsi="Verdana"/>
          <w:sz w:val="20"/>
          <w:szCs w:val="20"/>
        </w:rPr>
      </w:pPr>
      <w:r>
        <w:rPr>
          <w:rFonts w:ascii="Verdana" w:hAnsi="Verdana"/>
          <w:sz w:val="20"/>
          <w:szCs w:val="20"/>
        </w:rPr>
        <w:t>In his role with mardevdm2, Parin is responsible for the global business development and product roadmap strategies. He</w:t>
      </w:r>
      <w:r w:rsidRPr="00A64D33">
        <w:rPr>
          <w:rFonts w:ascii="Verdana" w:hAnsi="Verdana"/>
          <w:sz w:val="20"/>
          <w:szCs w:val="20"/>
        </w:rPr>
        <w:t xml:space="preserve"> holds an MBA from Kellogg School of Management with emphasis in Business Strategy, Marketing &amp; Technology &amp; Ecommerce.</w:t>
      </w:r>
    </w:p>
    <w:p w:rsidR="00257841" w:rsidRPr="008A01FC" w:rsidRDefault="00257841" w:rsidP="00257841">
      <w:pPr>
        <w:pStyle w:val="BodyText"/>
        <w:jc w:val="both"/>
        <w:rPr>
          <w:rFonts w:ascii="Verdana" w:hAnsi="Verdana" w:cs="Times New Roman"/>
          <w:sz w:val="10"/>
          <w:szCs w:val="10"/>
        </w:rPr>
      </w:pPr>
    </w:p>
    <w:p w:rsidR="00257841" w:rsidRPr="00BC6B57" w:rsidRDefault="00257841" w:rsidP="00257841">
      <w:pPr>
        <w:spacing w:after="0"/>
        <w:rPr>
          <w:rFonts w:ascii="Cambria" w:hAnsi="Cambria"/>
          <w:b/>
        </w:rPr>
      </w:pPr>
      <w:r>
        <w:rPr>
          <w:rFonts w:ascii="Cambria" w:hAnsi="Cambria"/>
          <w:b/>
        </w:rPr>
        <w:t>Bridgid Johnson</w:t>
      </w:r>
    </w:p>
    <w:p w:rsidR="00257841" w:rsidRPr="00BC6B57" w:rsidRDefault="00257841" w:rsidP="00257841">
      <w:pPr>
        <w:spacing w:after="0"/>
        <w:rPr>
          <w:rFonts w:ascii="Cambria" w:hAnsi="Cambria"/>
          <w:b/>
        </w:rPr>
      </w:pPr>
      <w:r>
        <w:rPr>
          <w:rFonts w:ascii="Cambria" w:hAnsi="Cambria"/>
          <w:b/>
        </w:rPr>
        <w:t xml:space="preserve">Mardevdm2 </w:t>
      </w:r>
      <w:r w:rsidRPr="00BC6B57">
        <w:rPr>
          <w:rFonts w:ascii="Cambria" w:hAnsi="Cambria"/>
          <w:b/>
        </w:rPr>
        <w:t xml:space="preserve">Global </w:t>
      </w:r>
      <w:r>
        <w:rPr>
          <w:rFonts w:ascii="Cambria" w:hAnsi="Cambria"/>
          <w:b/>
        </w:rPr>
        <w:t>Manager</w:t>
      </w:r>
      <w:r w:rsidRPr="00BC6B57">
        <w:rPr>
          <w:rFonts w:ascii="Cambria" w:hAnsi="Cambria"/>
          <w:b/>
        </w:rPr>
        <w:t xml:space="preserve">, </w:t>
      </w:r>
      <w:r>
        <w:rPr>
          <w:rFonts w:ascii="Cambria" w:hAnsi="Cambria"/>
          <w:b/>
        </w:rPr>
        <w:t>Client Solutions</w:t>
      </w:r>
    </w:p>
    <w:p w:rsidR="00257841" w:rsidRDefault="00257841" w:rsidP="00257841">
      <w:pPr>
        <w:spacing w:after="0"/>
        <w:rPr>
          <w:rFonts w:ascii="Verdana" w:hAnsi="Verdana"/>
          <w:sz w:val="20"/>
          <w:szCs w:val="20"/>
        </w:rPr>
      </w:pPr>
      <w:r>
        <w:rPr>
          <w:rFonts w:ascii="Verdana" w:hAnsi="Verdana"/>
          <w:sz w:val="20"/>
          <w:szCs w:val="20"/>
        </w:rPr>
        <w:t xml:space="preserve">Bridgid Johnson </w:t>
      </w:r>
      <w:r w:rsidRPr="00A64D33">
        <w:rPr>
          <w:rFonts w:ascii="Verdana" w:hAnsi="Verdana"/>
          <w:sz w:val="20"/>
          <w:szCs w:val="20"/>
        </w:rPr>
        <w:t xml:space="preserve">has more than </w:t>
      </w:r>
      <w:r>
        <w:rPr>
          <w:rFonts w:ascii="Verdana" w:hAnsi="Verdana"/>
          <w:sz w:val="20"/>
          <w:szCs w:val="20"/>
        </w:rPr>
        <w:t>10</w:t>
      </w:r>
      <w:r w:rsidRPr="00A64D33">
        <w:rPr>
          <w:rFonts w:ascii="Verdana" w:hAnsi="Verdana"/>
          <w:sz w:val="20"/>
          <w:szCs w:val="20"/>
        </w:rPr>
        <w:t xml:space="preserve"> years of experience in </w:t>
      </w:r>
      <w:r>
        <w:rPr>
          <w:rFonts w:ascii="Verdana" w:hAnsi="Verdana"/>
          <w:sz w:val="20"/>
          <w:szCs w:val="20"/>
        </w:rPr>
        <w:t>Email and Online marketing strategies and technology</w:t>
      </w:r>
      <w:r w:rsidRPr="00A64D33">
        <w:rPr>
          <w:rFonts w:ascii="Verdana" w:hAnsi="Verdana"/>
          <w:sz w:val="20"/>
          <w:szCs w:val="20"/>
        </w:rPr>
        <w:t>. H</w:t>
      </w:r>
      <w:r>
        <w:rPr>
          <w:rFonts w:ascii="Verdana" w:hAnsi="Verdana"/>
          <w:sz w:val="20"/>
          <w:szCs w:val="20"/>
        </w:rPr>
        <w:t>er</w:t>
      </w:r>
      <w:r w:rsidRPr="00A64D33">
        <w:rPr>
          <w:rFonts w:ascii="Verdana" w:hAnsi="Verdana"/>
          <w:sz w:val="20"/>
          <w:szCs w:val="20"/>
        </w:rPr>
        <w:t xml:space="preserve"> </w:t>
      </w:r>
      <w:r>
        <w:rPr>
          <w:rFonts w:ascii="Verdana" w:hAnsi="Verdana"/>
          <w:sz w:val="20"/>
          <w:szCs w:val="20"/>
        </w:rPr>
        <w:t xml:space="preserve">online marketing </w:t>
      </w:r>
      <w:r w:rsidRPr="00A64D33">
        <w:rPr>
          <w:rFonts w:ascii="Verdana" w:hAnsi="Verdana"/>
          <w:sz w:val="20"/>
          <w:szCs w:val="20"/>
        </w:rPr>
        <w:t>exper</w:t>
      </w:r>
      <w:r>
        <w:rPr>
          <w:rFonts w:ascii="Verdana" w:hAnsi="Verdana"/>
          <w:sz w:val="20"/>
          <w:szCs w:val="20"/>
        </w:rPr>
        <w:t>tise</w:t>
      </w:r>
      <w:r w:rsidRPr="00A64D33">
        <w:rPr>
          <w:rFonts w:ascii="Verdana" w:hAnsi="Verdana"/>
          <w:sz w:val="20"/>
          <w:szCs w:val="20"/>
        </w:rPr>
        <w:t xml:space="preserve"> </w:t>
      </w:r>
      <w:r>
        <w:rPr>
          <w:rFonts w:ascii="Verdana" w:hAnsi="Verdana"/>
          <w:sz w:val="20"/>
          <w:szCs w:val="20"/>
        </w:rPr>
        <w:t>includes strategy, planning, project management, implementation/programming, compliance, best practices, and emerging technologies.</w:t>
      </w:r>
      <w:r w:rsidRPr="00A64D33">
        <w:rPr>
          <w:rFonts w:ascii="Verdana" w:hAnsi="Verdana"/>
          <w:sz w:val="20"/>
          <w:szCs w:val="20"/>
        </w:rPr>
        <w:t xml:space="preserve">  </w:t>
      </w:r>
    </w:p>
    <w:p w:rsidR="00257841" w:rsidRDefault="00257841" w:rsidP="00257841">
      <w:pPr>
        <w:spacing w:after="0"/>
        <w:rPr>
          <w:rFonts w:ascii="Verdana" w:hAnsi="Verdana"/>
          <w:sz w:val="20"/>
          <w:szCs w:val="20"/>
        </w:rPr>
      </w:pPr>
    </w:p>
    <w:p w:rsidR="00257841" w:rsidRDefault="00257841" w:rsidP="00257841">
      <w:pPr>
        <w:spacing w:after="0"/>
        <w:rPr>
          <w:rFonts w:ascii="Verdana" w:hAnsi="Verdana"/>
          <w:sz w:val="20"/>
          <w:szCs w:val="20"/>
        </w:rPr>
      </w:pPr>
      <w:r>
        <w:rPr>
          <w:rFonts w:ascii="Verdana" w:hAnsi="Verdana"/>
          <w:sz w:val="20"/>
          <w:szCs w:val="20"/>
        </w:rPr>
        <w:lastRenderedPageBreak/>
        <w:t xml:space="preserve">In her role with mardevdm2, Bridgid is responsible for global demand generation client solutions. She manages a global team that </w:t>
      </w:r>
      <w:r w:rsidRPr="00E4081A">
        <w:rPr>
          <w:rFonts w:ascii="Verdana" w:hAnsi="Verdana"/>
          <w:sz w:val="20"/>
          <w:szCs w:val="20"/>
          <w:lang w:val="en-GB"/>
        </w:rPr>
        <w:t xml:space="preserve">provides technical and analytical support for demand generation programs through marketing automation, from planning through implementation and analysis, to </w:t>
      </w:r>
      <w:r w:rsidRPr="00E4081A">
        <w:rPr>
          <w:rFonts w:ascii="Verdana" w:hAnsi="Verdana"/>
          <w:sz w:val="20"/>
          <w:szCs w:val="20"/>
        </w:rPr>
        <w:t>better leverage and scale integrated marketing communications to maximize return on investments.</w:t>
      </w:r>
    </w:p>
    <w:p w:rsidR="00B666A3" w:rsidRDefault="00B666A3" w:rsidP="00257841">
      <w:pPr>
        <w:spacing w:after="0"/>
        <w:rPr>
          <w:rFonts w:ascii="Verdana" w:hAnsi="Verdana"/>
          <w:sz w:val="20"/>
          <w:szCs w:val="20"/>
        </w:rPr>
      </w:pPr>
    </w:p>
    <w:p w:rsidR="00257841" w:rsidRDefault="00257841" w:rsidP="00257841">
      <w:pPr>
        <w:spacing w:after="0"/>
        <w:rPr>
          <w:rFonts w:ascii="Cambria" w:hAnsi="Cambria"/>
          <w:b/>
          <w:bCs/>
          <w:lang w:val="en-GB"/>
        </w:rPr>
      </w:pPr>
      <w:r>
        <w:rPr>
          <w:rFonts w:ascii="Cambria" w:hAnsi="Cambria"/>
          <w:b/>
          <w:bCs/>
          <w:lang w:val="en-GB"/>
        </w:rPr>
        <w:t>Rizwana Qureshi</w:t>
      </w:r>
    </w:p>
    <w:p w:rsidR="00257841" w:rsidRDefault="00257841" w:rsidP="00257841">
      <w:pPr>
        <w:spacing w:after="0"/>
        <w:rPr>
          <w:rFonts w:ascii="Cambria" w:hAnsi="Cambria"/>
          <w:b/>
          <w:bCs/>
          <w:lang w:val="en-GB"/>
        </w:rPr>
      </w:pPr>
      <w:r>
        <w:rPr>
          <w:rFonts w:ascii="Cambria" w:hAnsi="Cambria"/>
          <w:b/>
          <w:bCs/>
          <w:lang w:val="en-GB"/>
        </w:rPr>
        <w:t>Mardevdm2 Project Executive, Client Solutions Team</w:t>
      </w:r>
    </w:p>
    <w:p w:rsidR="00257841" w:rsidRDefault="00257841" w:rsidP="00257841">
      <w:pPr>
        <w:spacing w:after="0"/>
        <w:rPr>
          <w:rFonts w:ascii="Verdana" w:hAnsi="Verdana"/>
          <w:sz w:val="20"/>
          <w:szCs w:val="20"/>
          <w:lang w:val="en-GB"/>
        </w:rPr>
      </w:pPr>
      <w:r>
        <w:rPr>
          <w:rFonts w:ascii="Verdana" w:hAnsi="Verdana"/>
          <w:sz w:val="20"/>
          <w:szCs w:val="20"/>
          <w:lang w:val="en-GB"/>
        </w:rPr>
        <w:t xml:space="preserve">Rizwana Qureshi is experienced within the marketing industry and her 6 year experience stems from sales, logistics and project management within the IT, Financial Services and Higher Education industry. </w:t>
      </w:r>
    </w:p>
    <w:p w:rsidR="00257841" w:rsidRDefault="00257841" w:rsidP="00257841">
      <w:pPr>
        <w:spacing w:after="0"/>
        <w:rPr>
          <w:rFonts w:ascii="Verdana" w:hAnsi="Verdana"/>
          <w:sz w:val="20"/>
          <w:szCs w:val="20"/>
          <w:lang w:val="en-GB"/>
        </w:rPr>
      </w:pPr>
    </w:p>
    <w:p w:rsidR="00257841" w:rsidRDefault="00257841" w:rsidP="00257841">
      <w:pPr>
        <w:spacing w:after="0"/>
        <w:rPr>
          <w:rFonts w:ascii="Verdana" w:hAnsi="Verdana"/>
          <w:sz w:val="20"/>
          <w:szCs w:val="20"/>
          <w:lang w:val="en-GB"/>
        </w:rPr>
      </w:pPr>
      <w:r>
        <w:rPr>
          <w:rFonts w:ascii="Verdana" w:hAnsi="Verdana"/>
          <w:sz w:val="20"/>
          <w:szCs w:val="20"/>
          <w:lang w:val="en-GB"/>
        </w:rPr>
        <w:t>In her role with mardevdm2, Rizwana is responsible for providing dedicated support for demand generation campaigns, which ranges from client set-up/programming to ongoing reporting and analytical advice. She holds a BSc (Hons) in Multimedia Technology and Design with a focus on Business and Technology modules from Brunel University, Middlesex.</w:t>
      </w:r>
    </w:p>
    <w:p w:rsidR="001D2BB3" w:rsidRDefault="001D2BB3" w:rsidP="00257841">
      <w:pPr>
        <w:spacing w:after="0"/>
        <w:rPr>
          <w:rFonts w:ascii="Verdana" w:hAnsi="Verdana" w:cs="Tahoma"/>
          <w:b/>
          <w:sz w:val="20"/>
          <w:szCs w:val="20"/>
        </w:rPr>
      </w:pPr>
    </w:p>
    <w:p w:rsidR="005A209E" w:rsidRDefault="005A209E" w:rsidP="005A209E">
      <w:pPr>
        <w:rPr>
          <w:rFonts w:asciiTheme="majorHAnsi" w:hAnsiTheme="majorHAnsi"/>
          <w:b/>
        </w:rPr>
      </w:pPr>
      <w:r w:rsidRPr="005A209E">
        <w:rPr>
          <w:rFonts w:asciiTheme="majorHAnsi" w:hAnsiTheme="majorHAnsi"/>
          <w:b/>
        </w:rPr>
        <w:t>Elizabeth Baione</w:t>
      </w:r>
    </w:p>
    <w:p w:rsidR="005A209E" w:rsidRDefault="005A209E" w:rsidP="005A209E">
      <w:pPr>
        <w:rPr>
          <w:rFonts w:asciiTheme="majorHAnsi" w:hAnsiTheme="majorHAnsi"/>
          <w:b/>
        </w:rPr>
      </w:pPr>
      <w:r>
        <w:rPr>
          <w:rFonts w:asciiTheme="majorHAnsi" w:hAnsiTheme="majorHAnsi"/>
          <w:b/>
        </w:rPr>
        <w:t>Mardevdm2 Senior List Broker</w:t>
      </w:r>
    </w:p>
    <w:p w:rsidR="005A209E" w:rsidRPr="005A209E" w:rsidRDefault="005A209E" w:rsidP="005A209E">
      <w:pPr>
        <w:rPr>
          <w:rFonts w:ascii="Verdana" w:hAnsi="Verdana"/>
          <w:sz w:val="20"/>
          <w:szCs w:val="20"/>
        </w:rPr>
      </w:pPr>
      <w:r w:rsidRPr="005A209E">
        <w:rPr>
          <w:rFonts w:ascii="Verdana" w:hAnsi="Verdana"/>
          <w:sz w:val="20"/>
          <w:szCs w:val="20"/>
        </w:rPr>
        <w:t xml:space="preserve">With over 13 years of experience in multinational list brokerage and management, Elizabeth is one of the international marketing community’s most knowledgeable list experts.  With a strong background in both international and domestic list brokerage and management, Liz has continued to provide unparalleled service to her many clients.  A few of these include The National Geographic </w:t>
      </w:r>
      <w:proofErr w:type="gramStart"/>
      <w:r w:rsidRPr="005A209E">
        <w:rPr>
          <w:rFonts w:ascii="Verdana" w:hAnsi="Verdana"/>
          <w:sz w:val="20"/>
          <w:szCs w:val="20"/>
        </w:rPr>
        <w:t>Society,</w:t>
      </w:r>
      <w:proofErr w:type="gramEnd"/>
      <w:r w:rsidRPr="005A209E">
        <w:rPr>
          <w:rFonts w:ascii="Verdana" w:hAnsi="Verdana"/>
          <w:sz w:val="20"/>
          <w:szCs w:val="20"/>
        </w:rPr>
        <w:t xml:space="preserve"> American Association for the Advancement of Science, The New England Journal of Medicine, IEEE, Marquis Who’s Who, and others.  </w:t>
      </w:r>
    </w:p>
    <w:p w:rsidR="005A209E" w:rsidRDefault="005A209E" w:rsidP="00257841">
      <w:pPr>
        <w:spacing w:after="0"/>
        <w:rPr>
          <w:rFonts w:ascii="Verdana" w:hAnsi="Verdana" w:cs="Tahoma"/>
          <w:b/>
          <w:sz w:val="20"/>
          <w:szCs w:val="20"/>
        </w:rPr>
      </w:pPr>
    </w:p>
    <w:p w:rsidR="001D2BB3" w:rsidRDefault="001D2BB3" w:rsidP="00257841">
      <w:pPr>
        <w:spacing w:after="0"/>
        <w:rPr>
          <w:rFonts w:ascii="Verdana" w:hAnsi="Verdana" w:cs="Tahoma"/>
          <w:b/>
          <w:sz w:val="20"/>
          <w:szCs w:val="20"/>
        </w:rPr>
      </w:pPr>
    </w:p>
    <w:p w:rsidR="001D2BB3" w:rsidRPr="008A01FC" w:rsidRDefault="001D2BB3" w:rsidP="001D2BB3">
      <w:pPr>
        <w:rPr>
          <w:rFonts w:ascii="Verdana" w:hAnsi="Verdana" w:cs="Tahoma"/>
          <w:b/>
          <w:sz w:val="10"/>
          <w:szCs w:val="10"/>
        </w:rPr>
      </w:pPr>
      <w:r>
        <w:rPr>
          <w:rFonts w:ascii="Verdana" w:hAnsi="Verdana" w:cs="Tahoma"/>
          <w:b/>
          <w:noProof/>
          <w:sz w:val="20"/>
          <w:szCs w:val="20"/>
        </w:rPr>
        <w:pict>
          <v:rect id="_x0000_s1051" style="position:absolute;margin-left:-6.75pt;margin-top:14.8pt;width:498.75pt;height:36pt;z-index:251642368" fillcolor="#b2a1c7" strokecolor="#8064a2" strokeweight="1pt">
            <v:fill color2="#8064a2" focus="50%" type="gradient"/>
            <v:shadow on="t" type="perspective" color="#3f3151" offset="1pt" offset2="-3pt"/>
            <v:textbox>
              <w:txbxContent>
                <w:p w:rsidR="00E76A46" w:rsidRPr="001D2BB3" w:rsidRDefault="00E76A46" w:rsidP="001D2BB3">
                  <w:pPr>
                    <w:jc w:val="center"/>
                    <w:rPr>
                      <w:b/>
                      <w:sz w:val="44"/>
                      <w:szCs w:val="44"/>
                    </w:rPr>
                  </w:pPr>
                  <w:r>
                    <w:rPr>
                      <w:b/>
                      <w:sz w:val="44"/>
                      <w:szCs w:val="44"/>
                    </w:rPr>
                    <w:t>Timeline</w:t>
                  </w:r>
                </w:p>
              </w:txbxContent>
            </v:textbox>
          </v:rect>
        </w:pict>
      </w:r>
      <w:r>
        <w:rPr>
          <w:rFonts w:ascii="Verdana" w:hAnsi="Verdana" w:cs="Tahoma"/>
          <w:b/>
          <w:sz w:val="20"/>
          <w:szCs w:val="20"/>
        </w:rPr>
        <w:tab/>
      </w:r>
    </w:p>
    <w:p w:rsidR="001D2BB3" w:rsidRDefault="001D2BB3" w:rsidP="001D2BB3">
      <w:pPr>
        <w:pStyle w:val="BodyText"/>
        <w:ind w:left="720"/>
        <w:jc w:val="both"/>
        <w:rPr>
          <w:rFonts w:ascii="Verdana" w:hAnsi="Verdana"/>
          <w:sz w:val="20"/>
          <w:szCs w:val="20"/>
        </w:rPr>
      </w:pPr>
    </w:p>
    <w:p w:rsidR="00B54A67" w:rsidRDefault="00B54A67" w:rsidP="006255E7">
      <w:pPr>
        <w:rPr>
          <w:lang w:val="en-AU"/>
        </w:rPr>
      </w:pPr>
    </w:p>
    <w:p w:rsidR="00762D3D" w:rsidRDefault="00762D3D" w:rsidP="006255E7">
      <w:pPr>
        <w:rPr>
          <w:lang w:val="en-AU"/>
        </w:rPr>
      </w:pPr>
    </w:p>
    <w:p w:rsidR="00653CCF" w:rsidRDefault="00653CCF" w:rsidP="006255E7">
      <w:pPr>
        <w:rPr>
          <w:lang w:val="en-AU"/>
        </w:rPr>
      </w:pPr>
      <w:r>
        <w:rPr>
          <w:lang w:val="en-AU"/>
        </w:rPr>
        <w:pict>
          <v:shape id="_x0000_i1050" type="#_x0000_t75" style="width:468pt;height:286.5pt">
            <v:imagedata r:id="rId33" o:title=""/>
          </v:shape>
        </w:pict>
      </w:r>
    </w:p>
    <w:p w:rsidR="00762D3D" w:rsidRDefault="00762D3D" w:rsidP="006255E7">
      <w:pPr>
        <w:rPr>
          <w:lang w:val="en-AU"/>
        </w:rPr>
      </w:pPr>
    </w:p>
    <w:p w:rsidR="00762D3D" w:rsidRDefault="00762D3D" w:rsidP="006255E7">
      <w:pPr>
        <w:rPr>
          <w:lang w:val="en-AU"/>
        </w:rPr>
      </w:pPr>
    </w:p>
    <w:p w:rsidR="00762D3D" w:rsidRDefault="00762D3D" w:rsidP="006255E7">
      <w:pPr>
        <w:rPr>
          <w:lang w:val="en-AU"/>
        </w:rPr>
      </w:pPr>
    </w:p>
    <w:p w:rsidR="00653CCF" w:rsidRDefault="00653CCF" w:rsidP="00CC293B">
      <w:pPr>
        <w:pBdr>
          <w:bottom w:val="single" w:sz="4" w:space="1" w:color="auto"/>
        </w:pBdr>
        <w:rPr>
          <w:rFonts w:ascii="Verdana" w:hAnsi="Verdana" w:cs="Tahoma"/>
          <w:b/>
        </w:rPr>
      </w:pPr>
    </w:p>
    <w:tbl>
      <w:tblPr>
        <w:tblW w:w="7763" w:type="dxa"/>
        <w:tblInd w:w="93" w:type="dxa"/>
        <w:tblLook w:val="04A0"/>
      </w:tblPr>
      <w:tblGrid>
        <w:gridCol w:w="7763"/>
      </w:tblGrid>
      <w:tr w:rsidR="009D52F2" w:rsidRPr="009D52F2" w:rsidTr="00762D3D">
        <w:trPr>
          <w:trHeight w:val="435"/>
        </w:trPr>
        <w:tc>
          <w:tcPr>
            <w:tcW w:w="7763" w:type="dxa"/>
            <w:tcBorders>
              <w:top w:val="nil"/>
              <w:left w:val="nil"/>
              <w:bottom w:val="nil"/>
              <w:right w:val="nil"/>
            </w:tcBorders>
            <w:shd w:val="clear" w:color="auto" w:fill="auto"/>
            <w:noWrap/>
            <w:vAlign w:val="bottom"/>
            <w:hideMark/>
          </w:tcPr>
          <w:p w:rsidR="009D52F2" w:rsidRPr="009D52F2" w:rsidRDefault="00653CCF" w:rsidP="009D52F2">
            <w:pPr>
              <w:spacing w:after="0" w:line="240" w:lineRule="auto"/>
              <w:rPr>
                <w:rFonts w:eastAsia="Times New Roman"/>
                <w:color w:val="000000"/>
              </w:rPr>
            </w:pPr>
            <w:r>
              <w:rPr>
                <w:rFonts w:ascii="Verdana" w:hAnsi="Verdana" w:cs="Tahoma"/>
                <w:b/>
                <w:noProof/>
              </w:rPr>
              <w:pict>
                <v:rect id="_x0000_s1079" style="position:absolute;margin-left:-14.25pt;margin-top:-60.65pt;width:498.75pt;height:36pt;z-index:251660800" fillcolor="#b2a1c7" strokecolor="#8064a2" strokeweight="1pt">
                  <v:fill color2="#8064a2" focus="50%" type="gradient"/>
                  <v:shadow on="t" type="perspective" color="#3f3151" offset="1pt" offset2="-3pt"/>
                  <v:textbox style="mso-next-textbox:#_x0000_s1079">
                    <w:txbxContent>
                      <w:p w:rsidR="00E76A46" w:rsidRPr="001D2BB3" w:rsidRDefault="00E76A46" w:rsidP="00653CCF">
                        <w:pPr>
                          <w:jc w:val="center"/>
                          <w:rPr>
                            <w:b/>
                            <w:sz w:val="44"/>
                            <w:szCs w:val="44"/>
                          </w:rPr>
                        </w:pPr>
                        <w:r>
                          <w:rPr>
                            <w:b/>
                            <w:sz w:val="44"/>
                            <w:szCs w:val="44"/>
                          </w:rPr>
                          <w:t>Pricing</w:t>
                        </w:r>
                      </w:p>
                    </w:txbxContent>
                  </v:textbox>
                </v:rect>
              </w:pict>
            </w:r>
          </w:p>
        </w:tc>
      </w:tr>
      <w:tr w:rsidR="009D52F2" w:rsidRPr="009D52F2" w:rsidTr="00762D3D">
        <w:trPr>
          <w:trHeight w:val="435"/>
        </w:trPr>
        <w:tc>
          <w:tcPr>
            <w:tcW w:w="7763" w:type="dxa"/>
            <w:tcBorders>
              <w:top w:val="nil"/>
              <w:left w:val="nil"/>
              <w:bottom w:val="nil"/>
              <w:right w:val="nil"/>
            </w:tcBorders>
            <w:shd w:val="clear" w:color="auto" w:fill="auto"/>
            <w:noWrap/>
            <w:vAlign w:val="bottom"/>
            <w:hideMark/>
          </w:tcPr>
          <w:p w:rsidR="009D52F2" w:rsidRPr="009D52F2" w:rsidRDefault="004C22FF" w:rsidP="009D52F2">
            <w:pPr>
              <w:spacing w:after="0" w:line="240" w:lineRule="auto"/>
              <w:rPr>
                <w:rFonts w:eastAsia="Times New Roman"/>
                <w:color w:val="000000"/>
              </w:rPr>
            </w:pPr>
            <w:r>
              <w:rPr>
                <w:rFonts w:eastAsia="Times New Roman"/>
                <w:color w:val="000000"/>
              </w:rPr>
              <w:t>See attachment Dyson_Pricing_Final.xls</w:t>
            </w:r>
          </w:p>
        </w:tc>
      </w:tr>
    </w:tbl>
    <w:p w:rsidR="00653CCF" w:rsidRDefault="00653CCF" w:rsidP="00CC293B">
      <w:pPr>
        <w:pBdr>
          <w:bottom w:val="single" w:sz="4" w:space="1" w:color="auto"/>
        </w:pBdr>
        <w:rPr>
          <w:rFonts w:ascii="Verdana" w:hAnsi="Verdana" w:cs="Tahoma"/>
          <w:b/>
        </w:rPr>
      </w:pPr>
    </w:p>
    <w:p w:rsidR="00653CCF" w:rsidRDefault="00653CCF" w:rsidP="00CC293B">
      <w:pPr>
        <w:pBdr>
          <w:bottom w:val="single" w:sz="4" w:space="1" w:color="auto"/>
        </w:pBdr>
        <w:rPr>
          <w:rFonts w:ascii="Verdana" w:hAnsi="Verdana" w:cs="Tahoma"/>
          <w:b/>
        </w:rPr>
      </w:pPr>
    </w:p>
    <w:p w:rsidR="00653CCF" w:rsidRDefault="00653CCF" w:rsidP="00CC293B">
      <w:pPr>
        <w:pBdr>
          <w:bottom w:val="single" w:sz="4" w:space="1" w:color="auto"/>
        </w:pBdr>
        <w:rPr>
          <w:rFonts w:ascii="Verdana" w:hAnsi="Verdana" w:cs="Tahoma"/>
          <w:b/>
        </w:rPr>
      </w:pPr>
    </w:p>
    <w:p w:rsidR="00653CCF" w:rsidRDefault="00653CCF" w:rsidP="00CC293B">
      <w:pPr>
        <w:pBdr>
          <w:bottom w:val="single" w:sz="4" w:space="1" w:color="auto"/>
        </w:pBdr>
        <w:rPr>
          <w:rFonts w:ascii="Verdana" w:hAnsi="Verdana" w:cs="Tahoma"/>
          <w:b/>
        </w:rPr>
      </w:pPr>
    </w:p>
    <w:p w:rsidR="00653CCF" w:rsidRDefault="00653CCF" w:rsidP="00CC293B">
      <w:pPr>
        <w:pBdr>
          <w:bottom w:val="single" w:sz="4" w:space="1" w:color="auto"/>
        </w:pBdr>
        <w:rPr>
          <w:rFonts w:ascii="Verdana" w:hAnsi="Verdana" w:cs="Tahoma"/>
          <w:b/>
        </w:rPr>
      </w:pPr>
    </w:p>
    <w:p w:rsidR="00653CCF" w:rsidRDefault="00653CCF" w:rsidP="00CC293B">
      <w:pPr>
        <w:pBdr>
          <w:bottom w:val="single" w:sz="4" w:space="1" w:color="auto"/>
        </w:pBdr>
        <w:rPr>
          <w:rFonts w:ascii="Verdana" w:hAnsi="Verdana" w:cs="Tahoma"/>
          <w:b/>
        </w:rPr>
      </w:pPr>
    </w:p>
    <w:p w:rsidR="00653CCF" w:rsidRDefault="00653CCF" w:rsidP="00CC293B">
      <w:pPr>
        <w:pBdr>
          <w:bottom w:val="single" w:sz="4" w:space="1" w:color="auto"/>
        </w:pBdr>
        <w:rPr>
          <w:rFonts w:ascii="Verdana" w:hAnsi="Verdana" w:cs="Tahoma"/>
          <w:b/>
        </w:rPr>
      </w:pPr>
    </w:p>
    <w:p w:rsidR="00653CCF" w:rsidRDefault="00653CCF" w:rsidP="00CC293B">
      <w:pPr>
        <w:pBdr>
          <w:bottom w:val="single" w:sz="4" w:space="1" w:color="auto"/>
        </w:pBdr>
        <w:rPr>
          <w:rFonts w:ascii="Verdana" w:hAnsi="Verdana" w:cs="Tahoma"/>
          <w:b/>
        </w:rPr>
      </w:pPr>
    </w:p>
    <w:p w:rsidR="00653CCF" w:rsidRDefault="00653CCF" w:rsidP="00CC293B">
      <w:pPr>
        <w:pBdr>
          <w:bottom w:val="single" w:sz="4" w:space="1" w:color="auto"/>
        </w:pBdr>
        <w:rPr>
          <w:rFonts w:ascii="Verdana" w:hAnsi="Verdana" w:cs="Tahoma"/>
          <w:b/>
        </w:rPr>
      </w:pPr>
      <w:r>
        <w:rPr>
          <w:rFonts w:ascii="Verdana" w:hAnsi="Verdana" w:cs="Tahoma"/>
          <w:b/>
          <w:noProof/>
        </w:rPr>
        <w:pict>
          <v:rect id="_x0000_s1080" style="position:absolute;margin-left:-21.75pt;margin-top:4.85pt;width:498.75pt;height:36pt;z-index:251661824" fillcolor="#b2a1c7" strokecolor="#8064a2" strokeweight="1pt">
            <v:fill color2="#8064a2" focus="50%" type="gradient"/>
            <v:shadow on="t" type="perspective" color="#3f3151" offset="1pt" offset2="-3pt"/>
            <v:textbox>
              <w:txbxContent>
                <w:p w:rsidR="00E76A46" w:rsidRPr="001D2BB3" w:rsidRDefault="00E76A46" w:rsidP="00653CCF">
                  <w:pPr>
                    <w:jc w:val="center"/>
                    <w:rPr>
                      <w:b/>
                      <w:sz w:val="44"/>
                      <w:szCs w:val="44"/>
                    </w:rPr>
                  </w:pPr>
                  <w:r>
                    <w:rPr>
                      <w:b/>
                      <w:sz w:val="44"/>
                      <w:szCs w:val="44"/>
                    </w:rPr>
                    <w:t>Terms &amp; Conditions</w:t>
                  </w:r>
                </w:p>
              </w:txbxContent>
            </v:textbox>
          </v:rect>
        </w:pict>
      </w:r>
    </w:p>
    <w:p w:rsidR="00653CCF" w:rsidRDefault="00653CCF" w:rsidP="00CC293B">
      <w:pPr>
        <w:pBdr>
          <w:bottom w:val="single" w:sz="4" w:space="1" w:color="auto"/>
        </w:pBdr>
        <w:rPr>
          <w:rFonts w:ascii="Verdana" w:hAnsi="Verdana" w:cs="Tahoma"/>
          <w:b/>
        </w:rPr>
      </w:pPr>
    </w:p>
    <w:p w:rsidR="00CC293B" w:rsidRPr="003A47B1" w:rsidRDefault="00CC293B" w:rsidP="00CC293B">
      <w:pPr>
        <w:pStyle w:val="BodyText"/>
        <w:rPr>
          <w:rFonts w:ascii="Verdana" w:hAnsi="Verdana"/>
          <w:b/>
          <w:bCs/>
          <w:sz w:val="10"/>
          <w:szCs w:val="10"/>
        </w:rPr>
      </w:pPr>
    </w:p>
    <w:p w:rsidR="00CC293B" w:rsidRPr="001E79BA" w:rsidRDefault="00CC293B" w:rsidP="00CC293B">
      <w:pPr>
        <w:widowControl w:val="0"/>
        <w:ind w:right="-360"/>
        <w:jc w:val="both"/>
        <w:rPr>
          <w:rFonts w:ascii="Verdana" w:hAnsi="Verdana"/>
          <w:b/>
          <w:sz w:val="20"/>
          <w:szCs w:val="20"/>
        </w:rPr>
      </w:pPr>
      <w:r w:rsidRPr="001E79BA">
        <w:rPr>
          <w:rFonts w:ascii="Verdana" w:hAnsi="Verdana"/>
          <w:b/>
          <w:sz w:val="20"/>
          <w:szCs w:val="20"/>
        </w:rPr>
        <w:t>Non-Disclosure &amp; Confidentiality</w:t>
      </w:r>
    </w:p>
    <w:p w:rsidR="00CC293B" w:rsidRDefault="00CC293B" w:rsidP="00CC293B">
      <w:pPr>
        <w:widowControl w:val="0"/>
        <w:ind w:right="-360"/>
        <w:jc w:val="both"/>
        <w:rPr>
          <w:rFonts w:ascii="Verdana" w:hAnsi="Verdana" w:cs="Tahoma"/>
          <w:b/>
          <w:sz w:val="20"/>
          <w:szCs w:val="20"/>
        </w:rPr>
      </w:pPr>
      <w:r w:rsidRPr="002A7A16">
        <w:rPr>
          <w:rFonts w:ascii="Verdana" w:hAnsi="Verdana"/>
          <w:sz w:val="20"/>
          <w:szCs w:val="20"/>
        </w:rPr>
        <w:t xml:space="preserve">All information contained in this brief is proprietary and confidential to </w:t>
      </w:r>
      <w:r>
        <w:rPr>
          <w:rFonts w:ascii="Verdana" w:hAnsi="Verdana"/>
          <w:sz w:val="20"/>
          <w:szCs w:val="20"/>
        </w:rPr>
        <w:t>Mardevdm2</w:t>
      </w:r>
      <w:r w:rsidRPr="002A7A16">
        <w:rPr>
          <w:rFonts w:ascii="Verdana" w:hAnsi="Verdana"/>
          <w:sz w:val="20"/>
          <w:szCs w:val="20"/>
        </w:rPr>
        <w:t xml:space="preserve"> and all information and rights to the information shall be held in confidence. The recipient of this document by its retention and use agrees to the foregoing restrictions and shall protect the document and the information contained herein from loss, theft, and misuse.  Further, the recipient agrees not to disclose as such to any third party without the prior written consent of </w:t>
      </w:r>
      <w:r>
        <w:rPr>
          <w:rFonts w:ascii="Verdana" w:hAnsi="Verdana"/>
          <w:sz w:val="20"/>
          <w:szCs w:val="20"/>
        </w:rPr>
        <w:t>Mardevdm2</w:t>
      </w:r>
      <w:r w:rsidRPr="002A7A16">
        <w:t>.</w:t>
      </w:r>
    </w:p>
    <w:p w:rsidR="00CC293B" w:rsidRPr="00C73760" w:rsidRDefault="00CC293B" w:rsidP="006255E7">
      <w:pPr>
        <w:rPr>
          <w:lang w:val="en-AU"/>
        </w:rPr>
      </w:pPr>
    </w:p>
    <w:sectPr w:rsidR="00CC293B" w:rsidRPr="00C73760" w:rsidSect="00CC293B">
      <w:footerReference w:type="default" r:id="rId34"/>
      <w:pgSz w:w="12240" w:h="15840"/>
      <w:pgMar w:top="1440" w:right="1440" w:bottom="1440" w:left="1440" w:header="1152" w:footer="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76A46" w:rsidRDefault="00E76A46" w:rsidP="001D2BB3">
      <w:pPr>
        <w:spacing w:after="0" w:line="240" w:lineRule="auto"/>
      </w:pPr>
      <w:r>
        <w:separator/>
      </w:r>
    </w:p>
  </w:endnote>
  <w:endnote w:type="continuationSeparator" w:id="0">
    <w:p w:rsidR="00E76A46" w:rsidRDefault="00E76A46" w:rsidP="001D2BB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Verdana">
    <w:panose1 w:val="020B0604030504040204"/>
    <w:charset w:val="00"/>
    <w:family w:val="swiss"/>
    <w:pitch w:val="variable"/>
    <w:sig w:usb0="20000287" w:usb1="00000000"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76A46" w:rsidRDefault="00E76A46">
    <w:pPr>
      <w:pStyle w:val="Footer"/>
      <w:jc w:val="right"/>
    </w:pPr>
    <w:fldSimple w:instr=" PAGE   \* MERGEFORMAT ">
      <w:r w:rsidR="00D4715E">
        <w:rPr>
          <w:noProof/>
        </w:rPr>
        <w:t>2</w:t>
      </w:r>
    </w:fldSimple>
  </w:p>
  <w:p w:rsidR="00E76A46" w:rsidRDefault="00E76A46">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76A46" w:rsidRDefault="00E76A46" w:rsidP="001D2BB3">
      <w:pPr>
        <w:spacing w:after="0" w:line="240" w:lineRule="auto"/>
      </w:pPr>
      <w:r>
        <w:separator/>
      </w:r>
    </w:p>
  </w:footnote>
  <w:footnote w:type="continuationSeparator" w:id="0">
    <w:p w:rsidR="00E76A46" w:rsidRDefault="00E76A46" w:rsidP="001D2BB3">
      <w:pPr>
        <w:spacing w:after="0" w:line="240" w:lineRule="auto"/>
      </w:pPr>
      <w:r>
        <w:continuationSeparator/>
      </w:r>
    </w:p>
  </w:footnote>
  <w:footnote w:id="1">
    <w:p w:rsidR="00E76A46" w:rsidRPr="00B666A3" w:rsidRDefault="00E76A46" w:rsidP="00B666A3">
      <w:pPr>
        <w:pStyle w:val="FootnoteText"/>
        <w:rPr>
          <w:szCs w:val="16"/>
        </w:rPr>
      </w:pP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5" type="#_x0000_t75" style="width:15pt;height:11.25pt" o:bullet="t">
        <v:imagedata r:id="rId1" o:title="artCEB"/>
      </v:shape>
    </w:pict>
  </w:numPicBullet>
  <w:abstractNum w:abstractNumId="0">
    <w:nsid w:val="061208C6"/>
    <w:multiLevelType w:val="hybridMultilevel"/>
    <w:tmpl w:val="11B831DC"/>
    <w:lvl w:ilvl="0" w:tplc="E3420570">
      <w:start w:val="1"/>
      <w:numFmt w:val="bullet"/>
      <w:lvlText w:val="-"/>
      <w:lvlJc w:val="left"/>
      <w:pPr>
        <w:ind w:left="1080" w:hanging="360"/>
      </w:pPr>
      <w:rPr>
        <w:rFonts w:ascii="Calibri" w:eastAsia="Times New Roman"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76F69FC"/>
    <w:multiLevelType w:val="hybridMultilevel"/>
    <w:tmpl w:val="6DD88130"/>
    <w:lvl w:ilvl="0" w:tplc="7E68DD4E">
      <w:start w:val="1"/>
      <w:numFmt w:val="bullet"/>
      <w:lvlText w:val="•"/>
      <w:lvlJc w:val="left"/>
      <w:pPr>
        <w:tabs>
          <w:tab w:val="num" w:pos="720"/>
        </w:tabs>
        <w:ind w:left="720" w:hanging="360"/>
      </w:pPr>
      <w:rPr>
        <w:rFonts w:ascii="Times New Roman" w:hAnsi="Times New Roman" w:cs="Times New Roman" w:hint="default"/>
      </w:rPr>
    </w:lvl>
    <w:lvl w:ilvl="1" w:tplc="835A80C0">
      <w:start w:val="1"/>
      <w:numFmt w:val="bullet"/>
      <w:lvlText w:val="•"/>
      <w:lvlJc w:val="left"/>
      <w:pPr>
        <w:tabs>
          <w:tab w:val="num" w:pos="1440"/>
        </w:tabs>
        <w:ind w:left="1440" w:hanging="360"/>
      </w:pPr>
      <w:rPr>
        <w:rFonts w:ascii="Times New Roman" w:hAnsi="Times New Roman" w:cs="Times New Roman" w:hint="default"/>
      </w:rPr>
    </w:lvl>
    <w:lvl w:ilvl="2" w:tplc="BBFAEA1C">
      <w:start w:val="1"/>
      <w:numFmt w:val="decimal"/>
      <w:lvlText w:val="%3."/>
      <w:lvlJc w:val="left"/>
      <w:pPr>
        <w:tabs>
          <w:tab w:val="num" w:pos="2160"/>
        </w:tabs>
        <w:ind w:left="2160" w:hanging="360"/>
      </w:pPr>
    </w:lvl>
    <w:lvl w:ilvl="3" w:tplc="B7B412D0">
      <w:start w:val="1"/>
      <w:numFmt w:val="decimal"/>
      <w:lvlText w:val="%4."/>
      <w:lvlJc w:val="left"/>
      <w:pPr>
        <w:tabs>
          <w:tab w:val="num" w:pos="2880"/>
        </w:tabs>
        <w:ind w:left="2880" w:hanging="360"/>
      </w:pPr>
    </w:lvl>
    <w:lvl w:ilvl="4" w:tplc="29261AB6">
      <w:start w:val="1"/>
      <w:numFmt w:val="decimal"/>
      <w:lvlText w:val="%5."/>
      <w:lvlJc w:val="left"/>
      <w:pPr>
        <w:tabs>
          <w:tab w:val="num" w:pos="3600"/>
        </w:tabs>
        <w:ind w:left="3600" w:hanging="360"/>
      </w:pPr>
    </w:lvl>
    <w:lvl w:ilvl="5" w:tplc="339A0034">
      <w:start w:val="1"/>
      <w:numFmt w:val="decimal"/>
      <w:lvlText w:val="%6."/>
      <w:lvlJc w:val="left"/>
      <w:pPr>
        <w:tabs>
          <w:tab w:val="num" w:pos="4320"/>
        </w:tabs>
        <w:ind w:left="4320" w:hanging="360"/>
      </w:pPr>
    </w:lvl>
    <w:lvl w:ilvl="6" w:tplc="1CD0AAC2">
      <w:start w:val="1"/>
      <w:numFmt w:val="decimal"/>
      <w:lvlText w:val="%7."/>
      <w:lvlJc w:val="left"/>
      <w:pPr>
        <w:tabs>
          <w:tab w:val="num" w:pos="5040"/>
        </w:tabs>
        <w:ind w:left="5040" w:hanging="360"/>
      </w:pPr>
    </w:lvl>
    <w:lvl w:ilvl="7" w:tplc="4906E6E8">
      <w:start w:val="1"/>
      <w:numFmt w:val="decimal"/>
      <w:lvlText w:val="%8."/>
      <w:lvlJc w:val="left"/>
      <w:pPr>
        <w:tabs>
          <w:tab w:val="num" w:pos="5760"/>
        </w:tabs>
        <w:ind w:left="5760" w:hanging="360"/>
      </w:pPr>
    </w:lvl>
    <w:lvl w:ilvl="8" w:tplc="EDD21E84">
      <w:start w:val="1"/>
      <w:numFmt w:val="decimal"/>
      <w:lvlText w:val="%9."/>
      <w:lvlJc w:val="left"/>
      <w:pPr>
        <w:tabs>
          <w:tab w:val="num" w:pos="6480"/>
        </w:tabs>
        <w:ind w:left="6480" w:hanging="360"/>
      </w:pPr>
    </w:lvl>
  </w:abstractNum>
  <w:abstractNum w:abstractNumId="2">
    <w:nsid w:val="1B0A7ED6"/>
    <w:multiLevelType w:val="hybridMultilevel"/>
    <w:tmpl w:val="3E0E1702"/>
    <w:lvl w:ilvl="0" w:tplc="0809000B">
      <w:start w:val="1"/>
      <w:numFmt w:val="bullet"/>
      <w:lvlText w:val=""/>
      <w:lvlJc w:val="left"/>
      <w:pPr>
        <w:tabs>
          <w:tab w:val="num" w:pos="720"/>
        </w:tabs>
        <w:ind w:left="720" w:hanging="360"/>
      </w:pPr>
      <w:rPr>
        <w:rFonts w:ascii="Wingdings" w:hAnsi="Wingdings"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
    <w:nsid w:val="1F8033BE"/>
    <w:multiLevelType w:val="hybridMultilevel"/>
    <w:tmpl w:val="725C975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95B4B74"/>
    <w:multiLevelType w:val="hybridMultilevel"/>
    <w:tmpl w:val="B8067426"/>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nsid w:val="2BC97F66"/>
    <w:multiLevelType w:val="hybridMultilevel"/>
    <w:tmpl w:val="783408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C266D1B"/>
    <w:multiLevelType w:val="hybridMultilevel"/>
    <w:tmpl w:val="F0F21992"/>
    <w:lvl w:ilvl="0" w:tplc="79202826">
      <w:start w:val="1"/>
      <w:numFmt w:val="bullet"/>
      <w:lvlText w:val=""/>
      <w:lvlJc w:val="left"/>
      <w:pPr>
        <w:tabs>
          <w:tab w:val="num" w:pos="720"/>
        </w:tabs>
        <w:ind w:left="720" w:hanging="360"/>
      </w:pPr>
      <w:rPr>
        <w:rFonts w:ascii="Wingdings" w:hAnsi="Wingdings" w:hint="default"/>
      </w:rPr>
    </w:lvl>
    <w:lvl w:ilvl="1" w:tplc="86666D40">
      <w:start w:val="1507"/>
      <w:numFmt w:val="bullet"/>
      <w:lvlText w:val=""/>
      <w:lvlJc w:val="left"/>
      <w:pPr>
        <w:tabs>
          <w:tab w:val="num" w:pos="1440"/>
        </w:tabs>
        <w:ind w:left="1440" w:hanging="360"/>
      </w:pPr>
      <w:rPr>
        <w:rFonts w:ascii="Wingdings" w:hAnsi="Wingdings" w:hint="default"/>
      </w:rPr>
    </w:lvl>
    <w:lvl w:ilvl="2" w:tplc="8F0C2F84" w:tentative="1">
      <w:start w:val="1"/>
      <w:numFmt w:val="bullet"/>
      <w:lvlText w:val=""/>
      <w:lvlJc w:val="left"/>
      <w:pPr>
        <w:tabs>
          <w:tab w:val="num" w:pos="2160"/>
        </w:tabs>
        <w:ind w:left="2160" w:hanging="360"/>
      </w:pPr>
      <w:rPr>
        <w:rFonts w:ascii="Wingdings" w:hAnsi="Wingdings" w:hint="default"/>
      </w:rPr>
    </w:lvl>
    <w:lvl w:ilvl="3" w:tplc="520C2508" w:tentative="1">
      <w:start w:val="1"/>
      <w:numFmt w:val="bullet"/>
      <w:lvlText w:val=""/>
      <w:lvlJc w:val="left"/>
      <w:pPr>
        <w:tabs>
          <w:tab w:val="num" w:pos="2880"/>
        </w:tabs>
        <w:ind w:left="2880" w:hanging="360"/>
      </w:pPr>
      <w:rPr>
        <w:rFonts w:ascii="Wingdings" w:hAnsi="Wingdings" w:hint="default"/>
      </w:rPr>
    </w:lvl>
    <w:lvl w:ilvl="4" w:tplc="2BBC3E0A" w:tentative="1">
      <w:start w:val="1"/>
      <w:numFmt w:val="bullet"/>
      <w:lvlText w:val=""/>
      <w:lvlJc w:val="left"/>
      <w:pPr>
        <w:tabs>
          <w:tab w:val="num" w:pos="3600"/>
        </w:tabs>
        <w:ind w:left="3600" w:hanging="360"/>
      </w:pPr>
      <w:rPr>
        <w:rFonts w:ascii="Wingdings" w:hAnsi="Wingdings" w:hint="default"/>
      </w:rPr>
    </w:lvl>
    <w:lvl w:ilvl="5" w:tplc="577A7490" w:tentative="1">
      <w:start w:val="1"/>
      <w:numFmt w:val="bullet"/>
      <w:lvlText w:val=""/>
      <w:lvlJc w:val="left"/>
      <w:pPr>
        <w:tabs>
          <w:tab w:val="num" w:pos="4320"/>
        </w:tabs>
        <w:ind w:left="4320" w:hanging="360"/>
      </w:pPr>
      <w:rPr>
        <w:rFonts w:ascii="Wingdings" w:hAnsi="Wingdings" w:hint="default"/>
      </w:rPr>
    </w:lvl>
    <w:lvl w:ilvl="6" w:tplc="3F3653EC" w:tentative="1">
      <w:start w:val="1"/>
      <w:numFmt w:val="bullet"/>
      <w:lvlText w:val=""/>
      <w:lvlJc w:val="left"/>
      <w:pPr>
        <w:tabs>
          <w:tab w:val="num" w:pos="5040"/>
        </w:tabs>
        <w:ind w:left="5040" w:hanging="360"/>
      </w:pPr>
      <w:rPr>
        <w:rFonts w:ascii="Wingdings" w:hAnsi="Wingdings" w:hint="default"/>
      </w:rPr>
    </w:lvl>
    <w:lvl w:ilvl="7" w:tplc="FA4CF010" w:tentative="1">
      <w:start w:val="1"/>
      <w:numFmt w:val="bullet"/>
      <w:lvlText w:val=""/>
      <w:lvlJc w:val="left"/>
      <w:pPr>
        <w:tabs>
          <w:tab w:val="num" w:pos="5760"/>
        </w:tabs>
        <w:ind w:left="5760" w:hanging="360"/>
      </w:pPr>
      <w:rPr>
        <w:rFonts w:ascii="Wingdings" w:hAnsi="Wingdings" w:hint="default"/>
      </w:rPr>
    </w:lvl>
    <w:lvl w:ilvl="8" w:tplc="35707B78" w:tentative="1">
      <w:start w:val="1"/>
      <w:numFmt w:val="bullet"/>
      <w:lvlText w:val=""/>
      <w:lvlJc w:val="left"/>
      <w:pPr>
        <w:tabs>
          <w:tab w:val="num" w:pos="6480"/>
        </w:tabs>
        <w:ind w:left="6480" w:hanging="360"/>
      </w:pPr>
      <w:rPr>
        <w:rFonts w:ascii="Wingdings" w:hAnsi="Wingdings" w:hint="default"/>
      </w:rPr>
    </w:lvl>
  </w:abstractNum>
  <w:abstractNum w:abstractNumId="7">
    <w:nsid w:val="2DDA2F39"/>
    <w:multiLevelType w:val="hybridMultilevel"/>
    <w:tmpl w:val="CEE8521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F81309E"/>
    <w:multiLevelType w:val="hybridMultilevel"/>
    <w:tmpl w:val="D5B28F5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39F054D"/>
    <w:multiLevelType w:val="hybridMultilevel"/>
    <w:tmpl w:val="24A4057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38B40A94"/>
    <w:multiLevelType w:val="hybridMultilevel"/>
    <w:tmpl w:val="4B02E080"/>
    <w:lvl w:ilvl="0" w:tplc="04090005">
      <w:start w:val="1"/>
      <w:numFmt w:val="bullet"/>
      <w:lvlText w:val=""/>
      <w:lvlJc w:val="left"/>
      <w:pPr>
        <w:ind w:left="720" w:hanging="360"/>
      </w:pPr>
      <w:rPr>
        <w:rFonts w:ascii="Wingdings" w:hAnsi="Wingding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D971607"/>
    <w:multiLevelType w:val="hybridMultilevel"/>
    <w:tmpl w:val="978A15D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E00196A"/>
    <w:multiLevelType w:val="hybridMultilevel"/>
    <w:tmpl w:val="4A8890A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5125D06"/>
    <w:multiLevelType w:val="hybridMultilevel"/>
    <w:tmpl w:val="DDF6B6D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5AD1274"/>
    <w:multiLevelType w:val="hybridMultilevel"/>
    <w:tmpl w:val="D7E6312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A3413E5"/>
    <w:multiLevelType w:val="hybridMultilevel"/>
    <w:tmpl w:val="C03404E2"/>
    <w:lvl w:ilvl="0" w:tplc="AD540F5C">
      <w:start w:val="1"/>
      <w:numFmt w:val="bullet"/>
      <w:lvlText w:val=""/>
      <w:lvlPicBulletId w:val="0"/>
      <w:lvlJc w:val="left"/>
      <w:pPr>
        <w:tabs>
          <w:tab w:val="num" w:pos="720"/>
        </w:tabs>
        <w:ind w:left="720" w:hanging="360"/>
      </w:pPr>
      <w:rPr>
        <w:rFonts w:ascii="Symbol" w:hAnsi="Symbol" w:hint="default"/>
      </w:rPr>
    </w:lvl>
    <w:lvl w:ilvl="1" w:tplc="93768E56">
      <w:start w:val="1"/>
      <w:numFmt w:val="bullet"/>
      <w:lvlText w:val=""/>
      <w:lvlPicBulletId w:val="0"/>
      <w:lvlJc w:val="left"/>
      <w:pPr>
        <w:tabs>
          <w:tab w:val="num" w:pos="1440"/>
        </w:tabs>
        <w:ind w:left="1440" w:hanging="360"/>
      </w:pPr>
      <w:rPr>
        <w:rFonts w:ascii="Symbol" w:hAnsi="Symbol" w:hint="default"/>
      </w:rPr>
    </w:lvl>
    <w:lvl w:ilvl="2" w:tplc="EE860C72" w:tentative="1">
      <w:start w:val="1"/>
      <w:numFmt w:val="bullet"/>
      <w:lvlText w:val=""/>
      <w:lvlPicBulletId w:val="0"/>
      <w:lvlJc w:val="left"/>
      <w:pPr>
        <w:tabs>
          <w:tab w:val="num" w:pos="2160"/>
        </w:tabs>
        <w:ind w:left="2160" w:hanging="360"/>
      </w:pPr>
      <w:rPr>
        <w:rFonts w:ascii="Symbol" w:hAnsi="Symbol" w:hint="default"/>
      </w:rPr>
    </w:lvl>
    <w:lvl w:ilvl="3" w:tplc="F708920C" w:tentative="1">
      <w:start w:val="1"/>
      <w:numFmt w:val="bullet"/>
      <w:lvlText w:val=""/>
      <w:lvlPicBulletId w:val="0"/>
      <w:lvlJc w:val="left"/>
      <w:pPr>
        <w:tabs>
          <w:tab w:val="num" w:pos="2880"/>
        </w:tabs>
        <w:ind w:left="2880" w:hanging="360"/>
      </w:pPr>
      <w:rPr>
        <w:rFonts w:ascii="Symbol" w:hAnsi="Symbol" w:hint="default"/>
      </w:rPr>
    </w:lvl>
    <w:lvl w:ilvl="4" w:tplc="55E23D86" w:tentative="1">
      <w:start w:val="1"/>
      <w:numFmt w:val="bullet"/>
      <w:lvlText w:val=""/>
      <w:lvlPicBulletId w:val="0"/>
      <w:lvlJc w:val="left"/>
      <w:pPr>
        <w:tabs>
          <w:tab w:val="num" w:pos="3600"/>
        </w:tabs>
        <w:ind w:left="3600" w:hanging="360"/>
      </w:pPr>
      <w:rPr>
        <w:rFonts w:ascii="Symbol" w:hAnsi="Symbol" w:hint="default"/>
      </w:rPr>
    </w:lvl>
    <w:lvl w:ilvl="5" w:tplc="A06CE100" w:tentative="1">
      <w:start w:val="1"/>
      <w:numFmt w:val="bullet"/>
      <w:lvlText w:val=""/>
      <w:lvlPicBulletId w:val="0"/>
      <w:lvlJc w:val="left"/>
      <w:pPr>
        <w:tabs>
          <w:tab w:val="num" w:pos="4320"/>
        </w:tabs>
        <w:ind w:left="4320" w:hanging="360"/>
      </w:pPr>
      <w:rPr>
        <w:rFonts w:ascii="Symbol" w:hAnsi="Symbol" w:hint="default"/>
      </w:rPr>
    </w:lvl>
    <w:lvl w:ilvl="6" w:tplc="6360D1E2" w:tentative="1">
      <w:start w:val="1"/>
      <w:numFmt w:val="bullet"/>
      <w:lvlText w:val=""/>
      <w:lvlPicBulletId w:val="0"/>
      <w:lvlJc w:val="left"/>
      <w:pPr>
        <w:tabs>
          <w:tab w:val="num" w:pos="5040"/>
        </w:tabs>
        <w:ind w:left="5040" w:hanging="360"/>
      </w:pPr>
      <w:rPr>
        <w:rFonts w:ascii="Symbol" w:hAnsi="Symbol" w:hint="default"/>
      </w:rPr>
    </w:lvl>
    <w:lvl w:ilvl="7" w:tplc="428C82E8" w:tentative="1">
      <w:start w:val="1"/>
      <w:numFmt w:val="bullet"/>
      <w:lvlText w:val=""/>
      <w:lvlPicBulletId w:val="0"/>
      <w:lvlJc w:val="left"/>
      <w:pPr>
        <w:tabs>
          <w:tab w:val="num" w:pos="5760"/>
        </w:tabs>
        <w:ind w:left="5760" w:hanging="360"/>
      </w:pPr>
      <w:rPr>
        <w:rFonts w:ascii="Symbol" w:hAnsi="Symbol" w:hint="default"/>
      </w:rPr>
    </w:lvl>
    <w:lvl w:ilvl="8" w:tplc="5D6667AC" w:tentative="1">
      <w:start w:val="1"/>
      <w:numFmt w:val="bullet"/>
      <w:lvlText w:val=""/>
      <w:lvlPicBulletId w:val="0"/>
      <w:lvlJc w:val="left"/>
      <w:pPr>
        <w:tabs>
          <w:tab w:val="num" w:pos="6480"/>
        </w:tabs>
        <w:ind w:left="6480" w:hanging="360"/>
      </w:pPr>
      <w:rPr>
        <w:rFonts w:ascii="Symbol" w:hAnsi="Symbol" w:hint="default"/>
      </w:rPr>
    </w:lvl>
  </w:abstractNum>
  <w:abstractNum w:abstractNumId="16">
    <w:nsid w:val="6BEE5104"/>
    <w:multiLevelType w:val="hybridMultilevel"/>
    <w:tmpl w:val="F446E40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2EB65FF"/>
    <w:multiLevelType w:val="hybridMultilevel"/>
    <w:tmpl w:val="87765CC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36F2A4F"/>
    <w:multiLevelType w:val="hybridMultilevel"/>
    <w:tmpl w:val="85DE2EAC"/>
    <w:lvl w:ilvl="0" w:tplc="D4A07AC2">
      <w:start w:val="1"/>
      <w:numFmt w:val="bullet"/>
      <w:lvlText w:val=""/>
      <w:lvlJc w:val="left"/>
      <w:pPr>
        <w:tabs>
          <w:tab w:val="num" w:pos="720"/>
        </w:tabs>
        <w:ind w:left="720" w:hanging="360"/>
      </w:pPr>
      <w:rPr>
        <w:rFonts w:ascii="Wingdings" w:hAnsi="Wingdings" w:hint="default"/>
      </w:rPr>
    </w:lvl>
    <w:lvl w:ilvl="1" w:tplc="C9B84BE2">
      <w:start w:val="1"/>
      <w:numFmt w:val="bullet"/>
      <w:lvlText w:val=""/>
      <w:lvlJc w:val="left"/>
      <w:pPr>
        <w:tabs>
          <w:tab w:val="num" w:pos="1440"/>
        </w:tabs>
        <w:ind w:left="1440" w:hanging="360"/>
      </w:pPr>
      <w:rPr>
        <w:rFonts w:ascii="Wingdings" w:hAnsi="Wingdings" w:hint="default"/>
      </w:rPr>
    </w:lvl>
    <w:lvl w:ilvl="2" w:tplc="8314FBA4" w:tentative="1">
      <w:start w:val="1"/>
      <w:numFmt w:val="bullet"/>
      <w:lvlText w:val=""/>
      <w:lvlJc w:val="left"/>
      <w:pPr>
        <w:tabs>
          <w:tab w:val="num" w:pos="2160"/>
        </w:tabs>
        <w:ind w:left="2160" w:hanging="360"/>
      </w:pPr>
      <w:rPr>
        <w:rFonts w:ascii="Wingdings" w:hAnsi="Wingdings" w:hint="default"/>
      </w:rPr>
    </w:lvl>
    <w:lvl w:ilvl="3" w:tplc="8A707DB6" w:tentative="1">
      <w:start w:val="1"/>
      <w:numFmt w:val="bullet"/>
      <w:lvlText w:val=""/>
      <w:lvlJc w:val="left"/>
      <w:pPr>
        <w:tabs>
          <w:tab w:val="num" w:pos="2880"/>
        </w:tabs>
        <w:ind w:left="2880" w:hanging="360"/>
      </w:pPr>
      <w:rPr>
        <w:rFonts w:ascii="Wingdings" w:hAnsi="Wingdings" w:hint="default"/>
      </w:rPr>
    </w:lvl>
    <w:lvl w:ilvl="4" w:tplc="1568BCB4" w:tentative="1">
      <w:start w:val="1"/>
      <w:numFmt w:val="bullet"/>
      <w:lvlText w:val=""/>
      <w:lvlJc w:val="left"/>
      <w:pPr>
        <w:tabs>
          <w:tab w:val="num" w:pos="3600"/>
        </w:tabs>
        <w:ind w:left="3600" w:hanging="360"/>
      </w:pPr>
      <w:rPr>
        <w:rFonts w:ascii="Wingdings" w:hAnsi="Wingdings" w:hint="default"/>
      </w:rPr>
    </w:lvl>
    <w:lvl w:ilvl="5" w:tplc="C870246E" w:tentative="1">
      <w:start w:val="1"/>
      <w:numFmt w:val="bullet"/>
      <w:lvlText w:val=""/>
      <w:lvlJc w:val="left"/>
      <w:pPr>
        <w:tabs>
          <w:tab w:val="num" w:pos="4320"/>
        </w:tabs>
        <w:ind w:left="4320" w:hanging="360"/>
      </w:pPr>
      <w:rPr>
        <w:rFonts w:ascii="Wingdings" w:hAnsi="Wingdings" w:hint="default"/>
      </w:rPr>
    </w:lvl>
    <w:lvl w:ilvl="6" w:tplc="DFA692A8" w:tentative="1">
      <w:start w:val="1"/>
      <w:numFmt w:val="bullet"/>
      <w:lvlText w:val=""/>
      <w:lvlJc w:val="left"/>
      <w:pPr>
        <w:tabs>
          <w:tab w:val="num" w:pos="5040"/>
        </w:tabs>
        <w:ind w:left="5040" w:hanging="360"/>
      </w:pPr>
      <w:rPr>
        <w:rFonts w:ascii="Wingdings" w:hAnsi="Wingdings" w:hint="default"/>
      </w:rPr>
    </w:lvl>
    <w:lvl w:ilvl="7" w:tplc="B04CF57C" w:tentative="1">
      <w:start w:val="1"/>
      <w:numFmt w:val="bullet"/>
      <w:lvlText w:val=""/>
      <w:lvlJc w:val="left"/>
      <w:pPr>
        <w:tabs>
          <w:tab w:val="num" w:pos="5760"/>
        </w:tabs>
        <w:ind w:left="5760" w:hanging="360"/>
      </w:pPr>
      <w:rPr>
        <w:rFonts w:ascii="Wingdings" w:hAnsi="Wingdings" w:hint="default"/>
      </w:rPr>
    </w:lvl>
    <w:lvl w:ilvl="8" w:tplc="1D360198" w:tentative="1">
      <w:start w:val="1"/>
      <w:numFmt w:val="bullet"/>
      <w:lvlText w:val=""/>
      <w:lvlJc w:val="left"/>
      <w:pPr>
        <w:tabs>
          <w:tab w:val="num" w:pos="6480"/>
        </w:tabs>
        <w:ind w:left="6480" w:hanging="360"/>
      </w:pPr>
      <w:rPr>
        <w:rFonts w:ascii="Wingdings" w:hAnsi="Wingdings" w:hint="default"/>
      </w:rPr>
    </w:lvl>
  </w:abstractNum>
  <w:abstractNum w:abstractNumId="19">
    <w:nsid w:val="751337B5"/>
    <w:multiLevelType w:val="hybridMultilevel"/>
    <w:tmpl w:val="C8F03D3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nsid w:val="7AE8631A"/>
    <w:multiLevelType w:val="hybridMultilevel"/>
    <w:tmpl w:val="69C05FC2"/>
    <w:lvl w:ilvl="0" w:tplc="FC282E64">
      <w:start w:val="1"/>
      <w:numFmt w:val="bullet"/>
      <w:lvlText w:val=""/>
      <w:lvlJc w:val="left"/>
      <w:pPr>
        <w:tabs>
          <w:tab w:val="num" w:pos="720"/>
        </w:tabs>
        <w:ind w:left="720" w:hanging="360"/>
      </w:pPr>
      <w:rPr>
        <w:rFonts w:ascii="Wingdings" w:hAnsi="Wingdings" w:hint="default"/>
      </w:rPr>
    </w:lvl>
    <w:lvl w:ilvl="1" w:tplc="1AAC8964">
      <w:start w:val="1"/>
      <w:numFmt w:val="bullet"/>
      <w:lvlText w:val=""/>
      <w:lvlJc w:val="left"/>
      <w:pPr>
        <w:tabs>
          <w:tab w:val="num" w:pos="1440"/>
        </w:tabs>
        <w:ind w:left="1440" w:hanging="360"/>
      </w:pPr>
      <w:rPr>
        <w:rFonts w:ascii="Wingdings" w:hAnsi="Wingdings" w:hint="default"/>
      </w:rPr>
    </w:lvl>
    <w:lvl w:ilvl="2" w:tplc="28105DBE" w:tentative="1">
      <w:start w:val="1"/>
      <w:numFmt w:val="bullet"/>
      <w:lvlText w:val=""/>
      <w:lvlJc w:val="left"/>
      <w:pPr>
        <w:tabs>
          <w:tab w:val="num" w:pos="2160"/>
        </w:tabs>
        <w:ind w:left="2160" w:hanging="360"/>
      </w:pPr>
      <w:rPr>
        <w:rFonts w:ascii="Wingdings" w:hAnsi="Wingdings" w:hint="default"/>
      </w:rPr>
    </w:lvl>
    <w:lvl w:ilvl="3" w:tplc="D7545CE6" w:tentative="1">
      <w:start w:val="1"/>
      <w:numFmt w:val="bullet"/>
      <w:lvlText w:val=""/>
      <w:lvlJc w:val="left"/>
      <w:pPr>
        <w:tabs>
          <w:tab w:val="num" w:pos="2880"/>
        </w:tabs>
        <w:ind w:left="2880" w:hanging="360"/>
      </w:pPr>
      <w:rPr>
        <w:rFonts w:ascii="Wingdings" w:hAnsi="Wingdings" w:hint="default"/>
      </w:rPr>
    </w:lvl>
    <w:lvl w:ilvl="4" w:tplc="6608BA68" w:tentative="1">
      <w:start w:val="1"/>
      <w:numFmt w:val="bullet"/>
      <w:lvlText w:val=""/>
      <w:lvlJc w:val="left"/>
      <w:pPr>
        <w:tabs>
          <w:tab w:val="num" w:pos="3600"/>
        </w:tabs>
        <w:ind w:left="3600" w:hanging="360"/>
      </w:pPr>
      <w:rPr>
        <w:rFonts w:ascii="Wingdings" w:hAnsi="Wingdings" w:hint="default"/>
      </w:rPr>
    </w:lvl>
    <w:lvl w:ilvl="5" w:tplc="BF0836B4" w:tentative="1">
      <w:start w:val="1"/>
      <w:numFmt w:val="bullet"/>
      <w:lvlText w:val=""/>
      <w:lvlJc w:val="left"/>
      <w:pPr>
        <w:tabs>
          <w:tab w:val="num" w:pos="4320"/>
        </w:tabs>
        <w:ind w:left="4320" w:hanging="360"/>
      </w:pPr>
      <w:rPr>
        <w:rFonts w:ascii="Wingdings" w:hAnsi="Wingdings" w:hint="default"/>
      </w:rPr>
    </w:lvl>
    <w:lvl w:ilvl="6" w:tplc="0408F74E" w:tentative="1">
      <w:start w:val="1"/>
      <w:numFmt w:val="bullet"/>
      <w:lvlText w:val=""/>
      <w:lvlJc w:val="left"/>
      <w:pPr>
        <w:tabs>
          <w:tab w:val="num" w:pos="5040"/>
        </w:tabs>
        <w:ind w:left="5040" w:hanging="360"/>
      </w:pPr>
      <w:rPr>
        <w:rFonts w:ascii="Wingdings" w:hAnsi="Wingdings" w:hint="default"/>
      </w:rPr>
    </w:lvl>
    <w:lvl w:ilvl="7" w:tplc="2F342EBA" w:tentative="1">
      <w:start w:val="1"/>
      <w:numFmt w:val="bullet"/>
      <w:lvlText w:val=""/>
      <w:lvlJc w:val="left"/>
      <w:pPr>
        <w:tabs>
          <w:tab w:val="num" w:pos="5760"/>
        </w:tabs>
        <w:ind w:left="5760" w:hanging="360"/>
      </w:pPr>
      <w:rPr>
        <w:rFonts w:ascii="Wingdings" w:hAnsi="Wingdings" w:hint="default"/>
      </w:rPr>
    </w:lvl>
    <w:lvl w:ilvl="8" w:tplc="13CE2C96" w:tentative="1">
      <w:start w:val="1"/>
      <w:numFmt w:val="bullet"/>
      <w:lvlText w:val=""/>
      <w:lvlJc w:val="left"/>
      <w:pPr>
        <w:tabs>
          <w:tab w:val="num" w:pos="6480"/>
        </w:tabs>
        <w:ind w:left="6480" w:hanging="360"/>
      </w:pPr>
      <w:rPr>
        <w:rFonts w:ascii="Wingdings" w:hAnsi="Wingdings" w:hint="default"/>
      </w:rPr>
    </w:lvl>
  </w:abstractNum>
  <w:abstractNum w:abstractNumId="21">
    <w:nsid w:val="7B245947"/>
    <w:multiLevelType w:val="hybridMultilevel"/>
    <w:tmpl w:val="3822D98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B9E2328"/>
    <w:multiLevelType w:val="hybridMultilevel"/>
    <w:tmpl w:val="D1B211BA"/>
    <w:lvl w:ilvl="0" w:tplc="558C70AE">
      <w:start w:val="1"/>
      <w:numFmt w:val="bullet"/>
      <w:lvlText w:val=""/>
      <w:lvlJc w:val="left"/>
      <w:pPr>
        <w:tabs>
          <w:tab w:val="num" w:pos="360"/>
        </w:tabs>
        <w:ind w:left="360" w:hanging="360"/>
      </w:pPr>
      <w:rPr>
        <w:rFonts w:ascii="Wingdings" w:hAnsi="Wingdings" w:hint="default"/>
      </w:rPr>
    </w:lvl>
    <w:lvl w:ilvl="1" w:tplc="577811EE">
      <w:start w:val="1"/>
      <w:numFmt w:val="bullet"/>
      <w:lvlText w:val=""/>
      <w:lvlJc w:val="left"/>
      <w:pPr>
        <w:tabs>
          <w:tab w:val="num" w:pos="1080"/>
        </w:tabs>
        <w:ind w:left="1080" w:hanging="360"/>
      </w:pPr>
      <w:rPr>
        <w:rFonts w:ascii="Wingdings" w:hAnsi="Wingdings" w:hint="default"/>
      </w:rPr>
    </w:lvl>
    <w:lvl w:ilvl="2" w:tplc="4F8622E0" w:tentative="1">
      <w:start w:val="1"/>
      <w:numFmt w:val="bullet"/>
      <w:lvlText w:val=""/>
      <w:lvlJc w:val="left"/>
      <w:pPr>
        <w:tabs>
          <w:tab w:val="num" w:pos="1800"/>
        </w:tabs>
        <w:ind w:left="1800" w:hanging="360"/>
      </w:pPr>
      <w:rPr>
        <w:rFonts w:ascii="Wingdings" w:hAnsi="Wingdings" w:hint="default"/>
      </w:rPr>
    </w:lvl>
    <w:lvl w:ilvl="3" w:tplc="43FED1F8" w:tentative="1">
      <w:start w:val="1"/>
      <w:numFmt w:val="bullet"/>
      <w:lvlText w:val=""/>
      <w:lvlJc w:val="left"/>
      <w:pPr>
        <w:tabs>
          <w:tab w:val="num" w:pos="2520"/>
        </w:tabs>
        <w:ind w:left="2520" w:hanging="360"/>
      </w:pPr>
      <w:rPr>
        <w:rFonts w:ascii="Wingdings" w:hAnsi="Wingdings" w:hint="default"/>
      </w:rPr>
    </w:lvl>
    <w:lvl w:ilvl="4" w:tplc="988E0D4E" w:tentative="1">
      <w:start w:val="1"/>
      <w:numFmt w:val="bullet"/>
      <w:lvlText w:val=""/>
      <w:lvlJc w:val="left"/>
      <w:pPr>
        <w:tabs>
          <w:tab w:val="num" w:pos="3240"/>
        </w:tabs>
        <w:ind w:left="3240" w:hanging="360"/>
      </w:pPr>
      <w:rPr>
        <w:rFonts w:ascii="Wingdings" w:hAnsi="Wingdings" w:hint="default"/>
      </w:rPr>
    </w:lvl>
    <w:lvl w:ilvl="5" w:tplc="C144DF0A" w:tentative="1">
      <w:start w:val="1"/>
      <w:numFmt w:val="bullet"/>
      <w:lvlText w:val=""/>
      <w:lvlJc w:val="left"/>
      <w:pPr>
        <w:tabs>
          <w:tab w:val="num" w:pos="3960"/>
        </w:tabs>
        <w:ind w:left="3960" w:hanging="360"/>
      </w:pPr>
      <w:rPr>
        <w:rFonts w:ascii="Wingdings" w:hAnsi="Wingdings" w:hint="default"/>
      </w:rPr>
    </w:lvl>
    <w:lvl w:ilvl="6" w:tplc="2BDC17CC" w:tentative="1">
      <w:start w:val="1"/>
      <w:numFmt w:val="bullet"/>
      <w:lvlText w:val=""/>
      <w:lvlJc w:val="left"/>
      <w:pPr>
        <w:tabs>
          <w:tab w:val="num" w:pos="4680"/>
        </w:tabs>
        <w:ind w:left="4680" w:hanging="360"/>
      </w:pPr>
      <w:rPr>
        <w:rFonts w:ascii="Wingdings" w:hAnsi="Wingdings" w:hint="default"/>
      </w:rPr>
    </w:lvl>
    <w:lvl w:ilvl="7" w:tplc="69545424" w:tentative="1">
      <w:start w:val="1"/>
      <w:numFmt w:val="bullet"/>
      <w:lvlText w:val=""/>
      <w:lvlJc w:val="left"/>
      <w:pPr>
        <w:tabs>
          <w:tab w:val="num" w:pos="5400"/>
        </w:tabs>
        <w:ind w:left="5400" w:hanging="360"/>
      </w:pPr>
      <w:rPr>
        <w:rFonts w:ascii="Wingdings" w:hAnsi="Wingdings" w:hint="default"/>
      </w:rPr>
    </w:lvl>
    <w:lvl w:ilvl="8" w:tplc="69183AA4" w:tentative="1">
      <w:start w:val="1"/>
      <w:numFmt w:val="bullet"/>
      <w:lvlText w:val=""/>
      <w:lvlJc w:val="left"/>
      <w:pPr>
        <w:tabs>
          <w:tab w:val="num" w:pos="6120"/>
        </w:tabs>
        <w:ind w:left="6120" w:hanging="360"/>
      </w:pPr>
      <w:rPr>
        <w:rFonts w:ascii="Wingdings" w:hAnsi="Wingdings" w:hint="default"/>
      </w:rPr>
    </w:lvl>
  </w:abstractNum>
  <w:abstractNum w:abstractNumId="23">
    <w:nsid w:val="7DD64426"/>
    <w:multiLevelType w:val="hybridMultilevel"/>
    <w:tmpl w:val="2F30BA20"/>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num w:numId="1">
    <w:abstractNumId w:val="19"/>
  </w:num>
  <w:num w:numId="2">
    <w:abstractNumId w:val="22"/>
  </w:num>
  <w:num w:numId="3">
    <w:abstractNumId w:val="18"/>
  </w:num>
  <w:num w:numId="4">
    <w:abstractNumId w:val="20"/>
  </w:num>
  <w:num w:numId="5">
    <w:abstractNumId w:val="6"/>
  </w:num>
  <w:num w:numId="6">
    <w:abstractNumId w:val="15"/>
  </w:num>
  <w:num w:numId="7">
    <w:abstractNumId w:val="4"/>
  </w:num>
  <w:num w:numId="8">
    <w:abstractNumId w:val="3"/>
  </w:num>
  <w:num w:numId="9">
    <w:abstractNumId w:val="10"/>
  </w:num>
  <w:num w:numId="10">
    <w:abstractNumId w:val="2"/>
  </w:num>
  <w:num w:numId="11">
    <w:abstractNumId w:val="12"/>
  </w:num>
  <w:num w:numId="12">
    <w:abstractNumId w:val="5"/>
  </w:num>
  <w:num w:numId="13">
    <w:abstractNumId w:val="23"/>
  </w:num>
  <w:num w:numId="14">
    <w:abstractNumId w:val="21"/>
  </w:num>
  <w:num w:numId="15">
    <w:abstractNumId w:val="14"/>
  </w:num>
  <w:num w:numId="16">
    <w:abstractNumId w:val="16"/>
  </w:num>
  <w:num w:numId="17">
    <w:abstractNumId w:val="11"/>
  </w:num>
  <w:num w:numId="18">
    <w:abstractNumId w:val="0"/>
  </w:num>
  <w:num w:numId="19">
    <w:abstractNumId w:val="17"/>
  </w:num>
  <w:num w:numId="20">
    <w:abstractNumId w:val="8"/>
  </w:num>
  <w:num w:numId="21">
    <w:abstractNumId w:val="13"/>
  </w:num>
  <w:num w:numId="22">
    <w:abstractNumId w:val="7"/>
  </w:num>
  <w:num w:numId="23">
    <w:abstractNumId w:val="1"/>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oNotTrackMoves/>
  <w:defaultTabStop w:val="720"/>
  <w:drawingGridHorizontalSpacing w:val="110"/>
  <w:displayHorizontalDrawingGridEvery w:val="2"/>
  <w:characterSpacingControl w:val="doNotCompress"/>
  <w:footnotePr>
    <w:footnote w:id="-1"/>
    <w:footnote w:id="0"/>
  </w:footnotePr>
  <w:endnotePr>
    <w:endnote w:id="-1"/>
    <w:endnote w:id="0"/>
  </w:endnotePr>
  <w:compa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6255E7"/>
    <w:rsid w:val="00022B43"/>
    <w:rsid w:val="00080DD2"/>
    <w:rsid w:val="000A4A8A"/>
    <w:rsid w:val="000A757F"/>
    <w:rsid w:val="00126501"/>
    <w:rsid w:val="00197280"/>
    <w:rsid w:val="001A5372"/>
    <w:rsid w:val="001B266F"/>
    <w:rsid w:val="001B3ADC"/>
    <w:rsid w:val="001D2BB3"/>
    <w:rsid w:val="00210EC2"/>
    <w:rsid w:val="00257841"/>
    <w:rsid w:val="002A6F75"/>
    <w:rsid w:val="002B6F45"/>
    <w:rsid w:val="002E44C1"/>
    <w:rsid w:val="00346790"/>
    <w:rsid w:val="0038003F"/>
    <w:rsid w:val="0038663D"/>
    <w:rsid w:val="00396051"/>
    <w:rsid w:val="003E69AD"/>
    <w:rsid w:val="003F5A81"/>
    <w:rsid w:val="0042737A"/>
    <w:rsid w:val="004B0FCB"/>
    <w:rsid w:val="004C22FF"/>
    <w:rsid w:val="004F1A7C"/>
    <w:rsid w:val="00543C18"/>
    <w:rsid w:val="005A209E"/>
    <w:rsid w:val="005D22DE"/>
    <w:rsid w:val="006255E7"/>
    <w:rsid w:val="006354D8"/>
    <w:rsid w:val="00647F61"/>
    <w:rsid w:val="00653CCF"/>
    <w:rsid w:val="006652EB"/>
    <w:rsid w:val="00685A1E"/>
    <w:rsid w:val="006A12CD"/>
    <w:rsid w:val="006A6774"/>
    <w:rsid w:val="00705269"/>
    <w:rsid w:val="00711DDE"/>
    <w:rsid w:val="007201E9"/>
    <w:rsid w:val="00755307"/>
    <w:rsid w:val="00762D3D"/>
    <w:rsid w:val="00767669"/>
    <w:rsid w:val="007D57F8"/>
    <w:rsid w:val="007E07CE"/>
    <w:rsid w:val="007E568E"/>
    <w:rsid w:val="00831092"/>
    <w:rsid w:val="00866A26"/>
    <w:rsid w:val="008B6212"/>
    <w:rsid w:val="00914360"/>
    <w:rsid w:val="00917E34"/>
    <w:rsid w:val="009463CE"/>
    <w:rsid w:val="009625BA"/>
    <w:rsid w:val="00963E8B"/>
    <w:rsid w:val="009722AE"/>
    <w:rsid w:val="009D52F2"/>
    <w:rsid w:val="00A1002F"/>
    <w:rsid w:val="00A15FB3"/>
    <w:rsid w:val="00A16132"/>
    <w:rsid w:val="00A4255C"/>
    <w:rsid w:val="00A458E0"/>
    <w:rsid w:val="00A628B0"/>
    <w:rsid w:val="00A87A50"/>
    <w:rsid w:val="00AB32D9"/>
    <w:rsid w:val="00AF023E"/>
    <w:rsid w:val="00B169A5"/>
    <w:rsid w:val="00B177A5"/>
    <w:rsid w:val="00B34731"/>
    <w:rsid w:val="00B54A67"/>
    <w:rsid w:val="00B64C27"/>
    <w:rsid w:val="00B666A3"/>
    <w:rsid w:val="00B72EFC"/>
    <w:rsid w:val="00BB1EF6"/>
    <w:rsid w:val="00BC71AC"/>
    <w:rsid w:val="00BD0FB0"/>
    <w:rsid w:val="00BD32B8"/>
    <w:rsid w:val="00BD3A87"/>
    <w:rsid w:val="00BE4FA3"/>
    <w:rsid w:val="00C02DA9"/>
    <w:rsid w:val="00C24CDF"/>
    <w:rsid w:val="00C42376"/>
    <w:rsid w:val="00C73760"/>
    <w:rsid w:val="00CA5F3D"/>
    <w:rsid w:val="00CC293B"/>
    <w:rsid w:val="00CD27A4"/>
    <w:rsid w:val="00D252D7"/>
    <w:rsid w:val="00D273CD"/>
    <w:rsid w:val="00D40CC9"/>
    <w:rsid w:val="00D44BBB"/>
    <w:rsid w:val="00D45B62"/>
    <w:rsid w:val="00D4715E"/>
    <w:rsid w:val="00D73CD2"/>
    <w:rsid w:val="00DC3E06"/>
    <w:rsid w:val="00E1197C"/>
    <w:rsid w:val="00E564C1"/>
    <w:rsid w:val="00E64A09"/>
    <w:rsid w:val="00E76A46"/>
    <w:rsid w:val="00F055EC"/>
    <w:rsid w:val="00F35229"/>
    <w:rsid w:val="00F6325B"/>
    <w:rsid w:val="00F63410"/>
    <w:rsid w:val="00F731DB"/>
    <w:rsid w:val="00F8245D"/>
  </w:rsids>
  <m:mathPr>
    <m:mathFont m:val="Cambria Math"/>
    <m:brkBin m:val="before"/>
    <m:brkBinSub m:val="--"/>
    <m:smallFrac m:val="off"/>
    <m:dispDef/>
    <m:lMargin m:val="0"/>
    <m:rMargin m:val="0"/>
    <m:defJc m:val="centerGroup"/>
    <m:wrapIndent m:val="1440"/>
    <m:intLim m:val="subSup"/>
    <m:naryLim m:val="undOvr"/>
  </m:mathPr>
  <w:uiCompat97To2003/>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lsdException w:name="footnote reference"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8245D"/>
  </w:style>
  <w:style w:type="paragraph" w:styleId="Heading1">
    <w:name w:val="heading 1"/>
    <w:basedOn w:val="Normal"/>
    <w:next w:val="Normal"/>
    <w:link w:val="Heading1Char"/>
    <w:uiPriority w:val="9"/>
    <w:qFormat/>
    <w:rsid w:val="00F8245D"/>
    <w:p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F8245D"/>
    <w:p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semiHidden/>
    <w:unhideWhenUsed/>
    <w:qFormat/>
    <w:rsid w:val="00F8245D"/>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F8245D"/>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F8245D"/>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F8245D"/>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F8245D"/>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F8245D"/>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F8245D"/>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8245D"/>
    <w:rPr>
      <w:rFonts w:asciiTheme="majorHAnsi" w:eastAsiaTheme="majorEastAsia" w:hAnsiTheme="majorHAnsi" w:cstheme="majorBidi"/>
      <w:b/>
      <w:bCs/>
      <w:sz w:val="26"/>
      <w:szCs w:val="26"/>
    </w:rPr>
  </w:style>
  <w:style w:type="paragraph" w:styleId="NormalWeb">
    <w:name w:val="Normal (Web)"/>
    <w:basedOn w:val="Normal"/>
    <w:uiPriority w:val="99"/>
    <w:semiHidden/>
    <w:unhideWhenUsed/>
    <w:rsid w:val="006255E7"/>
    <w:pPr>
      <w:spacing w:before="100" w:beforeAutospacing="1" w:after="100" w:afterAutospacing="1" w:line="240" w:lineRule="auto"/>
    </w:pPr>
    <w:rPr>
      <w:rFonts w:ascii="Arial" w:eastAsia="Times New Roman" w:hAnsi="Arial" w:cs="Arial"/>
      <w:color w:val="000000"/>
      <w:sz w:val="18"/>
      <w:szCs w:val="18"/>
      <w:lang w:val="en-GB" w:eastAsia="en-GB"/>
    </w:rPr>
  </w:style>
  <w:style w:type="character" w:styleId="Strong">
    <w:name w:val="Strong"/>
    <w:uiPriority w:val="22"/>
    <w:qFormat/>
    <w:rsid w:val="00F8245D"/>
    <w:rPr>
      <w:b/>
      <w:bCs/>
    </w:rPr>
  </w:style>
  <w:style w:type="paragraph" w:styleId="BalloonText">
    <w:name w:val="Balloon Text"/>
    <w:basedOn w:val="Normal"/>
    <w:link w:val="BalloonTextChar"/>
    <w:uiPriority w:val="99"/>
    <w:semiHidden/>
    <w:unhideWhenUsed/>
    <w:rsid w:val="006255E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255E7"/>
    <w:rPr>
      <w:rFonts w:ascii="Tahoma" w:hAnsi="Tahoma" w:cs="Tahoma"/>
      <w:sz w:val="16"/>
      <w:szCs w:val="16"/>
    </w:rPr>
  </w:style>
  <w:style w:type="paragraph" w:styleId="ListParagraph">
    <w:name w:val="List Paragraph"/>
    <w:basedOn w:val="Normal"/>
    <w:uiPriority w:val="34"/>
    <w:qFormat/>
    <w:rsid w:val="00F8245D"/>
    <w:pPr>
      <w:ind w:left="720"/>
      <w:contextualSpacing/>
    </w:pPr>
  </w:style>
  <w:style w:type="paragraph" w:styleId="BodyText">
    <w:name w:val="Body Text"/>
    <w:basedOn w:val="Normal"/>
    <w:link w:val="BodyTextChar"/>
    <w:rsid w:val="00396051"/>
    <w:pPr>
      <w:spacing w:after="0" w:line="240" w:lineRule="auto"/>
    </w:pPr>
    <w:rPr>
      <w:rFonts w:ascii="Arial" w:eastAsia="Times New Roman" w:hAnsi="Arial" w:cs="Arial"/>
      <w:szCs w:val="24"/>
      <w:lang w:val="en-GB"/>
    </w:rPr>
  </w:style>
  <w:style w:type="character" w:customStyle="1" w:styleId="BodyTextChar">
    <w:name w:val="Body Text Char"/>
    <w:basedOn w:val="DefaultParagraphFont"/>
    <w:link w:val="BodyText"/>
    <w:rsid w:val="00396051"/>
    <w:rPr>
      <w:rFonts w:ascii="Arial" w:eastAsia="Times New Roman" w:hAnsi="Arial" w:cs="Arial"/>
      <w:sz w:val="22"/>
      <w:szCs w:val="24"/>
      <w:lang w:val="en-GB"/>
    </w:rPr>
  </w:style>
  <w:style w:type="paragraph" w:styleId="FootnoteText">
    <w:name w:val="footnote text"/>
    <w:basedOn w:val="Normal"/>
    <w:link w:val="FootnoteTextChar"/>
    <w:semiHidden/>
    <w:rsid w:val="001D2BB3"/>
    <w:pPr>
      <w:spacing w:after="0" w:line="240" w:lineRule="auto"/>
    </w:pPr>
    <w:rPr>
      <w:rFonts w:ascii="Times New Roman" w:eastAsia="Times New Roman" w:hAnsi="Times New Roman"/>
      <w:sz w:val="20"/>
      <w:szCs w:val="20"/>
      <w:lang w:val="en-GB" w:eastAsia="en-GB"/>
    </w:rPr>
  </w:style>
  <w:style w:type="character" w:customStyle="1" w:styleId="FootnoteTextChar">
    <w:name w:val="Footnote Text Char"/>
    <w:basedOn w:val="DefaultParagraphFont"/>
    <w:link w:val="FootnoteText"/>
    <w:semiHidden/>
    <w:rsid w:val="001D2BB3"/>
    <w:rPr>
      <w:rFonts w:ascii="Times New Roman" w:eastAsia="Times New Roman" w:hAnsi="Times New Roman"/>
      <w:lang w:val="en-GB" w:eastAsia="en-GB"/>
    </w:rPr>
  </w:style>
  <w:style w:type="character" w:styleId="FootnoteReference">
    <w:name w:val="footnote reference"/>
    <w:basedOn w:val="DefaultParagraphFont"/>
    <w:semiHidden/>
    <w:rsid w:val="001D2BB3"/>
    <w:rPr>
      <w:vertAlign w:val="superscript"/>
    </w:rPr>
  </w:style>
  <w:style w:type="paragraph" w:styleId="Header">
    <w:name w:val="header"/>
    <w:basedOn w:val="Normal"/>
    <w:link w:val="HeaderChar"/>
    <w:uiPriority w:val="99"/>
    <w:semiHidden/>
    <w:unhideWhenUsed/>
    <w:rsid w:val="00CC293B"/>
    <w:pPr>
      <w:tabs>
        <w:tab w:val="center" w:pos="4680"/>
        <w:tab w:val="right" w:pos="9360"/>
      </w:tabs>
    </w:pPr>
  </w:style>
  <w:style w:type="character" w:customStyle="1" w:styleId="HeaderChar">
    <w:name w:val="Header Char"/>
    <w:basedOn w:val="DefaultParagraphFont"/>
    <w:link w:val="Header"/>
    <w:uiPriority w:val="99"/>
    <w:semiHidden/>
    <w:rsid w:val="00CC293B"/>
    <w:rPr>
      <w:sz w:val="22"/>
      <w:szCs w:val="22"/>
    </w:rPr>
  </w:style>
  <w:style w:type="paragraph" w:styleId="Footer">
    <w:name w:val="footer"/>
    <w:basedOn w:val="Normal"/>
    <w:link w:val="FooterChar"/>
    <w:uiPriority w:val="99"/>
    <w:unhideWhenUsed/>
    <w:rsid w:val="00CC293B"/>
    <w:pPr>
      <w:tabs>
        <w:tab w:val="center" w:pos="4680"/>
        <w:tab w:val="right" w:pos="9360"/>
      </w:tabs>
    </w:pPr>
  </w:style>
  <w:style w:type="character" w:customStyle="1" w:styleId="FooterChar">
    <w:name w:val="Footer Char"/>
    <w:basedOn w:val="DefaultParagraphFont"/>
    <w:link w:val="Footer"/>
    <w:uiPriority w:val="99"/>
    <w:rsid w:val="00CC293B"/>
    <w:rPr>
      <w:sz w:val="22"/>
      <w:szCs w:val="22"/>
    </w:rPr>
  </w:style>
  <w:style w:type="character" w:customStyle="1" w:styleId="Heading1Char">
    <w:name w:val="Heading 1 Char"/>
    <w:basedOn w:val="DefaultParagraphFont"/>
    <w:link w:val="Heading1"/>
    <w:uiPriority w:val="9"/>
    <w:rsid w:val="00F8245D"/>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rsid w:val="00F8245D"/>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F8245D"/>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F8245D"/>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F8245D"/>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F8245D"/>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F8245D"/>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F8245D"/>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F8245D"/>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F8245D"/>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F8245D"/>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F8245D"/>
    <w:rPr>
      <w:rFonts w:asciiTheme="majorHAnsi" w:eastAsiaTheme="majorEastAsia" w:hAnsiTheme="majorHAnsi" w:cstheme="majorBidi"/>
      <w:i/>
      <w:iCs/>
      <w:spacing w:val="13"/>
      <w:sz w:val="24"/>
      <w:szCs w:val="24"/>
    </w:rPr>
  </w:style>
  <w:style w:type="character" w:styleId="Emphasis">
    <w:name w:val="Emphasis"/>
    <w:uiPriority w:val="20"/>
    <w:qFormat/>
    <w:rsid w:val="00F8245D"/>
    <w:rPr>
      <w:b/>
      <w:bCs/>
      <w:i/>
      <w:iCs/>
      <w:spacing w:val="10"/>
      <w:bdr w:val="none" w:sz="0" w:space="0" w:color="auto"/>
      <w:shd w:val="clear" w:color="auto" w:fill="auto"/>
    </w:rPr>
  </w:style>
  <w:style w:type="paragraph" w:styleId="NoSpacing">
    <w:name w:val="No Spacing"/>
    <w:basedOn w:val="Normal"/>
    <w:uiPriority w:val="1"/>
    <w:qFormat/>
    <w:rsid w:val="00F8245D"/>
    <w:pPr>
      <w:spacing w:after="0" w:line="240" w:lineRule="auto"/>
    </w:pPr>
  </w:style>
  <w:style w:type="paragraph" w:styleId="Quote">
    <w:name w:val="Quote"/>
    <w:basedOn w:val="Normal"/>
    <w:next w:val="Normal"/>
    <w:link w:val="QuoteChar"/>
    <w:uiPriority w:val="29"/>
    <w:qFormat/>
    <w:rsid w:val="00F8245D"/>
    <w:pPr>
      <w:spacing w:before="200" w:after="0"/>
      <w:ind w:left="360" w:right="360"/>
    </w:pPr>
    <w:rPr>
      <w:i/>
      <w:iCs/>
    </w:rPr>
  </w:style>
  <w:style w:type="character" w:customStyle="1" w:styleId="QuoteChar">
    <w:name w:val="Quote Char"/>
    <w:basedOn w:val="DefaultParagraphFont"/>
    <w:link w:val="Quote"/>
    <w:uiPriority w:val="29"/>
    <w:rsid w:val="00F8245D"/>
    <w:rPr>
      <w:i/>
      <w:iCs/>
    </w:rPr>
  </w:style>
  <w:style w:type="paragraph" w:styleId="IntenseQuote">
    <w:name w:val="Intense Quote"/>
    <w:basedOn w:val="Normal"/>
    <w:next w:val="Normal"/>
    <w:link w:val="IntenseQuoteChar"/>
    <w:uiPriority w:val="30"/>
    <w:qFormat/>
    <w:rsid w:val="00F8245D"/>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F8245D"/>
    <w:rPr>
      <w:b/>
      <w:bCs/>
      <w:i/>
      <w:iCs/>
    </w:rPr>
  </w:style>
  <w:style w:type="character" w:styleId="SubtleEmphasis">
    <w:name w:val="Subtle Emphasis"/>
    <w:uiPriority w:val="19"/>
    <w:qFormat/>
    <w:rsid w:val="00F8245D"/>
    <w:rPr>
      <w:i/>
      <w:iCs/>
    </w:rPr>
  </w:style>
  <w:style w:type="character" w:styleId="IntenseEmphasis">
    <w:name w:val="Intense Emphasis"/>
    <w:uiPriority w:val="21"/>
    <w:qFormat/>
    <w:rsid w:val="00F8245D"/>
    <w:rPr>
      <w:b/>
      <w:bCs/>
    </w:rPr>
  </w:style>
  <w:style w:type="character" w:styleId="SubtleReference">
    <w:name w:val="Subtle Reference"/>
    <w:uiPriority w:val="31"/>
    <w:qFormat/>
    <w:rsid w:val="00F8245D"/>
    <w:rPr>
      <w:smallCaps/>
    </w:rPr>
  </w:style>
  <w:style w:type="character" w:styleId="IntenseReference">
    <w:name w:val="Intense Reference"/>
    <w:uiPriority w:val="32"/>
    <w:qFormat/>
    <w:rsid w:val="00F8245D"/>
    <w:rPr>
      <w:smallCaps/>
      <w:spacing w:val="5"/>
      <w:u w:val="single"/>
    </w:rPr>
  </w:style>
  <w:style w:type="character" w:styleId="BookTitle">
    <w:name w:val="Book Title"/>
    <w:uiPriority w:val="33"/>
    <w:qFormat/>
    <w:rsid w:val="00F8245D"/>
    <w:rPr>
      <w:i/>
      <w:iCs/>
      <w:smallCaps/>
      <w:spacing w:val="5"/>
    </w:rPr>
  </w:style>
  <w:style w:type="paragraph" w:styleId="TOCHeading">
    <w:name w:val="TOC Heading"/>
    <w:basedOn w:val="Heading1"/>
    <w:next w:val="Normal"/>
    <w:uiPriority w:val="39"/>
    <w:semiHidden/>
    <w:unhideWhenUsed/>
    <w:qFormat/>
    <w:rsid w:val="00F8245D"/>
    <w:pPr>
      <w:outlineLvl w:val="9"/>
    </w:pPr>
  </w:style>
  <w:style w:type="character" w:styleId="Hyperlink">
    <w:name w:val="Hyperlink"/>
    <w:basedOn w:val="DefaultParagraphFont"/>
    <w:uiPriority w:val="99"/>
    <w:semiHidden/>
    <w:unhideWhenUsed/>
    <w:rsid w:val="007201E9"/>
    <w:rPr>
      <w:color w:val="0000FF"/>
      <w:u w:val="single"/>
    </w:rPr>
  </w:style>
  <w:style w:type="paragraph" w:customStyle="1" w:styleId="Pa0">
    <w:name w:val="Pa0"/>
    <w:basedOn w:val="Normal"/>
    <w:next w:val="Normal"/>
    <w:rsid w:val="005A209E"/>
    <w:pPr>
      <w:autoSpaceDE w:val="0"/>
      <w:autoSpaceDN w:val="0"/>
      <w:adjustRightInd w:val="0"/>
      <w:spacing w:after="0" w:line="241" w:lineRule="atLeast"/>
    </w:pPr>
    <w:rPr>
      <w:rFonts w:ascii="Verdana" w:eastAsia="Times New Roman" w:hAnsi="Verdana" w:cs="Times New Roman"/>
      <w:sz w:val="24"/>
      <w:szCs w:val="24"/>
      <w:lang w:val="en-GB" w:eastAsia="en-GB" w:bidi="ar-SA"/>
    </w:rPr>
  </w:style>
  <w:style w:type="character" w:customStyle="1" w:styleId="A1">
    <w:name w:val="A1"/>
    <w:rsid w:val="005A209E"/>
    <w:rPr>
      <w:rFonts w:cs="Verdana"/>
      <w:color w:val="000000"/>
      <w:sz w:val="19"/>
      <w:szCs w:val="19"/>
    </w:rPr>
  </w:style>
  <w:style w:type="paragraph" w:customStyle="1" w:styleId="Default">
    <w:name w:val="Default"/>
    <w:rsid w:val="005A209E"/>
    <w:pPr>
      <w:autoSpaceDE w:val="0"/>
      <w:autoSpaceDN w:val="0"/>
      <w:adjustRightInd w:val="0"/>
      <w:spacing w:after="0" w:line="240" w:lineRule="auto"/>
    </w:pPr>
    <w:rPr>
      <w:rFonts w:ascii="Verdana" w:eastAsia="Times New Roman" w:hAnsi="Verdana" w:cs="Verdana"/>
      <w:color w:val="000000"/>
      <w:sz w:val="24"/>
      <w:szCs w:val="24"/>
      <w:lang w:val="en-GB" w:eastAsia="en-GB" w:bidi="ar-SA"/>
    </w:rPr>
  </w:style>
  <w:style w:type="character" w:customStyle="1" w:styleId="A6">
    <w:name w:val="A6"/>
    <w:rsid w:val="005A209E"/>
    <w:rPr>
      <w:rFonts w:ascii="Wingdings" w:hAnsi="Wingdings" w:cs="Wingdings"/>
      <w:color w:val="000000"/>
      <w:sz w:val="18"/>
      <w:szCs w:val="18"/>
    </w:rPr>
  </w:style>
  <w:style w:type="character" w:customStyle="1" w:styleId="A0">
    <w:name w:val="A0"/>
    <w:rsid w:val="005A209E"/>
    <w:rPr>
      <w:rFonts w:cs="Verdana"/>
      <w:i/>
      <w:iCs/>
      <w:color w:val="000000"/>
      <w:sz w:val="25"/>
      <w:szCs w:val="25"/>
    </w:rPr>
  </w:style>
</w:styles>
</file>

<file path=word/webSettings.xml><?xml version="1.0" encoding="utf-8"?>
<w:webSettings xmlns:r="http://schemas.openxmlformats.org/officeDocument/2006/relationships" xmlns:w="http://schemas.openxmlformats.org/wordprocessingml/2006/main">
  <w:divs>
    <w:div w:id="105590169">
      <w:bodyDiv w:val="1"/>
      <w:marLeft w:val="0"/>
      <w:marRight w:val="0"/>
      <w:marTop w:val="0"/>
      <w:marBottom w:val="0"/>
      <w:divBdr>
        <w:top w:val="none" w:sz="0" w:space="0" w:color="auto"/>
        <w:left w:val="none" w:sz="0" w:space="0" w:color="auto"/>
        <w:bottom w:val="none" w:sz="0" w:space="0" w:color="auto"/>
        <w:right w:val="none" w:sz="0" w:space="0" w:color="auto"/>
      </w:divBdr>
    </w:div>
    <w:div w:id="383792058">
      <w:bodyDiv w:val="1"/>
      <w:marLeft w:val="0"/>
      <w:marRight w:val="0"/>
      <w:marTop w:val="0"/>
      <w:marBottom w:val="0"/>
      <w:divBdr>
        <w:top w:val="none" w:sz="0" w:space="0" w:color="auto"/>
        <w:left w:val="none" w:sz="0" w:space="0" w:color="auto"/>
        <w:bottom w:val="none" w:sz="0" w:space="0" w:color="auto"/>
        <w:right w:val="none" w:sz="0" w:space="0" w:color="auto"/>
      </w:divBdr>
      <w:divsChild>
        <w:div w:id="578290202">
          <w:marLeft w:val="720"/>
          <w:marRight w:val="0"/>
          <w:marTop w:val="0"/>
          <w:marBottom w:val="0"/>
          <w:divBdr>
            <w:top w:val="none" w:sz="0" w:space="0" w:color="auto"/>
            <w:left w:val="none" w:sz="0" w:space="0" w:color="auto"/>
            <w:bottom w:val="none" w:sz="0" w:space="0" w:color="auto"/>
            <w:right w:val="none" w:sz="0" w:space="0" w:color="auto"/>
          </w:divBdr>
        </w:div>
        <w:div w:id="1707682873">
          <w:marLeft w:val="720"/>
          <w:marRight w:val="0"/>
          <w:marTop w:val="0"/>
          <w:marBottom w:val="0"/>
          <w:divBdr>
            <w:top w:val="none" w:sz="0" w:space="0" w:color="auto"/>
            <w:left w:val="none" w:sz="0" w:space="0" w:color="auto"/>
            <w:bottom w:val="none" w:sz="0" w:space="0" w:color="auto"/>
            <w:right w:val="none" w:sz="0" w:space="0" w:color="auto"/>
          </w:divBdr>
        </w:div>
      </w:divsChild>
    </w:div>
    <w:div w:id="482770350">
      <w:bodyDiv w:val="1"/>
      <w:marLeft w:val="0"/>
      <w:marRight w:val="0"/>
      <w:marTop w:val="0"/>
      <w:marBottom w:val="0"/>
      <w:divBdr>
        <w:top w:val="none" w:sz="0" w:space="0" w:color="auto"/>
        <w:left w:val="none" w:sz="0" w:space="0" w:color="auto"/>
        <w:bottom w:val="none" w:sz="0" w:space="0" w:color="auto"/>
        <w:right w:val="none" w:sz="0" w:space="0" w:color="auto"/>
      </w:divBdr>
    </w:div>
    <w:div w:id="502283716">
      <w:bodyDiv w:val="1"/>
      <w:marLeft w:val="0"/>
      <w:marRight w:val="0"/>
      <w:marTop w:val="0"/>
      <w:marBottom w:val="0"/>
      <w:divBdr>
        <w:top w:val="none" w:sz="0" w:space="0" w:color="auto"/>
        <w:left w:val="none" w:sz="0" w:space="0" w:color="auto"/>
        <w:bottom w:val="none" w:sz="0" w:space="0" w:color="auto"/>
        <w:right w:val="none" w:sz="0" w:space="0" w:color="auto"/>
      </w:divBdr>
    </w:div>
    <w:div w:id="507066520">
      <w:bodyDiv w:val="1"/>
      <w:marLeft w:val="0"/>
      <w:marRight w:val="0"/>
      <w:marTop w:val="0"/>
      <w:marBottom w:val="0"/>
      <w:divBdr>
        <w:top w:val="none" w:sz="0" w:space="0" w:color="auto"/>
        <w:left w:val="none" w:sz="0" w:space="0" w:color="auto"/>
        <w:bottom w:val="none" w:sz="0" w:space="0" w:color="auto"/>
        <w:right w:val="none" w:sz="0" w:space="0" w:color="auto"/>
      </w:divBdr>
      <w:divsChild>
        <w:div w:id="579562531">
          <w:marLeft w:val="720"/>
          <w:marRight w:val="0"/>
          <w:marTop w:val="0"/>
          <w:marBottom w:val="0"/>
          <w:divBdr>
            <w:top w:val="none" w:sz="0" w:space="0" w:color="auto"/>
            <w:left w:val="none" w:sz="0" w:space="0" w:color="auto"/>
            <w:bottom w:val="none" w:sz="0" w:space="0" w:color="auto"/>
            <w:right w:val="none" w:sz="0" w:space="0" w:color="auto"/>
          </w:divBdr>
        </w:div>
        <w:div w:id="704644643">
          <w:marLeft w:val="720"/>
          <w:marRight w:val="0"/>
          <w:marTop w:val="0"/>
          <w:marBottom w:val="0"/>
          <w:divBdr>
            <w:top w:val="none" w:sz="0" w:space="0" w:color="auto"/>
            <w:left w:val="none" w:sz="0" w:space="0" w:color="auto"/>
            <w:bottom w:val="none" w:sz="0" w:space="0" w:color="auto"/>
            <w:right w:val="none" w:sz="0" w:space="0" w:color="auto"/>
          </w:divBdr>
        </w:div>
        <w:div w:id="1221818610">
          <w:marLeft w:val="720"/>
          <w:marRight w:val="0"/>
          <w:marTop w:val="0"/>
          <w:marBottom w:val="0"/>
          <w:divBdr>
            <w:top w:val="none" w:sz="0" w:space="0" w:color="auto"/>
            <w:left w:val="none" w:sz="0" w:space="0" w:color="auto"/>
            <w:bottom w:val="none" w:sz="0" w:space="0" w:color="auto"/>
            <w:right w:val="none" w:sz="0" w:space="0" w:color="auto"/>
          </w:divBdr>
        </w:div>
        <w:div w:id="1986926978">
          <w:marLeft w:val="720"/>
          <w:marRight w:val="0"/>
          <w:marTop w:val="0"/>
          <w:marBottom w:val="0"/>
          <w:divBdr>
            <w:top w:val="none" w:sz="0" w:space="0" w:color="auto"/>
            <w:left w:val="none" w:sz="0" w:space="0" w:color="auto"/>
            <w:bottom w:val="none" w:sz="0" w:space="0" w:color="auto"/>
            <w:right w:val="none" w:sz="0" w:space="0" w:color="auto"/>
          </w:divBdr>
        </w:div>
        <w:div w:id="2109738860">
          <w:marLeft w:val="720"/>
          <w:marRight w:val="0"/>
          <w:marTop w:val="0"/>
          <w:marBottom w:val="0"/>
          <w:divBdr>
            <w:top w:val="none" w:sz="0" w:space="0" w:color="auto"/>
            <w:left w:val="none" w:sz="0" w:space="0" w:color="auto"/>
            <w:bottom w:val="none" w:sz="0" w:space="0" w:color="auto"/>
            <w:right w:val="none" w:sz="0" w:space="0" w:color="auto"/>
          </w:divBdr>
        </w:div>
        <w:div w:id="2120223971">
          <w:marLeft w:val="720"/>
          <w:marRight w:val="0"/>
          <w:marTop w:val="0"/>
          <w:marBottom w:val="0"/>
          <w:divBdr>
            <w:top w:val="none" w:sz="0" w:space="0" w:color="auto"/>
            <w:left w:val="none" w:sz="0" w:space="0" w:color="auto"/>
            <w:bottom w:val="none" w:sz="0" w:space="0" w:color="auto"/>
            <w:right w:val="none" w:sz="0" w:space="0" w:color="auto"/>
          </w:divBdr>
        </w:div>
      </w:divsChild>
    </w:div>
    <w:div w:id="746419727">
      <w:bodyDiv w:val="1"/>
      <w:marLeft w:val="0"/>
      <w:marRight w:val="0"/>
      <w:marTop w:val="0"/>
      <w:marBottom w:val="0"/>
      <w:divBdr>
        <w:top w:val="none" w:sz="0" w:space="0" w:color="auto"/>
        <w:left w:val="none" w:sz="0" w:space="0" w:color="auto"/>
        <w:bottom w:val="none" w:sz="0" w:space="0" w:color="auto"/>
        <w:right w:val="none" w:sz="0" w:space="0" w:color="auto"/>
      </w:divBdr>
    </w:div>
    <w:div w:id="764158149">
      <w:bodyDiv w:val="1"/>
      <w:marLeft w:val="0"/>
      <w:marRight w:val="0"/>
      <w:marTop w:val="0"/>
      <w:marBottom w:val="0"/>
      <w:divBdr>
        <w:top w:val="none" w:sz="0" w:space="0" w:color="auto"/>
        <w:left w:val="none" w:sz="0" w:space="0" w:color="auto"/>
        <w:bottom w:val="none" w:sz="0" w:space="0" w:color="auto"/>
        <w:right w:val="none" w:sz="0" w:space="0" w:color="auto"/>
      </w:divBdr>
    </w:div>
    <w:div w:id="810904451">
      <w:bodyDiv w:val="1"/>
      <w:marLeft w:val="0"/>
      <w:marRight w:val="0"/>
      <w:marTop w:val="0"/>
      <w:marBottom w:val="0"/>
      <w:divBdr>
        <w:top w:val="none" w:sz="0" w:space="0" w:color="auto"/>
        <w:left w:val="none" w:sz="0" w:space="0" w:color="auto"/>
        <w:bottom w:val="none" w:sz="0" w:space="0" w:color="auto"/>
        <w:right w:val="none" w:sz="0" w:space="0" w:color="auto"/>
      </w:divBdr>
    </w:div>
    <w:div w:id="895242631">
      <w:bodyDiv w:val="1"/>
      <w:marLeft w:val="0"/>
      <w:marRight w:val="0"/>
      <w:marTop w:val="0"/>
      <w:marBottom w:val="0"/>
      <w:divBdr>
        <w:top w:val="none" w:sz="0" w:space="0" w:color="auto"/>
        <w:left w:val="none" w:sz="0" w:space="0" w:color="auto"/>
        <w:bottom w:val="none" w:sz="0" w:space="0" w:color="auto"/>
        <w:right w:val="none" w:sz="0" w:space="0" w:color="auto"/>
      </w:divBdr>
      <w:divsChild>
        <w:div w:id="1625577019">
          <w:marLeft w:val="0"/>
          <w:marRight w:val="0"/>
          <w:marTop w:val="0"/>
          <w:marBottom w:val="0"/>
          <w:divBdr>
            <w:top w:val="none" w:sz="0" w:space="0" w:color="auto"/>
            <w:left w:val="none" w:sz="0" w:space="0" w:color="auto"/>
            <w:bottom w:val="none" w:sz="0" w:space="0" w:color="auto"/>
            <w:right w:val="none" w:sz="0" w:space="0" w:color="auto"/>
          </w:divBdr>
          <w:divsChild>
            <w:div w:id="2120491123">
              <w:marLeft w:val="0"/>
              <w:marRight w:val="0"/>
              <w:marTop w:val="0"/>
              <w:marBottom w:val="0"/>
              <w:divBdr>
                <w:top w:val="none" w:sz="0" w:space="0" w:color="auto"/>
                <w:left w:val="none" w:sz="0" w:space="0" w:color="auto"/>
                <w:bottom w:val="none" w:sz="0" w:space="0" w:color="auto"/>
                <w:right w:val="none" w:sz="0" w:space="0" w:color="auto"/>
              </w:divBdr>
              <w:divsChild>
                <w:div w:id="1024672839">
                  <w:marLeft w:val="0"/>
                  <w:marRight w:val="0"/>
                  <w:marTop w:val="0"/>
                  <w:marBottom w:val="300"/>
                  <w:divBdr>
                    <w:top w:val="none" w:sz="0" w:space="0" w:color="auto"/>
                    <w:left w:val="none" w:sz="0" w:space="0" w:color="auto"/>
                    <w:bottom w:val="none" w:sz="0" w:space="0" w:color="auto"/>
                    <w:right w:val="none" w:sz="0" w:space="0" w:color="auto"/>
                  </w:divBdr>
                  <w:divsChild>
                    <w:div w:id="729577515">
                      <w:marLeft w:val="0"/>
                      <w:marRight w:val="0"/>
                      <w:marTop w:val="0"/>
                      <w:marBottom w:val="0"/>
                      <w:divBdr>
                        <w:top w:val="none" w:sz="0" w:space="0" w:color="auto"/>
                        <w:left w:val="none" w:sz="0" w:space="0" w:color="auto"/>
                        <w:bottom w:val="none" w:sz="0" w:space="0" w:color="auto"/>
                        <w:right w:val="none" w:sz="0" w:space="0" w:color="auto"/>
                      </w:divBdr>
                      <w:divsChild>
                        <w:div w:id="569388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5908913">
      <w:bodyDiv w:val="1"/>
      <w:marLeft w:val="0"/>
      <w:marRight w:val="0"/>
      <w:marTop w:val="0"/>
      <w:marBottom w:val="0"/>
      <w:divBdr>
        <w:top w:val="none" w:sz="0" w:space="0" w:color="auto"/>
        <w:left w:val="none" w:sz="0" w:space="0" w:color="auto"/>
        <w:bottom w:val="none" w:sz="0" w:space="0" w:color="auto"/>
        <w:right w:val="none" w:sz="0" w:space="0" w:color="auto"/>
      </w:divBdr>
    </w:div>
    <w:div w:id="1080760696">
      <w:bodyDiv w:val="1"/>
      <w:marLeft w:val="0"/>
      <w:marRight w:val="0"/>
      <w:marTop w:val="0"/>
      <w:marBottom w:val="0"/>
      <w:divBdr>
        <w:top w:val="none" w:sz="0" w:space="0" w:color="auto"/>
        <w:left w:val="none" w:sz="0" w:space="0" w:color="auto"/>
        <w:bottom w:val="none" w:sz="0" w:space="0" w:color="auto"/>
        <w:right w:val="none" w:sz="0" w:space="0" w:color="auto"/>
      </w:divBdr>
    </w:div>
    <w:div w:id="1124543777">
      <w:bodyDiv w:val="1"/>
      <w:marLeft w:val="0"/>
      <w:marRight w:val="0"/>
      <w:marTop w:val="0"/>
      <w:marBottom w:val="0"/>
      <w:divBdr>
        <w:top w:val="none" w:sz="0" w:space="0" w:color="auto"/>
        <w:left w:val="none" w:sz="0" w:space="0" w:color="auto"/>
        <w:bottom w:val="none" w:sz="0" w:space="0" w:color="auto"/>
        <w:right w:val="none" w:sz="0" w:space="0" w:color="auto"/>
      </w:divBdr>
    </w:div>
    <w:div w:id="1169641829">
      <w:bodyDiv w:val="1"/>
      <w:marLeft w:val="0"/>
      <w:marRight w:val="0"/>
      <w:marTop w:val="0"/>
      <w:marBottom w:val="0"/>
      <w:divBdr>
        <w:top w:val="none" w:sz="0" w:space="0" w:color="auto"/>
        <w:left w:val="none" w:sz="0" w:space="0" w:color="auto"/>
        <w:bottom w:val="none" w:sz="0" w:space="0" w:color="auto"/>
        <w:right w:val="none" w:sz="0" w:space="0" w:color="auto"/>
      </w:divBdr>
      <w:divsChild>
        <w:div w:id="221255234">
          <w:marLeft w:val="720"/>
          <w:marRight w:val="0"/>
          <w:marTop w:val="0"/>
          <w:marBottom w:val="0"/>
          <w:divBdr>
            <w:top w:val="none" w:sz="0" w:space="0" w:color="auto"/>
            <w:left w:val="none" w:sz="0" w:space="0" w:color="auto"/>
            <w:bottom w:val="none" w:sz="0" w:space="0" w:color="auto"/>
            <w:right w:val="none" w:sz="0" w:space="0" w:color="auto"/>
          </w:divBdr>
        </w:div>
        <w:div w:id="1750038274">
          <w:marLeft w:val="720"/>
          <w:marRight w:val="0"/>
          <w:marTop w:val="0"/>
          <w:marBottom w:val="0"/>
          <w:divBdr>
            <w:top w:val="none" w:sz="0" w:space="0" w:color="auto"/>
            <w:left w:val="none" w:sz="0" w:space="0" w:color="auto"/>
            <w:bottom w:val="none" w:sz="0" w:space="0" w:color="auto"/>
            <w:right w:val="none" w:sz="0" w:space="0" w:color="auto"/>
          </w:divBdr>
        </w:div>
      </w:divsChild>
    </w:div>
    <w:div w:id="1176461429">
      <w:bodyDiv w:val="1"/>
      <w:marLeft w:val="0"/>
      <w:marRight w:val="0"/>
      <w:marTop w:val="0"/>
      <w:marBottom w:val="0"/>
      <w:divBdr>
        <w:top w:val="none" w:sz="0" w:space="0" w:color="auto"/>
        <w:left w:val="none" w:sz="0" w:space="0" w:color="auto"/>
        <w:bottom w:val="none" w:sz="0" w:space="0" w:color="auto"/>
        <w:right w:val="none" w:sz="0" w:space="0" w:color="auto"/>
      </w:divBdr>
    </w:div>
    <w:div w:id="1624191258">
      <w:bodyDiv w:val="1"/>
      <w:marLeft w:val="0"/>
      <w:marRight w:val="0"/>
      <w:marTop w:val="0"/>
      <w:marBottom w:val="0"/>
      <w:divBdr>
        <w:top w:val="none" w:sz="0" w:space="0" w:color="auto"/>
        <w:left w:val="none" w:sz="0" w:space="0" w:color="auto"/>
        <w:bottom w:val="none" w:sz="0" w:space="0" w:color="auto"/>
        <w:right w:val="none" w:sz="0" w:space="0" w:color="auto"/>
      </w:divBdr>
    </w:div>
    <w:div w:id="1796675454">
      <w:bodyDiv w:val="1"/>
      <w:marLeft w:val="0"/>
      <w:marRight w:val="0"/>
      <w:marTop w:val="0"/>
      <w:marBottom w:val="0"/>
      <w:divBdr>
        <w:top w:val="none" w:sz="0" w:space="0" w:color="auto"/>
        <w:left w:val="none" w:sz="0" w:space="0" w:color="auto"/>
        <w:bottom w:val="none" w:sz="0" w:space="0" w:color="auto"/>
        <w:right w:val="none" w:sz="0" w:space="0" w:color="auto"/>
      </w:divBdr>
    </w:div>
    <w:div w:id="1907837375">
      <w:bodyDiv w:val="1"/>
      <w:marLeft w:val="0"/>
      <w:marRight w:val="0"/>
      <w:marTop w:val="0"/>
      <w:marBottom w:val="0"/>
      <w:divBdr>
        <w:top w:val="none" w:sz="0" w:space="0" w:color="auto"/>
        <w:left w:val="none" w:sz="0" w:space="0" w:color="auto"/>
        <w:bottom w:val="none" w:sz="0" w:space="0" w:color="auto"/>
        <w:right w:val="none" w:sz="0" w:space="0" w:color="auto"/>
      </w:divBdr>
      <w:divsChild>
        <w:div w:id="463279035">
          <w:marLeft w:val="0"/>
          <w:marRight w:val="0"/>
          <w:marTop w:val="150"/>
          <w:marBottom w:val="375"/>
          <w:divBdr>
            <w:top w:val="none" w:sz="0" w:space="0" w:color="auto"/>
            <w:left w:val="none" w:sz="0" w:space="0" w:color="auto"/>
            <w:bottom w:val="none" w:sz="0" w:space="0" w:color="auto"/>
            <w:right w:val="none" w:sz="0" w:space="0" w:color="auto"/>
          </w:divBdr>
          <w:divsChild>
            <w:div w:id="1827163095">
              <w:marLeft w:val="0"/>
              <w:marRight w:val="0"/>
              <w:marTop w:val="0"/>
              <w:marBottom w:val="0"/>
              <w:divBdr>
                <w:top w:val="none" w:sz="0" w:space="0" w:color="auto"/>
                <w:left w:val="none" w:sz="0" w:space="0" w:color="auto"/>
                <w:bottom w:val="none" w:sz="0" w:space="0" w:color="auto"/>
                <w:right w:val="none" w:sz="0" w:space="0" w:color="auto"/>
              </w:divBdr>
              <w:divsChild>
                <w:div w:id="1900944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1512374">
      <w:bodyDiv w:val="1"/>
      <w:marLeft w:val="0"/>
      <w:marRight w:val="0"/>
      <w:marTop w:val="0"/>
      <w:marBottom w:val="0"/>
      <w:divBdr>
        <w:top w:val="none" w:sz="0" w:space="0" w:color="auto"/>
        <w:left w:val="none" w:sz="0" w:space="0" w:color="auto"/>
        <w:bottom w:val="none" w:sz="0" w:space="0" w:color="auto"/>
        <w:right w:val="none" w:sz="0" w:space="0" w:color="auto"/>
      </w:divBdr>
      <w:divsChild>
        <w:div w:id="19017959">
          <w:marLeft w:val="1267"/>
          <w:marRight w:val="0"/>
          <w:marTop w:val="120"/>
          <w:marBottom w:val="120"/>
          <w:divBdr>
            <w:top w:val="none" w:sz="0" w:space="0" w:color="auto"/>
            <w:left w:val="none" w:sz="0" w:space="0" w:color="auto"/>
            <w:bottom w:val="none" w:sz="0" w:space="0" w:color="auto"/>
            <w:right w:val="none" w:sz="0" w:space="0" w:color="auto"/>
          </w:divBdr>
        </w:div>
        <w:div w:id="740182401">
          <w:marLeft w:val="1267"/>
          <w:marRight w:val="0"/>
          <w:marTop w:val="120"/>
          <w:marBottom w:val="120"/>
          <w:divBdr>
            <w:top w:val="none" w:sz="0" w:space="0" w:color="auto"/>
            <w:left w:val="none" w:sz="0" w:space="0" w:color="auto"/>
            <w:bottom w:val="none" w:sz="0" w:space="0" w:color="auto"/>
            <w:right w:val="none" w:sz="0" w:space="0" w:color="auto"/>
          </w:divBdr>
        </w:div>
        <w:div w:id="902790701">
          <w:marLeft w:val="1267"/>
          <w:marRight w:val="0"/>
          <w:marTop w:val="120"/>
          <w:marBottom w:val="120"/>
          <w:divBdr>
            <w:top w:val="none" w:sz="0" w:space="0" w:color="auto"/>
            <w:left w:val="none" w:sz="0" w:space="0" w:color="auto"/>
            <w:bottom w:val="none" w:sz="0" w:space="0" w:color="auto"/>
            <w:right w:val="none" w:sz="0" w:space="0" w:color="auto"/>
          </w:divBdr>
        </w:div>
        <w:div w:id="935283678">
          <w:marLeft w:val="1267"/>
          <w:marRight w:val="0"/>
          <w:marTop w:val="120"/>
          <w:marBottom w:val="120"/>
          <w:divBdr>
            <w:top w:val="none" w:sz="0" w:space="0" w:color="auto"/>
            <w:left w:val="none" w:sz="0" w:space="0" w:color="auto"/>
            <w:bottom w:val="none" w:sz="0" w:space="0" w:color="auto"/>
            <w:right w:val="none" w:sz="0" w:space="0" w:color="auto"/>
          </w:divBdr>
        </w:div>
      </w:divsChild>
    </w:div>
    <w:div w:id="20622913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emf"/><Relationship Id="rId3" Type="http://schemas.openxmlformats.org/officeDocument/2006/relationships/settings" Target="settings.xml"/><Relationship Id="rId21" Type="http://schemas.openxmlformats.org/officeDocument/2006/relationships/image" Target="media/image16.emf"/><Relationship Id="rId34" Type="http://schemas.openxmlformats.org/officeDocument/2006/relationships/footer" Target="footer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emf"/><Relationship Id="rId5" Type="http://schemas.openxmlformats.org/officeDocument/2006/relationships/footnotes" Target="foot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emf"/><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23</Pages>
  <Words>1830</Words>
  <Characters>10435</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Reed Business Information</Company>
  <LinksUpToDate>false</LinksUpToDate>
  <CharactersWithSpaces>12241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johnsonbk</dc:creator>
  <cp:keywords/>
  <dc:description/>
  <cp:lastModifiedBy>burtk</cp:lastModifiedBy>
  <cp:revision>2</cp:revision>
  <cp:lastPrinted>2011-09-14T23:09:00Z</cp:lastPrinted>
  <dcterms:created xsi:type="dcterms:W3CDTF">2011-09-16T02:44:00Z</dcterms:created>
  <dcterms:modified xsi:type="dcterms:W3CDTF">2011-09-16T02:44:00Z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3" name="_NewReviewCycle">
    <vt:lpwstr/>
  </property>
</Properties>
</file>