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43BC" w14:textId="3551572A" w:rsidR="00FB1277" w:rsidRDefault="0023530D">
      <w:r>
        <w:t>Greg Tozzi</w:t>
      </w:r>
    </w:p>
    <w:p w14:paraId="780FD27F" w14:textId="120B39FE" w:rsidR="00245228" w:rsidRDefault="00245228" w:rsidP="00245228">
      <w:pPr>
        <w:jc w:val="center"/>
        <w:rPr>
          <w:b/>
          <w:bCs/>
        </w:rPr>
      </w:pPr>
      <w:r w:rsidRPr="00245228">
        <w:rPr>
          <w:b/>
          <w:bCs/>
        </w:rPr>
        <w:t>Self</w:t>
      </w:r>
      <w:r>
        <w:rPr>
          <w:b/>
          <w:bCs/>
        </w:rPr>
        <w:t>-</w:t>
      </w:r>
      <w:r w:rsidRPr="00245228">
        <w:rPr>
          <w:b/>
          <w:bCs/>
        </w:rPr>
        <w:t>Review for Literature Review First Draft</w:t>
      </w:r>
    </w:p>
    <w:p w14:paraId="1CF675E5" w14:textId="27340317" w:rsidR="0023530D" w:rsidRDefault="0023530D">
      <w:r w:rsidRPr="0023530D">
        <w:rPr>
          <w:b/>
          <w:bCs/>
        </w:rPr>
        <w:t>Integration of Knowledge – Proficient (8 points)</w:t>
      </w:r>
      <w:r>
        <w:t xml:space="preserve">. While I think I applied the funnel </w:t>
      </w:r>
      <w:r w:rsidR="00F017AF">
        <w:t>principle</w:t>
      </w:r>
      <w:r>
        <w:t xml:space="preserve"> correctly, I see now that the key conclusion tying the existing literature to my proposed work is not properly supported. I state that, “rigorous </w:t>
      </w:r>
      <w:proofErr w:type="spellStart"/>
      <w:r>
        <w:t>SWaP</w:t>
      </w:r>
      <w:proofErr w:type="spellEnd"/>
      <w:r>
        <w:t xml:space="preserve"> benchmarking is methodologically difficult,” without providing adequate support for this statement. While I view the remainder of the statements building to my conclusion as well supported, this omission is, on subsequent read, a bit glaring.</w:t>
      </w:r>
    </w:p>
    <w:p w14:paraId="3E75DCDB" w14:textId="32C57BB8" w:rsidR="0023530D" w:rsidRDefault="00FE111B">
      <w:r>
        <w:rPr>
          <w:b/>
          <w:bCs/>
        </w:rPr>
        <w:t>Topic Focus</w:t>
      </w:r>
      <w:r>
        <w:t xml:space="preserve"> </w:t>
      </w:r>
      <w:r w:rsidRPr="00FE111B">
        <w:rPr>
          <w:b/>
          <w:bCs/>
        </w:rPr>
        <w:t>– Expert (10 points)</w:t>
      </w:r>
      <w:r>
        <w:t>. The topic—quantifying the benefit of adopting neuromorphic approaches to computer vision and sequence-to-sequence tasks aboard small unmanned systems—is sufficiently narrow.</w:t>
      </w:r>
    </w:p>
    <w:p w14:paraId="64483670" w14:textId="3A46F021" w:rsidR="00FE111B" w:rsidRDefault="00FE111B">
      <w:r w:rsidRPr="00FE111B">
        <w:rPr>
          <w:b/>
          <w:bCs/>
        </w:rPr>
        <w:t>Depth of Discussion – Apprentice (6 points)</w:t>
      </w:r>
      <w:r w:rsidRPr="00FE111B">
        <w:t xml:space="preserve">. </w:t>
      </w:r>
      <w:r>
        <w:t xml:space="preserve">The literature review, as it stands, reads as though it is written by a </w:t>
      </w:r>
      <w:r w:rsidRPr="00FE111B">
        <w:t>dilettante</w:t>
      </w:r>
      <w:r>
        <w:t xml:space="preserve"> with an overreliance on discrete points presented by </w:t>
      </w:r>
      <w:r w:rsidR="00F41D6F">
        <w:t>the included papers’ authors and too little analysis. This is largely a result of my experience.</w:t>
      </w:r>
      <w:r>
        <w:t xml:space="preserve"> While I have a background in </w:t>
      </w:r>
      <w:r w:rsidR="00F017AF">
        <w:t>machine learning</w:t>
      </w:r>
      <w:r>
        <w:t>, I have no exposure to SNNs, nor do I have any background in the hardware that underpins neuromorphic computing.</w:t>
      </w:r>
    </w:p>
    <w:p w14:paraId="09B2ADCB" w14:textId="2EBD956C" w:rsidR="00F41D6F" w:rsidRDefault="00F41D6F">
      <w:r w:rsidRPr="00F41D6F">
        <w:rPr>
          <w:b/>
          <w:bCs/>
        </w:rPr>
        <w:t>Cohesiveness</w:t>
      </w:r>
      <w:r>
        <w:rPr>
          <w:b/>
          <w:bCs/>
        </w:rPr>
        <w:t xml:space="preserve"> – Proficient (</w:t>
      </w:r>
      <w:r w:rsidR="00F017AF">
        <w:rPr>
          <w:b/>
          <w:bCs/>
        </w:rPr>
        <w:t>4</w:t>
      </w:r>
      <w:r>
        <w:rPr>
          <w:b/>
          <w:bCs/>
        </w:rPr>
        <w:t xml:space="preserve"> points)</w:t>
      </w:r>
      <w:r>
        <w:t>. The arguments build logically, and as I proposed in my literature review outline submission, with the notable exception of the final disjointed point described above in the integration of knowledge section. I also think I could have crafted the dual treatment of computer vision and sequence-to-sequence models a bit better. Having each stand as a separate paragraph breaks up the flow of the paper.</w:t>
      </w:r>
    </w:p>
    <w:p w14:paraId="0BDF68F4" w14:textId="16012CC7" w:rsidR="00F41D6F" w:rsidRDefault="00F41D6F">
      <w:r>
        <w:rPr>
          <w:b/>
          <w:bCs/>
        </w:rPr>
        <w:t>Spelling and Grammar</w:t>
      </w:r>
      <w:r>
        <w:t xml:space="preserve"> </w:t>
      </w:r>
      <w:r w:rsidRPr="00F41D6F">
        <w:rPr>
          <w:b/>
          <w:bCs/>
        </w:rPr>
        <w:t>– Proficient (</w:t>
      </w:r>
      <w:r w:rsidR="00F017AF">
        <w:rPr>
          <w:b/>
          <w:bCs/>
        </w:rPr>
        <w:t>4</w:t>
      </w:r>
      <w:r w:rsidRPr="00F41D6F">
        <w:rPr>
          <w:b/>
          <w:bCs/>
        </w:rPr>
        <w:t xml:space="preserve"> points)</w:t>
      </w:r>
      <w:r>
        <w:t>. I made a handful of embarrassing errors.</w:t>
      </w:r>
    </w:p>
    <w:p w14:paraId="56901A2C" w14:textId="21C164E7" w:rsidR="00F41D6F" w:rsidRDefault="00F41D6F" w:rsidP="00F41D6F">
      <w:pPr>
        <w:pStyle w:val="ListParagraph"/>
        <w:numPr>
          <w:ilvl w:val="0"/>
          <w:numId w:val="1"/>
        </w:numPr>
      </w:pPr>
      <w:r>
        <w:t>I missed a comma after, “</w:t>
      </w:r>
      <w:r w:rsidRPr="00F41D6F">
        <w:t>the predominant neuromorphic architecture</w:t>
      </w:r>
      <w:r>
        <w:t>”.</w:t>
      </w:r>
    </w:p>
    <w:p w14:paraId="5AA01529" w14:textId="4A98DD8F" w:rsidR="00245228" w:rsidRDefault="00245228" w:rsidP="00245228">
      <w:pPr>
        <w:pStyle w:val="ListParagraph"/>
        <w:numPr>
          <w:ilvl w:val="0"/>
          <w:numId w:val="1"/>
        </w:numPr>
      </w:pPr>
      <w:r>
        <w:t>I say, “less computation activity,” when I should have said, “less computational activity”.</w:t>
      </w:r>
    </w:p>
    <w:p w14:paraId="7DE2CBDA" w14:textId="2C15C7D6" w:rsidR="00F41D6F" w:rsidRDefault="00F41D6F" w:rsidP="00F41D6F">
      <w:pPr>
        <w:pStyle w:val="ListParagraph"/>
        <w:numPr>
          <w:ilvl w:val="0"/>
          <w:numId w:val="1"/>
        </w:numPr>
      </w:pPr>
      <w:r>
        <w:t>I have a hanging space before a period ending the sentence, “</w:t>
      </w:r>
      <w:r>
        <w:t xml:space="preserve">The computations that do occur in the SNN are dramatically simpler than in an equivalent ANN insofar as ANNs require multiply-and-accumulate operations because weights in ANNs are floating point </w:t>
      </w:r>
      <w:proofErr w:type="gramStart"/>
      <w:r>
        <w:t>values .</w:t>
      </w:r>
      <w:proofErr w:type="gramEnd"/>
      <w:r>
        <w:t>”</w:t>
      </w:r>
    </w:p>
    <w:p w14:paraId="5D040ACE" w14:textId="53BC6F4F" w:rsidR="00245228" w:rsidRDefault="00245228" w:rsidP="00245228">
      <w:r w:rsidRPr="00245228">
        <w:rPr>
          <w:b/>
          <w:bCs/>
        </w:rPr>
        <w:t>Citations – Proficient (4 points)</w:t>
      </w:r>
      <w:r w:rsidRPr="00245228">
        <w:t xml:space="preserve">. </w:t>
      </w:r>
      <w:r>
        <w:t>I cited all my sources, but my</w:t>
      </w:r>
      <w:r>
        <w:t xml:space="preserve"> lack of proficiency with Zotero shows in that I failed to correct some of the abbreviations it used when creating the bibliography. I need to check these more carefully.</w:t>
      </w:r>
    </w:p>
    <w:p w14:paraId="45FDE37B" w14:textId="08870014" w:rsidR="00F017AF" w:rsidRPr="00F017AF" w:rsidRDefault="00F017AF" w:rsidP="00245228">
      <w:r w:rsidRPr="00F017AF">
        <w:rPr>
          <w:b/>
          <w:bCs/>
        </w:rPr>
        <w:lastRenderedPageBreak/>
        <w:t>Sources – Proficient (4 points)</w:t>
      </w:r>
      <w:r>
        <w:t>. I have ten high quality sources, the bulk of which come from top journals covering the field of neuromorphic computing. But ten sources do not qualify as ample, in my estimation.</w:t>
      </w:r>
    </w:p>
    <w:sectPr w:rsidR="00F017AF" w:rsidRPr="00F01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27A5E"/>
    <w:multiLevelType w:val="hybridMultilevel"/>
    <w:tmpl w:val="6E40E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55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0D"/>
    <w:rsid w:val="0023530D"/>
    <w:rsid w:val="00245228"/>
    <w:rsid w:val="00253479"/>
    <w:rsid w:val="008D304B"/>
    <w:rsid w:val="00970C01"/>
    <w:rsid w:val="00BC3EAC"/>
    <w:rsid w:val="00C20BCC"/>
    <w:rsid w:val="00F017AF"/>
    <w:rsid w:val="00F41D6F"/>
    <w:rsid w:val="00FB1277"/>
    <w:rsid w:val="00FE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F81D0A"/>
  <w15:chartTrackingRefBased/>
  <w15:docId w15:val="{4A983320-2C7F-894B-9B2E-99E1C85E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361</Words>
  <Characters>2230</Characters>
  <Application>Microsoft Office Word</Application>
  <DocSecurity>0</DocSecurity>
  <Lines>35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Tozzi, Greg [USA]</dc:creator>
  <cp:keywords/>
  <dc:description/>
  <cp:lastModifiedBy>Tozzi, Greg [USA]</cp:lastModifiedBy>
  <cp:revision>1</cp:revision>
  <dcterms:created xsi:type="dcterms:W3CDTF">2026-06-19T23:55:00Z</dcterms:created>
  <dcterms:modified xsi:type="dcterms:W3CDTF">2026-06-20T00:54:00Z</dcterms:modified>
</cp:coreProperties>
</file>