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B2" w:rsidRDefault="00550E43">
      <w:r>
        <w:t>Personal portfolio items</w:t>
      </w:r>
    </w:p>
    <w:p w:rsidR="00550E43" w:rsidRDefault="00550E43" w:rsidP="00550E43">
      <w:r>
        <w:t>1) Feature research</w:t>
      </w:r>
    </w:p>
    <w:p w:rsidR="00550E43" w:rsidRDefault="00550E43" w:rsidP="00550E43">
      <w:r>
        <w:t>This item involves research of familiar websites to observe which features are common and how it can be adapted to our project. This includes online book stores as well as websites that are designed for the transactions of textbooks. The approach potential customers were observed in order to gather information on how we can use it to meet the clients’ requirements</w:t>
      </w:r>
    </w:p>
    <w:p w:rsidR="00550E43" w:rsidRDefault="00550E43" w:rsidP="00550E43">
      <w:r>
        <w:t>2) Logo designing</w:t>
      </w:r>
    </w:p>
    <w:p w:rsidR="00550E43" w:rsidRDefault="00550E43" w:rsidP="00550E43">
      <w:r>
        <w:t xml:space="preserve">A logo was necessary in order to create a more appealing website, therefore logo sketches and designs were created. </w:t>
      </w:r>
    </w:p>
    <w:p w:rsidR="00550E43" w:rsidRDefault="00550E43" w:rsidP="00550E43">
      <w:r>
        <w:t>3) Low prototype</w:t>
      </w:r>
    </w:p>
    <w:p w:rsidR="00550E43" w:rsidRDefault="00550E43" w:rsidP="00550E43">
      <w:r>
        <w:t xml:space="preserve">Low prototypes consist of concepts of how the websites design could be approached. This includes several different designs for the most essential pages of the website to determine which may suit the project more. In addition, different designs were created to allow the client to select the design they most preferred. </w:t>
      </w:r>
    </w:p>
    <w:p w:rsidR="00550E43" w:rsidRDefault="00550E43" w:rsidP="00550E43">
      <w:r>
        <w:t>4) High prototypes</w:t>
      </w:r>
    </w:p>
    <w:p w:rsidR="00550E43" w:rsidRDefault="00550E43" w:rsidP="00550E43">
      <w:r>
        <w:t xml:space="preserve">Much like low prototypes, these designs are more focused on how the website design can be due to the feedback that was given from the clients and then further constructed and developed for further feedback. </w:t>
      </w:r>
    </w:p>
    <w:p w:rsidR="00550E43" w:rsidRDefault="00550E43" w:rsidP="00550E43">
      <w:r>
        <w:t>5) Group communication</w:t>
      </w:r>
    </w:p>
    <w:p w:rsidR="00550E43" w:rsidRDefault="00550E43" w:rsidP="00550E43">
      <w:r>
        <w:t xml:space="preserve">As the representative for group 36, communication between their representative </w:t>
      </w:r>
      <w:proofErr w:type="spellStart"/>
      <w:r>
        <w:t>Fon</w:t>
      </w:r>
      <w:proofErr w:type="spellEnd"/>
      <w:r>
        <w:t xml:space="preserve"> was essential in order to correctly understand what requirements they wanted for their project, as well as ours. This item includes examples of how communication between the groups were used (</w:t>
      </w:r>
      <w:proofErr w:type="spellStart"/>
      <w:r>
        <w:t>e.g</w:t>
      </w:r>
      <w:proofErr w:type="spellEnd"/>
      <w:r>
        <w:t xml:space="preserve"> to form a well-constructed user story) and to express the concept that I felt was required for their project. Group communication consisted of texts, emails and the occasional call to be able to establish a clear understanding of what each group expected from each other. </w:t>
      </w:r>
      <w:bookmarkStart w:id="0" w:name="_GoBack"/>
      <w:bookmarkEnd w:id="0"/>
    </w:p>
    <w:sectPr w:rsidR="0055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34606"/>
    <w:multiLevelType w:val="hybridMultilevel"/>
    <w:tmpl w:val="010CA2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6B0E20"/>
    <w:multiLevelType w:val="hybridMultilevel"/>
    <w:tmpl w:val="067C2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43"/>
    <w:rsid w:val="00316C4A"/>
    <w:rsid w:val="00550E43"/>
    <w:rsid w:val="00F32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8D8BD-7AAB-4E9C-82A3-DAF3AA96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TRAN</dc:creator>
  <cp:keywords/>
  <dc:description/>
  <cp:lastModifiedBy>Julie TRAN</cp:lastModifiedBy>
  <cp:revision>1</cp:revision>
  <dcterms:created xsi:type="dcterms:W3CDTF">2015-09-20T09:44:00Z</dcterms:created>
  <dcterms:modified xsi:type="dcterms:W3CDTF">2015-09-20T09:53:00Z</dcterms:modified>
</cp:coreProperties>
</file>