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003083" w14:textId="77777777" w:rsidR="00B814D7" w:rsidRPr="008628A5" w:rsidRDefault="005B51CA" w:rsidP="00B814D7">
      <w:pPr>
        <w:spacing w:after="0"/>
        <w:jc w:val="center"/>
        <w:outlineLvl w:val="1"/>
        <w:rPr>
          <w:b/>
          <w:sz w:val="28"/>
        </w:rPr>
      </w:pPr>
      <w:r>
        <w:t xml:space="preserve"> </w:t>
      </w:r>
      <w:r w:rsidR="00B814D7" w:rsidRPr="008628A5">
        <w:rPr>
          <w:b/>
          <w:sz w:val="28"/>
        </w:rPr>
        <w:t>Department of Statistics</w:t>
      </w:r>
    </w:p>
    <w:p w14:paraId="3C51F000" w14:textId="77777777" w:rsidR="00B814D7" w:rsidRPr="008628A5" w:rsidRDefault="00B814D7" w:rsidP="00B814D7">
      <w:pPr>
        <w:spacing w:after="0"/>
        <w:jc w:val="center"/>
        <w:outlineLvl w:val="1"/>
        <w:rPr>
          <w:b/>
          <w:sz w:val="28"/>
        </w:rPr>
      </w:pPr>
      <w:r w:rsidRPr="008628A5">
        <w:rPr>
          <w:b/>
          <w:sz w:val="28"/>
        </w:rPr>
        <w:t>The Wharton School</w:t>
      </w:r>
    </w:p>
    <w:p w14:paraId="2E7104BF" w14:textId="77777777" w:rsidR="00B814D7" w:rsidRPr="008628A5" w:rsidRDefault="00B814D7" w:rsidP="00B814D7">
      <w:pPr>
        <w:keepNext/>
        <w:tabs>
          <w:tab w:val="center" w:pos="4320"/>
          <w:tab w:val="left" w:pos="7020"/>
        </w:tabs>
        <w:spacing w:after="0"/>
        <w:jc w:val="center"/>
        <w:outlineLvl w:val="4"/>
        <w:rPr>
          <w:sz w:val="28"/>
        </w:rPr>
      </w:pPr>
      <w:r w:rsidRPr="008628A5">
        <w:rPr>
          <w:b/>
          <w:sz w:val="28"/>
        </w:rPr>
        <w:t>University of Pennsylvania</w:t>
      </w:r>
    </w:p>
    <w:p w14:paraId="40CFD792" w14:textId="4B77C6D3" w:rsidR="00B814D7" w:rsidRDefault="00B814D7" w:rsidP="00243C42">
      <w:pPr>
        <w:spacing w:before="240"/>
        <w:jc w:val="center"/>
        <w:rPr>
          <w:b/>
          <w:sz w:val="36"/>
          <w:szCs w:val="36"/>
        </w:rPr>
      </w:pPr>
      <w:r>
        <w:rPr>
          <w:b/>
          <w:sz w:val="36"/>
          <w:szCs w:val="36"/>
        </w:rPr>
        <w:t xml:space="preserve">Credit Risk </w:t>
      </w:r>
      <w:r w:rsidR="003E0001">
        <w:rPr>
          <w:b/>
          <w:sz w:val="36"/>
          <w:szCs w:val="36"/>
        </w:rPr>
        <w:t xml:space="preserve">Dataset </w:t>
      </w:r>
      <w:r w:rsidR="00454EC4">
        <w:rPr>
          <w:b/>
          <w:sz w:val="36"/>
          <w:szCs w:val="36"/>
        </w:rPr>
        <w:t>Overview</w:t>
      </w:r>
    </w:p>
    <w:p w14:paraId="008DE11F" w14:textId="08FAF8DF" w:rsidR="00B814D7" w:rsidRPr="00B814D7" w:rsidRDefault="00541F44" w:rsidP="00B814D7">
      <w:pPr>
        <w:spacing w:after="120"/>
        <w:rPr>
          <w:b/>
          <w:smallCaps/>
          <w:sz w:val="32"/>
        </w:rPr>
      </w:pPr>
      <w:r>
        <w:rPr>
          <w:b/>
          <w:smallCaps/>
          <w:sz w:val="32"/>
        </w:rPr>
        <w:t>B</w:t>
      </w:r>
      <w:r w:rsidR="003E0001">
        <w:rPr>
          <w:b/>
          <w:smallCaps/>
          <w:sz w:val="32"/>
        </w:rPr>
        <w:t xml:space="preserve">usiness </w:t>
      </w:r>
      <w:r w:rsidR="00B814D7" w:rsidRPr="00B814D7">
        <w:rPr>
          <w:b/>
          <w:smallCaps/>
          <w:sz w:val="32"/>
        </w:rPr>
        <w:t>Overview</w:t>
      </w:r>
    </w:p>
    <w:p w14:paraId="5E021702" w14:textId="17AA54DF" w:rsidR="00207959" w:rsidRDefault="00DF0050">
      <w:r>
        <w:t>Th</w:t>
      </w:r>
      <w:r w:rsidR="003E0001">
        <w:t>e</w:t>
      </w:r>
      <w:r>
        <w:t xml:space="preserve"> lender attracts</w:t>
      </w:r>
      <w:r w:rsidR="00207959">
        <w:t xml:space="preserve"> borrowers </w:t>
      </w:r>
      <w:r>
        <w:t xml:space="preserve">that </w:t>
      </w:r>
      <w:r w:rsidR="00207959">
        <w:t xml:space="preserve">typically have started a small local business, such as </w:t>
      </w:r>
      <w:r w:rsidR="0022515C">
        <w:t xml:space="preserve">a </w:t>
      </w:r>
      <w:r w:rsidR="00207959">
        <w:t>dry cleaner</w:t>
      </w:r>
      <w:r w:rsidR="0022515C">
        <w:t>s</w:t>
      </w:r>
      <w:r w:rsidR="00207959">
        <w:t xml:space="preserve">, gasoline station or restaurant and do not have an extensive credit background. Opening this business has stretched the limits of the </w:t>
      </w:r>
      <w:r>
        <w:t>merchant</w:t>
      </w:r>
      <w:r w:rsidR="00207959">
        <w:t xml:space="preserve">, and they come </w:t>
      </w:r>
      <w:r>
        <w:t xml:space="preserve">to the lender </w:t>
      </w:r>
      <w:r w:rsidR="00207959">
        <w:t xml:space="preserve">seeking </w:t>
      </w:r>
      <w:r>
        <w:t>cash</w:t>
      </w:r>
      <w:r w:rsidR="00207959">
        <w:t xml:space="preserve"> in order to keep their business going or to get past a slack period. Their lack of background makes it hard for these entrepreneurs to obtain a line of credit from the local bank, and so they have sought a short-term carry-over loan. </w:t>
      </w:r>
    </w:p>
    <w:p w14:paraId="1139A323" w14:textId="77777777" w:rsidR="009246E8" w:rsidRDefault="00207959">
      <w:r>
        <w:t xml:space="preserve">The term of </w:t>
      </w:r>
      <w:r w:rsidR="00DF0050">
        <w:t>the</w:t>
      </w:r>
      <w:r>
        <w:t xml:space="preserve"> loans</w:t>
      </w:r>
      <w:r w:rsidR="00DF0050">
        <w:t xml:space="preserve"> considered in this analysis is 12 months.  The principal</w:t>
      </w:r>
      <w:r>
        <w:t xml:space="preserve"> of the loan </w:t>
      </w:r>
      <w:r w:rsidR="00DF0050">
        <w:t>ranges</w:t>
      </w:r>
      <w:r>
        <w:t xml:space="preserve"> from </w:t>
      </w:r>
      <w:r w:rsidR="00DF0050">
        <w:t xml:space="preserve">about </w:t>
      </w:r>
      <w:r>
        <w:t>$10,000 to more than $100,000.  To obtain</w:t>
      </w:r>
      <w:r w:rsidR="00D83A90">
        <w:t xml:space="preserve"> payment</w:t>
      </w:r>
      <w:r w:rsidR="00DF0050">
        <w:t>s from the merchant</w:t>
      </w:r>
      <w:r w:rsidR="00D83A90">
        <w:t>, this lender garnishes</w:t>
      </w:r>
      <w:r w:rsidR="009246E8">
        <w:t xml:space="preserve"> the stream of credit </w:t>
      </w:r>
      <w:r>
        <w:t>card transactions processed</w:t>
      </w:r>
      <w:r w:rsidR="009246E8">
        <w:t xml:space="preserve"> by the</w:t>
      </w:r>
      <w:r>
        <w:t xml:space="preserve"> </w:t>
      </w:r>
      <w:r w:rsidR="00DF0050">
        <w:t>merchant</w:t>
      </w:r>
      <w:r>
        <w:t xml:space="preserve">.  Each month, the lender extracts a </w:t>
      </w:r>
      <w:r w:rsidRPr="009246E8">
        <w:rPr>
          <w:i/>
        </w:rPr>
        <w:t>fixed</w:t>
      </w:r>
      <w:r>
        <w:t xml:space="preserve"> percentage of the value of credit card transactions made by the business.  </w:t>
      </w:r>
      <w:r w:rsidR="009246E8">
        <w:t>This percentage is set at the time that the loan originates.  The lender will extract this percentage from the credit card stream until the loan is repaid (assuming that the business continues to operate).</w:t>
      </w:r>
      <w:r w:rsidR="00D5611F">
        <w:t xml:space="preserve">  The percentage garnished each month is intended to pay off the loan in 12 months, </w:t>
      </w:r>
      <w:r w:rsidR="00DF0050">
        <w:t>but that does not always happen because of variation in the flow of transactions.</w:t>
      </w:r>
    </w:p>
    <w:p w14:paraId="6B343ADF" w14:textId="77777777" w:rsidR="00D83A90" w:rsidRDefault="00207959">
      <w:r>
        <w:t>For example, suppose a borrower operates a restaurant and handles $30,000 in credit card transactions in a typical month.  This borrower obtained a loan of  $</w:t>
      </w:r>
      <w:r w:rsidR="009246E8">
        <w:t>25,000.  With fees and interest</w:t>
      </w:r>
      <w:r>
        <w:t xml:space="preserve"> of</w:t>
      </w:r>
      <w:r w:rsidR="009246E8">
        <w:t xml:space="preserve">, say, </w:t>
      </w:r>
      <w:r>
        <w:t xml:space="preserve">20%, the borrower owes the lender </w:t>
      </w:r>
      <w:r w:rsidR="009246E8">
        <w:t>the principal $25,000 plus $5,000, or</w:t>
      </w:r>
      <w:r w:rsidR="00DF0050">
        <w:t xml:space="preserve"> a total payment of</w:t>
      </w:r>
      <w:r w:rsidR="009246E8">
        <w:t xml:space="preserve"> $30,000.  In order to obtain repa</w:t>
      </w:r>
      <w:r w:rsidR="00DF0050">
        <w:t>yment in 12 months, the lender garnishes</w:t>
      </w:r>
      <w:r w:rsidR="009246E8">
        <w:t xml:space="preserve"> the credit card transactions at a rate that should cover this debt in 12 months.  To obtain the $30,000 owed, the lender wants to get $30,000/12 = $2,500 per month.  On average, then, the lender would plan to extract about 8.33% of the value of the credit card transactions made by this borrower.  Of course, the value of transactions varies from month-to-month, so a fixed percentage garnish generates a varying level of repayments monthly.</w:t>
      </w:r>
      <w:r w:rsidR="00D83A90">
        <w:t xml:space="preserve">  There</w:t>
      </w:r>
      <w:r w:rsidR="00876392">
        <w:t xml:space="preserve"> i</w:t>
      </w:r>
      <w:r w:rsidR="00D83A90">
        <w:t>s random variation in the operations of these borrowers, and hence variation – and risk – in the payments received by the lender.</w:t>
      </w:r>
      <w:r w:rsidR="009246E8">
        <w:t xml:space="preserve">  If the </w:t>
      </w:r>
      <w:r w:rsidR="00D83A90">
        <w:t xml:space="preserve">borrowing </w:t>
      </w:r>
      <w:r w:rsidR="009246E8">
        <w:t>business is doing better than usual (</w:t>
      </w:r>
      <w:r w:rsidR="009246E8" w:rsidRPr="00500FCD">
        <w:rPr>
          <w:i/>
        </w:rPr>
        <w:t>i.e.</w:t>
      </w:r>
      <w:r w:rsidR="009246E8" w:rsidRPr="009C18AF">
        <w:t>,</w:t>
      </w:r>
      <w:r w:rsidR="009246E8">
        <w:t xml:space="preserve"> generating more than $30,000 in credit card transactions monthly), then the loan will be repaid in less than 12 months.  </w:t>
      </w:r>
      <w:r w:rsidR="008D3CA2">
        <w:t>I</w:t>
      </w:r>
      <w:r w:rsidR="009246E8">
        <w:t>f the business is doing poorly, the lender will have to recover the loan over a longer term.</w:t>
      </w:r>
    </w:p>
    <w:p w14:paraId="5DAAAFB1" w14:textId="49A7EC5F" w:rsidR="00B814D7" w:rsidRPr="00B814D7" w:rsidRDefault="00B814D7" w:rsidP="00243C42">
      <w:pPr>
        <w:keepNext/>
        <w:spacing w:after="120"/>
        <w:rPr>
          <w:b/>
          <w:smallCaps/>
          <w:sz w:val="32"/>
        </w:rPr>
      </w:pPr>
      <w:r>
        <w:rPr>
          <w:b/>
          <w:smallCaps/>
          <w:sz w:val="32"/>
        </w:rPr>
        <w:t>Data</w:t>
      </w:r>
    </w:p>
    <w:p w14:paraId="78230126" w14:textId="77777777" w:rsidR="00B814D7" w:rsidRDefault="00B814D7">
      <w:r>
        <w:t xml:space="preserve">The data </w:t>
      </w:r>
      <w:r w:rsidR="00155E6A">
        <w:t>includes</w:t>
      </w:r>
      <w:r w:rsidR="003508E8">
        <w:t xml:space="preserve"> cases and variables that </w:t>
      </w:r>
      <w:r w:rsidR="00155E6A">
        <w:t>the lender is able to access easily.</w:t>
      </w:r>
      <w:r w:rsidR="000A5CB2">
        <w:t xml:space="preserve"> </w:t>
      </w:r>
      <w:r w:rsidR="00155E6A">
        <w:t xml:space="preserve"> </w:t>
      </w:r>
      <w:r w:rsidR="00DF0050">
        <w:t xml:space="preserve">These </w:t>
      </w:r>
      <w:r w:rsidR="000A5CB2">
        <w:t>variables</w:t>
      </w:r>
      <w:r w:rsidR="00DF0050">
        <w:t xml:space="preserve"> </w:t>
      </w:r>
      <w:r w:rsidR="00B504E9">
        <w:t>include</w:t>
      </w:r>
      <w:r w:rsidR="00DF0050">
        <w:t xml:space="preserve"> the principal and total value (principal plus interest and fees) for </w:t>
      </w:r>
      <w:r w:rsidR="00DF0050">
        <w:lastRenderedPageBreak/>
        <w:t>each loan as well as the amount that has been repaid on the loan at 6 months.</w:t>
      </w:r>
      <w:r>
        <w:t xml:space="preserve"> </w:t>
      </w:r>
      <w:r w:rsidR="00B504E9">
        <w:t xml:space="preserve">The data also </w:t>
      </w:r>
      <w:r>
        <w:t xml:space="preserve">include </w:t>
      </w:r>
      <w:r w:rsidR="00DF0050">
        <w:t>potential</w:t>
      </w:r>
      <w:r w:rsidR="000A5CB2">
        <w:t>ly useful</w:t>
      </w:r>
      <w:r w:rsidR="00DF0050">
        <w:t xml:space="preserve"> explanatory </w:t>
      </w:r>
      <w:r>
        <w:t xml:space="preserve">variables </w:t>
      </w:r>
      <w:r w:rsidR="000A5CB2">
        <w:t>that</w:t>
      </w:r>
      <w:r>
        <w:t xml:space="preserve"> describe the borrower, the business operated by the borrower, and demographic information that describes where the business operates. The demographic information gives aggregate characteristics of the postal zip code in which the merchant does business, including population and income. The following table lists all of the variables that are in the data table and gives a concise definition of each.  </w:t>
      </w:r>
    </w:p>
    <w:tbl>
      <w:tblPr>
        <w:tblStyle w:val="TableGrid"/>
        <w:tblW w:w="0" w:type="auto"/>
        <w:tblLook w:val="01E0" w:firstRow="1" w:lastRow="1" w:firstColumn="1" w:lastColumn="1" w:noHBand="0" w:noVBand="0"/>
      </w:tblPr>
      <w:tblGrid>
        <w:gridCol w:w="3618"/>
        <w:gridCol w:w="4860"/>
      </w:tblGrid>
      <w:tr w:rsidR="00B814D7" w:rsidRPr="00E00001" w14:paraId="7C3D912A" w14:textId="77777777">
        <w:tc>
          <w:tcPr>
            <w:tcW w:w="3618" w:type="dxa"/>
          </w:tcPr>
          <w:p w14:paraId="71F00590" w14:textId="77777777" w:rsidR="00B814D7" w:rsidRPr="00E00001" w:rsidRDefault="00B814D7" w:rsidP="00E00001">
            <w:pPr>
              <w:spacing w:before="120" w:after="120"/>
              <w:jc w:val="center"/>
              <w:rPr>
                <w:rFonts w:ascii="Arial" w:hAnsi="Arial" w:cs="Arial"/>
                <w:b/>
                <w:sz w:val="24"/>
              </w:rPr>
            </w:pPr>
            <w:r w:rsidRPr="00E00001">
              <w:rPr>
                <w:rFonts w:ascii="Arial" w:hAnsi="Arial" w:cs="Arial"/>
                <w:b/>
                <w:sz w:val="24"/>
              </w:rPr>
              <w:t>Variable Name</w:t>
            </w:r>
          </w:p>
        </w:tc>
        <w:tc>
          <w:tcPr>
            <w:tcW w:w="4860" w:type="dxa"/>
          </w:tcPr>
          <w:p w14:paraId="201261C5" w14:textId="77777777" w:rsidR="00B814D7" w:rsidRPr="00E00001" w:rsidRDefault="00B814D7" w:rsidP="00E00001">
            <w:pPr>
              <w:spacing w:before="120" w:after="120"/>
              <w:jc w:val="center"/>
              <w:rPr>
                <w:rFonts w:ascii="Arial" w:hAnsi="Arial" w:cs="Arial"/>
                <w:b/>
                <w:sz w:val="24"/>
              </w:rPr>
            </w:pPr>
            <w:r w:rsidRPr="00E00001">
              <w:rPr>
                <w:rFonts w:ascii="Arial" w:hAnsi="Arial" w:cs="Arial"/>
                <w:b/>
                <w:sz w:val="24"/>
              </w:rPr>
              <w:t>Description</w:t>
            </w:r>
          </w:p>
        </w:tc>
      </w:tr>
      <w:tr w:rsidR="00B814D7" w:rsidRPr="008B14A9" w14:paraId="40938B37" w14:textId="77777777">
        <w:tc>
          <w:tcPr>
            <w:tcW w:w="3618" w:type="dxa"/>
          </w:tcPr>
          <w:p w14:paraId="60F6E6DA" w14:textId="77777777" w:rsidR="00B814D7" w:rsidRPr="008B14A9" w:rsidRDefault="00B814D7" w:rsidP="005B51CA">
            <w:pPr>
              <w:rPr>
                <w:rFonts w:ascii="Arial" w:hAnsi="Arial" w:cs="Arial"/>
              </w:rPr>
            </w:pPr>
            <w:r>
              <w:rPr>
                <w:rFonts w:ascii="Arial" w:hAnsi="Arial" w:cs="Arial"/>
              </w:rPr>
              <w:t>Case Number</w:t>
            </w:r>
            <w:r>
              <w:rPr>
                <w:rFonts w:ascii="Arial" w:hAnsi="Arial" w:cs="Arial"/>
              </w:rPr>
              <w:br/>
            </w:r>
          </w:p>
        </w:tc>
        <w:tc>
          <w:tcPr>
            <w:tcW w:w="4860" w:type="dxa"/>
          </w:tcPr>
          <w:p w14:paraId="7B0316ED" w14:textId="77777777" w:rsidR="00B814D7" w:rsidRPr="008B14A9" w:rsidRDefault="00B814D7" w:rsidP="005B51CA">
            <w:pPr>
              <w:rPr>
                <w:rFonts w:ascii="Arial" w:hAnsi="Arial" w:cs="Arial"/>
              </w:rPr>
            </w:pPr>
            <w:r w:rsidRPr="008B14A9">
              <w:rPr>
                <w:rFonts w:ascii="Arial" w:hAnsi="Arial" w:cs="Arial"/>
              </w:rPr>
              <w:t>Unique loan identifier</w:t>
            </w:r>
            <w:r>
              <w:rPr>
                <w:rFonts w:ascii="Arial" w:hAnsi="Arial" w:cs="Arial"/>
              </w:rPr>
              <w:t>.</w:t>
            </w:r>
          </w:p>
        </w:tc>
      </w:tr>
      <w:tr w:rsidR="00F14CAB" w:rsidRPr="008B14A9" w14:paraId="75B127B1" w14:textId="77777777">
        <w:tc>
          <w:tcPr>
            <w:tcW w:w="3618" w:type="dxa"/>
          </w:tcPr>
          <w:p w14:paraId="7750A667" w14:textId="77777777" w:rsidR="00F14CAB" w:rsidRDefault="00F14CAB" w:rsidP="005B51CA">
            <w:pPr>
              <w:rPr>
                <w:rFonts w:ascii="Arial" w:hAnsi="Arial" w:cs="Arial"/>
              </w:rPr>
            </w:pPr>
            <w:r>
              <w:rPr>
                <w:rFonts w:ascii="Arial" w:hAnsi="Arial" w:cs="Arial"/>
              </w:rPr>
              <w:t>PRSM</w:t>
            </w:r>
          </w:p>
          <w:p w14:paraId="6C0CAD0F" w14:textId="77777777" w:rsidR="00F14CAB" w:rsidRDefault="00F14CAB" w:rsidP="005B51CA">
            <w:pPr>
              <w:rPr>
                <w:rFonts w:ascii="Arial" w:hAnsi="Arial" w:cs="Arial"/>
              </w:rPr>
            </w:pPr>
          </w:p>
        </w:tc>
        <w:tc>
          <w:tcPr>
            <w:tcW w:w="4860" w:type="dxa"/>
          </w:tcPr>
          <w:p w14:paraId="3D580B2A" w14:textId="77777777" w:rsidR="00F14CAB" w:rsidRPr="008B14A9" w:rsidRDefault="00F14CAB" w:rsidP="005B51CA">
            <w:pPr>
              <w:rPr>
                <w:rFonts w:ascii="Arial" w:hAnsi="Arial" w:cs="Arial"/>
              </w:rPr>
            </w:pPr>
            <w:r>
              <w:rPr>
                <w:rFonts w:ascii="Arial" w:hAnsi="Arial" w:cs="Arial"/>
              </w:rPr>
              <w:t>The Performance Ratio at Six Months, defined as twice the ratio of Amount repaid at 6 months to Total amount to be repaid.</w:t>
            </w:r>
          </w:p>
        </w:tc>
      </w:tr>
      <w:tr w:rsidR="00B814D7" w:rsidRPr="008B14A9" w14:paraId="11C64191" w14:textId="77777777">
        <w:tc>
          <w:tcPr>
            <w:tcW w:w="3618" w:type="dxa"/>
          </w:tcPr>
          <w:p w14:paraId="284C9E8C" w14:textId="77777777" w:rsidR="00B814D7" w:rsidRPr="008B14A9" w:rsidRDefault="00F07B33" w:rsidP="005B51CA">
            <w:pPr>
              <w:rPr>
                <w:rFonts w:ascii="Arial" w:hAnsi="Arial" w:cs="Arial"/>
              </w:rPr>
            </w:pPr>
            <w:r>
              <w:rPr>
                <w:rFonts w:ascii="Arial" w:hAnsi="Arial" w:cs="Arial"/>
              </w:rPr>
              <w:t>Amount</w:t>
            </w:r>
            <w:r w:rsidR="00B814D7">
              <w:rPr>
                <w:rFonts w:ascii="Arial" w:hAnsi="Arial" w:cs="Arial"/>
              </w:rPr>
              <w:t xml:space="preserve"> repaid at 6 months</w:t>
            </w:r>
          </w:p>
        </w:tc>
        <w:tc>
          <w:tcPr>
            <w:tcW w:w="4860" w:type="dxa"/>
          </w:tcPr>
          <w:p w14:paraId="1E6B3468" w14:textId="77777777" w:rsidR="00B814D7" w:rsidRPr="008B14A9" w:rsidRDefault="00B814D7" w:rsidP="005B51CA">
            <w:pPr>
              <w:rPr>
                <w:rFonts w:ascii="Arial" w:hAnsi="Arial" w:cs="Arial"/>
              </w:rPr>
            </w:pPr>
            <w:r>
              <w:rPr>
                <w:rFonts w:ascii="Arial" w:hAnsi="Arial" w:cs="Arial"/>
              </w:rPr>
              <w:t>The dollar value of payments to the lender after six months.</w:t>
            </w:r>
          </w:p>
        </w:tc>
      </w:tr>
      <w:tr w:rsidR="00B814D7" w:rsidRPr="008B14A9" w14:paraId="659694D6" w14:textId="77777777">
        <w:tc>
          <w:tcPr>
            <w:tcW w:w="3618" w:type="dxa"/>
          </w:tcPr>
          <w:p w14:paraId="7DCE0B99" w14:textId="77777777" w:rsidR="00B814D7" w:rsidRPr="008B14A9" w:rsidRDefault="00B814D7" w:rsidP="005B51CA">
            <w:pPr>
              <w:rPr>
                <w:rFonts w:ascii="Arial" w:hAnsi="Arial" w:cs="Arial"/>
              </w:rPr>
            </w:pPr>
            <w:r>
              <w:rPr>
                <w:rFonts w:ascii="Arial" w:hAnsi="Arial" w:cs="Arial"/>
              </w:rPr>
              <w:t>Nominal loan amount</w:t>
            </w:r>
          </w:p>
        </w:tc>
        <w:tc>
          <w:tcPr>
            <w:tcW w:w="4860" w:type="dxa"/>
          </w:tcPr>
          <w:p w14:paraId="649FE810" w14:textId="77777777" w:rsidR="00B814D7" w:rsidRPr="008B14A9" w:rsidRDefault="00B814D7" w:rsidP="005B51CA">
            <w:pPr>
              <w:rPr>
                <w:rFonts w:ascii="Arial" w:hAnsi="Arial" w:cs="Arial"/>
              </w:rPr>
            </w:pPr>
            <w:r>
              <w:rPr>
                <w:rFonts w:ascii="Arial" w:hAnsi="Arial" w:cs="Arial"/>
              </w:rPr>
              <w:t>The amount originally loaned to the borrowing merchant (principal).</w:t>
            </w:r>
          </w:p>
        </w:tc>
      </w:tr>
      <w:tr w:rsidR="00B814D7" w:rsidRPr="008B14A9" w14:paraId="53347D8C" w14:textId="77777777">
        <w:tc>
          <w:tcPr>
            <w:tcW w:w="3618" w:type="dxa"/>
          </w:tcPr>
          <w:p w14:paraId="5CD8CC94" w14:textId="77777777" w:rsidR="00B814D7" w:rsidRPr="008B14A9" w:rsidRDefault="00B814D7" w:rsidP="005B51CA">
            <w:pPr>
              <w:rPr>
                <w:rFonts w:ascii="Arial" w:hAnsi="Arial" w:cs="Arial"/>
              </w:rPr>
            </w:pPr>
            <w:r>
              <w:rPr>
                <w:rFonts w:ascii="Arial" w:hAnsi="Arial" w:cs="Arial"/>
              </w:rPr>
              <w:t>Total amount to be repaid</w:t>
            </w:r>
          </w:p>
        </w:tc>
        <w:tc>
          <w:tcPr>
            <w:tcW w:w="4860" w:type="dxa"/>
          </w:tcPr>
          <w:p w14:paraId="042D26C1" w14:textId="77777777" w:rsidR="00B814D7" w:rsidRPr="008B14A9" w:rsidRDefault="00B814D7" w:rsidP="00B814D7">
            <w:pPr>
              <w:rPr>
                <w:rFonts w:ascii="Arial" w:hAnsi="Arial" w:cs="Arial"/>
              </w:rPr>
            </w:pPr>
            <w:r w:rsidRPr="008B14A9">
              <w:rPr>
                <w:rFonts w:ascii="Arial" w:hAnsi="Arial" w:cs="Arial"/>
              </w:rPr>
              <w:t>The amount in dollars</w:t>
            </w:r>
            <w:r>
              <w:rPr>
                <w:rFonts w:ascii="Arial" w:hAnsi="Arial" w:cs="Arial"/>
              </w:rPr>
              <w:t xml:space="preserve"> that</w:t>
            </w:r>
            <w:r w:rsidRPr="008B14A9">
              <w:rPr>
                <w:rFonts w:ascii="Arial" w:hAnsi="Arial" w:cs="Arial"/>
              </w:rPr>
              <w:t xml:space="preserve"> the merchant </w:t>
            </w:r>
            <w:r>
              <w:rPr>
                <w:rFonts w:ascii="Arial" w:hAnsi="Arial" w:cs="Arial"/>
              </w:rPr>
              <w:t>must</w:t>
            </w:r>
            <w:r w:rsidRPr="008B14A9">
              <w:rPr>
                <w:rFonts w:ascii="Arial" w:hAnsi="Arial" w:cs="Arial"/>
              </w:rPr>
              <w:t xml:space="preserve"> pay</w:t>
            </w:r>
            <w:r>
              <w:rPr>
                <w:rFonts w:ascii="Arial" w:hAnsi="Arial" w:cs="Arial"/>
              </w:rPr>
              <w:t xml:space="preserve"> </w:t>
            </w:r>
            <w:r w:rsidRPr="008B14A9">
              <w:rPr>
                <w:rFonts w:ascii="Arial" w:hAnsi="Arial" w:cs="Arial"/>
              </w:rPr>
              <w:t xml:space="preserve">back </w:t>
            </w:r>
            <w:r>
              <w:rPr>
                <w:rFonts w:ascii="Arial" w:hAnsi="Arial" w:cs="Arial"/>
              </w:rPr>
              <w:t>in order to satisfy terms of the loan</w:t>
            </w:r>
          </w:p>
        </w:tc>
      </w:tr>
      <w:tr w:rsidR="00B814D7" w:rsidRPr="008B14A9" w14:paraId="11C512BE" w14:textId="77777777">
        <w:tc>
          <w:tcPr>
            <w:tcW w:w="3618" w:type="dxa"/>
          </w:tcPr>
          <w:p w14:paraId="1FC14FFC" w14:textId="77777777" w:rsidR="00B814D7" w:rsidRPr="008B14A9" w:rsidRDefault="00B814D7" w:rsidP="005B51CA">
            <w:pPr>
              <w:rPr>
                <w:rFonts w:ascii="Arial" w:hAnsi="Arial" w:cs="Arial"/>
              </w:rPr>
            </w:pPr>
            <w:r w:rsidRPr="008B14A9">
              <w:rPr>
                <w:rFonts w:ascii="Arial" w:hAnsi="Arial" w:cs="Arial"/>
              </w:rPr>
              <w:t>Repayme</w:t>
            </w:r>
            <w:r>
              <w:rPr>
                <w:rFonts w:ascii="Arial" w:hAnsi="Arial" w:cs="Arial"/>
              </w:rPr>
              <w:t>nt p</w:t>
            </w:r>
            <w:r w:rsidRPr="008B14A9">
              <w:rPr>
                <w:rFonts w:ascii="Arial" w:hAnsi="Arial" w:cs="Arial"/>
              </w:rPr>
              <w:t>ercentage</w:t>
            </w:r>
          </w:p>
        </w:tc>
        <w:tc>
          <w:tcPr>
            <w:tcW w:w="4860" w:type="dxa"/>
          </w:tcPr>
          <w:p w14:paraId="56262E25" w14:textId="77777777" w:rsidR="00B814D7" w:rsidRPr="008B14A9" w:rsidRDefault="00B814D7" w:rsidP="00B814D7">
            <w:pPr>
              <w:rPr>
                <w:rFonts w:ascii="Arial" w:hAnsi="Arial" w:cs="Arial"/>
              </w:rPr>
            </w:pPr>
            <w:r>
              <w:rPr>
                <w:rFonts w:ascii="Arial" w:hAnsi="Arial" w:cs="Arial"/>
              </w:rPr>
              <w:t>P</w:t>
            </w:r>
            <w:r w:rsidRPr="008B14A9">
              <w:rPr>
                <w:rFonts w:ascii="Arial" w:hAnsi="Arial" w:cs="Arial"/>
              </w:rPr>
              <w:t>ercentage of each month’s credit card tran</w:t>
            </w:r>
            <w:r>
              <w:rPr>
                <w:rFonts w:ascii="Arial" w:hAnsi="Arial" w:cs="Arial"/>
              </w:rPr>
              <w:t>sactions that will be debited to pay back the loan.</w:t>
            </w:r>
            <w:r w:rsidRPr="008B14A9">
              <w:rPr>
                <w:rFonts w:ascii="Arial" w:hAnsi="Arial" w:cs="Arial"/>
              </w:rPr>
              <w:t xml:space="preserve"> </w:t>
            </w:r>
          </w:p>
        </w:tc>
      </w:tr>
      <w:tr w:rsidR="00B814D7" w:rsidRPr="008B14A9" w14:paraId="10B34CE5" w14:textId="77777777">
        <w:tc>
          <w:tcPr>
            <w:tcW w:w="3618" w:type="dxa"/>
          </w:tcPr>
          <w:p w14:paraId="506CB992" w14:textId="77777777" w:rsidR="00B814D7" w:rsidRPr="008B14A9" w:rsidRDefault="00B814D7" w:rsidP="005B51CA">
            <w:pPr>
              <w:rPr>
                <w:rFonts w:ascii="Arial" w:hAnsi="Arial" w:cs="Arial"/>
              </w:rPr>
            </w:pPr>
            <w:r w:rsidRPr="008B14A9">
              <w:rPr>
                <w:rFonts w:ascii="Arial" w:hAnsi="Arial" w:cs="Arial"/>
              </w:rPr>
              <w:t>Commission Upfront</w:t>
            </w:r>
          </w:p>
        </w:tc>
        <w:tc>
          <w:tcPr>
            <w:tcW w:w="4860" w:type="dxa"/>
          </w:tcPr>
          <w:p w14:paraId="7617F8DE" w14:textId="77777777" w:rsidR="00B814D7" w:rsidRPr="008B14A9" w:rsidRDefault="00B814D7" w:rsidP="005B51CA">
            <w:pPr>
              <w:rPr>
                <w:rFonts w:ascii="Arial" w:hAnsi="Arial" w:cs="Arial"/>
              </w:rPr>
            </w:pPr>
            <w:r>
              <w:rPr>
                <w:rFonts w:ascii="Arial" w:hAnsi="Arial" w:cs="Arial"/>
              </w:rPr>
              <w:t>The commission paid to the independent sales o</w:t>
            </w:r>
            <w:r w:rsidRPr="008B14A9">
              <w:rPr>
                <w:rFonts w:ascii="Arial" w:hAnsi="Arial" w:cs="Arial"/>
              </w:rPr>
              <w:t>rganization</w:t>
            </w:r>
            <w:r>
              <w:rPr>
                <w:rFonts w:ascii="Arial" w:hAnsi="Arial" w:cs="Arial"/>
              </w:rPr>
              <w:t xml:space="preserve"> that recruited the borrower.</w:t>
            </w:r>
          </w:p>
        </w:tc>
      </w:tr>
      <w:tr w:rsidR="00B814D7" w:rsidRPr="008B14A9" w14:paraId="27F47474" w14:textId="77777777">
        <w:tc>
          <w:tcPr>
            <w:tcW w:w="3618" w:type="dxa"/>
          </w:tcPr>
          <w:p w14:paraId="4999A490" w14:textId="77777777" w:rsidR="00B814D7" w:rsidRPr="008B14A9" w:rsidRDefault="00B814D7" w:rsidP="005B51CA">
            <w:pPr>
              <w:rPr>
                <w:rFonts w:ascii="Arial" w:hAnsi="Arial" w:cs="Arial"/>
              </w:rPr>
            </w:pPr>
            <w:r>
              <w:rPr>
                <w:rFonts w:ascii="Arial" w:hAnsi="Arial" w:cs="Arial"/>
              </w:rPr>
              <w:t>Validated monthly batch</w:t>
            </w:r>
          </w:p>
        </w:tc>
        <w:tc>
          <w:tcPr>
            <w:tcW w:w="4860" w:type="dxa"/>
          </w:tcPr>
          <w:p w14:paraId="264B0B12" w14:textId="77777777" w:rsidR="00B814D7" w:rsidRPr="008B14A9" w:rsidRDefault="00B814D7" w:rsidP="005B51CA">
            <w:pPr>
              <w:rPr>
                <w:rFonts w:ascii="Arial" w:hAnsi="Arial" w:cs="Arial"/>
              </w:rPr>
            </w:pPr>
            <w:r>
              <w:rPr>
                <w:rFonts w:ascii="Arial" w:hAnsi="Arial" w:cs="Arial"/>
              </w:rPr>
              <w:t>A</w:t>
            </w:r>
            <w:r w:rsidRPr="008B14A9">
              <w:rPr>
                <w:rFonts w:ascii="Arial" w:hAnsi="Arial" w:cs="Arial"/>
              </w:rPr>
              <w:t>verage monthly credit card stream in dollars, calculated over all available historical data</w:t>
            </w:r>
            <w:r>
              <w:rPr>
                <w:rFonts w:ascii="Arial" w:hAnsi="Arial" w:cs="Arial"/>
              </w:rPr>
              <w:t>, as validated by the lender.</w:t>
            </w:r>
          </w:p>
        </w:tc>
      </w:tr>
      <w:tr w:rsidR="00B814D7" w:rsidRPr="008B14A9" w14:paraId="2692DE73" w14:textId="77777777">
        <w:tc>
          <w:tcPr>
            <w:tcW w:w="3618" w:type="dxa"/>
          </w:tcPr>
          <w:p w14:paraId="6824417B" w14:textId="77777777" w:rsidR="00B814D7" w:rsidRPr="008B14A9" w:rsidRDefault="00B814D7" w:rsidP="005B51CA">
            <w:pPr>
              <w:rPr>
                <w:rFonts w:ascii="Arial" w:hAnsi="Arial" w:cs="Arial"/>
              </w:rPr>
            </w:pPr>
            <w:r>
              <w:rPr>
                <w:rFonts w:ascii="Arial" w:hAnsi="Arial" w:cs="Arial"/>
              </w:rPr>
              <w:t>Historical m</w:t>
            </w:r>
            <w:r w:rsidRPr="008B14A9">
              <w:rPr>
                <w:rFonts w:ascii="Arial" w:hAnsi="Arial" w:cs="Arial"/>
              </w:rPr>
              <w:t xml:space="preserve">onthly </w:t>
            </w:r>
            <w:r>
              <w:rPr>
                <w:rFonts w:ascii="Arial" w:hAnsi="Arial" w:cs="Arial"/>
              </w:rPr>
              <w:t>credit card receipts</w:t>
            </w:r>
          </w:p>
        </w:tc>
        <w:tc>
          <w:tcPr>
            <w:tcW w:w="4860" w:type="dxa"/>
          </w:tcPr>
          <w:p w14:paraId="51F1067E" w14:textId="77777777" w:rsidR="00B814D7" w:rsidRPr="008B14A9" w:rsidRDefault="00B814D7" w:rsidP="005B51CA">
            <w:pPr>
              <w:rPr>
                <w:rFonts w:ascii="Arial" w:hAnsi="Arial" w:cs="Arial"/>
              </w:rPr>
            </w:pPr>
            <w:r w:rsidRPr="008B14A9">
              <w:rPr>
                <w:rFonts w:ascii="Arial" w:hAnsi="Arial" w:cs="Arial"/>
              </w:rPr>
              <w:t>The average monthly credit card stream in dollars, calculated over all available historical data</w:t>
            </w:r>
          </w:p>
        </w:tc>
      </w:tr>
      <w:tr w:rsidR="00B814D7" w:rsidRPr="008B14A9" w14:paraId="5A8AC574" w14:textId="77777777">
        <w:tc>
          <w:tcPr>
            <w:tcW w:w="3618" w:type="dxa"/>
          </w:tcPr>
          <w:p w14:paraId="6B6CB0F9" w14:textId="77777777" w:rsidR="00B814D7" w:rsidRPr="008B14A9" w:rsidRDefault="00B814D7" w:rsidP="005B51CA">
            <w:pPr>
              <w:rPr>
                <w:rFonts w:ascii="Arial" w:hAnsi="Arial" w:cs="Arial"/>
              </w:rPr>
            </w:pPr>
            <w:r>
              <w:rPr>
                <w:rFonts w:ascii="Arial" w:hAnsi="Arial" w:cs="Arial"/>
              </w:rPr>
              <w:t>Months of h</w:t>
            </w:r>
            <w:r w:rsidRPr="008B14A9">
              <w:rPr>
                <w:rFonts w:ascii="Arial" w:hAnsi="Arial" w:cs="Arial"/>
              </w:rPr>
              <w:t>istory</w:t>
            </w:r>
          </w:p>
        </w:tc>
        <w:tc>
          <w:tcPr>
            <w:tcW w:w="4860" w:type="dxa"/>
          </w:tcPr>
          <w:p w14:paraId="43CE406F" w14:textId="77777777" w:rsidR="00B814D7" w:rsidRPr="008B14A9" w:rsidRDefault="00B814D7" w:rsidP="005B51CA">
            <w:pPr>
              <w:rPr>
                <w:rFonts w:ascii="Arial" w:hAnsi="Arial" w:cs="Arial"/>
              </w:rPr>
            </w:pPr>
            <w:r w:rsidRPr="008B14A9">
              <w:rPr>
                <w:rFonts w:ascii="Arial" w:hAnsi="Arial" w:cs="Arial"/>
              </w:rPr>
              <w:t>The number of months history that the historical monthly mean was calculated from</w:t>
            </w:r>
          </w:p>
        </w:tc>
      </w:tr>
      <w:tr w:rsidR="00B814D7" w:rsidRPr="008B14A9" w14:paraId="25789191" w14:textId="77777777">
        <w:tc>
          <w:tcPr>
            <w:tcW w:w="3618" w:type="dxa"/>
          </w:tcPr>
          <w:p w14:paraId="18C5D8E5" w14:textId="77777777" w:rsidR="00B814D7" w:rsidRPr="008B14A9" w:rsidRDefault="00C92166" w:rsidP="005B51CA">
            <w:pPr>
              <w:rPr>
                <w:rFonts w:ascii="Arial" w:hAnsi="Arial" w:cs="Arial"/>
              </w:rPr>
            </w:pPr>
            <w:r>
              <w:rPr>
                <w:rFonts w:ascii="Arial" w:hAnsi="Arial" w:cs="Arial"/>
              </w:rPr>
              <w:t>Loan t</w:t>
            </w:r>
            <w:r w:rsidR="00B814D7" w:rsidRPr="008B14A9">
              <w:rPr>
                <w:rFonts w:ascii="Arial" w:hAnsi="Arial" w:cs="Arial"/>
              </w:rPr>
              <w:t>ype</w:t>
            </w:r>
          </w:p>
        </w:tc>
        <w:tc>
          <w:tcPr>
            <w:tcW w:w="4860" w:type="dxa"/>
          </w:tcPr>
          <w:p w14:paraId="791E964A" w14:textId="77777777" w:rsidR="00B814D7" w:rsidRPr="008B14A9" w:rsidRDefault="00B814D7" w:rsidP="005B51CA">
            <w:pPr>
              <w:rPr>
                <w:rFonts w:ascii="Arial" w:hAnsi="Arial" w:cs="Arial"/>
              </w:rPr>
            </w:pPr>
            <w:r w:rsidRPr="008B14A9">
              <w:rPr>
                <w:rFonts w:ascii="Arial" w:hAnsi="Arial" w:cs="Arial"/>
              </w:rPr>
              <w:t xml:space="preserve">Either a first [O for original] </w:t>
            </w:r>
            <w:r>
              <w:rPr>
                <w:rFonts w:ascii="Arial" w:hAnsi="Arial" w:cs="Arial"/>
              </w:rPr>
              <w:t xml:space="preserve">loan made to this merchant </w:t>
            </w:r>
            <w:r w:rsidRPr="008B14A9">
              <w:rPr>
                <w:rFonts w:ascii="Arial" w:hAnsi="Arial" w:cs="Arial"/>
              </w:rPr>
              <w:t>or renewal [R] loan</w:t>
            </w:r>
            <w:r>
              <w:rPr>
                <w:rFonts w:ascii="Arial" w:hAnsi="Arial" w:cs="Arial"/>
              </w:rPr>
              <w:t xml:space="preserve">. </w:t>
            </w:r>
          </w:p>
        </w:tc>
      </w:tr>
      <w:tr w:rsidR="00DD361B" w:rsidRPr="008B14A9" w14:paraId="3BA7D9C5" w14:textId="77777777">
        <w:tc>
          <w:tcPr>
            <w:tcW w:w="3618" w:type="dxa"/>
          </w:tcPr>
          <w:p w14:paraId="1D7524BF" w14:textId="77777777" w:rsidR="00DD361B" w:rsidRPr="008B14A9" w:rsidRDefault="00DD361B" w:rsidP="005B51CA">
            <w:pPr>
              <w:rPr>
                <w:rFonts w:ascii="Arial" w:hAnsi="Arial" w:cs="Arial"/>
              </w:rPr>
            </w:pPr>
            <w:r>
              <w:rPr>
                <w:rFonts w:ascii="Arial" w:hAnsi="Arial" w:cs="Arial"/>
              </w:rPr>
              <w:t>Loan size class</w:t>
            </w:r>
          </w:p>
        </w:tc>
        <w:tc>
          <w:tcPr>
            <w:tcW w:w="4860" w:type="dxa"/>
          </w:tcPr>
          <w:p w14:paraId="320F684A" w14:textId="77777777" w:rsidR="00C12482" w:rsidRDefault="00DD361B" w:rsidP="00C12482">
            <w:pPr>
              <w:widowControl w:val="0"/>
              <w:autoSpaceDE w:val="0"/>
              <w:autoSpaceDN w:val="0"/>
              <w:adjustRightInd w:val="0"/>
              <w:rPr>
                <w:rFonts w:ascii="Arial" w:hAnsi="Arial" w:cs="Arial"/>
              </w:rPr>
            </w:pPr>
            <w:r>
              <w:rPr>
                <w:rFonts w:ascii="Arial" w:hAnsi="Arial" w:cs="Arial"/>
              </w:rPr>
              <w:t>A categorical variable indicating the total repayment amount of the loan</w:t>
            </w:r>
            <w:r w:rsidR="00C12482">
              <w:rPr>
                <w:rFonts w:ascii="Arial" w:hAnsi="Arial" w:cs="Arial"/>
              </w:rPr>
              <w:t>:</w:t>
            </w:r>
          </w:p>
          <w:p w14:paraId="14209B81" w14:textId="77777777" w:rsidR="00C12482" w:rsidRPr="00C12482" w:rsidRDefault="00C12482" w:rsidP="00C12482">
            <w:pPr>
              <w:widowControl w:val="0"/>
              <w:autoSpaceDE w:val="0"/>
              <w:autoSpaceDN w:val="0"/>
              <w:adjustRightInd w:val="0"/>
              <w:rPr>
                <w:rFonts w:ascii="Arial" w:hAnsi="Arial"/>
                <w:szCs w:val="32"/>
              </w:rPr>
            </w:pPr>
            <w:r w:rsidRPr="00C12482">
              <w:rPr>
                <w:rFonts w:ascii="Arial" w:hAnsi="Arial"/>
                <w:szCs w:val="32"/>
              </w:rPr>
              <w:t>S1 = $0-$9,999, S2 = $10,000 - $24,999</w:t>
            </w:r>
          </w:p>
          <w:p w14:paraId="41FA5551" w14:textId="77777777" w:rsidR="00DD361B" w:rsidRDefault="00C12482" w:rsidP="00C12482">
            <w:pPr>
              <w:widowControl w:val="0"/>
              <w:autoSpaceDE w:val="0"/>
              <w:autoSpaceDN w:val="0"/>
              <w:adjustRightInd w:val="0"/>
              <w:rPr>
                <w:rFonts w:ascii="Arial" w:hAnsi="Arial" w:cs="Arial"/>
              </w:rPr>
            </w:pPr>
            <w:r w:rsidRPr="00C12482">
              <w:rPr>
                <w:rFonts w:ascii="Arial" w:hAnsi="Arial"/>
                <w:szCs w:val="32"/>
              </w:rPr>
              <w:t>S3 = $25,000 - $49,999, S4 = $50,000+</w:t>
            </w:r>
          </w:p>
        </w:tc>
      </w:tr>
      <w:tr w:rsidR="00B814D7" w:rsidRPr="008B14A9" w14:paraId="4242E6C3" w14:textId="77777777">
        <w:tc>
          <w:tcPr>
            <w:tcW w:w="3618" w:type="dxa"/>
          </w:tcPr>
          <w:p w14:paraId="315A3023" w14:textId="77777777" w:rsidR="00B814D7" w:rsidRPr="008B14A9" w:rsidRDefault="00B814D7" w:rsidP="005B51CA">
            <w:pPr>
              <w:rPr>
                <w:rFonts w:ascii="Arial" w:hAnsi="Arial" w:cs="Arial"/>
              </w:rPr>
            </w:pPr>
            <w:r w:rsidRPr="008B14A9">
              <w:rPr>
                <w:rFonts w:ascii="Arial" w:hAnsi="Arial" w:cs="Arial"/>
              </w:rPr>
              <w:t>FICO</w:t>
            </w:r>
          </w:p>
        </w:tc>
        <w:tc>
          <w:tcPr>
            <w:tcW w:w="4860" w:type="dxa"/>
          </w:tcPr>
          <w:p w14:paraId="6BF572D3" w14:textId="77777777" w:rsidR="00B814D7" w:rsidRPr="008B14A9" w:rsidRDefault="00B814D7" w:rsidP="005B51CA">
            <w:pPr>
              <w:rPr>
                <w:rFonts w:ascii="Arial" w:hAnsi="Arial" w:cs="Arial"/>
              </w:rPr>
            </w:pPr>
            <w:r>
              <w:rPr>
                <w:rFonts w:ascii="Arial" w:hAnsi="Arial" w:cs="Arial"/>
              </w:rPr>
              <w:t>Fair-Isaac c</w:t>
            </w:r>
            <w:r w:rsidRPr="008B14A9">
              <w:rPr>
                <w:rFonts w:ascii="Arial" w:hAnsi="Arial" w:cs="Arial"/>
              </w:rPr>
              <w:t>redit score of the individual guaranteeing the loan</w:t>
            </w:r>
          </w:p>
        </w:tc>
      </w:tr>
      <w:tr w:rsidR="00B814D7" w:rsidRPr="008B14A9" w14:paraId="3445F39F" w14:textId="77777777">
        <w:tc>
          <w:tcPr>
            <w:tcW w:w="3618" w:type="dxa"/>
          </w:tcPr>
          <w:p w14:paraId="1B9BA614" w14:textId="77777777" w:rsidR="00B814D7" w:rsidRPr="008B14A9" w:rsidRDefault="00B814D7" w:rsidP="005B51CA">
            <w:pPr>
              <w:rPr>
                <w:rFonts w:ascii="Arial" w:hAnsi="Arial" w:cs="Arial"/>
              </w:rPr>
            </w:pPr>
            <w:r>
              <w:rPr>
                <w:rFonts w:ascii="Arial" w:hAnsi="Arial" w:cs="Arial"/>
              </w:rPr>
              <w:t>Years In b</w:t>
            </w:r>
            <w:r w:rsidRPr="008B14A9">
              <w:rPr>
                <w:rFonts w:ascii="Arial" w:hAnsi="Arial" w:cs="Arial"/>
              </w:rPr>
              <w:t>usiness</w:t>
            </w:r>
          </w:p>
        </w:tc>
        <w:tc>
          <w:tcPr>
            <w:tcW w:w="4860" w:type="dxa"/>
          </w:tcPr>
          <w:p w14:paraId="3D3EFB92" w14:textId="77777777" w:rsidR="00B814D7" w:rsidRPr="008B14A9" w:rsidRDefault="00B814D7" w:rsidP="005B51CA">
            <w:pPr>
              <w:rPr>
                <w:rFonts w:ascii="Arial" w:hAnsi="Arial" w:cs="Arial"/>
              </w:rPr>
            </w:pPr>
            <w:r>
              <w:rPr>
                <w:rFonts w:ascii="Arial" w:hAnsi="Arial" w:cs="Arial"/>
              </w:rPr>
              <w:t>The number of years that</w:t>
            </w:r>
            <w:r w:rsidRPr="008B14A9">
              <w:rPr>
                <w:rFonts w:ascii="Arial" w:hAnsi="Arial" w:cs="Arial"/>
              </w:rPr>
              <w:t xml:space="preserve"> the merchant has been in business</w:t>
            </w:r>
          </w:p>
        </w:tc>
      </w:tr>
      <w:tr w:rsidR="00B814D7" w:rsidRPr="008B14A9" w14:paraId="77764F6D" w14:textId="77777777">
        <w:tc>
          <w:tcPr>
            <w:tcW w:w="3618" w:type="dxa"/>
          </w:tcPr>
          <w:p w14:paraId="7A9FDD98" w14:textId="77777777" w:rsidR="00B814D7" w:rsidRPr="008B14A9" w:rsidRDefault="00B814D7" w:rsidP="005B51CA">
            <w:pPr>
              <w:rPr>
                <w:rFonts w:ascii="Arial" w:hAnsi="Arial" w:cs="Arial"/>
              </w:rPr>
            </w:pPr>
            <w:r>
              <w:rPr>
                <w:rFonts w:ascii="Arial" w:hAnsi="Arial" w:cs="Arial"/>
              </w:rPr>
              <w:t>Num</w:t>
            </w:r>
            <w:r w:rsidRPr="008B14A9">
              <w:rPr>
                <w:rFonts w:ascii="Arial" w:hAnsi="Arial" w:cs="Arial"/>
              </w:rPr>
              <w:t xml:space="preserve"> </w:t>
            </w:r>
            <w:r>
              <w:rPr>
                <w:rFonts w:ascii="Arial" w:hAnsi="Arial" w:cs="Arial"/>
              </w:rPr>
              <w:t xml:space="preserve">of credit </w:t>
            </w:r>
            <w:r w:rsidRPr="008B14A9">
              <w:rPr>
                <w:rFonts w:ascii="Arial" w:hAnsi="Arial" w:cs="Arial"/>
              </w:rPr>
              <w:t>lines</w:t>
            </w:r>
          </w:p>
        </w:tc>
        <w:tc>
          <w:tcPr>
            <w:tcW w:w="4860" w:type="dxa"/>
          </w:tcPr>
          <w:p w14:paraId="62051152" w14:textId="77777777" w:rsidR="00B814D7" w:rsidRPr="008B14A9" w:rsidRDefault="00B814D7" w:rsidP="005B51CA">
            <w:pPr>
              <w:rPr>
                <w:rFonts w:ascii="Arial" w:hAnsi="Arial" w:cs="Arial"/>
              </w:rPr>
            </w:pPr>
            <w:r>
              <w:rPr>
                <w:rFonts w:ascii="Arial" w:hAnsi="Arial" w:cs="Arial"/>
              </w:rPr>
              <w:t>Th</w:t>
            </w:r>
            <w:r w:rsidRPr="008B14A9">
              <w:rPr>
                <w:rFonts w:ascii="Arial" w:hAnsi="Arial" w:cs="Arial"/>
              </w:rPr>
              <w:t xml:space="preserve">e number of new and continuously reported </w:t>
            </w:r>
            <w:r>
              <w:rPr>
                <w:rFonts w:ascii="Arial" w:hAnsi="Arial" w:cs="Arial"/>
              </w:rPr>
              <w:t>lines of credit</w:t>
            </w:r>
            <w:r w:rsidRPr="008B14A9">
              <w:rPr>
                <w:rFonts w:ascii="Arial" w:hAnsi="Arial" w:cs="Arial"/>
              </w:rPr>
              <w:t xml:space="preserve"> </w:t>
            </w:r>
            <w:r>
              <w:rPr>
                <w:rFonts w:ascii="Arial" w:hAnsi="Arial" w:cs="Arial"/>
              </w:rPr>
              <w:t>available f</w:t>
            </w:r>
            <w:r w:rsidRPr="008B14A9">
              <w:rPr>
                <w:rFonts w:ascii="Arial" w:hAnsi="Arial" w:cs="Arial"/>
              </w:rPr>
              <w:t xml:space="preserve">or this business. </w:t>
            </w:r>
          </w:p>
        </w:tc>
      </w:tr>
      <w:tr w:rsidR="00B814D7" w:rsidRPr="008B14A9" w14:paraId="666E533D" w14:textId="77777777">
        <w:tc>
          <w:tcPr>
            <w:tcW w:w="3618" w:type="dxa"/>
          </w:tcPr>
          <w:p w14:paraId="10D2043C" w14:textId="77777777" w:rsidR="00B814D7" w:rsidRPr="008B14A9" w:rsidRDefault="00B814D7" w:rsidP="005B51CA">
            <w:pPr>
              <w:rPr>
                <w:rFonts w:ascii="Arial" w:hAnsi="Arial" w:cs="Arial"/>
              </w:rPr>
            </w:pPr>
            <w:r w:rsidRPr="008B14A9">
              <w:rPr>
                <w:rFonts w:ascii="Arial" w:hAnsi="Arial" w:cs="Arial"/>
              </w:rPr>
              <w:t>Satisfied Accounts</w:t>
            </w:r>
          </w:p>
        </w:tc>
        <w:tc>
          <w:tcPr>
            <w:tcW w:w="4860" w:type="dxa"/>
          </w:tcPr>
          <w:p w14:paraId="63F91A2E" w14:textId="77777777" w:rsidR="00B814D7" w:rsidRPr="008B14A9" w:rsidRDefault="00B814D7" w:rsidP="005B51CA">
            <w:pPr>
              <w:rPr>
                <w:rFonts w:ascii="Arial" w:hAnsi="Arial" w:cs="Arial"/>
              </w:rPr>
            </w:pPr>
            <w:r w:rsidRPr="008B14A9">
              <w:rPr>
                <w:rFonts w:ascii="Arial" w:hAnsi="Arial" w:cs="Arial"/>
              </w:rPr>
              <w:t xml:space="preserve">Total number of </w:t>
            </w:r>
            <w:r>
              <w:rPr>
                <w:rFonts w:ascii="Arial" w:hAnsi="Arial" w:cs="Arial"/>
              </w:rPr>
              <w:t>credit lines</w:t>
            </w:r>
            <w:r w:rsidRPr="008B14A9">
              <w:rPr>
                <w:rFonts w:ascii="Arial" w:hAnsi="Arial" w:cs="Arial"/>
              </w:rPr>
              <w:t xml:space="preserve"> that are now current or paid satisfactorily</w:t>
            </w:r>
          </w:p>
        </w:tc>
      </w:tr>
      <w:tr w:rsidR="00B814D7" w:rsidRPr="008B14A9" w14:paraId="037E643D" w14:textId="77777777">
        <w:tc>
          <w:tcPr>
            <w:tcW w:w="3618" w:type="dxa"/>
          </w:tcPr>
          <w:p w14:paraId="317C4705" w14:textId="77777777" w:rsidR="00B814D7" w:rsidRPr="008B14A9" w:rsidRDefault="00B814D7" w:rsidP="005B51CA">
            <w:pPr>
              <w:rPr>
                <w:rFonts w:ascii="Arial" w:hAnsi="Arial" w:cs="Arial"/>
              </w:rPr>
            </w:pPr>
            <w:r>
              <w:rPr>
                <w:rFonts w:ascii="Arial" w:hAnsi="Arial" w:cs="Arial"/>
              </w:rPr>
              <w:t>Num of paid-off credit lines</w:t>
            </w:r>
          </w:p>
        </w:tc>
        <w:tc>
          <w:tcPr>
            <w:tcW w:w="4860" w:type="dxa"/>
          </w:tcPr>
          <w:p w14:paraId="07BD47F6" w14:textId="77777777" w:rsidR="00B814D7" w:rsidRPr="008B14A9" w:rsidRDefault="00B814D7" w:rsidP="00B814D7">
            <w:pPr>
              <w:rPr>
                <w:rFonts w:ascii="Arial" w:hAnsi="Arial" w:cs="Arial"/>
              </w:rPr>
            </w:pPr>
            <w:r>
              <w:rPr>
                <w:rFonts w:ascii="Arial" w:hAnsi="Arial" w:cs="Arial"/>
              </w:rPr>
              <w:t>N</w:t>
            </w:r>
            <w:r w:rsidRPr="008B14A9">
              <w:rPr>
                <w:rFonts w:ascii="Arial" w:hAnsi="Arial" w:cs="Arial"/>
              </w:rPr>
              <w:t xml:space="preserve">umber of </w:t>
            </w:r>
            <w:r>
              <w:rPr>
                <w:rFonts w:ascii="Arial" w:hAnsi="Arial" w:cs="Arial"/>
              </w:rPr>
              <w:t>credit lines (loans)</w:t>
            </w:r>
            <w:r w:rsidRPr="008B14A9">
              <w:rPr>
                <w:rFonts w:ascii="Arial" w:hAnsi="Arial" w:cs="Arial"/>
              </w:rPr>
              <w:t xml:space="preserve"> that </w:t>
            </w:r>
            <w:r>
              <w:rPr>
                <w:rFonts w:ascii="Arial" w:hAnsi="Arial" w:cs="Arial"/>
              </w:rPr>
              <w:t>the merchant has</w:t>
            </w:r>
            <w:r w:rsidRPr="008B14A9">
              <w:rPr>
                <w:rFonts w:ascii="Arial" w:hAnsi="Arial" w:cs="Arial"/>
              </w:rPr>
              <w:t xml:space="preserve"> paid </w:t>
            </w:r>
            <w:r>
              <w:rPr>
                <w:rFonts w:ascii="Arial" w:hAnsi="Arial" w:cs="Arial"/>
              </w:rPr>
              <w:t xml:space="preserve">off </w:t>
            </w:r>
            <w:r w:rsidRPr="008B14A9">
              <w:rPr>
                <w:rFonts w:ascii="Arial" w:hAnsi="Arial" w:cs="Arial"/>
              </w:rPr>
              <w:t>satisfactorily.</w:t>
            </w:r>
          </w:p>
        </w:tc>
      </w:tr>
      <w:tr w:rsidR="00B814D7" w:rsidRPr="008B14A9" w14:paraId="63D0DD87" w14:textId="77777777">
        <w:tc>
          <w:tcPr>
            <w:tcW w:w="3618" w:type="dxa"/>
          </w:tcPr>
          <w:p w14:paraId="22D830A8" w14:textId="77777777" w:rsidR="00B814D7" w:rsidRPr="008B14A9" w:rsidRDefault="00B814D7" w:rsidP="005B51CA">
            <w:pPr>
              <w:rPr>
                <w:rFonts w:ascii="Arial" w:hAnsi="Arial" w:cs="Arial"/>
              </w:rPr>
            </w:pPr>
            <w:r w:rsidRPr="008B14A9">
              <w:rPr>
                <w:rFonts w:ascii="Arial" w:hAnsi="Arial" w:cs="Arial"/>
              </w:rPr>
              <w:t>Curr</w:t>
            </w:r>
            <w:r>
              <w:rPr>
                <w:rFonts w:ascii="Arial" w:hAnsi="Arial" w:cs="Arial"/>
              </w:rPr>
              <w:t>ent delinquent credit lines</w:t>
            </w:r>
            <w:r w:rsidRPr="008B14A9">
              <w:rPr>
                <w:rFonts w:ascii="Arial" w:hAnsi="Arial" w:cs="Arial"/>
              </w:rPr>
              <w:t xml:space="preserve"> </w:t>
            </w:r>
          </w:p>
        </w:tc>
        <w:tc>
          <w:tcPr>
            <w:tcW w:w="4860" w:type="dxa"/>
          </w:tcPr>
          <w:p w14:paraId="5ACF7538" w14:textId="77777777" w:rsidR="00B814D7" w:rsidRPr="008B14A9" w:rsidRDefault="00B814D7" w:rsidP="005B51CA">
            <w:pPr>
              <w:rPr>
                <w:rFonts w:ascii="Arial" w:hAnsi="Arial" w:cs="Arial"/>
              </w:rPr>
            </w:pPr>
            <w:r w:rsidRPr="008B14A9">
              <w:rPr>
                <w:rFonts w:ascii="Arial" w:hAnsi="Arial" w:cs="Arial"/>
              </w:rPr>
              <w:t xml:space="preserve">Number of current delinquent or derogative </w:t>
            </w:r>
            <w:r>
              <w:rPr>
                <w:rFonts w:ascii="Arial" w:hAnsi="Arial" w:cs="Arial"/>
              </w:rPr>
              <w:t>lines of credit</w:t>
            </w:r>
          </w:p>
        </w:tc>
      </w:tr>
      <w:tr w:rsidR="00B814D7" w:rsidRPr="008B14A9" w14:paraId="5E1591A3" w14:textId="77777777">
        <w:tc>
          <w:tcPr>
            <w:tcW w:w="3618" w:type="dxa"/>
          </w:tcPr>
          <w:p w14:paraId="5ECF6B5E" w14:textId="77777777" w:rsidR="00B814D7" w:rsidRPr="008B14A9" w:rsidRDefault="00B814D7" w:rsidP="005B51CA">
            <w:pPr>
              <w:rPr>
                <w:rFonts w:ascii="Arial" w:hAnsi="Arial" w:cs="Arial"/>
              </w:rPr>
            </w:pPr>
            <w:r>
              <w:rPr>
                <w:rFonts w:ascii="Arial" w:hAnsi="Arial" w:cs="Arial"/>
              </w:rPr>
              <w:t>Previous delinquent credit lines</w:t>
            </w:r>
          </w:p>
        </w:tc>
        <w:tc>
          <w:tcPr>
            <w:tcW w:w="4860" w:type="dxa"/>
          </w:tcPr>
          <w:p w14:paraId="5656E17E" w14:textId="77777777" w:rsidR="00B814D7" w:rsidRPr="008B14A9" w:rsidRDefault="00B814D7" w:rsidP="005B51CA">
            <w:pPr>
              <w:rPr>
                <w:rFonts w:ascii="Arial" w:hAnsi="Arial" w:cs="Arial"/>
              </w:rPr>
            </w:pPr>
            <w:r w:rsidRPr="008B14A9">
              <w:rPr>
                <w:rFonts w:ascii="Arial" w:hAnsi="Arial" w:cs="Arial"/>
              </w:rPr>
              <w:t xml:space="preserve">Number of previous delinquent or derogative </w:t>
            </w:r>
            <w:r>
              <w:rPr>
                <w:rFonts w:ascii="Arial" w:hAnsi="Arial" w:cs="Arial"/>
              </w:rPr>
              <w:t>credit</w:t>
            </w:r>
            <w:r w:rsidRPr="008B14A9">
              <w:rPr>
                <w:rFonts w:ascii="Arial" w:hAnsi="Arial" w:cs="Arial"/>
              </w:rPr>
              <w:t xml:space="preserve"> accounts</w:t>
            </w:r>
          </w:p>
        </w:tc>
      </w:tr>
      <w:tr w:rsidR="00B814D7" w:rsidRPr="008B14A9" w14:paraId="05CAE278" w14:textId="77777777">
        <w:tc>
          <w:tcPr>
            <w:tcW w:w="3618" w:type="dxa"/>
          </w:tcPr>
          <w:p w14:paraId="7C810582" w14:textId="77777777" w:rsidR="00B814D7" w:rsidRPr="008B14A9" w:rsidRDefault="00B814D7" w:rsidP="005B51CA">
            <w:pPr>
              <w:rPr>
                <w:rFonts w:ascii="Arial" w:hAnsi="Arial" w:cs="Arial"/>
              </w:rPr>
            </w:pPr>
            <w:r>
              <w:rPr>
                <w:rFonts w:ascii="Arial" w:hAnsi="Arial" w:cs="Arial"/>
              </w:rPr>
              <w:t>Business entity t</w:t>
            </w:r>
            <w:r w:rsidRPr="008B14A9">
              <w:rPr>
                <w:rFonts w:ascii="Arial" w:hAnsi="Arial" w:cs="Arial"/>
              </w:rPr>
              <w:t>ype</w:t>
            </w:r>
          </w:p>
        </w:tc>
        <w:tc>
          <w:tcPr>
            <w:tcW w:w="4860" w:type="dxa"/>
          </w:tcPr>
          <w:p w14:paraId="7CBD509F" w14:textId="77777777" w:rsidR="00B814D7" w:rsidRPr="008B14A9" w:rsidRDefault="00B814D7" w:rsidP="005B51CA">
            <w:pPr>
              <w:rPr>
                <w:rFonts w:ascii="Arial" w:hAnsi="Arial" w:cs="Arial"/>
              </w:rPr>
            </w:pPr>
            <w:r w:rsidRPr="008B14A9">
              <w:rPr>
                <w:rFonts w:ascii="Arial" w:hAnsi="Arial" w:cs="Arial"/>
              </w:rPr>
              <w:t>Legal entity</w:t>
            </w:r>
            <w:r>
              <w:rPr>
                <w:rFonts w:ascii="Arial" w:hAnsi="Arial" w:cs="Arial"/>
              </w:rPr>
              <w:t xml:space="preserve">, such as “corporation” or  “sole </w:t>
            </w:r>
            <w:r>
              <w:rPr>
                <w:rFonts w:ascii="Arial" w:hAnsi="Arial" w:cs="Arial"/>
              </w:rPr>
              <w:lastRenderedPageBreak/>
              <w:t>proprietor”.</w:t>
            </w:r>
          </w:p>
        </w:tc>
      </w:tr>
      <w:tr w:rsidR="00B814D7" w:rsidRPr="008B14A9" w14:paraId="1A21CD43" w14:textId="77777777">
        <w:tc>
          <w:tcPr>
            <w:tcW w:w="3618" w:type="dxa"/>
          </w:tcPr>
          <w:p w14:paraId="535ECF10" w14:textId="77777777" w:rsidR="00B814D7" w:rsidRPr="008B14A9" w:rsidRDefault="00B814D7" w:rsidP="005B51CA">
            <w:pPr>
              <w:rPr>
                <w:rFonts w:ascii="Arial" w:hAnsi="Arial" w:cs="Arial"/>
              </w:rPr>
            </w:pPr>
            <w:r>
              <w:rPr>
                <w:rFonts w:ascii="Arial" w:hAnsi="Arial" w:cs="Arial"/>
              </w:rPr>
              <w:lastRenderedPageBreak/>
              <w:t>Years in f</w:t>
            </w:r>
            <w:r w:rsidRPr="008B14A9">
              <w:rPr>
                <w:rFonts w:ascii="Arial" w:hAnsi="Arial" w:cs="Arial"/>
              </w:rPr>
              <w:t>ile</w:t>
            </w:r>
          </w:p>
        </w:tc>
        <w:tc>
          <w:tcPr>
            <w:tcW w:w="4860" w:type="dxa"/>
          </w:tcPr>
          <w:p w14:paraId="773A7EDD" w14:textId="77777777" w:rsidR="00B814D7" w:rsidRPr="008B14A9" w:rsidRDefault="00B814D7" w:rsidP="005B51CA">
            <w:pPr>
              <w:rPr>
                <w:rFonts w:ascii="Arial" w:hAnsi="Arial" w:cs="Arial"/>
              </w:rPr>
            </w:pPr>
            <w:r w:rsidRPr="008B14A9">
              <w:rPr>
                <w:rFonts w:ascii="Arial" w:hAnsi="Arial" w:cs="Arial"/>
              </w:rPr>
              <w:t>Number of years the business has had its credit tracked</w:t>
            </w:r>
            <w:r>
              <w:rPr>
                <w:rFonts w:ascii="Arial" w:hAnsi="Arial" w:cs="Arial"/>
              </w:rPr>
              <w:t xml:space="preserve"> by the credit bureau.</w:t>
            </w:r>
          </w:p>
        </w:tc>
      </w:tr>
      <w:tr w:rsidR="00B814D7" w:rsidRPr="008B14A9" w14:paraId="723CA512" w14:textId="77777777">
        <w:tc>
          <w:tcPr>
            <w:tcW w:w="3618" w:type="dxa"/>
          </w:tcPr>
          <w:p w14:paraId="1DCC4940" w14:textId="77777777" w:rsidR="00B814D7" w:rsidRPr="008B14A9" w:rsidRDefault="00B814D7" w:rsidP="005B51CA">
            <w:pPr>
              <w:rPr>
                <w:rFonts w:ascii="Arial" w:hAnsi="Arial" w:cs="Arial"/>
              </w:rPr>
            </w:pPr>
            <w:r>
              <w:rPr>
                <w:rFonts w:ascii="Arial" w:hAnsi="Arial" w:cs="Arial"/>
              </w:rPr>
              <w:t>Num of legal i</w:t>
            </w:r>
            <w:r w:rsidRPr="008B14A9">
              <w:rPr>
                <w:rFonts w:ascii="Arial" w:hAnsi="Arial" w:cs="Arial"/>
              </w:rPr>
              <w:t>tems</w:t>
            </w:r>
          </w:p>
        </w:tc>
        <w:tc>
          <w:tcPr>
            <w:tcW w:w="4860" w:type="dxa"/>
          </w:tcPr>
          <w:p w14:paraId="4122E1C9" w14:textId="77777777" w:rsidR="00B814D7" w:rsidRPr="008B14A9" w:rsidRDefault="00B814D7" w:rsidP="005B51CA">
            <w:pPr>
              <w:rPr>
                <w:rFonts w:ascii="Arial" w:hAnsi="Arial" w:cs="Arial"/>
              </w:rPr>
            </w:pPr>
            <w:r>
              <w:rPr>
                <w:rFonts w:ascii="Arial" w:hAnsi="Arial" w:cs="Arial"/>
              </w:rPr>
              <w:t>Number of legal items reported for merchant.</w:t>
            </w:r>
            <w:r>
              <w:rPr>
                <w:rFonts w:ascii="Arial" w:hAnsi="Arial" w:cs="Arial"/>
              </w:rPr>
              <w:br/>
            </w:r>
          </w:p>
        </w:tc>
      </w:tr>
      <w:tr w:rsidR="00B814D7" w:rsidRPr="008B14A9" w14:paraId="51043B38" w14:textId="77777777">
        <w:tc>
          <w:tcPr>
            <w:tcW w:w="3618" w:type="dxa"/>
          </w:tcPr>
          <w:p w14:paraId="1B95A791" w14:textId="77777777" w:rsidR="00B814D7" w:rsidRPr="008B14A9" w:rsidRDefault="00B814D7" w:rsidP="005B51CA">
            <w:pPr>
              <w:rPr>
                <w:rFonts w:ascii="Arial" w:hAnsi="Arial" w:cs="Arial"/>
              </w:rPr>
            </w:pPr>
            <w:r>
              <w:rPr>
                <w:rFonts w:ascii="Arial" w:hAnsi="Arial" w:cs="Arial"/>
              </w:rPr>
              <w:t>Num of d</w:t>
            </w:r>
            <w:r w:rsidRPr="008B14A9">
              <w:rPr>
                <w:rFonts w:ascii="Arial" w:hAnsi="Arial" w:cs="Arial"/>
              </w:rPr>
              <w:t>erog</w:t>
            </w:r>
            <w:r>
              <w:rPr>
                <w:rFonts w:ascii="Arial" w:hAnsi="Arial" w:cs="Arial"/>
              </w:rPr>
              <w:t>atory legal i</w:t>
            </w:r>
            <w:r w:rsidRPr="008B14A9">
              <w:rPr>
                <w:rFonts w:ascii="Arial" w:hAnsi="Arial" w:cs="Arial"/>
              </w:rPr>
              <w:t>tem</w:t>
            </w:r>
            <w:r>
              <w:rPr>
                <w:rFonts w:ascii="Arial" w:hAnsi="Arial" w:cs="Arial"/>
              </w:rPr>
              <w:t>s</w:t>
            </w:r>
          </w:p>
        </w:tc>
        <w:tc>
          <w:tcPr>
            <w:tcW w:w="4860" w:type="dxa"/>
          </w:tcPr>
          <w:p w14:paraId="574A1B40" w14:textId="77777777" w:rsidR="00B814D7" w:rsidRPr="008B14A9" w:rsidRDefault="00B814D7" w:rsidP="005B51CA">
            <w:pPr>
              <w:rPr>
                <w:rFonts w:ascii="Arial" w:hAnsi="Arial" w:cs="Arial"/>
              </w:rPr>
            </w:pPr>
            <w:r>
              <w:rPr>
                <w:rFonts w:ascii="Arial" w:hAnsi="Arial" w:cs="Arial"/>
              </w:rPr>
              <w:t>N</w:t>
            </w:r>
            <w:r w:rsidRPr="008B14A9">
              <w:rPr>
                <w:rFonts w:ascii="Arial" w:hAnsi="Arial" w:cs="Arial"/>
              </w:rPr>
              <w:t>umber of feder</w:t>
            </w:r>
            <w:r>
              <w:rPr>
                <w:rFonts w:ascii="Arial" w:hAnsi="Arial" w:cs="Arial"/>
              </w:rPr>
              <w:t>al, state and local tax liens, bankruptcies and j</w:t>
            </w:r>
            <w:r w:rsidRPr="008B14A9">
              <w:rPr>
                <w:rFonts w:ascii="Arial" w:hAnsi="Arial" w:cs="Arial"/>
              </w:rPr>
              <w:t xml:space="preserve">udgments on the business. </w:t>
            </w:r>
          </w:p>
        </w:tc>
      </w:tr>
      <w:tr w:rsidR="00B814D7" w:rsidRPr="008B14A9" w14:paraId="4DE916DE" w14:textId="77777777">
        <w:tc>
          <w:tcPr>
            <w:tcW w:w="3618" w:type="dxa"/>
          </w:tcPr>
          <w:p w14:paraId="2A60AC6F" w14:textId="77777777" w:rsidR="00B814D7" w:rsidRPr="008B14A9" w:rsidRDefault="00B814D7" w:rsidP="005B51CA">
            <w:pPr>
              <w:rPr>
                <w:rFonts w:ascii="Arial" w:hAnsi="Arial" w:cs="Arial"/>
              </w:rPr>
            </w:pPr>
            <w:r>
              <w:rPr>
                <w:rFonts w:ascii="Arial" w:hAnsi="Arial" w:cs="Arial"/>
              </w:rPr>
              <w:t>Num of trade l</w:t>
            </w:r>
            <w:r w:rsidRPr="008B14A9">
              <w:rPr>
                <w:rFonts w:ascii="Arial" w:hAnsi="Arial" w:cs="Arial"/>
              </w:rPr>
              <w:t>ines</w:t>
            </w:r>
          </w:p>
        </w:tc>
        <w:tc>
          <w:tcPr>
            <w:tcW w:w="4860" w:type="dxa"/>
          </w:tcPr>
          <w:p w14:paraId="59C3F70A" w14:textId="77777777" w:rsidR="00B814D7" w:rsidRPr="008B14A9" w:rsidRDefault="00B814D7" w:rsidP="005B51CA">
            <w:pPr>
              <w:rPr>
                <w:rFonts w:ascii="Arial" w:hAnsi="Arial" w:cs="Arial"/>
              </w:rPr>
            </w:pPr>
            <w:r>
              <w:rPr>
                <w:rFonts w:ascii="Arial" w:hAnsi="Arial" w:cs="Arial"/>
              </w:rPr>
              <w:t>Number</w:t>
            </w:r>
            <w:r w:rsidRPr="008B14A9">
              <w:rPr>
                <w:rFonts w:ascii="Arial" w:hAnsi="Arial" w:cs="Arial"/>
              </w:rPr>
              <w:t xml:space="preserve"> of new and continuously reported trade lines for this business. </w:t>
            </w:r>
          </w:p>
        </w:tc>
      </w:tr>
      <w:tr w:rsidR="00B814D7" w:rsidRPr="008B14A9" w14:paraId="68FE3074" w14:textId="77777777">
        <w:tc>
          <w:tcPr>
            <w:tcW w:w="3618" w:type="dxa"/>
          </w:tcPr>
          <w:p w14:paraId="021F337F" w14:textId="77777777" w:rsidR="00B814D7" w:rsidRPr="008B14A9" w:rsidRDefault="00B814D7" w:rsidP="005B51CA">
            <w:pPr>
              <w:rPr>
                <w:rFonts w:ascii="Arial" w:hAnsi="Arial" w:cs="Arial"/>
              </w:rPr>
            </w:pPr>
            <w:r>
              <w:rPr>
                <w:rFonts w:ascii="Arial" w:hAnsi="Arial" w:cs="Arial"/>
              </w:rPr>
              <w:t>Two digit SIC c</w:t>
            </w:r>
            <w:r w:rsidRPr="008B14A9">
              <w:rPr>
                <w:rFonts w:ascii="Arial" w:hAnsi="Arial" w:cs="Arial"/>
              </w:rPr>
              <w:t>ode</w:t>
            </w:r>
          </w:p>
        </w:tc>
        <w:tc>
          <w:tcPr>
            <w:tcW w:w="4860" w:type="dxa"/>
          </w:tcPr>
          <w:p w14:paraId="02073162" w14:textId="77777777" w:rsidR="00B814D7" w:rsidRPr="008B14A9" w:rsidRDefault="00B814D7" w:rsidP="005B51CA">
            <w:pPr>
              <w:rPr>
                <w:rFonts w:ascii="Arial" w:hAnsi="Arial" w:cs="Arial"/>
              </w:rPr>
            </w:pPr>
            <w:r w:rsidRPr="008B14A9">
              <w:rPr>
                <w:rFonts w:ascii="Arial" w:hAnsi="Arial" w:cs="Arial"/>
              </w:rPr>
              <w:t>The</w:t>
            </w:r>
            <w:r>
              <w:rPr>
                <w:rFonts w:ascii="Arial" w:hAnsi="Arial" w:cs="Arial"/>
              </w:rPr>
              <w:t xml:space="preserve"> type of business, numerically recorded</w:t>
            </w:r>
            <w:r w:rsidRPr="008B14A9">
              <w:rPr>
                <w:rFonts w:ascii="Arial" w:hAnsi="Arial" w:cs="Arial"/>
              </w:rPr>
              <w:t xml:space="preserve"> </w:t>
            </w:r>
            <w:r>
              <w:rPr>
                <w:rFonts w:ascii="Arial" w:hAnsi="Arial" w:cs="Arial"/>
              </w:rPr>
              <w:t>as a two-digit integer.</w:t>
            </w:r>
          </w:p>
        </w:tc>
      </w:tr>
      <w:tr w:rsidR="00B814D7" w:rsidRPr="008B14A9" w14:paraId="513968EB" w14:textId="77777777">
        <w:tc>
          <w:tcPr>
            <w:tcW w:w="3618" w:type="dxa"/>
          </w:tcPr>
          <w:p w14:paraId="7A95B749" w14:textId="77777777" w:rsidR="00B814D7" w:rsidRPr="008B14A9" w:rsidRDefault="00B814D7" w:rsidP="005B51CA">
            <w:pPr>
              <w:rPr>
                <w:rFonts w:ascii="Arial" w:hAnsi="Arial" w:cs="Arial"/>
              </w:rPr>
            </w:pPr>
            <w:r>
              <w:rPr>
                <w:rFonts w:ascii="Arial" w:hAnsi="Arial" w:cs="Arial"/>
              </w:rPr>
              <w:t>Two digit SIC d</w:t>
            </w:r>
            <w:r w:rsidRPr="008B14A9">
              <w:rPr>
                <w:rFonts w:ascii="Arial" w:hAnsi="Arial" w:cs="Arial"/>
              </w:rPr>
              <w:t>escription</w:t>
            </w:r>
          </w:p>
        </w:tc>
        <w:tc>
          <w:tcPr>
            <w:tcW w:w="4860" w:type="dxa"/>
          </w:tcPr>
          <w:p w14:paraId="5CA56C52" w14:textId="77777777" w:rsidR="00B814D7" w:rsidRPr="008B14A9" w:rsidRDefault="00B814D7" w:rsidP="005B51CA">
            <w:pPr>
              <w:rPr>
                <w:rFonts w:ascii="Arial" w:hAnsi="Arial" w:cs="Arial"/>
              </w:rPr>
            </w:pPr>
            <w:r>
              <w:rPr>
                <w:rFonts w:ascii="Arial" w:hAnsi="Arial" w:cs="Arial"/>
              </w:rPr>
              <w:t>T</w:t>
            </w:r>
            <w:r w:rsidRPr="008B14A9">
              <w:rPr>
                <w:rFonts w:ascii="Arial" w:hAnsi="Arial" w:cs="Arial"/>
              </w:rPr>
              <w:t>ext description of the type of business</w:t>
            </w:r>
            <w:r>
              <w:rPr>
                <w:rFonts w:ascii="Arial" w:hAnsi="Arial" w:cs="Arial"/>
              </w:rPr>
              <w:br/>
            </w:r>
          </w:p>
        </w:tc>
      </w:tr>
      <w:tr w:rsidR="00B814D7" w:rsidRPr="008B14A9" w14:paraId="35ABBAE3" w14:textId="77777777">
        <w:tc>
          <w:tcPr>
            <w:tcW w:w="3618" w:type="dxa"/>
          </w:tcPr>
          <w:p w14:paraId="227AE520" w14:textId="77777777" w:rsidR="00B814D7" w:rsidRPr="008B14A9" w:rsidRDefault="00B814D7" w:rsidP="005B51CA">
            <w:pPr>
              <w:rPr>
                <w:rFonts w:ascii="Arial" w:hAnsi="Arial" w:cs="Arial"/>
              </w:rPr>
            </w:pPr>
            <w:r w:rsidRPr="008B14A9">
              <w:rPr>
                <w:rFonts w:ascii="Arial" w:hAnsi="Arial" w:cs="Arial"/>
              </w:rPr>
              <w:t>Population</w:t>
            </w:r>
            <w:r>
              <w:rPr>
                <w:rFonts w:ascii="Arial" w:hAnsi="Arial" w:cs="Arial"/>
              </w:rPr>
              <w:t xml:space="preserve"> in zip code</w:t>
            </w:r>
          </w:p>
        </w:tc>
        <w:tc>
          <w:tcPr>
            <w:tcW w:w="4860" w:type="dxa"/>
          </w:tcPr>
          <w:p w14:paraId="5FB4C9B9" w14:textId="77777777" w:rsidR="00B814D7" w:rsidRPr="008B14A9" w:rsidRDefault="00B814D7" w:rsidP="00F2350E">
            <w:pPr>
              <w:rPr>
                <w:rFonts w:ascii="Arial" w:hAnsi="Arial" w:cs="Arial"/>
              </w:rPr>
            </w:pPr>
            <w:r w:rsidRPr="008B14A9">
              <w:rPr>
                <w:rFonts w:ascii="Arial" w:hAnsi="Arial" w:cs="Arial"/>
              </w:rPr>
              <w:t>The population in the zip code where the merchant does business</w:t>
            </w:r>
            <w:r>
              <w:rPr>
                <w:rFonts w:ascii="Arial" w:hAnsi="Arial" w:cs="Arial"/>
              </w:rPr>
              <w:t>.</w:t>
            </w:r>
          </w:p>
        </w:tc>
      </w:tr>
      <w:tr w:rsidR="00B814D7" w:rsidRPr="008B14A9" w14:paraId="50D2421F" w14:textId="77777777">
        <w:tc>
          <w:tcPr>
            <w:tcW w:w="3618" w:type="dxa"/>
          </w:tcPr>
          <w:p w14:paraId="182D79E6" w14:textId="77777777" w:rsidR="00B814D7" w:rsidRPr="008B14A9" w:rsidRDefault="00B814D7" w:rsidP="005B51CA">
            <w:pPr>
              <w:rPr>
                <w:rFonts w:ascii="Arial" w:hAnsi="Arial" w:cs="Arial"/>
              </w:rPr>
            </w:pPr>
            <w:r>
              <w:rPr>
                <w:rFonts w:ascii="Arial" w:hAnsi="Arial" w:cs="Arial"/>
              </w:rPr>
              <w:t>Male p</w:t>
            </w:r>
            <w:r w:rsidRPr="008B14A9">
              <w:rPr>
                <w:rFonts w:ascii="Arial" w:hAnsi="Arial" w:cs="Arial"/>
              </w:rPr>
              <w:t>opulation</w:t>
            </w:r>
            <w:r>
              <w:rPr>
                <w:rFonts w:ascii="Arial" w:hAnsi="Arial" w:cs="Arial"/>
              </w:rPr>
              <w:t xml:space="preserve"> in zip code</w:t>
            </w:r>
          </w:p>
        </w:tc>
        <w:tc>
          <w:tcPr>
            <w:tcW w:w="4860" w:type="dxa"/>
          </w:tcPr>
          <w:p w14:paraId="23AA2175" w14:textId="77777777" w:rsidR="00B814D7" w:rsidRPr="008B14A9" w:rsidRDefault="00B814D7" w:rsidP="005B51CA">
            <w:pPr>
              <w:rPr>
                <w:rFonts w:ascii="Arial" w:hAnsi="Arial" w:cs="Arial"/>
              </w:rPr>
            </w:pPr>
            <w:r>
              <w:rPr>
                <w:rFonts w:ascii="Arial" w:hAnsi="Arial" w:cs="Arial"/>
              </w:rPr>
              <w:t>N</w:t>
            </w:r>
            <w:r w:rsidRPr="008B14A9">
              <w:rPr>
                <w:rFonts w:ascii="Arial" w:hAnsi="Arial" w:cs="Arial"/>
              </w:rPr>
              <w:t>umber of males in the zip code where the merchant does business</w:t>
            </w:r>
            <w:r>
              <w:rPr>
                <w:rFonts w:ascii="Arial" w:hAnsi="Arial" w:cs="Arial"/>
              </w:rPr>
              <w:t xml:space="preserve"> (thousands)</w:t>
            </w:r>
          </w:p>
        </w:tc>
      </w:tr>
      <w:tr w:rsidR="00B814D7" w:rsidRPr="008B14A9" w14:paraId="740BA93D" w14:textId="77777777">
        <w:tc>
          <w:tcPr>
            <w:tcW w:w="3618" w:type="dxa"/>
          </w:tcPr>
          <w:p w14:paraId="2D3F7714" w14:textId="77777777" w:rsidR="00B814D7" w:rsidRPr="008B14A9" w:rsidRDefault="00B814D7" w:rsidP="005B51CA">
            <w:pPr>
              <w:rPr>
                <w:rFonts w:ascii="Arial" w:hAnsi="Arial" w:cs="Arial"/>
              </w:rPr>
            </w:pPr>
            <w:r>
              <w:rPr>
                <w:rFonts w:ascii="Arial" w:hAnsi="Arial" w:cs="Arial"/>
              </w:rPr>
              <w:t>Female p</w:t>
            </w:r>
            <w:r w:rsidRPr="008B14A9">
              <w:rPr>
                <w:rFonts w:ascii="Arial" w:hAnsi="Arial" w:cs="Arial"/>
              </w:rPr>
              <w:t>opulation</w:t>
            </w:r>
            <w:r>
              <w:rPr>
                <w:rFonts w:ascii="Arial" w:hAnsi="Arial" w:cs="Arial"/>
              </w:rPr>
              <w:t xml:space="preserve"> in zip code</w:t>
            </w:r>
          </w:p>
        </w:tc>
        <w:tc>
          <w:tcPr>
            <w:tcW w:w="4860" w:type="dxa"/>
          </w:tcPr>
          <w:p w14:paraId="76C80F9B" w14:textId="77777777" w:rsidR="00B814D7" w:rsidRPr="008B14A9" w:rsidRDefault="00B814D7" w:rsidP="005B51CA">
            <w:pPr>
              <w:rPr>
                <w:rFonts w:ascii="Arial" w:hAnsi="Arial" w:cs="Arial"/>
              </w:rPr>
            </w:pPr>
            <w:r w:rsidRPr="008B14A9">
              <w:rPr>
                <w:rFonts w:ascii="Arial" w:hAnsi="Arial" w:cs="Arial"/>
              </w:rPr>
              <w:t>The number of females in the zip code where the merchant does business</w:t>
            </w:r>
          </w:p>
        </w:tc>
      </w:tr>
      <w:tr w:rsidR="00B814D7" w:rsidRPr="008B14A9" w14:paraId="0180CF55" w14:textId="77777777">
        <w:tc>
          <w:tcPr>
            <w:tcW w:w="3618" w:type="dxa"/>
          </w:tcPr>
          <w:p w14:paraId="7E6873C8" w14:textId="77777777" w:rsidR="00B814D7" w:rsidRPr="008B14A9" w:rsidRDefault="00B814D7" w:rsidP="005B51CA">
            <w:pPr>
              <w:rPr>
                <w:rFonts w:ascii="Arial" w:hAnsi="Arial" w:cs="Arial"/>
              </w:rPr>
            </w:pPr>
            <w:r>
              <w:rPr>
                <w:rFonts w:ascii="Arial" w:hAnsi="Arial" w:cs="Arial"/>
              </w:rPr>
              <w:t>Average house v</w:t>
            </w:r>
            <w:r w:rsidRPr="008B14A9">
              <w:rPr>
                <w:rFonts w:ascii="Arial" w:hAnsi="Arial" w:cs="Arial"/>
              </w:rPr>
              <w:t>alue</w:t>
            </w:r>
            <w:r>
              <w:rPr>
                <w:rFonts w:ascii="Arial" w:hAnsi="Arial" w:cs="Arial"/>
              </w:rPr>
              <w:t xml:space="preserve"> in zip code</w:t>
            </w:r>
          </w:p>
        </w:tc>
        <w:tc>
          <w:tcPr>
            <w:tcW w:w="4860" w:type="dxa"/>
          </w:tcPr>
          <w:p w14:paraId="082EABC8" w14:textId="77777777" w:rsidR="00B814D7" w:rsidRPr="008B14A9" w:rsidRDefault="00B814D7" w:rsidP="005B51CA">
            <w:pPr>
              <w:rPr>
                <w:rFonts w:ascii="Arial" w:hAnsi="Arial" w:cs="Arial"/>
              </w:rPr>
            </w:pPr>
            <w:r w:rsidRPr="008B14A9">
              <w:rPr>
                <w:rFonts w:ascii="Arial" w:hAnsi="Arial" w:cs="Arial"/>
              </w:rPr>
              <w:t>The average house value in the zip code where the merchant does business</w:t>
            </w:r>
          </w:p>
        </w:tc>
      </w:tr>
      <w:tr w:rsidR="00B814D7" w:rsidRPr="008B14A9" w14:paraId="3A1B5A15" w14:textId="77777777">
        <w:tc>
          <w:tcPr>
            <w:tcW w:w="3618" w:type="dxa"/>
          </w:tcPr>
          <w:p w14:paraId="459EA1C8" w14:textId="77777777" w:rsidR="00B814D7" w:rsidRPr="008B14A9" w:rsidRDefault="00B814D7" w:rsidP="005B51CA">
            <w:pPr>
              <w:rPr>
                <w:rFonts w:ascii="Arial" w:hAnsi="Arial" w:cs="Arial"/>
              </w:rPr>
            </w:pPr>
            <w:r>
              <w:rPr>
                <w:rFonts w:ascii="Arial" w:hAnsi="Arial" w:cs="Arial"/>
              </w:rPr>
              <w:t>Income per h</w:t>
            </w:r>
            <w:r w:rsidRPr="008B14A9">
              <w:rPr>
                <w:rFonts w:ascii="Arial" w:hAnsi="Arial" w:cs="Arial"/>
              </w:rPr>
              <w:t>ousehold</w:t>
            </w:r>
            <w:r>
              <w:rPr>
                <w:rFonts w:ascii="Arial" w:hAnsi="Arial" w:cs="Arial"/>
              </w:rPr>
              <w:t xml:space="preserve"> in zip code</w:t>
            </w:r>
          </w:p>
        </w:tc>
        <w:tc>
          <w:tcPr>
            <w:tcW w:w="4860" w:type="dxa"/>
          </w:tcPr>
          <w:p w14:paraId="71B14E72" w14:textId="77777777" w:rsidR="00B814D7" w:rsidRPr="008B14A9" w:rsidRDefault="00B814D7" w:rsidP="005B51CA">
            <w:pPr>
              <w:rPr>
                <w:rFonts w:ascii="Arial" w:hAnsi="Arial" w:cs="Arial"/>
              </w:rPr>
            </w:pPr>
            <w:r w:rsidRPr="008B14A9">
              <w:rPr>
                <w:rFonts w:ascii="Arial" w:hAnsi="Arial" w:cs="Arial"/>
              </w:rPr>
              <w:t>The income per household in the zip code where the merchant does business</w:t>
            </w:r>
            <w:r>
              <w:rPr>
                <w:rFonts w:ascii="Arial" w:hAnsi="Arial" w:cs="Arial"/>
              </w:rPr>
              <w:t xml:space="preserve"> (recorded in dollars).</w:t>
            </w:r>
          </w:p>
        </w:tc>
      </w:tr>
      <w:tr w:rsidR="00B814D7" w:rsidRPr="008B14A9" w14:paraId="6A88E021" w14:textId="77777777">
        <w:tc>
          <w:tcPr>
            <w:tcW w:w="3618" w:type="dxa"/>
          </w:tcPr>
          <w:p w14:paraId="465BBC68" w14:textId="77777777" w:rsidR="00B814D7" w:rsidRPr="008B14A9" w:rsidRDefault="00B814D7" w:rsidP="005B51CA">
            <w:pPr>
              <w:rPr>
                <w:rFonts w:ascii="Arial" w:hAnsi="Arial" w:cs="Arial"/>
              </w:rPr>
            </w:pPr>
            <w:r>
              <w:rPr>
                <w:rFonts w:ascii="Arial" w:hAnsi="Arial" w:cs="Arial"/>
              </w:rPr>
              <w:t>Median a</w:t>
            </w:r>
            <w:r w:rsidRPr="008B14A9">
              <w:rPr>
                <w:rFonts w:ascii="Arial" w:hAnsi="Arial" w:cs="Arial"/>
              </w:rPr>
              <w:t>ge</w:t>
            </w:r>
            <w:r>
              <w:rPr>
                <w:rFonts w:ascii="Arial" w:hAnsi="Arial" w:cs="Arial"/>
              </w:rPr>
              <w:t xml:space="preserve"> in zip code</w:t>
            </w:r>
          </w:p>
        </w:tc>
        <w:tc>
          <w:tcPr>
            <w:tcW w:w="4860" w:type="dxa"/>
          </w:tcPr>
          <w:p w14:paraId="4857C762" w14:textId="77777777" w:rsidR="00B814D7" w:rsidRPr="008B14A9" w:rsidRDefault="00B814D7" w:rsidP="005B51CA">
            <w:pPr>
              <w:rPr>
                <w:rFonts w:ascii="Arial" w:hAnsi="Arial" w:cs="Arial"/>
              </w:rPr>
            </w:pPr>
            <w:r w:rsidRPr="008B14A9">
              <w:rPr>
                <w:rFonts w:ascii="Arial" w:hAnsi="Arial" w:cs="Arial"/>
              </w:rPr>
              <w:t>The median age</w:t>
            </w:r>
            <w:r>
              <w:rPr>
                <w:rFonts w:ascii="Arial" w:hAnsi="Arial" w:cs="Arial"/>
              </w:rPr>
              <w:t xml:space="preserve"> of people living</w:t>
            </w:r>
            <w:r w:rsidRPr="008B14A9">
              <w:rPr>
                <w:rFonts w:ascii="Arial" w:hAnsi="Arial" w:cs="Arial"/>
              </w:rPr>
              <w:t xml:space="preserve"> in the zip code where the merchant does business</w:t>
            </w:r>
          </w:p>
        </w:tc>
      </w:tr>
      <w:tr w:rsidR="00B814D7" w:rsidRPr="008B14A9" w14:paraId="38758971" w14:textId="77777777">
        <w:tc>
          <w:tcPr>
            <w:tcW w:w="3618" w:type="dxa"/>
          </w:tcPr>
          <w:p w14:paraId="200B308D" w14:textId="77777777" w:rsidR="00B814D7" w:rsidRPr="008B14A9" w:rsidRDefault="00B814D7" w:rsidP="00F2350E">
            <w:pPr>
              <w:rPr>
                <w:rFonts w:ascii="Arial" w:hAnsi="Arial" w:cs="Arial"/>
              </w:rPr>
            </w:pPr>
            <w:r w:rsidRPr="008B14A9">
              <w:rPr>
                <w:rFonts w:ascii="Arial" w:hAnsi="Arial" w:cs="Arial"/>
              </w:rPr>
              <w:t xml:space="preserve">Time </w:t>
            </w:r>
            <w:r>
              <w:rPr>
                <w:rFonts w:ascii="Arial" w:hAnsi="Arial" w:cs="Arial"/>
              </w:rPr>
              <w:t>z</w:t>
            </w:r>
            <w:r w:rsidRPr="008B14A9">
              <w:rPr>
                <w:rFonts w:ascii="Arial" w:hAnsi="Arial" w:cs="Arial"/>
              </w:rPr>
              <w:t>one</w:t>
            </w:r>
          </w:p>
        </w:tc>
        <w:tc>
          <w:tcPr>
            <w:tcW w:w="4860" w:type="dxa"/>
          </w:tcPr>
          <w:p w14:paraId="68524D8A" w14:textId="77777777" w:rsidR="00B814D7" w:rsidRPr="008B14A9" w:rsidRDefault="00B814D7" w:rsidP="005B51CA">
            <w:pPr>
              <w:rPr>
                <w:rFonts w:ascii="Arial" w:hAnsi="Arial" w:cs="Arial"/>
              </w:rPr>
            </w:pPr>
            <w:r w:rsidRPr="008B14A9">
              <w:rPr>
                <w:rFonts w:ascii="Arial" w:hAnsi="Arial" w:cs="Arial"/>
              </w:rPr>
              <w:t>The time zone of the zip code where the merchant does business</w:t>
            </w:r>
            <w:r>
              <w:rPr>
                <w:rFonts w:ascii="Arial" w:hAnsi="Arial" w:cs="Arial"/>
              </w:rPr>
              <w:t xml:space="preserve"> (hours relative to Greenwich).</w:t>
            </w:r>
          </w:p>
        </w:tc>
      </w:tr>
      <w:tr w:rsidR="00B814D7" w:rsidRPr="008B14A9" w14:paraId="2B25AF61" w14:textId="77777777">
        <w:tc>
          <w:tcPr>
            <w:tcW w:w="3618" w:type="dxa"/>
          </w:tcPr>
          <w:p w14:paraId="10267385" w14:textId="77777777" w:rsidR="00B814D7" w:rsidRPr="008B14A9" w:rsidRDefault="00B814D7" w:rsidP="005B51CA">
            <w:pPr>
              <w:rPr>
                <w:rFonts w:ascii="Arial" w:hAnsi="Arial" w:cs="Arial"/>
              </w:rPr>
            </w:pPr>
            <w:r>
              <w:rPr>
                <w:rFonts w:ascii="Arial" w:hAnsi="Arial" w:cs="Arial"/>
              </w:rPr>
              <w:t>Bus e</w:t>
            </w:r>
            <w:r w:rsidRPr="008B14A9">
              <w:rPr>
                <w:rFonts w:ascii="Arial" w:hAnsi="Arial" w:cs="Arial"/>
              </w:rPr>
              <w:t>stablishments</w:t>
            </w:r>
            <w:r>
              <w:rPr>
                <w:rFonts w:ascii="Arial" w:hAnsi="Arial" w:cs="Arial"/>
              </w:rPr>
              <w:t xml:space="preserve"> in zip code</w:t>
            </w:r>
          </w:p>
        </w:tc>
        <w:tc>
          <w:tcPr>
            <w:tcW w:w="4860" w:type="dxa"/>
          </w:tcPr>
          <w:p w14:paraId="2E2A6306" w14:textId="77777777" w:rsidR="00B814D7" w:rsidRPr="008B14A9" w:rsidRDefault="00B814D7" w:rsidP="005B51CA">
            <w:pPr>
              <w:rPr>
                <w:rFonts w:ascii="Arial" w:hAnsi="Arial" w:cs="Arial"/>
              </w:rPr>
            </w:pPr>
            <w:r w:rsidRPr="008B14A9">
              <w:rPr>
                <w:rFonts w:ascii="Arial" w:hAnsi="Arial" w:cs="Arial"/>
              </w:rPr>
              <w:t>The number of business establishments in the zip code where the merchant does business</w:t>
            </w:r>
          </w:p>
        </w:tc>
      </w:tr>
      <w:tr w:rsidR="00B814D7" w:rsidRPr="008B14A9" w14:paraId="699CC203" w14:textId="77777777">
        <w:tc>
          <w:tcPr>
            <w:tcW w:w="3618" w:type="dxa"/>
          </w:tcPr>
          <w:p w14:paraId="5FC5D9AE" w14:textId="77777777" w:rsidR="00B814D7" w:rsidRPr="008B14A9" w:rsidRDefault="00B814D7" w:rsidP="005B51CA">
            <w:pPr>
              <w:rPr>
                <w:rFonts w:ascii="Arial" w:hAnsi="Arial" w:cs="Arial"/>
              </w:rPr>
            </w:pPr>
            <w:r>
              <w:rPr>
                <w:rFonts w:ascii="Arial" w:hAnsi="Arial" w:cs="Arial"/>
              </w:rPr>
              <w:t>E</w:t>
            </w:r>
            <w:r w:rsidRPr="008B14A9">
              <w:rPr>
                <w:rFonts w:ascii="Arial" w:hAnsi="Arial" w:cs="Arial"/>
              </w:rPr>
              <w:t>mployment</w:t>
            </w:r>
            <w:r>
              <w:rPr>
                <w:rFonts w:ascii="Arial" w:hAnsi="Arial" w:cs="Arial"/>
              </w:rPr>
              <w:t xml:space="preserve"> in zip code</w:t>
            </w:r>
          </w:p>
        </w:tc>
        <w:tc>
          <w:tcPr>
            <w:tcW w:w="4860" w:type="dxa"/>
          </w:tcPr>
          <w:p w14:paraId="443CBFF4" w14:textId="77777777" w:rsidR="00B814D7" w:rsidRPr="008B14A9" w:rsidRDefault="00B814D7" w:rsidP="005B51CA">
            <w:pPr>
              <w:rPr>
                <w:rFonts w:ascii="Arial" w:hAnsi="Arial" w:cs="Arial"/>
              </w:rPr>
            </w:pPr>
            <w:r w:rsidRPr="008B14A9">
              <w:rPr>
                <w:rFonts w:ascii="Arial" w:hAnsi="Arial" w:cs="Arial"/>
              </w:rPr>
              <w:t>The number of persons employed in the zip code where the merchant does business</w:t>
            </w:r>
          </w:p>
        </w:tc>
      </w:tr>
      <w:tr w:rsidR="00B814D7" w:rsidRPr="008B14A9" w14:paraId="0E8A67FC" w14:textId="77777777">
        <w:tc>
          <w:tcPr>
            <w:tcW w:w="3618" w:type="dxa"/>
          </w:tcPr>
          <w:p w14:paraId="3DCBED25" w14:textId="77777777" w:rsidR="00B814D7" w:rsidRPr="008B14A9" w:rsidRDefault="00B814D7" w:rsidP="005B51CA">
            <w:pPr>
              <w:rPr>
                <w:rFonts w:ascii="Arial" w:hAnsi="Arial" w:cs="Arial"/>
              </w:rPr>
            </w:pPr>
            <w:r>
              <w:rPr>
                <w:rFonts w:ascii="Arial" w:hAnsi="Arial" w:cs="Arial"/>
              </w:rPr>
              <w:t>Annual p</w:t>
            </w:r>
            <w:r w:rsidRPr="008B14A9">
              <w:rPr>
                <w:rFonts w:ascii="Arial" w:hAnsi="Arial" w:cs="Arial"/>
              </w:rPr>
              <w:t>ayroll</w:t>
            </w:r>
            <w:r>
              <w:rPr>
                <w:rFonts w:ascii="Arial" w:hAnsi="Arial" w:cs="Arial"/>
              </w:rPr>
              <w:t xml:space="preserve"> in zip code</w:t>
            </w:r>
          </w:p>
        </w:tc>
        <w:tc>
          <w:tcPr>
            <w:tcW w:w="4860" w:type="dxa"/>
          </w:tcPr>
          <w:p w14:paraId="5355682D" w14:textId="77777777" w:rsidR="00B814D7" w:rsidRPr="008B14A9" w:rsidRDefault="00B814D7" w:rsidP="005B51CA">
            <w:pPr>
              <w:rPr>
                <w:rFonts w:ascii="Arial" w:hAnsi="Arial" w:cs="Arial"/>
              </w:rPr>
            </w:pPr>
            <w:r w:rsidRPr="008B14A9">
              <w:rPr>
                <w:rFonts w:ascii="Arial" w:hAnsi="Arial" w:cs="Arial"/>
              </w:rPr>
              <w:t>The annual gross payroll in the zip code where the merchant does business</w:t>
            </w:r>
          </w:p>
        </w:tc>
      </w:tr>
      <w:tr w:rsidR="00B814D7" w:rsidRPr="008B14A9" w14:paraId="189731B4" w14:textId="77777777">
        <w:tc>
          <w:tcPr>
            <w:tcW w:w="3618" w:type="dxa"/>
          </w:tcPr>
          <w:p w14:paraId="6EC3D5A8" w14:textId="77777777" w:rsidR="00B814D7" w:rsidRPr="008B14A9" w:rsidRDefault="00B814D7" w:rsidP="00F2350E">
            <w:pPr>
              <w:rPr>
                <w:rFonts w:ascii="Arial" w:hAnsi="Arial" w:cs="Arial"/>
              </w:rPr>
            </w:pPr>
            <w:r>
              <w:rPr>
                <w:rFonts w:ascii="Arial" w:hAnsi="Arial" w:cs="Arial"/>
              </w:rPr>
              <w:t>PO residential count in zip code</w:t>
            </w:r>
          </w:p>
        </w:tc>
        <w:tc>
          <w:tcPr>
            <w:tcW w:w="4860" w:type="dxa"/>
          </w:tcPr>
          <w:p w14:paraId="69E88730" w14:textId="77777777" w:rsidR="00B814D7" w:rsidRPr="008B14A9" w:rsidRDefault="00B814D7" w:rsidP="005B51CA">
            <w:pPr>
              <w:rPr>
                <w:rFonts w:ascii="Arial" w:hAnsi="Arial" w:cs="Arial"/>
              </w:rPr>
            </w:pPr>
            <w:r w:rsidRPr="008B14A9">
              <w:rPr>
                <w:rFonts w:ascii="Arial" w:hAnsi="Arial" w:cs="Arial"/>
              </w:rPr>
              <w:t>The number of residential delivery mail stops in the zip code where the merchant does business</w:t>
            </w:r>
          </w:p>
        </w:tc>
      </w:tr>
      <w:tr w:rsidR="00B814D7" w:rsidRPr="008B14A9" w14:paraId="4227CD46" w14:textId="77777777">
        <w:tc>
          <w:tcPr>
            <w:tcW w:w="3618" w:type="dxa"/>
          </w:tcPr>
          <w:p w14:paraId="7B5A8421" w14:textId="77777777" w:rsidR="00B814D7" w:rsidRPr="008B14A9" w:rsidRDefault="00B814D7" w:rsidP="00F2350E">
            <w:pPr>
              <w:rPr>
                <w:rFonts w:ascii="Arial" w:hAnsi="Arial" w:cs="Arial"/>
              </w:rPr>
            </w:pPr>
            <w:r>
              <w:rPr>
                <w:rFonts w:ascii="Arial" w:hAnsi="Arial" w:cs="Arial"/>
              </w:rPr>
              <w:t>PO business count in zip code</w:t>
            </w:r>
          </w:p>
        </w:tc>
        <w:tc>
          <w:tcPr>
            <w:tcW w:w="4860" w:type="dxa"/>
          </w:tcPr>
          <w:p w14:paraId="5A8BD99A" w14:textId="77777777" w:rsidR="00B814D7" w:rsidRPr="008B14A9" w:rsidRDefault="00B814D7" w:rsidP="005B51CA">
            <w:pPr>
              <w:rPr>
                <w:rFonts w:ascii="Arial" w:hAnsi="Arial" w:cs="Arial"/>
              </w:rPr>
            </w:pPr>
            <w:r w:rsidRPr="008B14A9">
              <w:rPr>
                <w:rFonts w:ascii="Arial" w:hAnsi="Arial" w:cs="Arial"/>
              </w:rPr>
              <w:t>The number of business delivery mail stops in the zip code where the merchant does business</w:t>
            </w:r>
          </w:p>
        </w:tc>
      </w:tr>
      <w:tr w:rsidR="00B814D7" w:rsidRPr="008B14A9" w14:paraId="7687EDE9" w14:textId="77777777">
        <w:tc>
          <w:tcPr>
            <w:tcW w:w="3618" w:type="dxa"/>
          </w:tcPr>
          <w:p w14:paraId="0BFAD897" w14:textId="77777777" w:rsidR="00B814D7" w:rsidRPr="008B14A9" w:rsidRDefault="00B814D7" w:rsidP="005B51CA">
            <w:pPr>
              <w:rPr>
                <w:rFonts w:ascii="Arial" w:hAnsi="Arial" w:cs="Arial"/>
              </w:rPr>
            </w:pPr>
            <w:r>
              <w:rPr>
                <w:rFonts w:ascii="Arial" w:hAnsi="Arial" w:cs="Arial"/>
              </w:rPr>
              <w:t>Delivery t</w:t>
            </w:r>
            <w:r w:rsidRPr="008B14A9">
              <w:rPr>
                <w:rFonts w:ascii="Arial" w:hAnsi="Arial" w:cs="Arial"/>
              </w:rPr>
              <w:t>otal</w:t>
            </w:r>
          </w:p>
        </w:tc>
        <w:tc>
          <w:tcPr>
            <w:tcW w:w="4860" w:type="dxa"/>
          </w:tcPr>
          <w:p w14:paraId="3153CA62" w14:textId="77777777" w:rsidR="00B814D7" w:rsidRPr="008B14A9" w:rsidRDefault="00B814D7" w:rsidP="005B51CA">
            <w:pPr>
              <w:rPr>
                <w:rFonts w:ascii="Arial" w:hAnsi="Arial" w:cs="Arial"/>
              </w:rPr>
            </w:pPr>
            <w:r w:rsidRPr="008B14A9">
              <w:rPr>
                <w:rFonts w:ascii="Arial" w:hAnsi="Arial" w:cs="Arial"/>
              </w:rPr>
              <w:t>The total number of mail stops in the zip code where the merchant does business</w:t>
            </w:r>
          </w:p>
        </w:tc>
      </w:tr>
      <w:tr w:rsidR="00B814D7" w:rsidRPr="008B14A9" w14:paraId="1DC1535F" w14:textId="77777777">
        <w:tc>
          <w:tcPr>
            <w:tcW w:w="3618" w:type="dxa"/>
          </w:tcPr>
          <w:p w14:paraId="57BEFB74" w14:textId="77777777" w:rsidR="00B814D7" w:rsidRPr="008B14A9" w:rsidRDefault="00B814D7" w:rsidP="005B51CA">
            <w:pPr>
              <w:rPr>
                <w:rFonts w:ascii="Arial" w:hAnsi="Arial" w:cs="Arial"/>
              </w:rPr>
            </w:pPr>
            <w:r w:rsidRPr="008B14A9">
              <w:rPr>
                <w:rFonts w:ascii="Arial" w:hAnsi="Arial" w:cs="Arial"/>
              </w:rPr>
              <w:t>State</w:t>
            </w:r>
          </w:p>
        </w:tc>
        <w:tc>
          <w:tcPr>
            <w:tcW w:w="4860" w:type="dxa"/>
          </w:tcPr>
          <w:p w14:paraId="54C17C10" w14:textId="77777777" w:rsidR="00B814D7" w:rsidRPr="008B14A9" w:rsidRDefault="00B814D7" w:rsidP="00F2350E">
            <w:pPr>
              <w:rPr>
                <w:rFonts w:ascii="Arial" w:hAnsi="Arial" w:cs="Arial"/>
              </w:rPr>
            </w:pPr>
            <w:r>
              <w:rPr>
                <w:rFonts w:ascii="Arial" w:hAnsi="Arial" w:cs="Arial"/>
              </w:rPr>
              <w:t>Two-letter postal code for the state in which the merchant operates.</w:t>
            </w:r>
            <w:r w:rsidRPr="008B14A9">
              <w:rPr>
                <w:rFonts w:ascii="Arial" w:hAnsi="Arial" w:cs="Arial"/>
              </w:rPr>
              <w:t xml:space="preserve"> </w:t>
            </w:r>
          </w:p>
        </w:tc>
      </w:tr>
      <w:tr w:rsidR="00B814D7" w:rsidRPr="008B14A9" w14:paraId="706772BF" w14:textId="77777777">
        <w:tc>
          <w:tcPr>
            <w:tcW w:w="3618" w:type="dxa"/>
          </w:tcPr>
          <w:p w14:paraId="1CA82A06" w14:textId="77777777" w:rsidR="00B814D7" w:rsidRPr="008B14A9" w:rsidRDefault="00B814D7" w:rsidP="005B51CA">
            <w:pPr>
              <w:rPr>
                <w:rFonts w:ascii="Arial" w:hAnsi="Arial" w:cs="Arial"/>
              </w:rPr>
            </w:pPr>
            <w:r w:rsidRPr="008B14A9">
              <w:rPr>
                <w:rFonts w:ascii="Arial" w:hAnsi="Arial" w:cs="Arial"/>
              </w:rPr>
              <w:t>ISO Name</w:t>
            </w:r>
          </w:p>
        </w:tc>
        <w:tc>
          <w:tcPr>
            <w:tcW w:w="4860" w:type="dxa"/>
          </w:tcPr>
          <w:p w14:paraId="7A60D8BB" w14:textId="77777777" w:rsidR="00B814D7" w:rsidRPr="008B14A9" w:rsidRDefault="00B814D7" w:rsidP="00F2350E">
            <w:pPr>
              <w:rPr>
                <w:rFonts w:ascii="Arial" w:hAnsi="Arial" w:cs="Arial"/>
              </w:rPr>
            </w:pPr>
            <w:r>
              <w:rPr>
                <w:rFonts w:ascii="Arial" w:hAnsi="Arial" w:cs="Arial"/>
              </w:rPr>
              <w:t>Abbreviated name of the independent s</w:t>
            </w:r>
            <w:r w:rsidRPr="008B14A9">
              <w:rPr>
                <w:rFonts w:ascii="Arial" w:hAnsi="Arial" w:cs="Arial"/>
              </w:rPr>
              <w:t>a</w:t>
            </w:r>
            <w:r>
              <w:rPr>
                <w:rFonts w:ascii="Arial" w:hAnsi="Arial" w:cs="Arial"/>
              </w:rPr>
              <w:t>les o</w:t>
            </w:r>
            <w:r w:rsidRPr="008B14A9">
              <w:rPr>
                <w:rFonts w:ascii="Arial" w:hAnsi="Arial" w:cs="Arial"/>
              </w:rPr>
              <w:t xml:space="preserve">rganization </w:t>
            </w:r>
            <w:r>
              <w:rPr>
                <w:rFonts w:ascii="Arial" w:hAnsi="Arial" w:cs="Arial"/>
              </w:rPr>
              <w:t>that originated the loan.</w:t>
            </w:r>
          </w:p>
        </w:tc>
      </w:tr>
    </w:tbl>
    <w:p w14:paraId="4BA9EA1E" w14:textId="77777777" w:rsidR="000A5CB2" w:rsidRDefault="000A5CB2" w:rsidP="00B814D7">
      <w:pPr>
        <w:rPr>
          <w:rFonts w:ascii="Arial" w:hAnsi="Arial" w:cs="Arial"/>
        </w:rPr>
      </w:pPr>
    </w:p>
    <w:sectPr w:rsidR="000A5CB2" w:rsidSect="00243C42">
      <w:headerReference w:type="even" r:id="rId7"/>
      <w:headerReference w:type="default" r:id="rId8"/>
      <w:footerReference w:type="even" r:id="rId9"/>
      <w:footerReference w:type="default" r:id="rId10"/>
      <w:headerReference w:type="first" r:id="rId11"/>
      <w:footerReference w:type="first" r:id="rId12"/>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D96C803" w14:textId="77777777" w:rsidR="00987603" w:rsidRDefault="00987603" w:rsidP="008804CB">
      <w:pPr>
        <w:spacing w:after="0"/>
      </w:pPr>
      <w:r>
        <w:separator/>
      </w:r>
    </w:p>
  </w:endnote>
  <w:endnote w:type="continuationSeparator" w:id="0">
    <w:p w14:paraId="125466CA" w14:textId="77777777" w:rsidR="00987603" w:rsidRDefault="00987603" w:rsidP="008804C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901574" w14:textId="77777777" w:rsidR="0006165A" w:rsidRDefault="000616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B68DAA" w14:textId="77777777" w:rsidR="0006165A" w:rsidRDefault="0006165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FD9930" w14:textId="77777777" w:rsidR="0006165A" w:rsidRDefault="000616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5CA1B8F" w14:textId="77777777" w:rsidR="00987603" w:rsidRDefault="00987603" w:rsidP="008804CB">
      <w:pPr>
        <w:spacing w:after="0"/>
      </w:pPr>
      <w:r>
        <w:separator/>
      </w:r>
    </w:p>
  </w:footnote>
  <w:footnote w:type="continuationSeparator" w:id="0">
    <w:p w14:paraId="20D03733" w14:textId="77777777" w:rsidR="00987603" w:rsidRDefault="00987603" w:rsidP="008804C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8501A7" w14:textId="77777777" w:rsidR="0006165A" w:rsidRDefault="000616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BB5C70" w14:textId="4C646C43" w:rsidR="00243C42" w:rsidRPr="00243C42" w:rsidRDefault="0006165A">
    <w:pPr>
      <w:pStyle w:val="Header"/>
      <w:rPr>
        <w:i/>
        <w:sz w:val="22"/>
      </w:rPr>
    </w:pPr>
    <w:r>
      <w:rPr>
        <w:i/>
        <w:sz w:val="22"/>
      </w:rPr>
      <w:t>Data overview</w:t>
    </w:r>
    <w:r w:rsidR="00243C42" w:rsidRPr="00243C42">
      <w:rPr>
        <w:i/>
        <w:sz w:val="22"/>
      </w:rPr>
      <w:tab/>
    </w:r>
    <w:r w:rsidR="00243C42" w:rsidRPr="00243C42">
      <w:rPr>
        <w:i/>
        <w:sz w:val="22"/>
      </w:rPr>
      <w:tab/>
    </w:r>
    <w:r w:rsidR="002F7574" w:rsidRPr="00243C42">
      <w:rPr>
        <w:rStyle w:val="PageNumber"/>
        <w:i/>
        <w:sz w:val="22"/>
      </w:rPr>
      <w:fldChar w:fldCharType="begin"/>
    </w:r>
    <w:r w:rsidR="00243C42" w:rsidRPr="00243C42">
      <w:rPr>
        <w:rStyle w:val="PageNumber"/>
        <w:i/>
        <w:sz w:val="22"/>
      </w:rPr>
      <w:instrText xml:space="preserve"> PAGE </w:instrText>
    </w:r>
    <w:r w:rsidR="002F7574" w:rsidRPr="00243C42">
      <w:rPr>
        <w:rStyle w:val="PageNumber"/>
        <w:i/>
        <w:sz w:val="22"/>
      </w:rPr>
      <w:fldChar w:fldCharType="separate"/>
    </w:r>
    <w:r w:rsidR="00F07B33">
      <w:rPr>
        <w:rStyle w:val="PageNumber"/>
        <w:i/>
        <w:noProof/>
        <w:sz w:val="22"/>
      </w:rPr>
      <w:t>3</w:t>
    </w:r>
    <w:r w:rsidR="002F7574" w:rsidRPr="00243C42">
      <w:rPr>
        <w:rStyle w:val="PageNumber"/>
        <w:i/>
        <w:sz w:val="2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E997DA" w14:textId="77777777" w:rsidR="00243C42" w:rsidRDefault="00B504E9">
    <w:pPr>
      <w:pStyle w:val="Header"/>
      <w:rPr>
        <w:i/>
      </w:rPr>
    </w:pPr>
    <w:r>
      <w:rPr>
        <w:i/>
      </w:rPr>
      <w:t xml:space="preserve"> </w:t>
    </w:r>
    <w:r w:rsidR="00243C42" w:rsidRPr="00243C42">
      <w:rPr>
        <w:i/>
      </w:rPr>
      <w:tab/>
    </w:r>
    <w:r w:rsidR="00243C42" w:rsidRPr="00243C42">
      <w:rPr>
        <w:i/>
      </w:rPr>
      <w:tab/>
    </w:r>
    <w:r>
      <w:rPr>
        <w:i/>
      </w:rPr>
      <w:t xml:space="preserve"> </w:t>
    </w:r>
  </w:p>
  <w:p w14:paraId="14735EB0" w14:textId="77777777" w:rsidR="009E0989" w:rsidRPr="00243C42" w:rsidRDefault="009E0989">
    <w:pPr>
      <w:pStyle w:val="Header"/>
      <w:rP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F51B15"/>
    <w:multiLevelType w:val="hybridMultilevel"/>
    <w:tmpl w:val="52BA21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8D5E54"/>
    <w:multiLevelType w:val="hybridMultilevel"/>
    <w:tmpl w:val="13F048EE"/>
    <w:lvl w:ilvl="0" w:tplc="22FED80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21F54F0"/>
    <w:multiLevelType w:val="hybridMultilevel"/>
    <w:tmpl w:val="8F3A40BA"/>
    <w:lvl w:ilvl="0" w:tplc="22FED80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835039C"/>
    <w:multiLevelType w:val="hybridMultilevel"/>
    <w:tmpl w:val="515A686E"/>
    <w:lvl w:ilvl="0" w:tplc="22FED80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8930EE8"/>
    <w:multiLevelType w:val="hybridMultilevel"/>
    <w:tmpl w:val="565EC8C0"/>
    <w:lvl w:ilvl="0" w:tplc="22FED80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8B473B5"/>
    <w:multiLevelType w:val="hybridMultilevel"/>
    <w:tmpl w:val="B0DA420A"/>
    <w:lvl w:ilvl="0" w:tplc="22FED80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07959"/>
    <w:rsid w:val="0002019C"/>
    <w:rsid w:val="0002276B"/>
    <w:rsid w:val="000546F1"/>
    <w:rsid w:val="0006165A"/>
    <w:rsid w:val="00064AA7"/>
    <w:rsid w:val="00085A14"/>
    <w:rsid w:val="000A4C64"/>
    <w:rsid w:val="000A5CB2"/>
    <w:rsid w:val="000C2D10"/>
    <w:rsid w:val="00140FA8"/>
    <w:rsid w:val="00147CBA"/>
    <w:rsid w:val="00155E6A"/>
    <w:rsid w:val="00185EEF"/>
    <w:rsid w:val="001B1429"/>
    <w:rsid w:val="00207959"/>
    <w:rsid w:val="0022515C"/>
    <w:rsid w:val="00243C42"/>
    <w:rsid w:val="002623C4"/>
    <w:rsid w:val="002713F6"/>
    <w:rsid w:val="002C6C02"/>
    <w:rsid w:val="002E3273"/>
    <w:rsid w:val="002E5C75"/>
    <w:rsid w:val="002F7574"/>
    <w:rsid w:val="0031423B"/>
    <w:rsid w:val="00316F4C"/>
    <w:rsid w:val="003508E8"/>
    <w:rsid w:val="00355A08"/>
    <w:rsid w:val="0037179E"/>
    <w:rsid w:val="003A1821"/>
    <w:rsid w:val="003B2DC3"/>
    <w:rsid w:val="003C2EB3"/>
    <w:rsid w:val="003E0001"/>
    <w:rsid w:val="00405F38"/>
    <w:rsid w:val="00432B42"/>
    <w:rsid w:val="00454EC4"/>
    <w:rsid w:val="00486F70"/>
    <w:rsid w:val="004C4A94"/>
    <w:rsid w:val="00541F44"/>
    <w:rsid w:val="00556349"/>
    <w:rsid w:val="005565CC"/>
    <w:rsid w:val="005574A9"/>
    <w:rsid w:val="005B51CA"/>
    <w:rsid w:val="005D1CB6"/>
    <w:rsid w:val="006161B2"/>
    <w:rsid w:val="006177C8"/>
    <w:rsid w:val="00680F10"/>
    <w:rsid w:val="006955C4"/>
    <w:rsid w:val="006A3087"/>
    <w:rsid w:val="006C7C50"/>
    <w:rsid w:val="006D1FCA"/>
    <w:rsid w:val="00777DEE"/>
    <w:rsid w:val="0078756E"/>
    <w:rsid w:val="007C093A"/>
    <w:rsid w:val="00810E41"/>
    <w:rsid w:val="00815771"/>
    <w:rsid w:val="00831540"/>
    <w:rsid w:val="00875B7D"/>
    <w:rsid w:val="00876392"/>
    <w:rsid w:val="008804CB"/>
    <w:rsid w:val="008A51CB"/>
    <w:rsid w:val="008D3CA2"/>
    <w:rsid w:val="008F0045"/>
    <w:rsid w:val="00907ECA"/>
    <w:rsid w:val="009246E8"/>
    <w:rsid w:val="00951E8A"/>
    <w:rsid w:val="0095364B"/>
    <w:rsid w:val="00966A77"/>
    <w:rsid w:val="00987603"/>
    <w:rsid w:val="009E0989"/>
    <w:rsid w:val="00A21FD5"/>
    <w:rsid w:val="00AA3421"/>
    <w:rsid w:val="00AC27C7"/>
    <w:rsid w:val="00AE43C3"/>
    <w:rsid w:val="00AF5CAF"/>
    <w:rsid w:val="00B504E9"/>
    <w:rsid w:val="00B814D7"/>
    <w:rsid w:val="00B81735"/>
    <w:rsid w:val="00B86186"/>
    <w:rsid w:val="00BA6B58"/>
    <w:rsid w:val="00BE776B"/>
    <w:rsid w:val="00C07310"/>
    <w:rsid w:val="00C12482"/>
    <w:rsid w:val="00C22383"/>
    <w:rsid w:val="00C65835"/>
    <w:rsid w:val="00C7399F"/>
    <w:rsid w:val="00C91075"/>
    <w:rsid w:val="00C92166"/>
    <w:rsid w:val="00CF7672"/>
    <w:rsid w:val="00D3189B"/>
    <w:rsid w:val="00D539A4"/>
    <w:rsid w:val="00D5611F"/>
    <w:rsid w:val="00D63156"/>
    <w:rsid w:val="00D83A90"/>
    <w:rsid w:val="00D9762D"/>
    <w:rsid w:val="00DB1963"/>
    <w:rsid w:val="00DD361B"/>
    <w:rsid w:val="00DF0050"/>
    <w:rsid w:val="00E00001"/>
    <w:rsid w:val="00E13885"/>
    <w:rsid w:val="00E87356"/>
    <w:rsid w:val="00EB4CBD"/>
    <w:rsid w:val="00EB64B1"/>
    <w:rsid w:val="00EE0653"/>
    <w:rsid w:val="00F07B33"/>
    <w:rsid w:val="00F14CAB"/>
    <w:rsid w:val="00F2350E"/>
    <w:rsid w:val="00F25B64"/>
    <w:rsid w:val="00F44F01"/>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oNotEmbedSmartTags/>
  <w:decimalSymbol w:val="."/>
  <w:listSeparator w:val=","/>
  <w14:docId w14:val="247A3068"/>
  <w15:docId w15:val="{BE447204-828C-4620-9019-EB81017D9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797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62BC"/>
    <w:rPr>
      <w:rFonts w:ascii="Lucida Grande" w:hAnsi="Lucida Grande"/>
      <w:sz w:val="18"/>
      <w:szCs w:val="18"/>
    </w:rPr>
  </w:style>
  <w:style w:type="character" w:customStyle="1" w:styleId="BalloonTextChar">
    <w:name w:val="Balloon Text Char"/>
    <w:basedOn w:val="DefaultParagraphFont"/>
    <w:link w:val="BalloonText"/>
    <w:uiPriority w:val="99"/>
    <w:semiHidden/>
    <w:rsid w:val="008962BC"/>
    <w:rPr>
      <w:rFonts w:ascii="Lucida Grande" w:hAnsi="Lucida Grande"/>
      <w:sz w:val="18"/>
      <w:szCs w:val="18"/>
    </w:rPr>
  </w:style>
  <w:style w:type="paragraph" w:styleId="ListParagraph">
    <w:name w:val="List Paragraph"/>
    <w:basedOn w:val="Normal"/>
    <w:uiPriority w:val="34"/>
    <w:qFormat/>
    <w:rsid w:val="00D5611F"/>
    <w:pPr>
      <w:ind w:left="720"/>
      <w:contextualSpacing/>
    </w:pPr>
  </w:style>
  <w:style w:type="table" w:styleId="TableGrid">
    <w:name w:val="Table Grid"/>
    <w:basedOn w:val="TableNormal"/>
    <w:rsid w:val="0078756E"/>
    <w:pPr>
      <w:spacing w:after="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43C42"/>
    <w:pPr>
      <w:tabs>
        <w:tab w:val="center" w:pos="4320"/>
        <w:tab w:val="right" w:pos="8640"/>
      </w:tabs>
      <w:spacing w:after="0"/>
    </w:pPr>
  </w:style>
  <w:style w:type="character" w:customStyle="1" w:styleId="HeaderChar">
    <w:name w:val="Header Char"/>
    <w:basedOn w:val="DefaultParagraphFont"/>
    <w:link w:val="Header"/>
    <w:uiPriority w:val="99"/>
    <w:rsid w:val="00243C42"/>
  </w:style>
  <w:style w:type="paragraph" w:styleId="Footer">
    <w:name w:val="footer"/>
    <w:basedOn w:val="Normal"/>
    <w:link w:val="FooterChar"/>
    <w:uiPriority w:val="99"/>
    <w:unhideWhenUsed/>
    <w:rsid w:val="00243C42"/>
    <w:pPr>
      <w:tabs>
        <w:tab w:val="center" w:pos="4320"/>
        <w:tab w:val="right" w:pos="8640"/>
      </w:tabs>
      <w:spacing w:after="0"/>
    </w:pPr>
  </w:style>
  <w:style w:type="character" w:customStyle="1" w:styleId="FooterChar">
    <w:name w:val="Footer Char"/>
    <w:basedOn w:val="DefaultParagraphFont"/>
    <w:link w:val="Footer"/>
    <w:uiPriority w:val="99"/>
    <w:rsid w:val="00243C42"/>
  </w:style>
  <w:style w:type="character" w:styleId="PageNumber">
    <w:name w:val="page number"/>
    <w:basedOn w:val="DefaultParagraphFont"/>
    <w:uiPriority w:val="99"/>
    <w:semiHidden/>
    <w:unhideWhenUsed/>
    <w:rsid w:val="00243C42"/>
  </w:style>
  <w:style w:type="character" w:styleId="Hyperlink">
    <w:name w:val="Hyperlink"/>
    <w:basedOn w:val="DefaultParagraphFont"/>
    <w:uiPriority w:val="99"/>
    <w:unhideWhenUsed/>
    <w:rsid w:val="00155E6A"/>
    <w:rPr>
      <w:color w:val="0000FF" w:themeColor="hyperlink"/>
      <w:u w:val="single"/>
    </w:rPr>
  </w:style>
  <w:style w:type="character" w:styleId="FollowedHyperlink">
    <w:name w:val="FollowedHyperlink"/>
    <w:basedOn w:val="DefaultParagraphFont"/>
    <w:uiPriority w:val="99"/>
    <w:semiHidden/>
    <w:unhideWhenUsed/>
    <w:rsid w:val="006161B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3</Pages>
  <Words>1127</Words>
  <Characters>6424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Wharton, Univ of Penn</Company>
  <LinksUpToDate>false</LinksUpToDate>
  <CharactersWithSpaces>7536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 Stine</dc:creator>
  <cp:lastModifiedBy>Waterman, Richard Paul</cp:lastModifiedBy>
  <cp:revision>17</cp:revision>
  <dcterms:created xsi:type="dcterms:W3CDTF">2014-09-03T11:18:00Z</dcterms:created>
  <dcterms:modified xsi:type="dcterms:W3CDTF">2020-12-02T20:22:00Z</dcterms:modified>
</cp:coreProperties>
</file>