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Psych</w:t>
      </w:r>
      <w:r>
        <w:t xml:space="preserve"> </w:t>
      </w:r>
      <w:r>
        <w:t xml:space="preserve">251</w:t>
      </w:r>
      <w:r>
        <w:t xml:space="preserve"> </w:t>
      </w:r>
      <w:r>
        <w:t xml:space="preserve">Comprehension</w:t>
      </w:r>
      <w:r>
        <w:t xml:space="preserve"> </w:t>
      </w:r>
      <w:r>
        <w:t xml:space="preserve">Pilot</w:t>
      </w:r>
      <w:r>
        <w:t xml:space="preserve"> </w:t>
      </w:r>
      <w:r>
        <w:t xml:space="preserve">A:</w:t>
      </w:r>
      <w:r>
        <w:t xml:space="preserve"> </w:t>
      </w:r>
      <w:r>
        <w:t xml:space="preserve">Gick</w:t>
      </w:r>
      <w:r>
        <w:t xml:space="preserve"> </w:t>
      </w:r>
      <w:r>
        <w:t xml:space="preserve">(1983)</w:t>
      </w:r>
    </w:p>
    <w:p>
      <w:pPr>
        <w:pStyle w:val="Author"/>
      </w:pPr>
      <w:r>
        <w:t xml:space="preserve">Greses</w:t>
      </w:r>
      <w:r>
        <w:t xml:space="preserve"> </w:t>
      </w:r>
      <w:r>
        <w:t xml:space="preserve">Perez</w:t>
      </w:r>
    </w:p>
    <w:p>
      <w:pPr>
        <w:pStyle w:val="Date"/>
      </w:pPr>
      <w:r>
        <w:t xml:space="preserve">November</w:t>
      </w:r>
      <w:r>
        <w:t xml:space="preserve"> </w:t>
      </w:r>
      <w:r>
        <w:t xml:space="preserve">25th,</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is pilot A is a pilot of my study with non-naive participants. In this document, you will find:</w:t>
      </w:r>
    </w:p>
    <w:p>
      <w:pPr>
        <w:pStyle w:val="Compact"/>
        <w:numPr>
          <w:numId w:val="1001"/>
          <w:ilvl w:val="0"/>
        </w:numPr>
      </w:pPr>
      <w:r>
        <w:t xml:space="preserve">The</w:t>
      </w:r>
      <w:r>
        <w:t xml:space="preserve"> </w:t>
      </w:r>
      <w:r>
        <w:t xml:space="preserve">“</w:t>
      </w:r>
      <w:r>
        <w:t xml:space="preserve">data</w:t>
      </w:r>
      <w:r>
        <w:t xml:space="preserve">”</w:t>
      </w:r>
      <w:r>
        <w:t xml:space="preserve"> </w:t>
      </w:r>
      <w:r>
        <w:t xml:space="preserve">collected from me and my friends to guarantee that the data is logging correctly.</w:t>
      </w:r>
    </w:p>
    <w:p>
      <w:pPr>
        <w:pStyle w:val="Compact"/>
        <w:numPr>
          <w:numId w:val="1001"/>
          <w:ilvl w:val="0"/>
        </w:numPr>
      </w:pPr>
      <w:r>
        <w:t xml:space="preserve">The feedback on the paradigm that I got by running it several times.</w:t>
      </w:r>
    </w:p>
    <w:p>
      <w:pPr>
        <w:pStyle w:val="Compact"/>
        <w:numPr>
          <w:numId w:val="1001"/>
          <w:ilvl w:val="0"/>
        </w:numPr>
      </w:pPr>
      <w:r>
        <w:t xml:space="preserve">The code for my planned analyses</w:t>
      </w:r>
    </w:p>
    <w:p>
      <w:pPr>
        <w:pStyle w:val="Compact"/>
        <w:numPr>
          <w:numId w:val="1001"/>
          <w:ilvl w:val="0"/>
        </w:numPr>
      </w:pPr>
      <w:r>
        <w:t xml:space="preserve">The confirmation that I can run the code on my data.</w:t>
      </w:r>
    </w:p>
    <w:p>
      <w:pPr>
        <w:pStyle w:val="Compact"/>
        <w:numPr>
          <w:numId w:val="1001"/>
          <w:ilvl w:val="0"/>
        </w:numPr>
      </w:pPr>
      <w:r>
        <w:t xml:space="preserve">The rendered replication report.</w:t>
      </w:r>
    </w:p>
    <w:p>
      <w:pPr>
        <w:pStyle w:val="Compact"/>
        <w:numPr>
          <w:numId w:val="1001"/>
          <w:ilvl w:val="0"/>
        </w:numPr>
      </w:pPr>
      <w:r>
        <w:t xml:space="preserve">The link to my paradigm.</w:t>
      </w:r>
    </w:p>
    <w:p>
      <w:pPr>
        <w:pStyle w:val="Compact"/>
        <w:numPr>
          <w:numId w:val="1001"/>
          <w:ilvl w:val="0"/>
        </w:numPr>
      </w:pPr>
      <w:r>
        <w:t xml:space="preserve">The limited data that I collected analyzed via the confirmatory analyses.</w:t>
      </w:r>
    </w:p>
    <w:p>
      <w:pPr>
        <w:pStyle w:val="Compact"/>
        <w:numPr>
          <w:numId w:val="1001"/>
          <w:ilvl w:val="0"/>
        </w:numPr>
      </w:pPr>
      <w:r>
        <w:t xml:space="preserve">The different conditions included in the paradigm.</w:t>
      </w:r>
    </w:p>
    <w:p>
      <w:pPr>
        <w:pStyle w:val="SourceCode"/>
      </w:pPr>
      <w:r>
        <w:rPr>
          <w:rStyle w:val="CommentTok"/>
        </w:rPr>
        <w:t xml:space="preserve"># load packages</w:t>
      </w:r>
      <w:r>
        <w:br w:type="textWrapping"/>
      </w:r>
      <w:r>
        <w:rPr>
          <w:rStyle w:val="KeywordTok"/>
        </w:rPr>
        <w:t xml:space="preserve">library</w:t>
      </w:r>
      <w:r>
        <w:rPr>
          <w:rStyle w:val="NormalTok"/>
        </w:rPr>
        <w:t xml:space="preserve">(tidyverse) </w:t>
      </w:r>
      <w:r>
        <w:rPr>
          <w:rStyle w:val="CommentTok"/>
        </w:rPr>
        <w:t xml:space="preserve"># for data munging</w:t>
      </w:r>
    </w:p>
    <w:p>
      <w:pPr>
        <w:pStyle w:val="SourceCode"/>
      </w:pPr>
      <w:r>
        <w:rPr>
          <w:rStyle w:val="VerbatimChar"/>
        </w:rPr>
        <w:t xml:space="preserve">## ── Attaching packages ─────────────────────────────────────────────────────── tidyverse 1.2.1 ──</w:t>
      </w:r>
    </w:p>
    <w:p>
      <w:pPr>
        <w:pStyle w:val="SourceCode"/>
      </w:pPr>
      <w:r>
        <w:rPr>
          <w:rStyle w:val="VerbatimChar"/>
        </w:rPr>
        <w:t xml:space="preserve">## ✔ ggplot2 3.1.0     ✔ purrr   0.2.5</w:t>
      </w:r>
      <w:r>
        <w:br w:type="textWrapping"/>
      </w:r>
      <w:r>
        <w:rPr>
          <w:rStyle w:val="VerbatimChar"/>
        </w:rPr>
        <w:t xml:space="preserve">## ✔ tibble  1.4.2     ✔ dplyr   0.7.7</w:t>
      </w:r>
      <w:r>
        <w:br w:type="textWrapping"/>
      </w:r>
      <w:r>
        <w:rPr>
          <w:rStyle w:val="VerbatimChar"/>
        </w:rPr>
        <w:t xml:space="preserve">## ✔ tidyr   0.8.2     ✔ stringr 1.3.1</w:t>
      </w:r>
      <w:r>
        <w:br w:type="textWrapping"/>
      </w:r>
      <w:r>
        <w:rPr>
          <w:rStyle w:val="VerbatimChar"/>
        </w:rPr>
        <w:t xml:space="preserve">## ✔ readr   1.1.1     ✔ forcats 0.3.0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(knitr) </w:t>
      </w:r>
      <w:r>
        <w:rPr>
          <w:rStyle w:val="CommentTok"/>
        </w:rPr>
        <w:t xml:space="preserve"># for kable table formating</w:t>
      </w:r>
      <w:r>
        <w:br w:type="textWrapping"/>
      </w:r>
      <w:r>
        <w:rPr>
          <w:rStyle w:val="KeywordTok"/>
        </w:rPr>
        <w:t xml:space="preserve">library</w:t>
      </w:r>
      <w:r>
        <w:rPr>
          <w:rStyle w:val="NormalTok"/>
        </w:rPr>
        <w:t xml:space="preserve">(haven) </w:t>
      </w:r>
      <w:r>
        <w:rPr>
          <w:rStyle w:val="CommentTok"/>
        </w:rPr>
        <w:t xml:space="preserve"># import and export 'SPSS', 'Stata' and 'SAS' Files</w:t>
      </w:r>
      <w:r>
        <w:br w:type="textWrapping"/>
      </w:r>
      <w:r>
        <w:rPr>
          <w:rStyle w:val="KeywordTok"/>
        </w:rPr>
        <w:t xml:space="preserve">library</w:t>
      </w:r>
      <w:r>
        <w:rPr>
          <w:rStyle w:val="NormalTok"/>
        </w:rPr>
        <w:t xml:space="preserve">(readxl) </w:t>
      </w:r>
      <w:r>
        <w:rPr>
          <w:rStyle w:val="CommentTok"/>
        </w:rPr>
        <w:t xml:space="preserve"># import excel files</w:t>
      </w:r>
      <w:r>
        <w:br w:type="textWrapping"/>
      </w:r>
      <w:r>
        <w:rPr>
          <w:rStyle w:val="KeywordTok"/>
        </w:rPr>
        <w:t xml:space="preserve">library</w:t>
      </w:r>
      <w:r>
        <w:rPr>
          <w:rStyle w:val="NormalTok"/>
        </w:rPr>
        <w:t xml:space="preserve">(CARPSreports) </w:t>
      </w:r>
      <w:r>
        <w:rPr>
          <w:rStyle w:val="CommentTok"/>
        </w:rPr>
        <w:t xml:space="preserve"># custom report functions</w:t>
      </w:r>
      <w:r>
        <w:br w:type="textWrapping"/>
      </w:r>
      <w:r>
        <w:br w:type="textWrapping"/>
      </w:r>
      <w:r>
        <w:rPr>
          <w:rStyle w:val="KeywordTok"/>
        </w:rPr>
        <w:t xml:space="preserve">library</w:t>
      </w:r>
      <w:r>
        <w:rPr>
          <w:rStyle w:val="NormalTok"/>
        </w:rPr>
        <w:t xml:space="preserve">(</w:t>
      </w:r>
      <w:r>
        <w:rPr>
          <w:rStyle w:val="StringTok"/>
        </w:rPr>
        <w:t xml:space="preserve">'dplyr'</w:t>
      </w:r>
      <w:r>
        <w:rPr>
          <w:rStyle w:val="NormalTok"/>
        </w:rPr>
        <w:t xml:space="preserve">)      </w:t>
      </w:r>
      <w:r>
        <w:rPr>
          <w:rStyle w:val="CommentTok"/>
        </w:rPr>
        <w:t xml:space="preserve"># for data manipulation</w:t>
      </w:r>
      <w:r>
        <w:br w:type="textWrapping"/>
      </w:r>
      <w:r>
        <w:rPr>
          <w:rStyle w:val="KeywordTok"/>
        </w:rPr>
        <w:t xml:space="preserve">library</w:t>
      </w:r>
      <w:r>
        <w:rPr>
          <w:rStyle w:val="NormalTok"/>
        </w:rPr>
        <w:t xml:space="preserve">(</w:t>
      </w:r>
      <w:r>
        <w:rPr>
          <w:rStyle w:val="StringTok"/>
        </w:rPr>
        <w:t xml:space="preserve">'tidyr'</w:t>
      </w:r>
      <w:r>
        <w:rPr>
          <w:rStyle w:val="NormalTok"/>
        </w:rPr>
        <w:t xml:space="preserve">)      </w:t>
      </w:r>
      <w:r>
        <w:rPr>
          <w:rStyle w:val="CommentTok"/>
        </w:rPr>
        <w:t xml:space="preserve"># for reshaping data</w:t>
      </w:r>
      <w:r>
        <w:br w:type="textWrapping"/>
      </w:r>
      <w:r>
        <w:rPr>
          <w:rStyle w:val="KeywordTok"/>
        </w:rPr>
        <w:t xml:space="preserve">library</w:t>
      </w:r>
      <w:r>
        <w:rPr>
          <w:rStyle w:val="NormalTok"/>
        </w:rPr>
        <w:t xml:space="preserve">(plyr)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type="textWrapping"/>
      </w:r>
      <w:r>
        <w:rPr>
          <w:rStyle w:val="VerbatimChar"/>
        </w:rPr>
        <w:t xml:space="preserve">## If you need functions from both plyr and dplyr, please load plyr first, then dplyr:</w:t>
      </w:r>
      <w:r>
        <w:br w:type="textWrapping"/>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compact</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    </w:t>
      </w:r>
      <w:r>
        <w:rPr>
          <w:rStyle w:val="CommentTok"/>
        </w:rPr>
        <w:t xml:space="preserve"># plotting data</w:t>
      </w:r>
      <w:r>
        <w:br w:type="textWrapping"/>
      </w:r>
      <w:r>
        <w:rPr>
          <w:rStyle w:val="KeywordTok"/>
        </w:rPr>
        <w:t xml:space="preserve">library</w:t>
      </w:r>
      <w:r>
        <w:rPr>
          <w:rStyle w:val="NormalTok"/>
        </w:rPr>
        <w:t xml:space="preserve">(</w:t>
      </w:r>
      <w:r>
        <w:rPr>
          <w:rStyle w:val="StringTok"/>
        </w:rPr>
        <w:t xml:space="preserve">'scales'</w:t>
      </w:r>
      <w:r>
        <w:rPr>
          <w:rStyle w:val="NormalTok"/>
        </w:rPr>
        <w:t xml:space="preserve">)     </w:t>
      </w:r>
      <w:r>
        <w:rPr>
          <w:rStyle w:val="CommentTok"/>
        </w:rPr>
        <w:t xml:space="preserve"># for scale_y_continuous(label = percent)</w:t>
      </w:r>
    </w:p>
    <w:p>
      <w:pPr>
        <w:pStyle w:val="SourceCode"/>
      </w:pPr>
      <w:r>
        <w:rPr>
          <w:rStyle w:val="VerbatimChar"/>
        </w:rPr>
        <w:t xml:space="preserve">## </w:t>
      </w:r>
      <w:r>
        <w:br w:type="textWrapping"/>
      </w:r>
      <w:r>
        <w:rPr>
          <w:rStyle w:val="VerbatimChar"/>
        </w:rPr>
        <w:t xml:space="preserve">## Attaching package: 'scales'</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discard</w:t>
      </w:r>
    </w:p>
    <w:p>
      <w:pPr>
        <w:pStyle w:val="SourceCode"/>
      </w:pPr>
      <w:r>
        <w:rPr>
          <w:rStyle w:val="VerbatimChar"/>
        </w:rPr>
        <w:t xml:space="preserve">## The following object is masked from 'package:readr':</w:t>
      </w:r>
      <w:r>
        <w:br w:type="textWrapping"/>
      </w:r>
      <w:r>
        <w:rPr>
          <w:rStyle w:val="VerbatimChar"/>
        </w:rPr>
        <w:t xml:space="preserve">## </w:t>
      </w:r>
      <w:r>
        <w:br w:type="textWrapping"/>
      </w:r>
      <w:r>
        <w:rPr>
          <w:rStyle w:val="VerbatimChar"/>
        </w:rPr>
        <w:t xml:space="preserve">##     col_factor</w:t>
      </w:r>
    </w:p>
    <w:p>
      <w:pPr>
        <w:pStyle w:val="SourceCode"/>
      </w:pPr>
      <w:r>
        <w:rPr>
          <w:rStyle w:val="KeywordTok"/>
        </w:rPr>
        <w:t xml:space="preserve">library</w:t>
      </w:r>
      <w:r>
        <w:rPr>
          <w:rStyle w:val="NormalTok"/>
        </w:rPr>
        <w:t xml:space="preserve">(</w:t>
      </w:r>
      <w:r>
        <w:rPr>
          <w:rStyle w:val="StringTok"/>
        </w:rPr>
        <w:t xml:space="preserve">'ggthemes'</w:t>
      </w:r>
      <w:r>
        <w:rPr>
          <w:rStyle w:val="NormalTok"/>
        </w:rPr>
        <w:t xml:space="preserve">)   </w:t>
      </w:r>
      <w:r>
        <w:rPr>
          <w:rStyle w:val="CommentTok"/>
        </w:rPr>
        <w:t xml:space="preserve"># for scale_fill_few('medium')</w:t>
      </w:r>
      <w:r>
        <w:br w:type="textWrapping"/>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comment =</w:t>
      </w:r>
      <w:r>
        <w:rPr>
          <w:rStyle w:val="NormalTok"/>
        </w:rPr>
        <w:t xml:space="preserve"> </w:t>
      </w:r>
      <w:r>
        <w:rPr>
          <w:rStyle w:val="OtherTok"/>
        </w:rPr>
        <w:t xml:space="preserve">NA</w:t>
      </w:r>
      <w:r>
        <w:rPr>
          <w:rStyle w:val="NormalTok"/>
        </w:rPr>
        <w:t xml:space="preserve">)</w:t>
      </w:r>
      <w:r>
        <w:br w:type="textWrapping"/>
      </w:r>
      <w:r>
        <w:rPr>
          <w:rStyle w:val="KeywordTok"/>
        </w:rPr>
        <w:t xml:space="preserve">options</w:t>
      </w:r>
      <w:r>
        <w:rPr>
          <w:rStyle w:val="NormalTok"/>
        </w:rPr>
        <w:t xml:space="preserve">(</w:t>
      </w:r>
      <w:r>
        <w:rPr>
          <w:rStyle w:val="DataTypeTok"/>
        </w:rPr>
        <w:t xml:space="preserve">ztable.type =</w:t>
      </w:r>
      <w:r>
        <w:rPr>
          <w:rStyle w:val="NormalTok"/>
        </w:rPr>
        <w:t xml:space="preserve"> </w:t>
      </w:r>
      <w:r>
        <w:rPr>
          <w:rStyle w:val="StringTok"/>
        </w:rPr>
        <w:t xml:space="preserve">'html'</w:t>
      </w:r>
      <w:r>
        <w:rPr>
          <w:rStyle w:val="NormalTok"/>
        </w:rPr>
        <w:t xml:space="preserve">)</w:t>
      </w:r>
      <w:r>
        <w:br w:type="textWrapping"/>
      </w:r>
      <w:r>
        <w:rPr>
          <w:rStyle w:val="CommentTok"/>
        </w:rPr>
        <w:t xml:space="preserve">#install.packages("ez") #Uncomment and run this line if you do not have "ez" installed</w:t>
      </w:r>
      <w:r>
        <w:br w:type="textWrapping"/>
      </w:r>
      <w:r>
        <w:rPr>
          <w:rStyle w:val="KeywordTok"/>
        </w:rPr>
        <w:t xml:space="preserve">library</w:t>
      </w:r>
      <w:r>
        <w:rPr>
          <w:rStyle w:val="NormalTok"/>
        </w:rPr>
        <w:t xml:space="preserve">(ez)</w:t>
      </w:r>
      <w:r>
        <w:br w:type="textWrapping"/>
      </w:r>
      <w:r>
        <w:rPr>
          <w:rStyle w:val="KeywordTok"/>
        </w:rPr>
        <w:t xml:space="preserve">library</w:t>
      </w:r>
      <w:r>
        <w:rPr>
          <w:rStyle w:val="NormalTok"/>
        </w:rPr>
        <w:t xml:space="preserve">(lsr) </w:t>
      </w:r>
      <w:r>
        <w:rPr>
          <w:rStyle w:val="CommentTok"/>
        </w:rPr>
        <w:t xml:space="preserve">#for ANOVA effect size calculations</w:t>
      </w:r>
    </w:p>
    <w:p>
      <w:pPr>
        <w:pStyle w:val="Compact"/>
        <w:numPr>
          <w:numId w:val="1002"/>
          <w:ilvl w:val="0"/>
        </w:numPr>
      </w:pPr>
      <w:r>
        <w:t xml:space="preserve">First, let’s look at the</w:t>
      </w:r>
      <w:r>
        <w:t xml:space="preserve"> </w:t>
      </w:r>
      <w:r>
        <w:t xml:space="preserve">“</w:t>
      </w:r>
      <w:r>
        <w:t xml:space="preserve">data</w:t>
      </w:r>
      <w:r>
        <w:t xml:space="preserve">”</w:t>
      </w:r>
      <w:r>
        <w:t xml:space="preserve"> </w:t>
      </w:r>
      <w:r>
        <w:t xml:space="preserve">collected from me and my friends to guarantee that the data is logging correctly. This was my first attempt to raw data that I collected with three samples in total. The data was logging in correctly, but I have more information than needed it for this experiment.</w:t>
      </w:r>
    </w:p>
    <w:p>
      <w:pPr>
        <w:pStyle w:val="SourceCode"/>
      </w:pPr>
      <w:r>
        <w:rPr>
          <w:rStyle w:val="KeywordTok"/>
        </w:rPr>
        <w:t xml:space="preserve">library</w:t>
      </w:r>
      <w:r>
        <w:rPr>
          <w:rStyle w:val="NormalTok"/>
        </w:rPr>
        <w:t xml:space="preserve">(readr)</w:t>
      </w:r>
      <w:r>
        <w:br w:type="textWrapping"/>
      </w:r>
      <w:r>
        <w:rPr>
          <w:rStyle w:val="NormalTok"/>
        </w:rPr>
        <w:t xml:space="preserve">rawdata &lt;-</w:t>
      </w:r>
      <w:r>
        <w:rPr>
          <w:rStyle w:val="StringTok"/>
        </w:rPr>
        <w:t xml:space="preserve"> </w:t>
      </w:r>
      <w:r>
        <w:rPr>
          <w:rStyle w:val="KeywordTok"/>
        </w:rPr>
        <w:t xml:space="preserve">read_csv</w:t>
      </w:r>
      <w:r>
        <w:rPr>
          <w:rStyle w:val="NormalTok"/>
        </w:rPr>
        <w:t xml:space="preserve">(</w:t>
      </w:r>
      <w:r>
        <w:rPr>
          <w:rStyle w:val="StringTok"/>
        </w:rPr>
        <w:t xml:space="preserve">"~/Desktop/PhD Stanford /PSYCH-251 Experimental Methods/Final Project /PilotA/Trial 2_PilotA/Data_Trial2_PilotA.csv"</w:t>
      </w:r>
      <w:r>
        <w:rPr>
          <w:rStyle w:val="NormalTok"/>
        </w:rPr>
        <w:t xml:space="preserve">)</w:t>
      </w:r>
    </w:p>
    <w:p>
      <w:pPr>
        <w:pStyle w:val="SourceCode"/>
      </w:pPr>
      <w:r>
        <w:rPr>
          <w:rStyle w:val="VerbatimChar"/>
        </w:rPr>
        <w:t xml:space="preserve">Parsed with column specification:</w:t>
      </w:r>
      <w:r>
        <w:br w:type="textWrapping"/>
      </w:r>
      <w:r>
        <w:rPr>
          <w:rStyle w:val="VerbatimChar"/>
        </w:rPr>
        <w:t xml:space="preserve">cols(</w:t>
      </w:r>
      <w:r>
        <w:br w:type="textWrapping"/>
      </w:r>
      <w:r>
        <w:rPr>
          <w:rStyle w:val="VerbatimChar"/>
        </w:rPr>
        <w:t xml:space="preserve">  .default = col_character()</w:t>
      </w:r>
      <w:r>
        <w:br w:type="textWrapping"/>
      </w:r>
      <w:r>
        <w:rPr>
          <w:rStyle w:val="VerbatimChar"/>
        </w:rPr>
        <w:t xml:space="preserve">)</w:t>
      </w:r>
    </w:p>
    <w:p>
      <w:pPr>
        <w:pStyle w:val="SourceCode"/>
      </w:pPr>
      <w:r>
        <w:rPr>
          <w:rStyle w:val="VerbatimChar"/>
        </w:rPr>
        <w:t xml:space="preserve">See spec(...) for full column specifications.</w:t>
      </w:r>
    </w:p>
    <w:p>
      <w:pPr>
        <w:pStyle w:val="SourceCode"/>
      </w:pPr>
      <w:r>
        <w:rPr>
          <w:rStyle w:val="KeywordTok"/>
        </w:rPr>
        <w:t xml:space="preserve">head</w:t>
      </w:r>
      <w:r>
        <w:rPr>
          <w:rStyle w:val="NormalTok"/>
        </w:rPr>
        <w:t xml:space="preserve">(rawdata)</w:t>
      </w:r>
    </w:p>
    <w:p>
      <w:pPr>
        <w:pStyle w:val="SourceCode"/>
      </w:pPr>
      <w:r>
        <w:rPr>
          <w:rStyle w:val="VerbatimChar"/>
        </w:rPr>
        <w:t xml:space="preserve"># A tibble: 4 x 24</w:t>
      </w:r>
      <w:r>
        <w:br w:type="textWrapping"/>
      </w:r>
      <w:r>
        <w:rPr>
          <w:rStyle w:val="VerbatimChar"/>
        </w:rPr>
        <w:t xml:space="preserve">  StartDate EndDate Progress `Duration (in s… RecordedDate ResponseId Q1   </w:t>
      </w:r>
      <w:r>
        <w:br w:type="textWrapping"/>
      </w:r>
      <w:r>
        <w:rPr>
          <w:rStyle w:val="VerbatimChar"/>
        </w:rPr>
        <w:t xml:space="preserve">  &lt;chr&gt;     &lt;chr&gt;   &lt;chr&gt;    &lt;chr&gt;            &lt;chr&gt;        &lt;chr&gt;      &lt;chr&gt;</w:t>
      </w:r>
      <w:r>
        <w:br w:type="textWrapping"/>
      </w:r>
      <w:r>
        <w:rPr>
          <w:rStyle w:val="VerbatimChar"/>
        </w:rPr>
        <w:t xml:space="preserve">1 Start Da… End Da… Progress Duration (in se… Recorded Da… Response … Gend…</w:t>
      </w:r>
      <w:r>
        <w:br w:type="textWrapping"/>
      </w:r>
      <w:r>
        <w:rPr>
          <w:rStyle w:val="VerbatimChar"/>
        </w:rPr>
        <w:t xml:space="preserve">2 11/25/18… 11/25/… 100      137              11/25/18 17… R_u8KIu3Y… Pref…</w:t>
      </w:r>
      <w:r>
        <w:br w:type="textWrapping"/>
      </w:r>
      <w:r>
        <w:rPr>
          <w:rStyle w:val="VerbatimChar"/>
        </w:rPr>
        <w:t xml:space="preserve">3 11/25/18… 11/25/… 100      35               11/25/18 17… R_2AMWJ5p… Pref…</w:t>
      </w:r>
      <w:r>
        <w:br w:type="textWrapping"/>
      </w:r>
      <w:r>
        <w:rPr>
          <w:rStyle w:val="VerbatimChar"/>
        </w:rPr>
        <w:t xml:space="preserve">4 11/25/18… 11/25/… 100      387              11/25/18 17… R_2Xb76xN… Fema…</w:t>
      </w:r>
      <w:r>
        <w:br w:type="textWrapping"/>
      </w:r>
      <w:r>
        <w:rPr>
          <w:rStyle w:val="VerbatimChar"/>
        </w:rPr>
        <w:t xml:space="preserve"># ... with 17 more variables: Q1_3_TEXT &lt;chr&gt;, Q2 &lt;chr&gt;, Q3 &lt;chr&gt;,</w:t>
      </w:r>
      <w:r>
        <w:br w:type="textWrapping"/>
      </w:r>
      <w:r>
        <w:rPr>
          <w:rStyle w:val="VerbatimChar"/>
        </w:rPr>
        <w:t xml:space="preserve">#   Q24 &lt;chr&gt;, Q22 &lt;chr&gt;, Q26 &lt;chr&gt;, Q27 &lt;chr&gt;, Q28 &lt;chr&gt;, Q29_1 &lt;chr&gt;,</w:t>
      </w:r>
      <w:r>
        <w:br w:type="textWrapping"/>
      </w:r>
      <w:r>
        <w:rPr>
          <w:rStyle w:val="VerbatimChar"/>
        </w:rPr>
        <w:t xml:space="preserve">#   Q54 &lt;chr&gt;, Q55 &lt;chr&gt;, Q58 &lt;chr&gt;, Q59 &lt;chr&gt;, Q60 &lt;chr&gt;, Q61_1 &lt;chr&gt;,</w:t>
      </w:r>
      <w:r>
        <w:br w:type="textWrapping"/>
      </w:r>
      <w:r>
        <w:rPr>
          <w:rStyle w:val="VerbatimChar"/>
        </w:rPr>
        <w:t xml:space="preserve">#   Q47 &lt;chr&gt;, Q41 &lt;chr&gt;</w:t>
      </w:r>
    </w:p>
    <w:p>
      <w:pPr>
        <w:pStyle w:val="Compact"/>
        <w:numPr>
          <w:numId w:val="1003"/>
          <w:ilvl w:val="0"/>
        </w:numPr>
      </w:pPr>
      <w:r>
        <w:t xml:space="preserve">The feedback on the paradigm that I got by running it several times. After running the paradigm several times, the users advised me to put a break page between the stories and allow for users to click on continue when they have finished with their stories. Please see below the clean data based on the raw data presented on the previous section.</w:t>
      </w:r>
    </w:p>
    <w:p>
      <w:pPr>
        <w:pStyle w:val="SourceCode"/>
      </w:pPr>
      <w:r>
        <w:rPr>
          <w:rStyle w:val="NormalTok"/>
        </w:rPr>
        <w:t xml:space="preserve">d &lt;-</w:t>
      </w:r>
      <w:r>
        <w:rPr>
          <w:rStyle w:val="StringTok"/>
        </w:rPr>
        <w:t xml:space="preserve"> </w:t>
      </w:r>
      <w:r>
        <w:rPr>
          <w:rStyle w:val="KeywordTok"/>
        </w:rPr>
        <w:t xml:space="preserve">read_csv</w:t>
      </w:r>
      <w:r>
        <w:rPr>
          <w:rStyle w:val="NormalTok"/>
        </w:rPr>
        <w:t xml:space="preserve">(</w:t>
      </w:r>
      <w:r>
        <w:rPr>
          <w:rStyle w:val="StringTok"/>
        </w:rPr>
        <w:t xml:space="preserve">"~/Desktop/PhD Stanford /PSYCH-251 Experimental Methods/Final Project /PilotA/Trial 2_PilotA/Table A_Data_Trial2_PilotA.csv"</w:t>
      </w:r>
      <w:r>
        <w:rPr>
          <w:rStyle w:val="NormalTok"/>
        </w:rPr>
        <w:t xml:space="preserve">)</w:t>
      </w:r>
    </w:p>
    <w:p>
      <w:pPr>
        <w:pStyle w:val="SourceCode"/>
      </w:pPr>
      <w:r>
        <w:rPr>
          <w:rStyle w:val="VerbatimChar"/>
        </w:rPr>
        <w:t xml:space="preserve">Parsed with column specification:</w:t>
      </w:r>
      <w:r>
        <w:br w:type="textWrapping"/>
      </w:r>
      <w:r>
        <w:rPr>
          <w:rStyle w:val="VerbatimChar"/>
        </w:rPr>
        <w:t xml:space="preserve">cols(</w:t>
      </w:r>
      <w:r>
        <w:br w:type="textWrapping"/>
      </w:r>
      <w:r>
        <w:rPr>
          <w:rStyle w:val="VerbatimChar"/>
        </w:rPr>
        <w:t xml:space="preserve">  Subject = col_integer(),</w:t>
      </w:r>
      <w:r>
        <w:br w:type="textWrapping"/>
      </w:r>
      <w:r>
        <w:rPr>
          <w:rStyle w:val="VerbatimChar"/>
        </w:rPr>
        <w:t xml:space="preserve">  Condition = col_integer(),</w:t>
      </w:r>
      <w:r>
        <w:br w:type="textWrapping"/>
      </w:r>
      <w:r>
        <w:rPr>
          <w:rStyle w:val="VerbatimChar"/>
        </w:rPr>
        <w:t xml:space="preserve">  BeforeHint = col_integer(),</w:t>
      </w:r>
      <w:r>
        <w:br w:type="textWrapping"/>
      </w:r>
      <w:r>
        <w:rPr>
          <w:rStyle w:val="VerbatimChar"/>
        </w:rPr>
        <w:t xml:space="preserve">  AfterHint = col_integer(),</w:t>
      </w:r>
      <w:r>
        <w:br w:type="textWrapping"/>
      </w:r>
      <w:r>
        <w:rPr>
          <w:rStyle w:val="VerbatimChar"/>
        </w:rPr>
        <w:t xml:space="preserve">  Comprenhensibility = col_character()</w:t>
      </w:r>
      <w:r>
        <w:br w:type="textWrapping"/>
      </w:r>
      <w:r>
        <w:rPr>
          <w:rStyle w:val="VerbatimChar"/>
        </w:rPr>
        <w:t xml:space="preserve">)</w:t>
      </w:r>
    </w:p>
    <w:p>
      <w:pPr>
        <w:pStyle w:val="SourceCode"/>
      </w:pPr>
      <w:r>
        <w:rPr>
          <w:rStyle w:val="KeywordTok"/>
        </w:rPr>
        <w:t xml:space="preserve">head</w:t>
      </w:r>
      <w:r>
        <w:rPr>
          <w:rStyle w:val="NormalTok"/>
        </w:rPr>
        <w:t xml:space="preserve">(d)</w:t>
      </w:r>
    </w:p>
    <w:p>
      <w:pPr>
        <w:pStyle w:val="SourceCode"/>
      </w:pPr>
      <w:r>
        <w:rPr>
          <w:rStyle w:val="VerbatimChar"/>
        </w:rPr>
        <w:t xml:space="preserve"># A tibble: 3 x 5</w:t>
      </w:r>
      <w:r>
        <w:br w:type="textWrapping"/>
      </w:r>
      <w:r>
        <w:rPr>
          <w:rStyle w:val="VerbatimChar"/>
        </w:rPr>
        <w:t xml:space="preserve">  Subject Condition BeforeHint AfterHint Comprenhensibility</w:t>
      </w:r>
      <w:r>
        <w:br w:type="textWrapping"/>
      </w:r>
      <w:r>
        <w:rPr>
          <w:rStyle w:val="VerbatimChar"/>
        </w:rPr>
        <w:t xml:space="preserve">    &lt;int&gt;     &lt;int&gt;      &lt;int&gt;     &lt;int&gt; &lt;chr&gt;             </w:t>
      </w:r>
      <w:r>
        <w:br w:type="textWrapping"/>
      </w:r>
      <w:r>
        <w:rPr>
          <w:rStyle w:val="VerbatimChar"/>
        </w:rPr>
        <w:t xml:space="preserve">1     111         1          0         1 Good              </w:t>
      </w:r>
      <w:r>
        <w:br w:type="textWrapping"/>
      </w:r>
      <w:r>
        <w:rPr>
          <w:rStyle w:val="VerbatimChar"/>
        </w:rPr>
        <w:t xml:space="preserve">2     112         1          1         1 Poor              </w:t>
      </w:r>
      <w:r>
        <w:br w:type="textWrapping"/>
      </w:r>
      <w:r>
        <w:rPr>
          <w:rStyle w:val="VerbatimChar"/>
        </w:rPr>
        <w:t xml:space="preserve">3     113         2          1         1 Intermediate      </w:t>
      </w:r>
    </w:p>
    <w:p>
      <w:pPr>
        <w:pStyle w:val="Compact"/>
        <w:numPr>
          <w:numId w:val="1004"/>
          <w:ilvl w:val="0"/>
        </w:numPr>
      </w:pPr>
      <w:r>
        <w:t xml:space="preserve">The code for my planned analyses and 4. The confirmation that I can run the code on my data.</w:t>
      </w:r>
    </w:p>
    <w:p>
      <w:pPr>
        <w:pStyle w:val="SourceCode"/>
      </w:pPr>
      <w:r>
        <w:rPr>
          <w:rStyle w:val="CommentTok"/>
        </w:rPr>
        <w:t xml:space="preserve">#Total With Principle condition</w:t>
      </w:r>
      <w:r>
        <w:br w:type="textWrapping"/>
      </w:r>
      <w:r>
        <w:rPr>
          <w:rStyle w:val="NormalTok"/>
        </w:rPr>
        <w:t xml:space="preserve">Total_WP =</w:t>
      </w:r>
      <w:r>
        <w:rPr>
          <w:rStyle w:val="StringTok"/>
        </w:rPr>
        <w:t xml:space="preserve"> </w:t>
      </w:r>
      <w:r>
        <w:rPr>
          <w:rStyle w:val="KeywordTok"/>
        </w:rPr>
        <w:t xml:space="preserve">sum</w:t>
      </w:r>
      <w:r>
        <w:rPr>
          <w:rStyle w:val="NormalTok"/>
        </w:rPr>
        <w:t xml:space="preserve">(</w:t>
      </w:r>
      <w:r>
        <w:rPr>
          <w:rStyle w:val="KeywordTok"/>
        </w:rPr>
        <w:t xml:space="preserve">with</w:t>
      </w:r>
      <w:r>
        <w:rPr>
          <w:rStyle w:val="NormalTok"/>
        </w:rPr>
        <w:t xml:space="preserve">(d, Condition</w:t>
      </w:r>
      <w:r>
        <w:rPr>
          <w:rStyle w:val="OperatorTok"/>
        </w:rPr>
        <w:t xml:space="preserve">==</w:t>
      </w:r>
      <w:r>
        <w:rPr>
          <w:rStyle w:val="DecValTok"/>
        </w:rPr>
        <w:t xml:space="preserve">1</w:t>
      </w:r>
      <w:r>
        <w:rPr>
          <w:rStyle w:val="NormalTok"/>
        </w:rPr>
        <w:t xml:space="preserve">))</w:t>
      </w:r>
      <w:r>
        <w:br w:type="textWrapping"/>
      </w:r>
      <w:r>
        <w:rPr>
          <w:rStyle w:val="NormalTok"/>
        </w:rPr>
        <w:t xml:space="preserve">Total_WP</w:t>
      </w:r>
    </w:p>
    <w:p>
      <w:pPr>
        <w:pStyle w:val="SourceCode"/>
      </w:pPr>
      <w:r>
        <w:rPr>
          <w:rStyle w:val="VerbatimChar"/>
        </w:rPr>
        <w:t xml:space="preserve">[1] 2</w:t>
      </w:r>
    </w:p>
    <w:p>
      <w:pPr>
        <w:pStyle w:val="SourceCode"/>
      </w:pPr>
      <w:r>
        <w:rPr>
          <w:rStyle w:val="CommentTok"/>
        </w:rPr>
        <w:t xml:space="preserve">#Total Without Principle </w:t>
      </w:r>
      <w:r>
        <w:br w:type="textWrapping"/>
      </w:r>
      <w:r>
        <w:rPr>
          <w:rStyle w:val="NormalTok"/>
        </w:rPr>
        <w:t xml:space="preserve">Total_WOP =</w:t>
      </w:r>
      <w:r>
        <w:rPr>
          <w:rStyle w:val="StringTok"/>
        </w:rPr>
        <w:t xml:space="preserve"> </w:t>
      </w:r>
      <w:r>
        <w:rPr>
          <w:rStyle w:val="KeywordTok"/>
        </w:rPr>
        <w:t xml:space="preserve">sum</w:t>
      </w:r>
      <w:r>
        <w:rPr>
          <w:rStyle w:val="NormalTok"/>
        </w:rPr>
        <w:t xml:space="preserve">(</w:t>
      </w:r>
      <w:r>
        <w:rPr>
          <w:rStyle w:val="KeywordTok"/>
        </w:rPr>
        <w:t xml:space="preserve">with</w:t>
      </w:r>
      <w:r>
        <w:rPr>
          <w:rStyle w:val="NormalTok"/>
        </w:rPr>
        <w:t xml:space="preserve">(d, Condition</w:t>
      </w:r>
      <w:r>
        <w:rPr>
          <w:rStyle w:val="OperatorTok"/>
        </w:rPr>
        <w:t xml:space="preserve">==</w:t>
      </w:r>
      <w:r>
        <w:rPr>
          <w:rStyle w:val="DecValTok"/>
        </w:rPr>
        <w:t xml:space="preserve">2</w:t>
      </w:r>
      <w:r>
        <w:rPr>
          <w:rStyle w:val="NormalTok"/>
        </w:rPr>
        <w:t xml:space="preserve">))</w:t>
      </w:r>
      <w:r>
        <w:br w:type="textWrapping"/>
      </w:r>
      <w:r>
        <w:rPr>
          <w:rStyle w:val="NormalTok"/>
        </w:rPr>
        <w:t xml:space="preserve">Total_WOP</w:t>
      </w:r>
    </w:p>
    <w:p>
      <w:pPr>
        <w:pStyle w:val="SourceCode"/>
      </w:pPr>
      <w:r>
        <w:rPr>
          <w:rStyle w:val="VerbatimChar"/>
        </w:rPr>
        <w:t xml:space="preserve">[1] 1</w:t>
      </w:r>
    </w:p>
    <w:p>
      <w:pPr>
        <w:pStyle w:val="SourceCode"/>
      </w:pPr>
      <w:r>
        <w:rPr>
          <w:rStyle w:val="CommentTok"/>
        </w:rPr>
        <w:t xml:space="preserve"># Frequency of convergence solution with principle before hint </w:t>
      </w:r>
      <w:r>
        <w:br w:type="textWrapping"/>
      </w:r>
      <w:r>
        <w:rPr>
          <w:rStyle w:val="NormalTok"/>
        </w:rPr>
        <w:t xml:space="preserve">ds &lt;-</w:t>
      </w:r>
      <w:r>
        <w:rPr>
          <w:rStyle w:val="StringTok"/>
        </w:rPr>
        <w:t xml:space="preserve"> </w:t>
      </w:r>
      <w:r>
        <w:rPr>
          <w:rStyle w:val="NormalTok"/>
        </w:rPr>
        <w:t xml:space="preserve">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(Condition</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BeforeHint</w:t>
      </w:r>
      <w:r>
        <w:rPr>
          <w:rStyle w:val="OperatorTok"/>
        </w:rPr>
        <w:t xml:space="preserve">==</w:t>
      </w:r>
      <w:r>
        <w:rPr>
          <w:rStyle w:val="DecValTok"/>
        </w:rPr>
        <w:t xml:space="preserve">1</w:t>
      </w:r>
      <w:r>
        <w:rPr>
          <w:rStyle w:val="NormalTok"/>
        </w:rPr>
        <w:t xml:space="preserve">)</w:t>
      </w:r>
      <w:r>
        <w:br w:type="textWrapping"/>
      </w:r>
      <w:r>
        <w:rPr>
          <w:rStyle w:val="NormalTok"/>
        </w:rPr>
        <w:t xml:space="preserve">y =</w:t>
      </w:r>
      <w:r>
        <w:rPr>
          <w:rStyle w:val="StringTok"/>
        </w:rPr>
        <w:t xml:space="preserve"> </w:t>
      </w:r>
      <w:r>
        <w:rPr>
          <w:rStyle w:val="KeywordTok"/>
        </w:rPr>
        <w:t xml:space="preserve">count</w:t>
      </w:r>
      <w:r>
        <w:rPr>
          <w:rStyle w:val="NormalTok"/>
        </w:rPr>
        <w:t xml:space="preserve">(ds, </w:t>
      </w:r>
      <w:r>
        <w:rPr>
          <w:rStyle w:val="StringTok"/>
        </w:rPr>
        <w:t xml:space="preserve">'BeforeHint'</w:t>
      </w:r>
      <w:r>
        <w:rPr>
          <w:rStyle w:val="NormalTok"/>
        </w:rPr>
        <w:t xml:space="preserve">)</w:t>
      </w:r>
      <w:r>
        <w:br w:type="textWrapping"/>
      </w:r>
      <w:r>
        <w:rPr>
          <w:rStyle w:val="CommentTok"/>
        </w:rPr>
        <w:t xml:space="preserve">#Percentage of convergence solution with principle before hint </w:t>
      </w:r>
      <w:r>
        <w:br w:type="textWrapping"/>
      </w:r>
      <w:r>
        <w:rPr>
          <w:rStyle w:val="KeywordTok"/>
        </w:rPr>
        <w:t xml:space="preserve">mutate</w:t>
      </w:r>
      <w:r>
        <w:rPr>
          <w:rStyle w:val="NormalTok"/>
        </w:rPr>
        <w:t xml:space="preserve"> (y, </w:t>
      </w:r>
      <w:r>
        <w:rPr>
          <w:rStyle w:val="DataTypeTok"/>
        </w:rPr>
        <w:t xml:space="preserve">PY=</w:t>
      </w:r>
      <w:r>
        <w:rPr>
          <w:rStyle w:val="NormalTok"/>
        </w:rPr>
        <w:t xml:space="preserve">((y</w:t>
      </w:r>
      <w:r>
        <w:rPr>
          <w:rStyle w:val="OperatorTok"/>
        </w:rPr>
        <w:t xml:space="preserve">$</w:t>
      </w:r>
      <w:r>
        <w:rPr>
          <w:rStyle w:val="NormalTok"/>
        </w:rPr>
        <w:t xml:space="preserve">freq</w:t>
      </w:r>
      <w:r>
        <w:rPr>
          <w:rStyle w:val="OperatorTok"/>
        </w:rPr>
        <w:t xml:space="preserve">/</w:t>
      </w:r>
      <w:r>
        <w:rPr>
          <w:rStyle w:val="NormalTok"/>
        </w:rPr>
        <w:t xml:space="preserve">Total_WP)</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BeforeHint freq PY</w:t>
      </w:r>
      <w:r>
        <w:br w:type="textWrapping"/>
      </w:r>
      <w:r>
        <w:rPr>
          <w:rStyle w:val="VerbatimChar"/>
        </w:rPr>
        <w:t xml:space="preserve">1          1    1 50</w:t>
      </w:r>
    </w:p>
    <w:p>
      <w:pPr>
        <w:pStyle w:val="SourceCode"/>
      </w:pPr>
      <w:r>
        <w:rPr>
          <w:rStyle w:val="CommentTok"/>
        </w:rPr>
        <w:t xml:space="preserve"># Frequency of convergence solution with principle after hint </w:t>
      </w:r>
      <w:r>
        <w:br w:type="textWrapping"/>
      </w:r>
      <w:r>
        <w:rPr>
          <w:rStyle w:val="NormalTok"/>
        </w:rPr>
        <w:t xml:space="preserve">dt &lt;-</w:t>
      </w:r>
      <w:r>
        <w:rPr>
          <w:rStyle w:val="StringTok"/>
        </w:rPr>
        <w:t xml:space="preserve"> </w:t>
      </w:r>
      <w:r>
        <w:rPr>
          <w:rStyle w:val="NormalTok"/>
        </w:rPr>
        <w:t xml:space="preserve">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(Condition</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AfterHint</w:t>
      </w:r>
      <w:r>
        <w:rPr>
          <w:rStyle w:val="OperatorTok"/>
        </w:rPr>
        <w:t xml:space="preserve">==</w:t>
      </w:r>
      <w:r>
        <w:rPr>
          <w:rStyle w:val="DecValTok"/>
        </w:rPr>
        <w:t xml:space="preserve">1</w:t>
      </w:r>
      <w:r>
        <w:rPr>
          <w:rStyle w:val="NormalTok"/>
        </w:rPr>
        <w:t xml:space="preserve">)</w:t>
      </w:r>
      <w:r>
        <w:br w:type="textWrapping"/>
      </w:r>
      <w:r>
        <w:rPr>
          <w:rStyle w:val="NormalTok"/>
        </w:rPr>
        <w:t xml:space="preserve">x =</w:t>
      </w:r>
      <w:r>
        <w:rPr>
          <w:rStyle w:val="StringTok"/>
        </w:rPr>
        <w:t xml:space="preserve"> </w:t>
      </w:r>
      <w:r>
        <w:rPr>
          <w:rStyle w:val="KeywordTok"/>
        </w:rPr>
        <w:t xml:space="preserve">count</w:t>
      </w:r>
      <w:r>
        <w:rPr>
          <w:rStyle w:val="NormalTok"/>
        </w:rPr>
        <w:t xml:space="preserve">(dt, </w:t>
      </w:r>
      <w:r>
        <w:rPr>
          <w:rStyle w:val="StringTok"/>
        </w:rPr>
        <w:t xml:space="preserve">'AfterHint'</w:t>
      </w:r>
      <w:r>
        <w:rPr>
          <w:rStyle w:val="NormalTok"/>
        </w:rPr>
        <w:t xml:space="preserve">)</w:t>
      </w:r>
      <w:r>
        <w:rPr>
          <w:rStyle w:val="OperatorTok"/>
        </w:rPr>
        <w:t xml:space="preserve">-</w:t>
      </w:r>
      <w:r>
        <w:rPr>
          <w:rStyle w:val="NormalTok"/>
        </w:rPr>
        <w:t xml:space="preserve">y</w:t>
      </w:r>
      <w:r>
        <w:br w:type="textWrapping"/>
      </w:r>
      <w:r>
        <w:rPr>
          <w:rStyle w:val="CommentTok"/>
        </w:rPr>
        <w:t xml:space="preserve">#Percentage of convergence solution with principle before hint </w:t>
      </w:r>
      <w:r>
        <w:br w:type="textWrapping"/>
      </w:r>
      <w:r>
        <w:rPr>
          <w:rStyle w:val="KeywordTok"/>
        </w:rPr>
        <w:t xml:space="preserve">mutate</w:t>
      </w:r>
      <w:r>
        <w:rPr>
          <w:rStyle w:val="NormalTok"/>
        </w:rPr>
        <w:t xml:space="preserve"> (x, </w:t>
      </w:r>
      <w:r>
        <w:rPr>
          <w:rStyle w:val="DataTypeTok"/>
        </w:rPr>
        <w:t xml:space="preserve">PX=</w:t>
      </w:r>
      <w:r>
        <w:rPr>
          <w:rStyle w:val="NormalTok"/>
        </w:rPr>
        <w:t xml:space="preserve">((x</w:t>
      </w:r>
      <w:r>
        <w:rPr>
          <w:rStyle w:val="OperatorTok"/>
        </w:rPr>
        <w:t xml:space="preserve">$</w:t>
      </w:r>
      <w:r>
        <w:rPr>
          <w:rStyle w:val="NormalTok"/>
        </w:rPr>
        <w:t xml:space="preserve">freq</w:t>
      </w:r>
      <w:r>
        <w:rPr>
          <w:rStyle w:val="OperatorTok"/>
        </w:rPr>
        <w:t xml:space="preserve">/</w:t>
      </w:r>
      <w:r>
        <w:rPr>
          <w:rStyle w:val="NormalTok"/>
        </w:rPr>
        <w:t xml:space="preserve">Total_WP)</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AfterHint freq PX</w:t>
      </w:r>
      <w:r>
        <w:br w:type="textWrapping"/>
      </w:r>
      <w:r>
        <w:rPr>
          <w:rStyle w:val="VerbatimChar"/>
        </w:rPr>
        <w:t xml:space="preserve">1         0    1 50</w:t>
      </w:r>
    </w:p>
    <w:p>
      <w:pPr>
        <w:pStyle w:val="SourceCode"/>
      </w:pPr>
      <w:r>
        <w:rPr>
          <w:rStyle w:val="CommentTok"/>
        </w:rPr>
        <w:t xml:space="preserve"># Frequency of convergence solution without principle before hint </w:t>
      </w:r>
      <w:r>
        <w:br w:type="textWrapping"/>
      </w:r>
      <w:r>
        <w:rPr>
          <w:rStyle w:val="NormalTok"/>
        </w:rPr>
        <w:t xml:space="preserve">dv &lt;-</w:t>
      </w:r>
      <w:r>
        <w:rPr>
          <w:rStyle w:val="StringTok"/>
        </w:rPr>
        <w:t xml:space="preserve"> </w:t>
      </w:r>
      <w:r>
        <w:rPr>
          <w:rStyle w:val="NormalTok"/>
        </w:rPr>
        <w:t xml:space="preserve">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(Condition</w:t>
      </w:r>
      <w:r>
        <w:rPr>
          <w:rStyle w:val="OperatorTok"/>
        </w:rPr>
        <w:t xml:space="preserve">==</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BeforeHint</w:t>
      </w:r>
      <w:r>
        <w:rPr>
          <w:rStyle w:val="OperatorTok"/>
        </w:rPr>
        <w:t xml:space="preserve">==</w:t>
      </w:r>
      <w:r>
        <w:rPr>
          <w:rStyle w:val="DecValTok"/>
        </w:rPr>
        <w:t xml:space="preserve">1</w:t>
      </w:r>
      <w:r>
        <w:rPr>
          <w:rStyle w:val="NormalTok"/>
        </w:rPr>
        <w:t xml:space="preserve">)</w:t>
      </w:r>
      <w:r>
        <w:br w:type="textWrapping"/>
      </w:r>
      <w:r>
        <w:rPr>
          <w:rStyle w:val="NormalTok"/>
        </w:rPr>
        <w:t xml:space="preserve">z =</w:t>
      </w:r>
      <w:r>
        <w:rPr>
          <w:rStyle w:val="StringTok"/>
        </w:rPr>
        <w:t xml:space="preserve"> </w:t>
      </w:r>
      <w:r>
        <w:rPr>
          <w:rStyle w:val="KeywordTok"/>
        </w:rPr>
        <w:t xml:space="preserve">count</w:t>
      </w:r>
      <w:r>
        <w:rPr>
          <w:rStyle w:val="NormalTok"/>
        </w:rPr>
        <w:t xml:space="preserve">(dv, </w:t>
      </w:r>
      <w:r>
        <w:rPr>
          <w:rStyle w:val="StringTok"/>
        </w:rPr>
        <w:t xml:space="preserve">'BeforeHint'</w:t>
      </w:r>
      <w:r>
        <w:rPr>
          <w:rStyle w:val="NormalTok"/>
        </w:rPr>
        <w:t xml:space="preserve">)</w:t>
      </w:r>
      <w:r>
        <w:br w:type="textWrapping"/>
      </w:r>
      <w:r>
        <w:rPr>
          <w:rStyle w:val="CommentTok"/>
        </w:rPr>
        <w:t xml:space="preserve">#Percentage of convergence solution Without principle before hint </w:t>
      </w:r>
      <w:r>
        <w:br w:type="textWrapping"/>
      </w:r>
      <w:r>
        <w:rPr>
          <w:rStyle w:val="KeywordTok"/>
        </w:rPr>
        <w:t xml:space="preserve">mutate</w:t>
      </w:r>
      <w:r>
        <w:rPr>
          <w:rStyle w:val="NormalTok"/>
        </w:rPr>
        <w:t xml:space="preserve"> (z, </w:t>
      </w:r>
      <w:r>
        <w:rPr>
          <w:rStyle w:val="DataTypeTok"/>
        </w:rPr>
        <w:t xml:space="preserve">PZ=</w:t>
      </w:r>
      <w:r>
        <w:rPr>
          <w:rStyle w:val="NormalTok"/>
        </w:rPr>
        <w:t xml:space="preserve">((z</w:t>
      </w:r>
      <w:r>
        <w:rPr>
          <w:rStyle w:val="OperatorTok"/>
        </w:rPr>
        <w:t xml:space="preserve">$</w:t>
      </w:r>
      <w:r>
        <w:rPr>
          <w:rStyle w:val="NormalTok"/>
        </w:rPr>
        <w:t xml:space="preserve">freq</w:t>
      </w:r>
      <w:r>
        <w:rPr>
          <w:rStyle w:val="OperatorTok"/>
        </w:rPr>
        <w:t xml:space="preserve">/</w:t>
      </w:r>
      <w:r>
        <w:rPr>
          <w:rStyle w:val="NormalTok"/>
        </w:rPr>
        <w:t xml:space="preserve">Total_WOP)</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BeforeHint freq  PZ</w:t>
      </w:r>
      <w:r>
        <w:br w:type="textWrapping"/>
      </w:r>
      <w:r>
        <w:rPr>
          <w:rStyle w:val="VerbatimChar"/>
        </w:rPr>
        <w:t xml:space="preserve">1          1    1 100</w:t>
      </w:r>
    </w:p>
    <w:p>
      <w:pPr>
        <w:pStyle w:val="SourceCode"/>
      </w:pPr>
      <w:r>
        <w:rPr>
          <w:rStyle w:val="CommentTok"/>
        </w:rPr>
        <w:t xml:space="preserve"># Frequency of convergence solution without principle after hint </w:t>
      </w:r>
      <w:r>
        <w:br w:type="textWrapping"/>
      </w:r>
      <w:r>
        <w:rPr>
          <w:rStyle w:val="NormalTok"/>
        </w:rPr>
        <w:t xml:space="preserve">dw &lt;-</w:t>
      </w:r>
      <w:r>
        <w:rPr>
          <w:rStyle w:val="StringTok"/>
        </w:rPr>
        <w:t xml:space="preserve"> </w:t>
      </w:r>
      <w:r>
        <w:rPr>
          <w:rStyle w:val="NormalTok"/>
        </w:rPr>
        <w:t xml:space="preserve">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(Condition</w:t>
      </w:r>
      <w:r>
        <w:rPr>
          <w:rStyle w:val="OperatorTok"/>
        </w:rPr>
        <w:t xml:space="preserve">==</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AfterHint</w:t>
      </w:r>
      <w:r>
        <w:rPr>
          <w:rStyle w:val="OperatorTok"/>
        </w:rPr>
        <w:t xml:space="preserve">==</w:t>
      </w:r>
      <w:r>
        <w:rPr>
          <w:rStyle w:val="DecValTok"/>
        </w:rPr>
        <w:t xml:space="preserve">1</w:t>
      </w:r>
      <w:r>
        <w:rPr>
          <w:rStyle w:val="NormalTok"/>
        </w:rPr>
        <w:t xml:space="preserve">)</w:t>
      </w:r>
      <w:r>
        <w:br w:type="textWrapping"/>
      </w:r>
      <w:r>
        <w:rPr>
          <w:rStyle w:val="NormalTok"/>
        </w:rPr>
        <w:t xml:space="preserve">a =</w:t>
      </w:r>
      <w:r>
        <w:rPr>
          <w:rStyle w:val="StringTok"/>
        </w:rPr>
        <w:t xml:space="preserve"> </w:t>
      </w:r>
      <w:r>
        <w:rPr>
          <w:rStyle w:val="KeywordTok"/>
        </w:rPr>
        <w:t xml:space="preserve">count</w:t>
      </w:r>
      <w:r>
        <w:rPr>
          <w:rStyle w:val="NormalTok"/>
        </w:rPr>
        <w:t xml:space="preserve">(dw, </w:t>
      </w:r>
      <w:r>
        <w:rPr>
          <w:rStyle w:val="StringTok"/>
        </w:rPr>
        <w:t xml:space="preserve">'AfterHint'</w:t>
      </w:r>
      <w:r>
        <w:rPr>
          <w:rStyle w:val="NormalTok"/>
        </w:rPr>
        <w:t xml:space="preserve">)</w:t>
      </w:r>
      <w:r>
        <w:rPr>
          <w:rStyle w:val="OperatorTok"/>
        </w:rPr>
        <w:t xml:space="preserve">-</w:t>
      </w:r>
      <w:r>
        <w:rPr>
          <w:rStyle w:val="NormalTok"/>
        </w:rPr>
        <w:t xml:space="preserve">z</w:t>
      </w:r>
      <w:r>
        <w:br w:type="textWrapping"/>
      </w:r>
      <w:r>
        <w:rPr>
          <w:rStyle w:val="CommentTok"/>
        </w:rPr>
        <w:t xml:space="preserve">#Percentage of convergence solution Without principle before hint </w:t>
      </w:r>
      <w:r>
        <w:br w:type="textWrapping"/>
      </w:r>
      <w:r>
        <w:rPr>
          <w:rStyle w:val="KeywordTok"/>
        </w:rPr>
        <w:t xml:space="preserve">mutate</w:t>
      </w:r>
      <w:r>
        <w:rPr>
          <w:rStyle w:val="NormalTok"/>
        </w:rPr>
        <w:t xml:space="preserve"> (a, </w:t>
      </w:r>
      <w:r>
        <w:rPr>
          <w:rStyle w:val="DataTypeTok"/>
        </w:rPr>
        <w:t xml:space="preserve">PA=</w:t>
      </w:r>
      <w:r>
        <w:rPr>
          <w:rStyle w:val="NormalTok"/>
        </w:rPr>
        <w:t xml:space="preserve">((a</w:t>
      </w:r>
      <w:r>
        <w:rPr>
          <w:rStyle w:val="OperatorTok"/>
        </w:rPr>
        <w:t xml:space="preserve">$</w:t>
      </w:r>
      <w:r>
        <w:rPr>
          <w:rStyle w:val="NormalTok"/>
        </w:rPr>
        <w:t xml:space="preserve">freq</w:t>
      </w:r>
      <w:r>
        <w:rPr>
          <w:rStyle w:val="OperatorTok"/>
        </w:rPr>
        <w:t xml:space="preserve">/</w:t>
      </w:r>
      <w:r>
        <w:rPr>
          <w:rStyle w:val="NormalTok"/>
        </w:rPr>
        <w:t xml:space="preserve">Total_WOP)</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AfterHint freq PA</w:t>
      </w:r>
      <w:r>
        <w:br w:type="textWrapping"/>
      </w:r>
      <w:r>
        <w:rPr>
          <w:rStyle w:val="VerbatimChar"/>
        </w:rPr>
        <w:t xml:space="preserve">1         0    0  0</w:t>
      </w:r>
    </w:p>
    <w:p>
      <w:pPr>
        <w:pStyle w:val="Compact"/>
        <w:numPr>
          <w:numId w:val="1005"/>
          <w:ilvl w:val="0"/>
        </w:numPr>
      </w:pPr>
      <w:r>
        <w:t xml:space="preserve">The repository folder</w:t>
      </w:r>
      <w:r>
        <w:t xml:space="preserve"> </w:t>
      </w:r>
      <w:r>
        <w:t xml:space="preserve">&gt;</w:t>
      </w:r>
      <w:r>
        <w:t xml:space="preserve"> </w:t>
      </w:r>
      <w:hyperlink r:id="rId21">
        <w:r>
          <w:rPr>
            <w:rStyle w:val="Hyperlink"/>
          </w:rPr>
          <w:t xml:space="preserve">Replication report could be found in folder</w:t>
        </w:r>
        <w:r>
          <w:rPr>
            <w:rStyle w:val="Hyperlink"/>
          </w:rPr>
          <w:t xml:space="preserve"> </w:t>
        </w:r>
        <w:r>
          <w:rPr>
            <w:rStyle w:val="Hyperlink"/>
          </w:rPr>
          <w:t xml:space="preserve">“</w:t>
        </w:r>
        <w:r>
          <w:rPr>
            <w:rStyle w:val="Hyperlink"/>
          </w:rPr>
          <w:t xml:space="preserve">PilotA_V2</w:t>
        </w:r>
        <w:r>
          <w:rPr>
            <w:rStyle w:val="Hyperlink"/>
          </w:rPr>
          <w:t xml:space="preserve">”</w:t>
        </w:r>
      </w:hyperlink>
    </w:p>
    <w:p>
      <w:pPr>
        <w:pStyle w:val="FirstParagraph"/>
      </w:pPr>
      <w:r>
        <w:t xml:space="preserve">5.b The rendered replication report.</w:t>
      </w:r>
      <w:r>
        <w:t xml:space="preserve"> </w:t>
      </w:r>
      <w:r>
        <w:t xml:space="preserve">&gt;</w:t>
      </w:r>
      <w:hyperlink r:id="rId22">
        <w:r>
          <w:rPr>
            <w:rStyle w:val="Hyperlink"/>
          </w:rPr>
          <w:t xml:space="preserve">Rendered replication report</w:t>
        </w:r>
      </w:hyperlink>
    </w:p>
    <w:p>
      <w:pPr>
        <w:numPr>
          <w:numId w:val="1006"/>
          <w:ilvl w:val="0"/>
        </w:numPr>
      </w:pPr>
      <w:r>
        <w:t xml:space="preserve">The link to my paradigm.</w:t>
      </w:r>
      <w:r>
        <w:t xml:space="preserve"> </w:t>
      </w:r>
      <w:r>
        <w:t xml:space="preserve">&gt; {r}</w:t>
      </w:r>
      <w:r>
        <w:t xml:space="preserve"> </w:t>
      </w:r>
      <w:hyperlink r:id="rId23">
        <w:r>
          <w:rPr>
            <w:rStyle w:val="Hyperlink"/>
          </w:rPr>
          <w:t xml:space="preserve">link to paradigm or survey data collection instrument</w:t>
        </w:r>
      </w:hyperlink>
    </w:p>
    <w:p>
      <w:pPr>
        <w:numPr>
          <w:numId w:val="1006"/>
          <w:ilvl w:val="0"/>
        </w:numPr>
      </w:pPr>
      <w:r>
        <w:t xml:space="preserve">The limited data that I collected analyzed via the confirmatory analyses.</w:t>
      </w:r>
    </w:p>
    <w:p>
      <w:pPr>
        <w:pStyle w:val="SourceCode"/>
      </w:pPr>
      <w:r>
        <w:rPr>
          <w:rStyle w:val="NormalTok"/>
        </w:rPr>
        <w:t xml:space="preserve">TAB &lt;-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(TAB) &lt;-</w:t>
      </w:r>
      <w:r>
        <w:rPr>
          <w:rStyle w:val="StringTok"/>
        </w:rPr>
        <w:t xml:space="preserve"> </w:t>
      </w:r>
      <w:r>
        <w:rPr>
          <w:rStyle w:val="KeywordTok"/>
        </w:rPr>
        <w:t xml:space="preserve">c</w:t>
      </w:r>
      <w:r>
        <w:rPr>
          <w:rStyle w:val="NormalTok"/>
        </w:rPr>
        <w:t xml:space="preserve">(</w:t>
      </w:r>
      <w:r>
        <w:rPr>
          <w:rStyle w:val="StringTok"/>
        </w:rPr>
        <w:t xml:space="preserve">"Before_Hint"</w:t>
      </w:r>
      <w:r>
        <w:rPr>
          <w:rStyle w:val="NormalTok"/>
        </w:rPr>
        <w:t xml:space="preserve">,</w:t>
      </w:r>
      <w:r>
        <w:rPr>
          <w:rStyle w:val="StringTok"/>
        </w:rPr>
        <w:t xml:space="preserve">"After_Hint"</w:t>
      </w:r>
      <w:r>
        <w:rPr>
          <w:rStyle w:val="NormalTok"/>
        </w:rPr>
        <w:t xml:space="preserve">)</w:t>
      </w:r>
      <w:r>
        <w:br w:type="textWrapping"/>
      </w:r>
      <w:r>
        <w:rPr>
          <w:rStyle w:val="KeywordTok"/>
        </w:rPr>
        <w:t xml:space="preserve">rownames</w:t>
      </w:r>
      <w:r>
        <w:rPr>
          <w:rStyle w:val="NormalTok"/>
        </w:rPr>
        <w:t xml:space="preserve">(TAB) &lt;-</w:t>
      </w:r>
      <w:r>
        <w:rPr>
          <w:rStyle w:val="StringTok"/>
        </w:rPr>
        <w:t xml:space="preserve"> </w:t>
      </w:r>
      <w:r>
        <w:rPr>
          <w:rStyle w:val="KeywordTok"/>
        </w:rPr>
        <w:t xml:space="preserve">c</w:t>
      </w:r>
      <w:r>
        <w:rPr>
          <w:rStyle w:val="NormalTok"/>
        </w:rPr>
        <w:t xml:space="preserve">(</w:t>
      </w:r>
      <w:r>
        <w:rPr>
          <w:rStyle w:val="StringTok"/>
        </w:rPr>
        <w:t xml:space="preserve">"With_Principle"</w:t>
      </w:r>
      <w:r>
        <w:rPr>
          <w:rStyle w:val="NormalTok"/>
        </w:rPr>
        <w:t xml:space="preserve">, </w:t>
      </w:r>
      <w:r>
        <w:rPr>
          <w:rStyle w:val="StringTok"/>
        </w:rPr>
        <w:t xml:space="preserve">"Without_Principle"</w:t>
      </w:r>
      <w:r>
        <w:rPr>
          <w:rStyle w:val="NormalTok"/>
        </w:rPr>
        <w:t xml:space="preserve">)</w:t>
      </w:r>
      <w:r>
        <w:br w:type="textWrapping"/>
      </w:r>
      <w:r>
        <w:rPr>
          <w:rStyle w:val="NormalTok"/>
        </w:rPr>
        <w:t xml:space="preserve">TAB &lt;-</w:t>
      </w:r>
      <w:r>
        <w:rPr>
          <w:rStyle w:val="StringTok"/>
        </w:rPr>
        <w:t xml:space="preserve"> </w:t>
      </w:r>
      <w:r>
        <w:rPr>
          <w:rStyle w:val="KeywordTok"/>
        </w:rPr>
        <w:t xml:space="preserve">as.table</w:t>
      </w:r>
      <w:r>
        <w:rPr>
          <w:rStyle w:val="NormalTok"/>
        </w:rPr>
        <w:t xml:space="preserve">(TAB)</w:t>
      </w:r>
      <w:r>
        <w:br w:type="textWrapping"/>
      </w:r>
      <w:r>
        <w:rPr>
          <w:rStyle w:val="NormalTok"/>
        </w:rPr>
        <w:t xml:space="preserve">TAB</w:t>
      </w:r>
    </w:p>
    <w:p>
      <w:pPr>
        <w:pStyle w:val="SourceCode"/>
      </w:pPr>
      <w:r>
        <w:rPr>
          <w:rStyle w:val="VerbatimChar"/>
        </w:rPr>
        <w:t xml:space="preserve">                  Before_Hint After_Hint</w:t>
      </w:r>
      <w:r>
        <w:br w:type="textWrapping"/>
      </w:r>
      <w:r>
        <w:rPr>
          <w:rStyle w:val="VerbatimChar"/>
        </w:rPr>
        <w:t xml:space="preserve">With_Principle              1          1</w:t>
      </w:r>
      <w:r>
        <w:br w:type="textWrapping"/>
      </w:r>
      <w:r>
        <w:rPr>
          <w:rStyle w:val="VerbatimChar"/>
        </w:rPr>
        <w:t xml:space="preserve">Without_Principle           1          0</w:t>
      </w:r>
    </w:p>
    <w:p>
      <w:pPr>
        <w:pStyle w:val="SourceCode"/>
      </w:pPr>
      <w:r>
        <w:rPr>
          <w:rStyle w:val="KeywordTok"/>
        </w:rPr>
        <w:t xml:space="preserve">barplot</w:t>
      </w:r>
      <w:r>
        <w:rPr>
          <w:rStyle w:val="NormalTok"/>
        </w:rPr>
        <w:t xml:space="preserve">(TAB, </w:t>
      </w:r>
      <w:r>
        <w:rPr>
          <w:rStyle w:val="DataTypeTok"/>
        </w:rPr>
        <w:t xml:space="preserve">beside =</w:t>
      </w:r>
      <w:r>
        <w:rPr>
          <w:rStyle w:val="NormalTok"/>
        </w:rPr>
        <w:t xml:space="preserve"> </w:t>
      </w:r>
      <w:r>
        <w:rPr>
          <w:rStyle w:val="OtherTok"/>
        </w:rPr>
        <w:t xml:space="preserve">TRUE</w:t>
      </w:r>
      <w:r>
        <w:rPr>
          <w:rStyle w:val="NormalTok"/>
        </w:rPr>
        <w:t xml:space="preserve">, </w:t>
      </w:r>
      <w:r>
        <w:rPr>
          <w:rStyle w:val="DataTypeTok"/>
        </w:rPr>
        <w:t xml:space="preserve">legend=</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ick_PilotA_v2_files/figure-docx/unnamed-chunk-10-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CHI =</w:t>
      </w:r>
      <w:r>
        <w:rPr>
          <w:rStyle w:val="StringTok"/>
        </w:rPr>
        <w:t xml:space="preserve"> </w:t>
      </w:r>
      <w:r>
        <w:rPr>
          <w:rStyle w:val="KeywordTok"/>
        </w:rPr>
        <w:t xml:space="preserve">chisq.test</w:t>
      </w:r>
      <w:r>
        <w:rPr>
          <w:rStyle w:val="NormalTok"/>
        </w:rPr>
        <w:t xml:space="preserve">(TAB, </w:t>
      </w:r>
      <w:r>
        <w:rPr>
          <w:rStyle w:val="DataTypeTok"/>
        </w:rPr>
        <w:t xml:space="preserve">correct =</w:t>
      </w:r>
      <w:r>
        <w:rPr>
          <w:rStyle w:val="NormalTok"/>
        </w:rPr>
        <w:t xml:space="preserve"> T)</w:t>
      </w:r>
    </w:p>
    <w:p>
      <w:pPr>
        <w:pStyle w:val="SourceCode"/>
      </w:pPr>
      <w:r>
        <w:rPr>
          <w:rStyle w:val="VerbatimChar"/>
        </w:rPr>
        <w:t xml:space="preserve">Warning in chisq.test(TAB, correct = T): Chi-squared approximation may be</w:t>
      </w:r>
      <w:r>
        <w:br w:type="textWrapping"/>
      </w:r>
      <w:r>
        <w:rPr>
          <w:rStyle w:val="VerbatimChar"/>
        </w:rPr>
        <w:t xml:space="preserve">incorrect</w:t>
      </w:r>
    </w:p>
    <w:p>
      <w:pPr>
        <w:pStyle w:val="SourceCode"/>
      </w:pPr>
      <w:r>
        <w:rPr>
          <w:rStyle w:val="NormalTok"/>
        </w:rPr>
        <w:t xml:space="preserve">CHI</w:t>
      </w:r>
    </w:p>
    <w:p>
      <w:pPr>
        <w:pStyle w:val="SourceCode"/>
      </w:pPr>
      <w:r>
        <w:rPr>
          <w:rStyle w:val="VerbatimChar"/>
        </w:rPr>
        <w:t xml:space="preserve"/>
      </w:r>
      <w:r>
        <w:br w:type="textWrapping"/>
      </w:r>
      <w:r>
        <w:rPr>
          <w:rStyle w:val="VerbatimChar"/>
        </w:rPr>
        <w:t xml:space="preserve">    Pearson's Chi-squared test with Yates' continuity correction</w:t>
      </w:r>
      <w:r>
        <w:br w:type="textWrapping"/>
      </w:r>
      <w:r>
        <w:rPr>
          <w:rStyle w:val="VerbatimChar"/>
        </w:rPr>
        <w:t xml:space="preserve"/>
      </w:r>
      <w:r>
        <w:br w:type="textWrapping"/>
      </w:r>
      <w:r>
        <w:rPr>
          <w:rStyle w:val="VerbatimChar"/>
        </w:rPr>
        <w:t xml:space="preserve">data:  TAB</w:t>
      </w:r>
      <w:r>
        <w:br w:type="textWrapping"/>
      </w:r>
      <w:r>
        <w:rPr>
          <w:rStyle w:val="VerbatimChar"/>
        </w:rPr>
        <w:t xml:space="preserve">X-squared = 4.6222e-32, df = 1, p-value = 1</w:t>
      </w:r>
    </w:p>
    <w:p>
      <w:pPr>
        <w:pStyle w:val="SourceCode"/>
      </w:pPr>
      <w:r>
        <w:rPr>
          <w:rStyle w:val="KeywordTok"/>
        </w:rPr>
        <w:t xml:space="preserve">attributes</w:t>
      </w:r>
      <w:r>
        <w:rPr>
          <w:rStyle w:val="NormalTok"/>
        </w:rPr>
        <w:t xml:space="preserve">(CHI)</w:t>
      </w:r>
    </w:p>
    <w:p>
      <w:pPr>
        <w:pStyle w:val="SourceCode"/>
      </w:pPr>
      <w:r>
        <w:rPr>
          <w:rStyle w:val="VerbatimChar"/>
        </w:rPr>
        <w:t xml:space="preserve">$names</w:t>
      </w:r>
      <w:r>
        <w:br w:type="textWrapping"/>
      </w:r>
      <w:r>
        <w:rPr>
          <w:rStyle w:val="VerbatimChar"/>
        </w:rPr>
        <w:t xml:space="preserve">[1] "statistic" "parameter" "p.value"   "method"    "data.name" "observed" </w:t>
      </w:r>
      <w:r>
        <w:br w:type="textWrapping"/>
      </w:r>
      <w:r>
        <w:rPr>
          <w:rStyle w:val="VerbatimChar"/>
        </w:rPr>
        <w:t xml:space="preserve">[7] "expected"  "residuals" "stdres"   </w:t>
      </w:r>
      <w:r>
        <w:br w:type="textWrapping"/>
      </w:r>
      <w:r>
        <w:rPr>
          <w:rStyle w:val="VerbatimChar"/>
        </w:rPr>
        <w:t xml:space="preserve"/>
      </w:r>
      <w:r>
        <w:br w:type="textWrapping"/>
      </w:r>
      <w:r>
        <w:rPr>
          <w:rStyle w:val="VerbatimChar"/>
        </w:rPr>
        <w:t xml:space="preserve">$class</w:t>
      </w:r>
      <w:r>
        <w:br w:type="textWrapping"/>
      </w:r>
      <w:r>
        <w:rPr>
          <w:rStyle w:val="VerbatimChar"/>
        </w:rPr>
        <w:t xml:space="preserve">[1] "htest"</w:t>
      </w:r>
    </w:p>
    <w:p>
      <w:pPr>
        <w:pStyle w:val="Compact"/>
        <w:numPr>
          <w:numId w:val="1007"/>
          <w:ilvl w:val="0"/>
        </w:numPr>
      </w:pPr>
      <w:r>
        <w:t xml:space="preserve">The different conditions included in the paradigm.</w:t>
      </w:r>
      <w:r>
        <w:t xml:space="preserve"> </w:t>
      </w:r>
      <w:r>
        <w:t xml:space="preserve">&gt; There are two conditions included in the paradigm: with principle and without principle condition. A principle is a statement at the end of the stories that makes explicit the solution to the problem. In both conditions, participants are asked to solve the</w:t>
      </w:r>
      <w:r>
        <w:t xml:space="preserve"> </w:t>
      </w:r>
      <w:r>
        <w:t xml:space="preserve">“</w:t>
      </w:r>
      <w:r>
        <w:t xml:space="preserve">Radiation Problem</w:t>
      </w:r>
      <w:r>
        <w:t xml:space="preserve">”</w:t>
      </w:r>
      <w:r>
        <w:t xml:space="preserve">, first without a hint and later with a hint.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7694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8ffd21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fec4687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5ec8e3b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5">
    <w:nsid w:val="de2fef5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4ee07dc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8">
    <w:nsid w:val="eed1d93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2" Target="http://rpubs.com/Greses88/442889" TargetMode="External" /><Relationship Type="http://schemas.openxmlformats.org/officeDocument/2006/relationships/hyperlink" Id="rId21" Target="https://github.com/greses/gick1983.git" TargetMode="External" /><Relationship Type="http://schemas.openxmlformats.org/officeDocument/2006/relationships/hyperlink" Id="rId23" Target="https://stanforduniversity.qualtrics.com/jfe/form/SV_ezc7nSOpcZjrgC9" TargetMode="External" /></Relationships>
</file>

<file path=word/_rels/footnotes.xml.rels><?xml version="1.0" encoding="UTF-8"?>
<Relationships xmlns="http://schemas.openxmlformats.org/package/2006/relationships"><Relationship Type="http://schemas.openxmlformats.org/officeDocument/2006/relationships/hyperlink" Id="rId22" Target="http://rpubs.com/Greses88/442889" TargetMode="External" /><Relationship Type="http://schemas.openxmlformats.org/officeDocument/2006/relationships/hyperlink" Id="rId21" Target="https://github.com/greses/gick1983.git" TargetMode="External" /><Relationship Type="http://schemas.openxmlformats.org/officeDocument/2006/relationships/hyperlink" Id="rId23" Target="https://stanforduniversity.qualtrics.com/jfe/form/SV_ezc7nSOpcZjrgC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Psych 251 Comprehension Pilot A: Gick (1983)</dc:title>
  <dc:creator>Greses Perez</dc:creator>
  <dcterms:created xsi:type="dcterms:W3CDTF">2018-11-26T06:32:48Z</dcterms:created>
  <dcterms:modified xsi:type="dcterms:W3CDTF">2018-11-26T06:32:48Z</dcterms:modified>
</cp:coreProperties>
</file>