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09E0037" w14:textId="51128AE8" w:rsidR="007E208C" w:rsidRPr="00FD7FF6" w:rsidRDefault="00234438" w:rsidP="00FD7FF6">
      <w:pPr>
        <w:pBdr>
          <w:top w:val="nil"/>
          <w:left w:val="nil"/>
          <w:bottom w:val="nil"/>
          <w:right w:val="nil"/>
          <w:between w:val="nil"/>
        </w:pBdr>
        <w:spacing w:after="280"/>
        <w:jc w:val="center"/>
        <w:rPr>
          <w:rFonts w:ascii="Calibri" w:eastAsia="Calibri" w:hAnsi="Calibri" w:cs="Calibri"/>
          <w:b/>
          <w:sz w:val="22"/>
          <w:szCs w:val="22"/>
          <w:vertAlign w:val="superscript"/>
        </w:rPr>
      </w:pPr>
      <w:r>
        <w:rPr>
          <w:rFonts w:ascii="Calibri" w:eastAsia="Calibri" w:hAnsi="Calibri" w:cs="Calibri"/>
          <w:b/>
          <w:color w:val="000000"/>
          <w:sz w:val="28"/>
          <w:szCs w:val="28"/>
        </w:rPr>
        <w:t>VSAC to OHDSI: Automation of the management of</w:t>
      </w:r>
      <w:r w:rsidR="005A3D79">
        <w:rPr>
          <w:rFonts w:ascii="Calibri" w:eastAsia="Calibri" w:hAnsi="Calibri" w:cs="Calibri"/>
          <w:b/>
          <w:color w:val="000000"/>
          <w:sz w:val="28"/>
          <w:szCs w:val="28"/>
        </w:rPr>
        <w:t xml:space="preserve"> OHDSI</w:t>
      </w:r>
      <w:r>
        <w:rPr>
          <w:rFonts w:ascii="Calibri" w:eastAsia="Calibri" w:hAnsi="Calibri" w:cs="Calibri"/>
          <w:b/>
          <w:color w:val="000000"/>
          <w:sz w:val="28"/>
          <w:szCs w:val="28"/>
        </w:rPr>
        <w:t xml:space="preserve"> </w:t>
      </w:r>
      <w:r w:rsidR="005A3D79">
        <w:rPr>
          <w:rFonts w:ascii="Calibri" w:eastAsia="Calibri" w:hAnsi="Calibri" w:cs="Calibri"/>
          <w:b/>
          <w:color w:val="000000"/>
          <w:sz w:val="28"/>
          <w:szCs w:val="28"/>
        </w:rPr>
        <w:t>concept</w:t>
      </w:r>
      <w:r>
        <w:rPr>
          <w:rFonts w:ascii="Calibri" w:eastAsia="Calibri" w:hAnsi="Calibri" w:cs="Calibri"/>
          <w:b/>
          <w:color w:val="000000"/>
          <w:sz w:val="28"/>
          <w:szCs w:val="28"/>
        </w:rPr>
        <w:t xml:space="preserve"> sets using </w:t>
      </w:r>
      <w:r w:rsidR="005A3D79">
        <w:rPr>
          <w:rFonts w:ascii="Calibri" w:eastAsia="Calibri" w:hAnsi="Calibri" w:cs="Calibri"/>
          <w:b/>
          <w:color w:val="000000"/>
          <w:sz w:val="28"/>
          <w:szCs w:val="28"/>
        </w:rPr>
        <w:t>the Value Set Authority Center (</w:t>
      </w:r>
      <w:r>
        <w:rPr>
          <w:rFonts w:ascii="Calibri" w:eastAsia="Calibri" w:hAnsi="Calibri" w:cs="Calibri"/>
          <w:b/>
          <w:color w:val="000000"/>
          <w:sz w:val="28"/>
          <w:szCs w:val="28"/>
        </w:rPr>
        <w:t>VSAC</w:t>
      </w:r>
      <w:r w:rsidR="005A3D79">
        <w:rPr>
          <w:rFonts w:ascii="Calibri" w:eastAsia="Calibri" w:hAnsi="Calibri" w:cs="Calibri"/>
          <w:b/>
          <w:color w:val="000000"/>
          <w:sz w:val="28"/>
          <w:szCs w:val="28"/>
        </w:rPr>
        <w:t>)</w:t>
      </w:r>
    </w:p>
    <w:p w14:paraId="787B3650" w14:textId="3E756FFB" w:rsidR="007E208C" w:rsidRDefault="00FD7FF6">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t>John E. Gresh</w:t>
      </w:r>
      <w:r w:rsidR="00000000">
        <w:rPr>
          <w:rFonts w:ascii="Calibri" w:eastAsia="Calibri" w:hAnsi="Calibri" w:cs="Calibri"/>
          <w:b/>
          <w:sz w:val="22"/>
          <w:szCs w:val="22"/>
        </w:rPr>
        <w:t xml:space="preserve">, </w:t>
      </w:r>
      <w:r>
        <w:rPr>
          <w:rFonts w:ascii="Calibri" w:eastAsia="Calibri" w:hAnsi="Calibri" w:cs="Calibri"/>
          <w:b/>
          <w:sz w:val="22"/>
          <w:szCs w:val="22"/>
        </w:rPr>
        <w:t>Julia Skapik</w:t>
      </w:r>
      <w:r w:rsidR="00000000">
        <w:rPr>
          <w:rFonts w:ascii="Calibri" w:eastAsia="Calibri" w:hAnsi="Calibri" w:cs="Calibri"/>
          <w:b/>
          <w:sz w:val="22"/>
          <w:szCs w:val="22"/>
        </w:rPr>
        <w:t xml:space="preserve"> </w:t>
      </w:r>
      <w:r w:rsidR="00000000">
        <w:rPr>
          <w:rFonts w:ascii="Calibri" w:eastAsia="Calibri" w:hAnsi="Calibri" w:cs="Calibri"/>
          <w:b/>
          <w:sz w:val="22"/>
          <w:szCs w:val="22"/>
        </w:rPr>
        <w:br/>
      </w:r>
      <w:r>
        <w:rPr>
          <w:rFonts w:ascii="Calibri" w:eastAsia="Calibri" w:hAnsi="Calibri" w:cs="Calibri"/>
          <w:b/>
          <w:sz w:val="22"/>
          <w:szCs w:val="22"/>
        </w:rPr>
        <w:t>Curlew Consulting</w:t>
      </w:r>
      <w:r w:rsidR="00000000">
        <w:rPr>
          <w:rFonts w:ascii="Calibri" w:eastAsia="Calibri" w:hAnsi="Calibri" w:cs="Calibri"/>
          <w:b/>
          <w:sz w:val="22"/>
          <w:szCs w:val="22"/>
        </w:rPr>
        <w:t xml:space="preserve">, </w:t>
      </w:r>
      <w:r>
        <w:rPr>
          <w:rFonts w:ascii="Calibri" w:eastAsia="Calibri" w:hAnsi="Calibri" w:cs="Calibri"/>
          <w:b/>
          <w:sz w:val="22"/>
          <w:szCs w:val="22"/>
        </w:rPr>
        <w:t>National Association of Community Health Centers (NACHC)</w:t>
      </w:r>
    </w:p>
    <w:p w14:paraId="29DF907A" w14:textId="77777777" w:rsidR="007E208C" w:rsidRDefault="007E208C">
      <w:pPr>
        <w:pBdr>
          <w:top w:val="nil"/>
          <w:left w:val="nil"/>
          <w:bottom w:val="nil"/>
          <w:right w:val="nil"/>
          <w:between w:val="nil"/>
        </w:pBdr>
        <w:jc w:val="center"/>
        <w:rPr>
          <w:rFonts w:ascii="Calibri" w:eastAsia="Calibri" w:hAnsi="Calibri" w:cs="Calibri"/>
          <w:b/>
          <w:sz w:val="22"/>
          <w:szCs w:val="22"/>
        </w:rPr>
        <w:sectPr w:rsidR="007E208C" w:rsidSect="00F472E8">
          <w:footerReference w:type="default" r:id="rId7"/>
          <w:pgSz w:w="12240" w:h="15840"/>
          <w:pgMar w:top="1440" w:right="1440" w:bottom="1440" w:left="1440" w:header="0" w:footer="720" w:gutter="0"/>
          <w:pgNumType w:start="1"/>
          <w:cols w:space="720"/>
        </w:sectPr>
      </w:pPr>
    </w:p>
    <w:p w14:paraId="00B66414" w14:textId="77777777" w:rsidR="007E208C" w:rsidRDefault="00000000">
      <w:pPr>
        <w:keepNext/>
        <w:pBdr>
          <w:top w:val="nil"/>
          <w:left w:val="nil"/>
          <w:bottom w:val="nil"/>
          <w:right w:val="nil"/>
          <w:between w:val="nil"/>
        </w:pBdr>
        <w:spacing w:before="120" w:after="120"/>
        <w:jc w:val="both"/>
        <w:rPr>
          <w:rFonts w:ascii="Calibri" w:eastAsia="Calibri" w:hAnsi="Calibri" w:cs="Calibri"/>
          <w:b/>
          <w:color w:val="000000"/>
          <w:sz w:val="22"/>
          <w:szCs w:val="22"/>
        </w:rPr>
      </w:pPr>
      <w:r>
        <w:rPr>
          <w:rFonts w:ascii="Calibri" w:eastAsia="Calibri" w:hAnsi="Calibri" w:cs="Calibri"/>
          <w:b/>
          <w:sz w:val="22"/>
          <w:szCs w:val="22"/>
        </w:rPr>
        <w:t>Background</w:t>
      </w:r>
    </w:p>
    <w:p w14:paraId="3C82428A" w14:textId="77777777" w:rsidR="00972EA6" w:rsidRPr="00972EA6" w:rsidRDefault="00972EA6" w:rsidP="00972EA6">
      <w:pPr>
        <w:pBdr>
          <w:top w:val="nil"/>
          <w:left w:val="nil"/>
          <w:bottom w:val="nil"/>
          <w:right w:val="nil"/>
          <w:between w:val="nil"/>
        </w:pBdr>
        <w:spacing w:after="120"/>
        <w:jc w:val="both"/>
        <w:rPr>
          <w:rFonts w:ascii="Calibri" w:eastAsia="Calibri" w:hAnsi="Calibri" w:cs="Calibri"/>
          <w:color w:val="000000"/>
          <w:sz w:val="22"/>
          <w:szCs w:val="22"/>
        </w:rPr>
      </w:pPr>
      <w:r w:rsidRPr="00972EA6">
        <w:rPr>
          <w:rFonts w:ascii="Calibri" w:eastAsia="Calibri" w:hAnsi="Calibri" w:cs="Calibri"/>
          <w:color w:val="000000"/>
          <w:sz w:val="22"/>
          <w:szCs w:val="22"/>
        </w:rPr>
        <w:t>The digitization of medical records and the adoption of Electronic Medical Records (</w:t>
      </w:r>
      <w:proofErr w:type="spellStart"/>
      <w:r w:rsidRPr="00972EA6">
        <w:rPr>
          <w:rFonts w:ascii="Calibri" w:eastAsia="Calibri" w:hAnsi="Calibri" w:cs="Calibri"/>
          <w:color w:val="000000"/>
          <w:sz w:val="22"/>
          <w:szCs w:val="22"/>
        </w:rPr>
        <w:t>EMRs</w:t>
      </w:r>
      <w:proofErr w:type="spellEnd"/>
      <w:r w:rsidRPr="00972EA6">
        <w:rPr>
          <w:rFonts w:ascii="Calibri" w:eastAsia="Calibri" w:hAnsi="Calibri" w:cs="Calibri"/>
          <w:color w:val="000000"/>
          <w:sz w:val="22"/>
          <w:szCs w:val="22"/>
        </w:rPr>
        <w:t xml:space="preserve">) have revolutionized healthcare, </w:t>
      </w:r>
      <w:proofErr w:type="gramStart"/>
      <w:r w:rsidRPr="00972EA6">
        <w:rPr>
          <w:rFonts w:ascii="Calibri" w:eastAsia="Calibri" w:hAnsi="Calibri" w:cs="Calibri"/>
          <w:color w:val="000000"/>
          <w:sz w:val="22"/>
          <w:szCs w:val="22"/>
        </w:rPr>
        <w:t>enabling</w:t>
      </w:r>
      <w:proofErr w:type="gramEnd"/>
      <w:r w:rsidRPr="00972EA6">
        <w:rPr>
          <w:rFonts w:ascii="Calibri" w:eastAsia="Calibri" w:hAnsi="Calibri" w:cs="Calibri"/>
          <w:color w:val="000000"/>
          <w:sz w:val="22"/>
          <w:szCs w:val="22"/>
        </w:rPr>
        <w:t xml:space="preserve"> more efficient patient care and facilitating advanced research. However, the potential of </w:t>
      </w:r>
      <w:proofErr w:type="spellStart"/>
      <w:r w:rsidRPr="00972EA6">
        <w:rPr>
          <w:rFonts w:ascii="Calibri" w:eastAsia="Calibri" w:hAnsi="Calibri" w:cs="Calibri"/>
          <w:color w:val="000000"/>
          <w:sz w:val="22"/>
          <w:szCs w:val="22"/>
        </w:rPr>
        <w:t>EMRs</w:t>
      </w:r>
      <w:proofErr w:type="spellEnd"/>
      <w:r w:rsidRPr="00972EA6">
        <w:rPr>
          <w:rFonts w:ascii="Calibri" w:eastAsia="Calibri" w:hAnsi="Calibri" w:cs="Calibri"/>
          <w:color w:val="000000"/>
          <w:sz w:val="22"/>
          <w:szCs w:val="22"/>
        </w:rPr>
        <w:t xml:space="preserve"> to contribute meaningfully to healthcare outcomes hinges on the ability to extract accurate and relevant information. This process is complicated by the diversity of terminologies and vocabularies used across different healthcare systems and the need for precise grouping of vocabulary elements to define clinical concepts. For instance, determining whether a patient has undergone an HIV test, received a COVID vaccination, or is pregnant requires not just access to raw data but the ability to interpret this data accurately within its clinical context.</w:t>
      </w:r>
    </w:p>
    <w:p w14:paraId="6C3F6AAB" w14:textId="73B911E9" w:rsidR="00972EA6" w:rsidRPr="00972EA6" w:rsidRDefault="00972EA6" w:rsidP="00972EA6">
      <w:pPr>
        <w:pBdr>
          <w:top w:val="nil"/>
          <w:left w:val="nil"/>
          <w:bottom w:val="nil"/>
          <w:right w:val="nil"/>
          <w:between w:val="nil"/>
        </w:pBdr>
        <w:spacing w:after="120"/>
        <w:jc w:val="both"/>
        <w:rPr>
          <w:rFonts w:ascii="Calibri" w:eastAsia="Calibri" w:hAnsi="Calibri" w:cs="Calibri"/>
          <w:color w:val="000000"/>
          <w:sz w:val="22"/>
          <w:szCs w:val="22"/>
        </w:rPr>
      </w:pPr>
      <w:r w:rsidRPr="00972EA6">
        <w:rPr>
          <w:rFonts w:ascii="Calibri" w:eastAsia="Calibri" w:hAnsi="Calibri" w:cs="Calibri"/>
          <w:color w:val="000000"/>
          <w:sz w:val="22"/>
          <w:szCs w:val="22"/>
        </w:rPr>
        <w:t>Value sets are carefully selected lists of codes and terms from various health care terminologies that represent specific clinical concepts, thereby standardizing the way data is captured, shared, and analyzed. For example, a value set for "COVID-19 vaccination" would include codes that represent receiving any of the COVID-19 vaccines.</w:t>
      </w:r>
      <w:r>
        <w:rPr>
          <w:rFonts w:ascii="Calibri" w:eastAsia="Calibri" w:hAnsi="Calibri" w:cs="Calibri"/>
          <w:color w:val="000000"/>
          <w:sz w:val="22"/>
          <w:szCs w:val="22"/>
        </w:rPr>
        <w:t xml:space="preserve"> </w:t>
      </w:r>
      <w:r w:rsidRPr="00972EA6">
        <w:rPr>
          <w:rFonts w:ascii="Calibri" w:eastAsia="Calibri" w:hAnsi="Calibri" w:cs="Calibri"/>
          <w:color w:val="000000"/>
          <w:sz w:val="22"/>
          <w:szCs w:val="22"/>
        </w:rPr>
        <w:t>The Value Set Authority Center (VSAC), sponsored by the National Library of Medicine (NLM)</w:t>
      </w:r>
      <w:r w:rsidR="005A3D79">
        <w:rPr>
          <w:rFonts w:ascii="Calibri" w:eastAsia="Calibri" w:hAnsi="Calibri" w:cs="Calibri"/>
          <w:color w:val="000000"/>
          <w:sz w:val="22"/>
          <w:szCs w:val="22"/>
        </w:rPr>
        <w:t>,</w:t>
      </w:r>
      <w:r w:rsidRPr="00972EA6">
        <w:rPr>
          <w:rFonts w:ascii="Calibri" w:eastAsia="Calibri" w:hAnsi="Calibri" w:cs="Calibri"/>
          <w:color w:val="000000"/>
          <w:sz w:val="22"/>
          <w:szCs w:val="22"/>
        </w:rPr>
        <w:t xml:space="preserve"> offers a comprehensive framework for the curation, validation, refinement, and publication of quality value sets</w:t>
      </w:r>
      <w:r w:rsidR="00FC62C2">
        <w:rPr>
          <w:rFonts w:ascii="Calibri" w:eastAsia="Calibri" w:hAnsi="Calibri" w:cs="Calibri"/>
          <w:color w:val="000000"/>
          <w:sz w:val="22"/>
          <w:szCs w:val="22"/>
        </w:rPr>
        <w:t xml:space="preserve"> including all official versions of vocabulary value sets contained in the Clinical Quality Measures (</w:t>
      </w:r>
      <w:proofErr w:type="spellStart"/>
      <w:r w:rsidR="00FC62C2">
        <w:rPr>
          <w:rFonts w:ascii="Calibri" w:eastAsia="Calibri" w:hAnsi="Calibri" w:cs="Calibri"/>
          <w:color w:val="000000"/>
          <w:sz w:val="22"/>
          <w:szCs w:val="22"/>
        </w:rPr>
        <w:t>CQMs</w:t>
      </w:r>
      <w:proofErr w:type="spellEnd"/>
      <w:r w:rsidR="00FC62C2">
        <w:rPr>
          <w:rFonts w:ascii="Calibri" w:eastAsia="Calibri" w:hAnsi="Calibri" w:cs="Calibri"/>
          <w:color w:val="000000"/>
          <w:sz w:val="22"/>
          <w:szCs w:val="22"/>
        </w:rPr>
        <w:t>) used in the certification criteria for electronic health record systems</w:t>
      </w:r>
      <w:r w:rsidR="00FC62C2" w:rsidRPr="005A3D79">
        <w:rPr>
          <w:rFonts w:ascii="Calibri" w:eastAsia="Calibri" w:hAnsi="Calibri" w:cs="Calibri"/>
          <w:color w:val="000000"/>
          <w:sz w:val="22"/>
          <w:szCs w:val="22"/>
          <w:vertAlign w:val="superscript"/>
        </w:rPr>
        <w:t>1</w:t>
      </w:r>
      <w:r>
        <w:rPr>
          <w:rFonts w:ascii="Calibri" w:eastAsia="Calibri" w:hAnsi="Calibri" w:cs="Calibri"/>
          <w:color w:val="000000"/>
          <w:sz w:val="22"/>
          <w:szCs w:val="22"/>
        </w:rPr>
        <w:t xml:space="preserve">. </w:t>
      </w:r>
    </w:p>
    <w:p w14:paraId="57EC0759" w14:textId="4F9CC930" w:rsidR="00972EA6" w:rsidRPr="00972EA6" w:rsidRDefault="00972EA6" w:rsidP="00972EA6">
      <w:pPr>
        <w:pBdr>
          <w:top w:val="nil"/>
          <w:left w:val="nil"/>
          <w:bottom w:val="nil"/>
          <w:right w:val="nil"/>
          <w:between w:val="nil"/>
        </w:pBdr>
        <w:spacing w:after="120"/>
        <w:jc w:val="both"/>
        <w:rPr>
          <w:rFonts w:ascii="Calibri" w:eastAsia="Calibri" w:hAnsi="Calibri" w:cs="Calibri"/>
          <w:color w:val="000000"/>
          <w:sz w:val="22"/>
          <w:szCs w:val="22"/>
        </w:rPr>
      </w:pPr>
      <w:r w:rsidRPr="00972EA6">
        <w:rPr>
          <w:rFonts w:ascii="Calibri" w:eastAsia="Calibri" w:hAnsi="Calibri" w:cs="Calibri"/>
          <w:color w:val="000000"/>
          <w:sz w:val="22"/>
          <w:szCs w:val="22"/>
        </w:rPr>
        <w:t>The efficacy of VSAC and its value sets in improving research quality and healthcare outcomes can be seen in several key areas. In clinical research, value sets enable the precise identification of patient cohorts for epidemiological studies, such as tracking the effectiveness of COVID-19 vaccines across different populations. In public health, they support the monitoring of vaccination rates and the prevalence of conditions like HIV, informing public health strategies. In clinical practice, they enhance the quality of care by ensuring that health information systems can accurately identify and act on key patient information, such as vaccination status or pregnancy, leading to better patient management and outcomes.</w:t>
      </w:r>
    </w:p>
    <w:p w14:paraId="14E2CA76" w14:textId="460CE77E" w:rsidR="00972EA6" w:rsidRPr="00972EA6" w:rsidRDefault="00972EA6" w:rsidP="00972EA6">
      <w:pPr>
        <w:pBdr>
          <w:top w:val="nil"/>
          <w:left w:val="nil"/>
          <w:bottom w:val="nil"/>
          <w:right w:val="nil"/>
          <w:between w:val="nil"/>
        </w:pBdr>
        <w:spacing w:after="120"/>
        <w:jc w:val="both"/>
        <w:rPr>
          <w:rFonts w:ascii="Calibri" w:eastAsia="Calibri" w:hAnsi="Calibri" w:cs="Calibri"/>
          <w:color w:val="000000"/>
          <w:sz w:val="22"/>
          <w:szCs w:val="22"/>
        </w:rPr>
      </w:pPr>
      <w:r w:rsidRPr="00972EA6">
        <w:rPr>
          <w:rFonts w:ascii="Calibri" w:eastAsia="Calibri" w:hAnsi="Calibri" w:cs="Calibri"/>
          <w:color w:val="000000"/>
          <w:sz w:val="22"/>
          <w:szCs w:val="22"/>
        </w:rPr>
        <w:t>Despite these advances, challenges remain. The creation and maintenance of value sets require</w:t>
      </w:r>
      <w:r w:rsidR="005A3D79">
        <w:rPr>
          <w:rFonts w:ascii="Calibri" w:eastAsia="Calibri" w:hAnsi="Calibri" w:cs="Calibri"/>
          <w:color w:val="000000"/>
          <w:sz w:val="22"/>
          <w:szCs w:val="22"/>
        </w:rPr>
        <w:t>s</w:t>
      </w:r>
      <w:r w:rsidRPr="00972EA6">
        <w:rPr>
          <w:rFonts w:ascii="Calibri" w:eastAsia="Calibri" w:hAnsi="Calibri" w:cs="Calibri"/>
          <w:color w:val="000000"/>
          <w:sz w:val="22"/>
          <w:szCs w:val="22"/>
        </w:rPr>
        <w:t xml:space="preserve"> ongoing collaboration between clinicians, terminologists, and IT professionals to ensure they remain current with medical practice and terminology. </w:t>
      </w:r>
    </w:p>
    <w:p w14:paraId="0936AA5F" w14:textId="0B64414E" w:rsidR="00972EA6" w:rsidRDefault="00972EA6" w:rsidP="00972EA6">
      <w:pPr>
        <w:pBdr>
          <w:top w:val="nil"/>
          <w:left w:val="nil"/>
          <w:bottom w:val="nil"/>
          <w:right w:val="nil"/>
          <w:between w:val="nil"/>
        </w:pBdr>
        <w:spacing w:after="120"/>
        <w:jc w:val="both"/>
        <w:rPr>
          <w:rFonts w:ascii="Calibri" w:eastAsia="Calibri" w:hAnsi="Calibri" w:cs="Calibri"/>
          <w:color w:val="000000"/>
          <w:sz w:val="22"/>
          <w:szCs w:val="22"/>
        </w:rPr>
      </w:pPr>
      <w:r w:rsidRPr="00972EA6">
        <w:rPr>
          <w:rFonts w:ascii="Calibri" w:eastAsia="Calibri" w:hAnsi="Calibri" w:cs="Calibri"/>
          <w:color w:val="000000"/>
          <w:sz w:val="22"/>
          <w:szCs w:val="22"/>
        </w:rPr>
        <w:t xml:space="preserve">The role of VSAC in addressing these challenges is invaluable. By providing a standardized, authoritative source for value sets, VSAC enables the consistent interpretation of </w:t>
      </w:r>
      <w:r w:rsidR="005A3D79">
        <w:rPr>
          <w:rFonts w:ascii="Calibri" w:eastAsia="Calibri" w:hAnsi="Calibri" w:cs="Calibri"/>
          <w:color w:val="000000"/>
          <w:sz w:val="22"/>
          <w:szCs w:val="22"/>
        </w:rPr>
        <w:t>the concepts represented by these value sets</w:t>
      </w:r>
      <w:r w:rsidRPr="00972EA6">
        <w:rPr>
          <w:rFonts w:ascii="Calibri" w:eastAsia="Calibri" w:hAnsi="Calibri" w:cs="Calibri"/>
          <w:color w:val="000000"/>
          <w:sz w:val="22"/>
          <w:szCs w:val="22"/>
        </w:rPr>
        <w:t>, thereby enhancing the reliability of clinical research, the effectiveness of public health monitoring, and the quality of patient care.</w:t>
      </w:r>
    </w:p>
    <w:p w14:paraId="631C2EF9" w14:textId="77777777" w:rsidR="00972EA6" w:rsidRDefault="00972EA6">
      <w:pPr>
        <w:pBdr>
          <w:top w:val="nil"/>
          <w:left w:val="nil"/>
          <w:bottom w:val="nil"/>
          <w:right w:val="nil"/>
          <w:between w:val="nil"/>
        </w:pBdr>
        <w:spacing w:after="120"/>
        <w:jc w:val="both"/>
        <w:rPr>
          <w:rFonts w:ascii="Calibri" w:eastAsia="Calibri" w:hAnsi="Calibri" w:cs="Calibri"/>
          <w:color w:val="000000"/>
          <w:sz w:val="22"/>
          <w:szCs w:val="22"/>
        </w:rPr>
      </w:pPr>
    </w:p>
    <w:p w14:paraId="153DB0A0" w14:textId="1345AF31" w:rsidR="007E208C" w:rsidRDefault="00000000">
      <w:pPr>
        <w:pBdr>
          <w:top w:val="nil"/>
          <w:left w:val="nil"/>
          <w:bottom w:val="nil"/>
          <w:right w:val="nil"/>
          <w:between w:val="nil"/>
        </w:pBdr>
        <w:spacing w:after="120"/>
        <w:jc w:val="both"/>
        <w:rPr>
          <w:rFonts w:ascii="Calibri" w:eastAsia="Calibri" w:hAnsi="Calibri" w:cs="Calibri"/>
          <w:sz w:val="22"/>
          <w:szCs w:val="22"/>
        </w:rPr>
      </w:pPr>
      <w:r>
        <w:rPr>
          <w:rFonts w:ascii="Calibri" w:eastAsia="Calibri" w:hAnsi="Calibri" w:cs="Calibri"/>
          <w:b/>
          <w:sz w:val="22"/>
          <w:szCs w:val="22"/>
        </w:rPr>
        <w:t>Methods</w:t>
      </w:r>
    </w:p>
    <w:p w14:paraId="0C54FE4F" w14:textId="77777777" w:rsidR="00234438" w:rsidRDefault="00234438" w:rsidP="00234438">
      <w:pPr>
        <w:pBdr>
          <w:top w:val="nil"/>
          <w:left w:val="nil"/>
          <w:bottom w:val="nil"/>
          <w:right w:val="nil"/>
          <w:between w:val="nil"/>
        </w:pBdr>
        <w:jc w:val="both"/>
        <w:rPr>
          <w:rFonts w:ascii="Calibri" w:eastAsia="Calibri" w:hAnsi="Calibri" w:cs="Calibri"/>
          <w:sz w:val="22"/>
          <w:szCs w:val="22"/>
        </w:rPr>
      </w:pPr>
      <w:r>
        <w:rPr>
          <w:rFonts w:ascii="Calibri" w:eastAsia="Calibri" w:hAnsi="Calibri" w:cs="Calibri"/>
          <w:sz w:val="22"/>
          <w:szCs w:val="22"/>
        </w:rPr>
        <w:t>Publicly available open source (Apache 2 license) software has been developed that enables the user to upload value sets downloaded from VSAC into the OHDSI common data model (</w:t>
      </w:r>
      <w:proofErr w:type="spellStart"/>
      <w:r>
        <w:rPr>
          <w:rFonts w:ascii="Calibri" w:eastAsia="Calibri" w:hAnsi="Calibri" w:cs="Calibri"/>
          <w:sz w:val="22"/>
          <w:szCs w:val="22"/>
        </w:rPr>
        <w:t>CDM</w:t>
      </w:r>
      <w:proofErr w:type="spellEnd"/>
      <w:r>
        <w:rPr>
          <w:rFonts w:ascii="Calibri" w:eastAsia="Calibri" w:hAnsi="Calibri" w:cs="Calibri"/>
          <w:sz w:val="22"/>
          <w:szCs w:val="22"/>
        </w:rPr>
        <w:t>).  This software is available as a standalone application or as an API that is available through Maven (</w:t>
      </w:r>
      <w:proofErr w:type="spellStart"/>
      <w:r>
        <w:rPr>
          <w:rFonts w:ascii="Calibri" w:eastAsia="Calibri" w:hAnsi="Calibri" w:cs="Calibri"/>
          <w:sz w:val="22"/>
          <w:szCs w:val="22"/>
        </w:rPr>
        <w:t>MVN</w:t>
      </w:r>
      <w:proofErr w:type="spellEnd"/>
      <w:r>
        <w:rPr>
          <w:rFonts w:ascii="Calibri" w:eastAsia="Calibri" w:hAnsi="Calibri" w:cs="Calibri"/>
          <w:sz w:val="22"/>
          <w:szCs w:val="22"/>
        </w:rPr>
        <w:t xml:space="preserve">) central.  </w:t>
      </w:r>
    </w:p>
    <w:p w14:paraId="06904478" w14:textId="77777777" w:rsidR="00234438" w:rsidRDefault="00234438" w:rsidP="00234438">
      <w:pPr>
        <w:pBdr>
          <w:top w:val="nil"/>
          <w:left w:val="nil"/>
          <w:bottom w:val="nil"/>
          <w:right w:val="nil"/>
          <w:between w:val="nil"/>
        </w:pBdr>
        <w:jc w:val="both"/>
        <w:rPr>
          <w:rFonts w:ascii="Calibri" w:eastAsia="Calibri" w:hAnsi="Calibri" w:cs="Calibri"/>
          <w:sz w:val="22"/>
          <w:szCs w:val="22"/>
        </w:rPr>
      </w:pPr>
    </w:p>
    <w:p w14:paraId="557CA0F8" w14:textId="2AE16602" w:rsidR="00234438" w:rsidRDefault="00234438" w:rsidP="00234438">
      <w:pPr>
        <w:pBdr>
          <w:top w:val="nil"/>
          <w:left w:val="nil"/>
          <w:bottom w:val="nil"/>
          <w:right w:val="nil"/>
          <w:between w:val="nil"/>
        </w:pBdr>
        <w:jc w:val="both"/>
        <w:rPr>
          <w:rFonts w:ascii="Calibri" w:eastAsia="Calibri" w:hAnsi="Calibri" w:cs="Calibri"/>
          <w:sz w:val="22"/>
          <w:szCs w:val="22"/>
        </w:rPr>
      </w:pPr>
      <w:r>
        <w:rPr>
          <w:rFonts w:ascii="Calibri" w:eastAsia="Calibri" w:hAnsi="Calibri" w:cs="Calibri"/>
          <w:sz w:val="22"/>
          <w:szCs w:val="22"/>
        </w:rPr>
        <w:lastRenderedPageBreak/>
        <w:t xml:space="preserve">The standalone application is provided as an executable jar file that can be downloaded directly from the </w:t>
      </w:r>
      <w:proofErr w:type="spellStart"/>
      <w:r>
        <w:rPr>
          <w:rFonts w:ascii="Calibri" w:eastAsia="Calibri" w:hAnsi="Calibri" w:cs="Calibri"/>
          <w:sz w:val="22"/>
          <w:szCs w:val="22"/>
        </w:rPr>
        <w:t>vsac</w:t>
      </w:r>
      <w:proofErr w:type="spellEnd"/>
      <w:r>
        <w:rPr>
          <w:rFonts w:ascii="Calibri" w:eastAsia="Calibri" w:hAnsi="Calibri" w:cs="Calibri"/>
          <w:sz w:val="22"/>
          <w:szCs w:val="22"/>
        </w:rPr>
        <w:t>-to-</w:t>
      </w:r>
      <w:proofErr w:type="spellStart"/>
      <w:r>
        <w:rPr>
          <w:rFonts w:ascii="Calibri" w:eastAsia="Calibri" w:hAnsi="Calibri" w:cs="Calibri"/>
          <w:sz w:val="22"/>
          <w:szCs w:val="22"/>
        </w:rPr>
        <w:t>ohdsi</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github</w:t>
      </w:r>
      <w:proofErr w:type="spellEnd"/>
      <w:r>
        <w:rPr>
          <w:rFonts w:ascii="Calibri" w:eastAsia="Calibri" w:hAnsi="Calibri" w:cs="Calibri"/>
          <w:sz w:val="22"/>
          <w:szCs w:val="22"/>
        </w:rPr>
        <w:t xml:space="preserve"> site</w:t>
      </w:r>
      <w:r w:rsidR="005A3D79">
        <w:rPr>
          <w:rFonts w:ascii="Calibri" w:eastAsia="Calibri" w:hAnsi="Calibri" w:cs="Calibri"/>
          <w:sz w:val="22"/>
          <w:szCs w:val="22"/>
        </w:rPr>
        <w:t xml:space="preserve"> (</w:t>
      </w:r>
      <w:r w:rsidR="005A3D79" w:rsidRPr="005A3D79">
        <w:rPr>
          <w:rFonts w:ascii="Calibri" w:eastAsia="Calibri" w:hAnsi="Calibri" w:cs="Calibri"/>
          <w:sz w:val="22"/>
          <w:szCs w:val="22"/>
        </w:rPr>
        <w:t>https://github.com/NACHC-CAD/vsac-to-ohdsi</w:t>
      </w:r>
      <w:r w:rsidR="005A3D79">
        <w:rPr>
          <w:rFonts w:ascii="Calibri" w:eastAsia="Calibri" w:hAnsi="Calibri" w:cs="Calibri"/>
          <w:sz w:val="22"/>
          <w:szCs w:val="22"/>
        </w:rPr>
        <w:t>)</w:t>
      </w:r>
      <w:r>
        <w:rPr>
          <w:rFonts w:ascii="Calibri" w:eastAsia="Calibri" w:hAnsi="Calibri" w:cs="Calibri"/>
          <w:sz w:val="22"/>
          <w:szCs w:val="22"/>
        </w:rPr>
        <w:t xml:space="preserve">.  Complete detailed instructions for downloading, configuring, and running the standalone application are available at </w:t>
      </w:r>
      <w:hyperlink r:id="rId8" w:history="1">
        <w:r w:rsidRPr="000346D3">
          <w:rPr>
            <w:rStyle w:val="Hyperlink"/>
            <w:rFonts w:ascii="Calibri" w:eastAsia="Calibri" w:hAnsi="Calibri" w:cs="Calibri"/>
            <w:sz w:val="22"/>
            <w:szCs w:val="22"/>
          </w:rPr>
          <w:t>https://nachc-cad.github.io/vsac-to-ohdsi/getting-started-vsac-to-ohdsi.html#Run_VSAC-TO-OHDSI</w:t>
        </w:r>
      </w:hyperlink>
      <w:r>
        <w:rPr>
          <w:rFonts w:ascii="Calibri" w:eastAsia="Calibri" w:hAnsi="Calibri" w:cs="Calibri"/>
          <w:sz w:val="22"/>
          <w:szCs w:val="22"/>
        </w:rPr>
        <w:t xml:space="preserve">.  </w:t>
      </w:r>
    </w:p>
    <w:p w14:paraId="6D4B1104" w14:textId="77777777" w:rsidR="00234438" w:rsidRDefault="00234438" w:rsidP="00234438">
      <w:pPr>
        <w:pBdr>
          <w:top w:val="nil"/>
          <w:left w:val="nil"/>
          <w:bottom w:val="nil"/>
          <w:right w:val="nil"/>
          <w:between w:val="nil"/>
        </w:pBdr>
        <w:jc w:val="both"/>
        <w:rPr>
          <w:rFonts w:ascii="Calibri" w:eastAsia="Calibri" w:hAnsi="Calibri" w:cs="Calibri"/>
          <w:sz w:val="22"/>
          <w:szCs w:val="22"/>
        </w:rPr>
      </w:pPr>
    </w:p>
    <w:p w14:paraId="230185EF" w14:textId="29383B63" w:rsidR="009E2F86" w:rsidRDefault="00234438" w:rsidP="00234438">
      <w:pPr>
        <w:pBdr>
          <w:top w:val="nil"/>
          <w:left w:val="nil"/>
          <w:bottom w:val="nil"/>
          <w:right w:val="nil"/>
          <w:between w:val="nil"/>
        </w:pBdr>
        <w:jc w:val="both"/>
        <w:rPr>
          <w:rFonts w:ascii="Calibri" w:eastAsia="Calibri" w:hAnsi="Calibri" w:cs="Calibri"/>
          <w:sz w:val="22"/>
          <w:szCs w:val="22"/>
        </w:rPr>
      </w:pPr>
      <w:r>
        <w:rPr>
          <w:rFonts w:ascii="Calibri" w:eastAsia="Calibri" w:hAnsi="Calibri" w:cs="Calibri"/>
          <w:sz w:val="22"/>
          <w:szCs w:val="22"/>
        </w:rPr>
        <w:t xml:space="preserve">The API can be integrated into any Java application through the simple inclusion of a dependency in the pom.xml file for that application as shown below.  </w:t>
      </w:r>
    </w:p>
    <w:p w14:paraId="17D25F9B" w14:textId="77777777" w:rsidR="00AB04BB" w:rsidRDefault="00AB04BB" w:rsidP="00234438">
      <w:pPr>
        <w:pBdr>
          <w:top w:val="nil"/>
          <w:left w:val="nil"/>
          <w:bottom w:val="nil"/>
          <w:right w:val="nil"/>
          <w:between w:val="nil"/>
        </w:pBdr>
        <w:jc w:val="both"/>
        <w:rPr>
          <w:rFonts w:ascii="Calibri" w:eastAsia="Calibri" w:hAnsi="Calibri" w:cs="Calibri"/>
          <w:sz w:val="22"/>
          <w:szCs w:val="22"/>
        </w:rPr>
      </w:pPr>
    </w:p>
    <w:p w14:paraId="26508607" w14:textId="77777777" w:rsidR="00AB04BB" w:rsidRPr="00AB04BB" w:rsidRDefault="00AB04BB" w:rsidP="00AB04BB">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both"/>
        <w:rPr>
          <w:rFonts w:ascii="Courier New" w:hAnsi="Courier New" w:cs="Courier New"/>
          <w:color w:val="333333"/>
        </w:rPr>
      </w:pPr>
      <w:r w:rsidRPr="00AB04BB">
        <w:rPr>
          <w:rFonts w:ascii="Courier New" w:hAnsi="Courier New" w:cs="Courier New"/>
          <w:color w:val="333333"/>
        </w:rPr>
        <w:t>&lt;dependency&gt;</w:t>
      </w:r>
    </w:p>
    <w:p w14:paraId="7A328638" w14:textId="07FADFB2" w:rsidR="00AB04BB" w:rsidRPr="00AB04BB" w:rsidRDefault="00AB04BB" w:rsidP="00AB04BB">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both"/>
        <w:rPr>
          <w:rFonts w:ascii="Courier New" w:hAnsi="Courier New" w:cs="Courier New"/>
          <w:color w:val="333333"/>
        </w:rPr>
      </w:pPr>
      <w:r w:rsidRPr="00AB04BB">
        <w:rPr>
          <w:rFonts w:ascii="Courier New" w:hAnsi="Courier New" w:cs="Courier New"/>
          <w:color w:val="333333"/>
        </w:rPr>
        <w:t xml:space="preserve">  &lt;</w:t>
      </w:r>
      <w:proofErr w:type="spellStart"/>
      <w:r w:rsidRPr="00AB04BB">
        <w:rPr>
          <w:rFonts w:ascii="Courier New" w:hAnsi="Courier New" w:cs="Courier New"/>
          <w:color w:val="333333"/>
        </w:rPr>
        <w:t>groupId</w:t>
      </w:r>
      <w:proofErr w:type="spellEnd"/>
      <w:r w:rsidRPr="00AB04BB">
        <w:rPr>
          <w:rFonts w:ascii="Courier New" w:hAnsi="Courier New" w:cs="Courier New"/>
          <w:color w:val="333333"/>
        </w:rPr>
        <w:t>&gt;</w:t>
      </w:r>
      <w:proofErr w:type="spellStart"/>
      <w:r w:rsidRPr="00AB04BB">
        <w:rPr>
          <w:rFonts w:ascii="Courier New" w:hAnsi="Courier New" w:cs="Courier New"/>
          <w:color w:val="333333"/>
        </w:rPr>
        <w:t>org.nachc.cad.tools</w:t>
      </w:r>
      <w:proofErr w:type="spellEnd"/>
      <w:r w:rsidRPr="00AB04BB">
        <w:rPr>
          <w:rFonts w:ascii="Courier New" w:hAnsi="Courier New" w:cs="Courier New"/>
          <w:color w:val="333333"/>
        </w:rPr>
        <w:t>&lt;/</w:t>
      </w:r>
      <w:proofErr w:type="spellStart"/>
      <w:r w:rsidRPr="00AB04BB">
        <w:rPr>
          <w:rFonts w:ascii="Courier New" w:hAnsi="Courier New" w:cs="Courier New"/>
          <w:color w:val="333333"/>
        </w:rPr>
        <w:t>groupId</w:t>
      </w:r>
      <w:proofErr w:type="spellEnd"/>
      <w:r w:rsidRPr="00AB04BB">
        <w:rPr>
          <w:rFonts w:ascii="Courier New" w:hAnsi="Courier New" w:cs="Courier New"/>
          <w:color w:val="333333"/>
        </w:rPr>
        <w:t>&gt;</w:t>
      </w:r>
    </w:p>
    <w:p w14:paraId="7F53FDB6" w14:textId="7332D91A" w:rsidR="00AB04BB" w:rsidRPr="00AB04BB" w:rsidRDefault="00AB04BB" w:rsidP="00AB04BB">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both"/>
        <w:rPr>
          <w:rFonts w:ascii="Courier New" w:hAnsi="Courier New" w:cs="Courier New"/>
          <w:color w:val="333333"/>
        </w:rPr>
      </w:pPr>
      <w:r w:rsidRPr="00AB04BB">
        <w:rPr>
          <w:rFonts w:ascii="Courier New" w:hAnsi="Courier New" w:cs="Courier New"/>
          <w:color w:val="333333"/>
        </w:rPr>
        <w:t xml:space="preserve">  &lt;</w:t>
      </w:r>
      <w:proofErr w:type="spellStart"/>
      <w:r w:rsidRPr="00AB04BB">
        <w:rPr>
          <w:rFonts w:ascii="Courier New" w:hAnsi="Courier New" w:cs="Courier New"/>
          <w:color w:val="333333"/>
        </w:rPr>
        <w:t>artifactId</w:t>
      </w:r>
      <w:proofErr w:type="spellEnd"/>
      <w:r w:rsidRPr="00AB04BB">
        <w:rPr>
          <w:rFonts w:ascii="Courier New" w:hAnsi="Courier New" w:cs="Courier New"/>
          <w:color w:val="333333"/>
        </w:rPr>
        <w:t>&gt;</w:t>
      </w:r>
      <w:proofErr w:type="spellStart"/>
      <w:r w:rsidRPr="00AB04BB">
        <w:rPr>
          <w:rFonts w:ascii="Courier New" w:hAnsi="Courier New" w:cs="Courier New"/>
          <w:color w:val="333333"/>
        </w:rPr>
        <w:t>vsactoohdsi</w:t>
      </w:r>
      <w:proofErr w:type="spellEnd"/>
      <w:r w:rsidRPr="00AB04BB">
        <w:rPr>
          <w:rFonts w:ascii="Courier New" w:hAnsi="Courier New" w:cs="Courier New"/>
          <w:color w:val="333333"/>
        </w:rPr>
        <w:t>&lt;/</w:t>
      </w:r>
      <w:proofErr w:type="spellStart"/>
      <w:r w:rsidRPr="00AB04BB">
        <w:rPr>
          <w:rFonts w:ascii="Courier New" w:hAnsi="Courier New" w:cs="Courier New"/>
          <w:color w:val="333333"/>
        </w:rPr>
        <w:t>artifactId</w:t>
      </w:r>
      <w:proofErr w:type="spellEnd"/>
      <w:r w:rsidRPr="00AB04BB">
        <w:rPr>
          <w:rFonts w:ascii="Courier New" w:hAnsi="Courier New" w:cs="Courier New"/>
          <w:color w:val="333333"/>
        </w:rPr>
        <w:t>&gt;</w:t>
      </w:r>
    </w:p>
    <w:p w14:paraId="54393A8F" w14:textId="2F2703EC" w:rsidR="00AB04BB" w:rsidRPr="00AB04BB" w:rsidRDefault="00AB04BB" w:rsidP="00AB04BB">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both"/>
        <w:rPr>
          <w:rFonts w:ascii="Courier New" w:hAnsi="Courier New" w:cs="Courier New"/>
          <w:color w:val="333333"/>
        </w:rPr>
      </w:pPr>
      <w:r w:rsidRPr="00AB04BB">
        <w:rPr>
          <w:rFonts w:ascii="Courier New" w:hAnsi="Courier New" w:cs="Courier New"/>
          <w:color w:val="333333"/>
        </w:rPr>
        <w:t xml:space="preserve">  &lt;version&gt;1.1.025&lt;/version&gt;</w:t>
      </w:r>
    </w:p>
    <w:p w14:paraId="32885B23" w14:textId="77777777" w:rsidR="00AB04BB" w:rsidRPr="00AB04BB" w:rsidRDefault="00AB04BB" w:rsidP="00AB04BB">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both"/>
        <w:rPr>
          <w:rFonts w:ascii="Courier New" w:hAnsi="Courier New" w:cs="Courier New"/>
          <w:color w:val="333333"/>
        </w:rPr>
      </w:pPr>
      <w:r w:rsidRPr="00AB04BB">
        <w:rPr>
          <w:rFonts w:ascii="Courier New" w:hAnsi="Courier New" w:cs="Courier New"/>
          <w:color w:val="333333"/>
        </w:rPr>
        <w:t>&lt;/dependency&gt;</w:t>
      </w:r>
    </w:p>
    <w:p w14:paraId="08C93915" w14:textId="77777777" w:rsidR="009E2F86" w:rsidRDefault="009E2F86" w:rsidP="00234438">
      <w:pPr>
        <w:pBdr>
          <w:top w:val="nil"/>
          <w:left w:val="nil"/>
          <w:bottom w:val="nil"/>
          <w:right w:val="nil"/>
          <w:between w:val="nil"/>
        </w:pBdr>
        <w:jc w:val="both"/>
        <w:rPr>
          <w:rFonts w:ascii="Calibri" w:eastAsia="Calibri" w:hAnsi="Calibri" w:cs="Calibri"/>
          <w:sz w:val="22"/>
          <w:szCs w:val="22"/>
        </w:rPr>
      </w:pPr>
    </w:p>
    <w:p w14:paraId="66E33C51" w14:textId="442C9B15" w:rsidR="00AB04BB" w:rsidRDefault="00AB04BB" w:rsidP="00234438">
      <w:pPr>
        <w:pBdr>
          <w:top w:val="nil"/>
          <w:left w:val="nil"/>
          <w:bottom w:val="nil"/>
          <w:right w:val="nil"/>
          <w:between w:val="nil"/>
        </w:pBdr>
        <w:jc w:val="both"/>
        <w:rPr>
          <w:rFonts w:ascii="Calibri" w:eastAsia="Calibri" w:hAnsi="Calibri" w:cs="Calibri"/>
          <w:sz w:val="22"/>
          <w:szCs w:val="22"/>
        </w:rPr>
      </w:pPr>
      <w:r>
        <w:rPr>
          <w:rFonts w:ascii="Calibri" w:eastAsia="Calibri" w:hAnsi="Calibri" w:cs="Calibri"/>
          <w:sz w:val="22"/>
          <w:szCs w:val="22"/>
        </w:rPr>
        <w:t xml:space="preserve">The VSAC to OHDSI project also provides detailed information regarding using and exporting VSAC value sets as well as detailed instructions on using the software and API.  </w:t>
      </w:r>
    </w:p>
    <w:p w14:paraId="7DF547BE" w14:textId="77777777" w:rsidR="00AB04BB" w:rsidRDefault="00AB04BB" w:rsidP="00234438">
      <w:pPr>
        <w:pBdr>
          <w:top w:val="nil"/>
          <w:left w:val="nil"/>
          <w:bottom w:val="nil"/>
          <w:right w:val="nil"/>
          <w:between w:val="nil"/>
        </w:pBdr>
        <w:jc w:val="both"/>
        <w:rPr>
          <w:rFonts w:ascii="Calibri" w:eastAsia="Calibri" w:hAnsi="Calibri" w:cs="Calibri"/>
          <w:sz w:val="22"/>
          <w:szCs w:val="22"/>
        </w:rPr>
      </w:pPr>
    </w:p>
    <w:p w14:paraId="727563C0" w14:textId="0C7BE9E9" w:rsidR="007E208C" w:rsidRDefault="00000000">
      <w:pPr>
        <w:pBdr>
          <w:top w:val="nil"/>
          <w:left w:val="nil"/>
          <w:bottom w:val="nil"/>
          <w:right w:val="nil"/>
          <w:between w:val="nil"/>
        </w:pBdr>
        <w:spacing w:after="120"/>
        <w:jc w:val="both"/>
        <w:rPr>
          <w:rFonts w:ascii="Calibri" w:eastAsia="Calibri" w:hAnsi="Calibri" w:cs="Calibri"/>
          <w:b/>
          <w:color w:val="000000"/>
          <w:sz w:val="22"/>
          <w:szCs w:val="22"/>
        </w:rPr>
      </w:pPr>
      <w:r>
        <w:rPr>
          <w:rFonts w:ascii="Calibri" w:eastAsia="Calibri" w:hAnsi="Calibri" w:cs="Calibri"/>
          <w:b/>
          <w:sz w:val="22"/>
          <w:szCs w:val="22"/>
        </w:rPr>
        <w:t>Results</w:t>
      </w:r>
    </w:p>
    <w:p w14:paraId="25BEBA34" w14:textId="47A5F4CE" w:rsidR="009E2F86" w:rsidRDefault="00AB04BB" w:rsidP="00234438">
      <w:pPr>
        <w:pBdr>
          <w:top w:val="nil"/>
          <w:left w:val="nil"/>
          <w:bottom w:val="nil"/>
          <w:right w:val="nil"/>
          <w:between w:val="nil"/>
        </w:pBdr>
        <w:tabs>
          <w:tab w:val="left" w:pos="9360"/>
        </w:tabs>
        <w:jc w:val="both"/>
        <w:rPr>
          <w:rFonts w:ascii="Calibri" w:eastAsia="Calibri" w:hAnsi="Calibri" w:cs="Calibri"/>
          <w:sz w:val="22"/>
          <w:szCs w:val="22"/>
        </w:rPr>
      </w:pPr>
      <w:r>
        <w:rPr>
          <w:rFonts w:ascii="Calibri" w:eastAsia="Calibri" w:hAnsi="Calibri" w:cs="Calibri"/>
          <w:sz w:val="22"/>
          <w:szCs w:val="22"/>
        </w:rPr>
        <w:t xml:space="preserve">The VSAC to OHDSI standalone application and API provide an automated way to import VSAC value sets into OHDSI as concept sets.  These concept sets can then be accessed and used like any other concept set in OHDSI using Atlas and other OHDSI tools.  </w:t>
      </w:r>
    </w:p>
    <w:p w14:paraId="00FEB08E" w14:textId="77777777" w:rsidR="009E2F86" w:rsidRDefault="009E2F86" w:rsidP="00234438">
      <w:pPr>
        <w:pBdr>
          <w:top w:val="nil"/>
          <w:left w:val="nil"/>
          <w:bottom w:val="nil"/>
          <w:right w:val="nil"/>
          <w:between w:val="nil"/>
        </w:pBdr>
        <w:rPr>
          <w:rFonts w:ascii="Calibri" w:eastAsia="Calibri" w:hAnsi="Calibri" w:cs="Calibri"/>
          <w:sz w:val="22"/>
          <w:szCs w:val="22"/>
        </w:rPr>
      </w:pPr>
    </w:p>
    <w:p w14:paraId="1C114E13" w14:textId="0CC577D0" w:rsidR="007E208C" w:rsidRDefault="00000000">
      <w:pPr>
        <w:pBdr>
          <w:top w:val="nil"/>
          <w:left w:val="nil"/>
          <w:bottom w:val="nil"/>
          <w:right w:val="nil"/>
          <w:between w:val="nil"/>
        </w:pBdr>
        <w:spacing w:after="120"/>
        <w:rPr>
          <w:rFonts w:ascii="Calibri" w:eastAsia="Calibri" w:hAnsi="Calibri" w:cs="Calibri"/>
          <w:color w:val="000000"/>
          <w:sz w:val="18"/>
          <w:szCs w:val="18"/>
        </w:rPr>
      </w:pPr>
      <w:r>
        <w:rPr>
          <w:rFonts w:ascii="Calibri" w:eastAsia="Calibri" w:hAnsi="Calibri" w:cs="Calibri"/>
          <w:b/>
          <w:color w:val="000000"/>
          <w:sz w:val="18"/>
          <w:szCs w:val="18"/>
        </w:rPr>
        <w:t xml:space="preserve">Figure 1. </w:t>
      </w:r>
      <w:r w:rsidR="00FD7FF6">
        <w:rPr>
          <w:rFonts w:ascii="Calibri" w:eastAsia="Calibri" w:hAnsi="Calibri" w:cs="Calibri"/>
          <w:b/>
          <w:color w:val="000000"/>
          <w:sz w:val="18"/>
          <w:szCs w:val="18"/>
        </w:rPr>
        <w:t xml:space="preserve">The </w:t>
      </w:r>
      <w:r w:rsidR="00FD7FF6" w:rsidRPr="00FD7FF6">
        <w:rPr>
          <w:rFonts w:ascii="Calibri" w:eastAsia="Calibri" w:hAnsi="Calibri" w:cs="Calibri"/>
          <w:b/>
          <w:color w:val="000000"/>
          <w:sz w:val="18"/>
          <w:szCs w:val="18"/>
        </w:rPr>
        <w:t xml:space="preserve">COVID19 </w:t>
      </w:r>
      <w:proofErr w:type="spellStart"/>
      <w:r w:rsidR="00FD7FF6" w:rsidRPr="00FD7FF6">
        <w:rPr>
          <w:rFonts w:ascii="Calibri" w:eastAsia="Calibri" w:hAnsi="Calibri" w:cs="Calibri"/>
          <w:b/>
          <w:color w:val="000000"/>
          <w:sz w:val="18"/>
          <w:szCs w:val="18"/>
        </w:rPr>
        <w:t>Vaccine_CVX</w:t>
      </w:r>
      <w:proofErr w:type="spellEnd"/>
      <w:r w:rsidR="00FD7FF6">
        <w:rPr>
          <w:rFonts w:ascii="Calibri" w:eastAsia="Calibri" w:hAnsi="Calibri" w:cs="Calibri"/>
          <w:b/>
          <w:color w:val="000000"/>
          <w:sz w:val="18"/>
          <w:szCs w:val="18"/>
        </w:rPr>
        <w:t xml:space="preserve"> (</w:t>
      </w:r>
      <w:r w:rsidR="00FD7FF6" w:rsidRPr="00FD7FF6">
        <w:rPr>
          <w:rFonts w:ascii="Calibri" w:eastAsia="Calibri" w:hAnsi="Calibri" w:cs="Calibri"/>
          <w:b/>
          <w:color w:val="000000"/>
          <w:sz w:val="18"/>
          <w:szCs w:val="18"/>
        </w:rPr>
        <w:t>2.16.840.1.113762.1.4.1235.349</w:t>
      </w:r>
      <w:r w:rsidR="00FD7FF6">
        <w:rPr>
          <w:rFonts w:ascii="Calibri" w:eastAsia="Calibri" w:hAnsi="Calibri" w:cs="Calibri"/>
          <w:b/>
          <w:color w:val="000000"/>
          <w:sz w:val="18"/>
          <w:szCs w:val="18"/>
        </w:rPr>
        <w:t xml:space="preserve">) imported into the OHDSI </w:t>
      </w:r>
      <w:proofErr w:type="spellStart"/>
      <w:r w:rsidR="00FD7FF6">
        <w:rPr>
          <w:rFonts w:ascii="Calibri" w:eastAsia="Calibri" w:hAnsi="Calibri" w:cs="Calibri"/>
          <w:b/>
          <w:color w:val="000000"/>
          <w:sz w:val="18"/>
          <w:szCs w:val="18"/>
        </w:rPr>
        <w:t>CDM</w:t>
      </w:r>
      <w:proofErr w:type="spellEnd"/>
      <w:r w:rsidR="00FD7FF6">
        <w:rPr>
          <w:rFonts w:ascii="Calibri" w:eastAsia="Calibri" w:hAnsi="Calibri" w:cs="Calibri"/>
          <w:b/>
          <w:color w:val="000000"/>
          <w:sz w:val="18"/>
          <w:szCs w:val="18"/>
        </w:rPr>
        <w:t xml:space="preserve"> using the VSAC to OHDSI tool as viewed through Atlas.  </w:t>
      </w:r>
    </w:p>
    <w:p w14:paraId="5EECF303" w14:textId="77777777" w:rsidR="007E208C" w:rsidRDefault="007E208C" w:rsidP="00234438">
      <w:pPr>
        <w:pBdr>
          <w:top w:val="nil"/>
          <w:left w:val="nil"/>
          <w:bottom w:val="nil"/>
          <w:right w:val="nil"/>
          <w:between w:val="nil"/>
        </w:pBdr>
        <w:tabs>
          <w:tab w:val="left" w:pos="9360"/>
        </w:tabs>
        <w:jc w:val="both"/>
        <w:rPr>
          <w:rFonts w:ascii="Calibri" w:eastAsia="Calibri" w:hAnsi="Calibri" w:cs="Calibri"/>
          <w:sz w:val="22"/>
          <w:szCs w:val="22"/>
        </w:rPr>
      </w:pPr>
    </w:p>
    <w:p w14:paraId="7F45D62F" w14:textId="1A60DE42" w:rsidR="009E2F86" w:rsidRDefault="00AB04BB" w:rsidP="00234438">
      <w:pPr>
        <w:pBdr>
          <w:top w:val="nil"/>
          <w:left w:val="nil"/>
          <w:bottom w:val="nil"/>
          <w:right w:val="nil"/>
          <w:between w:val="nil"/>
        </w:pBdr>
        <w:tabs>
          <w:tab w:val="left" w:pos="9360"/>
        </w:tabs>
        <w:jc w:val="both"/>
        <w:rPr>
          <w:rFonts w:ascii="Calibri" w:eastAsia="Calibri" w:hAnsi="Calibri" w:cs="Calibri"/>
          <w:sz w:val="22"/>
          <w:szCs w:val="22"/>
        </w:rPr>
      </w:pPr>
      <w:r>
        <w:rPr>
          <w:noProof/>
        </w:rPr>
        <w:drawing>
          <wp:inline distT="0" distB="0" distL="0" distR="0" wp14:anchorId="0F430B20" wp14:editId="577D3A32">
            <wp:extent cx="4929809" cy="2780917"/>
            <wp:effectExtent l="0" t="0" r="4445" b="635"/>
            <wp:docPr id="16156306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30600" name="Picture 1"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48690" cy="2791568"/>
                    </a:xfrm>
                    <a:prstGeom prst="rect">
                      <a:avLst/>
                    </a:prstGeom>
                    <a:noFill/>
                    <a:ln>
                      <a:noFill/>
                    </a:ln>
                  </pic:spPr>
                </pic:pic>
              </a:graphicData>
            </a:graphic>
          </wp:inline>
        </w:drawing>
      </w:r>
    </w:p>
    <w:p w14:paraId="43339833" w14:textId="13E47EB2" w:rsidR="007E208C" w:rsidRDefault="007E208C" w:rsidP="00234438">
      <w:pPr>
        <w:pBdr>
          <w:top w:val="nil"/>
          <w:left w:val="nil"/>
          <w:bottom w:val="nil"/>
          <w:right w:val="nil"/>
          <w:between w:val="nil"/>
        </w:pBdr>
        <w:tabs>
          <w:tab w:val="left" w:pos="9360"/>
        </w:tabs>
        <w:jc w:val="both"/>
        <w:rPr>
          <w:rFonts w:ascii="Calibri" w:eastAsia="Calibri" w:hAnsi="Calibri" w:cs="Calibri"/>
          <w:color w:val="000000"/>
          <w:sz w:val="22"/>
          <w:szCs w:val="22"/>
        </w:rPr>
      </w:pPr>
    </w:p>
    <w:p w14:paraId="2D62BBC3" w14:textId="77777777" w:rsidR="007E208C" w:rsidRDefault="00000000">
      <w:pPr>
        <w:keepNext/>
        <w:pBdr>
          <w:top w:val="nil"/>
          <w:left w:val="nil"/>
          <w:bottom w:val="nil"/>
          <w:right w:val="nil"/>
          <w:between w:val="nil"/>
        </w:pBdr>
        <w:spacing w:before="120" w:after="120"/>
        <w:jc w:val="both"/>
        <w:rPr>
          <w:rFonts w:ascii="Calibri" w:eastAsia="Calibri" w:hAnsi="Calibri" w:cs="Calibri"/>
          <w:b/>
          <w:color w:val="000000"/>
          <w:sz w:val="22"/>
          <w:szCs w:val="22"/>
        </w:rPr>
      </w:pPr>
      <w:r>
        <w:rPr>
          <w:rFonts w:ascii="Calibri" w:eastAsia="Calibri" w:hAnsi="Calibri" w:cs="Calibri"/>
          <w:b/>
          <w:color w:val="000000"/>
          <w:sz w:val="22"/>
          <w:szCs w:val="22"/>
        </w:rPr>
        <w:lastRenderedPageBreak/>
        <w:t>Conclusion</w:t>
      </w:r>
    </w:p>
    <w:p w14:paraId="2E374D57" w14:textId="031F62E1" w:rsidR="009E2F86" w:rsidRDefault="00726C53" w:rsidP="00234438">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T</w:t>
      </w:r>
      <w:r w:rsidRPr="00726C53">
        <w:rPr>
          <w:rFonts w:ascii="Calibri" w:eastAsia="Calibri" w:hAnsi="Calibri" w:cs="Calibri"/>
          <w:color w:val="000000"/>
          <w:sz w:val="22"/>
          <w:szCs w:val="22"/>
        </w:rPr>
        <w:t xml:space="preserve">he collaboration between VSAC and OHDSI through the development of </w:t>
      </w:r>
      <w:proofErr w:type="gramStart"/>
      <w:r>
        <w:rPr>
          <w:rFonts w:ascii="Calibri" w:eastAsia="Calibri" w:hAnsi="Calibri" w:cs="Calibri"/>
          <w:color w:val="000000"/>
          <w:sz w:val="22"/>
          <w:szCs w:val="22"/>
        </w:rPr>
        <w:t>o</w:t>
      </w:r>
      <w:r w:rsidRPr="00726C53">
        <w:rPr>
          <w:rFonts w:ascii="Calibri" w:eastAsia="Calibri" w:hAnsi="Calibri" w:cs="Calibri"/>
          <w:color w:val="000000"/>
          <w:sz w:val="22"/>
          <w:szCs w:val="22"/>
        </w:rPr>
        <w:t>pen</w:t>
      </w:r>
      <w:r>
        <w:rPr>
          <w:rFonts w:ascii="Calibri" w:eastAsia="Calibri" w:hAnsi="Calibri" w:cs="Calibri"/>
          <w:color w:val="000000"/>
          <w:sz w:val="22"/>
          <w:szCs w:val="22"/>
        </w:rPr>
        <w:t xml:space="preserve"> s</w:t>
      </w:r>
      <w:r w:rsidRPr="00726C53">
        <w:rPr>
          <w:rFonts w:ascii="Calibri" w:eastAsia="Calibri" w:hAnsi="Calibri" w:cs="Calibri"/>
          <w:color w:val="000000"/>
          <w:sz w:val="22"/>
          <w:szCs w:val="22"/>
        </w:rPr>
        <w:t>ource</w:t>
      </w:r>
      <w:proofErr w:type="gramEnd"/>
      <w:r w:rsidRPr="00726C53">
        <w:rPr>
          <w:rFonts w:ascii="Calibri" w:eastAsia="Calibri" w:hAnsi="Calibri" w:cs="Calibri"/>
          <w:color w:val="000000"/>
          <w:sz w:val="22"/>
          <w:szCs w:val="22"/>
        </w:rPr>
        <w:t xml:space="preserve"> software for the automation of value set management and integration into the OHDSI framework represents a significant advancement in</w:t>
      </w:r>
      <w:r>
        <w:rPr>
          <w:rFonts w:ascii="Calibri" w:eastAsia="Calibri" w:hAnsi="Calibri" w:cs="Calibri"/>
          <w:color w:val="000000"/>
          <w:sz w:val="22"/>
          <w:szCs w:val="22"/>
        </w:rPr>
        <w:t xml:space="preserve"> the curation and management of OHDSI concept sets</w:t>
      </w:r>
      <w:r w:rsidRPr="00726C53">
        <w:rPr>
          <w:rFonts w:ascii="Calibri" w:eastAsia="Calibri" w:hAnsi="Calibri" w:cs="Calibri"/>
          <w:color w:val="000000"/>
          <w:sz w:val="22"/>
          <w:szCs w:val="22"/>
        </w:rPr>
        <w:t>. Th</w:t>
      </w:r>
      <w:r>
        <w:rPr>
          <w:rFonts w:ascii="Calibri" w:eastAsia="Calibri" w:hAnsi="Calibri" w:cs="Calibri"/>
          <w:color w:val="000000"/>
          <w:sz w:val="22"/>
          <w:szCs w:val="22"/>
        </w:rPr>
        <w:t>is</w:t>
      </w:r>
      <w:r w:rsidRPr="00726C53">
        <w:rPr>
          <w:rFonts w:ascii="Calibri" w:eastAsia="Calibri" w:hAnsi="Calibri" w:cs="Calibri"/>
          <w:color w:val="000000"/>
          <w:sz w:val="22"/>
          <w:szCs w:val="22"/>
        </w:rPr>
        <w:t xml:space="preserve"> initiative streamlines the process of managing and utilizing value set</w:t>
      </w:r>
      <w:r>
        <w:rPr>
          <w:rFonts w:ascii="Calibri" w:eastAsia="Calibri" w:hAnsi="Calibri" w:cs="Calibri"/>
          <w:color w:val="000000"/>
          <w:sz w:val="22"/>
          <w:szCs w:val="22"/>
        </w:rPr>
        <w:t>s.  The use of VSAC to manage and curate OHDSI concept sets also</w:t>
      </w:r>
      <w:r w:rsidRPr="00726C53">
        <w:rPr>
          <w:rFonts w:ascii="Calibri" w:eastAsia="Calibri" w:hAnsi="Calibri" w:cs="Calibri"/>
          <w:color w:val="000000"/>
          <w:sz w:val="22"/>
          <w:szCs w:val="22"/>
        </w:rPr>
        <w:t xml:space="preserve"> </w:t>
      </w:r>
      <w:r>
        <w:rPr>
          <w:rFonts w:ascii="Calibri" w:eastAsia="Calibri" w:hAnsi="Calibri" w:cs="Calibri"/>
          <w:color w:val="000000"/>
          <w:sz w:val="22"/>
          <w:szCs w:val="22"/>
        </w:rPr>
        <w:t>improves</w:t>
      </w:r>
      <w:r w:rsidRPr="00726C53">
        <w:rPr>
          <w:rFonts w:ascii="Calibri" w:eastAsia="Calibri" w:hAnsi="Calibri" w:cs="Calibri"/>
          <w:color w:val="000000"/>
          <w:sz w:val="22"/>
          <w:szCs w:val="22"/>
        </w:rPr>
        <w:t xml:space="preserve"> the consistency and accuracy of data across different healthcare systems. </w:t>
      </w:r>
      <w:r>
        <w:rPr>
          <w:rFonts w:ascii="Calibri" w:eastAsia="Calibri" w:hAnsi="Calibri" w:cs="Calibri"/>
          <w:color w:val="000000"/>
          <w:sz w:val="22"/>
          <w:szCs w:val="22"/>
        </w:rPr>
        <w:t xml:space="preserve"> </w:t>
      </w:r>
      <w:r w:rsidRPr="00726C53">
        <w:rPr>
          <w:rFonts w:ascii="Calibri" w:eastAsia="Calibri" w:hAnsi="Calibri" w:cs="Calibri"/>
          <w:color w:val="000000"/>
          <w:sz w:val="22"/>
          <w:szCs w:val="22"/>
        </w:rPr>
        <w:t>By automating the import of VSAC value sets into</w:t>
      </w:r>
      <w:r>
        <w:rPr>
          <w:rFonts w:ascii="Calibri" w:eastAsia="Calibri" w:hAnsi="Calibri" w:cs="Calibri"/>
          <w:color w:val="000000"/>
          <w:sz w:val="22"/>
          <w:szCs w:val="22"/>
        </w:rPr>
        <w:t xml:space="preserve"> the</w:t>
      </w:r>
      <w:r w:rsidRPr="00726C53">
        <w:rPr>
          <w:rFonts w:ascii="Calibri" w:eastAsia="Calibri" w:hAnsi="Calibri" w:cs="Calibri"/>
          <w:color w:val="000000"/>
          <w:sz w:val="22"/>
          <w:szCs w:val="22"/>
        </w:rPr>
        <w:t xml:space="preserve"> OHDSI common data model</w:t>
      </w:r>
      <w:r>
        <w:rPr>
          <w:rFonts w:ascii="Calibri" w:eastAsia="Calibri" w:hAnsi="Calibri" w:cs="Calibri"/>
          <w:color w:val="000000"/>
          <w:sz w:val="22"/>
          <w:szCs w:val="22"/>
        </w:rPr>
        <w:t>,</w:t>
      </w:r>
      <w:r w:rsidRPr="00726C53">
        <w:rPr>
          <w:rFonts w:ascii="Calibri" w:eastAsia="Calibri" w:hAnsi="Calibri" w:cs="Calibri"/>
          <w:color w:val="000000"/>
          <w:sz w:val="22"/>
          <w:szCs w:val="22"/>
        </w:rPr>
        <w:t xml:space="preserve"> this project reduces the technical barriers that have historically hindered </w:t>
      </w:r>
      <w:r>
        <w:rPr>
          <w:rFonts w:ascii="Calibri" w:eastAsia="Calibri" w:hAnsi="Calibri" w:cs="Calibri"/>
          <w:color w:val="000000"/>
          <w:sz w:val="22"/>
          <w:szCs w:val="22"/>
        </w:rPr>
        <w:t>the use of VSAC in the OHDSI community</w:t>
      </w:r>
      <w:r w:rsidRPr="00726C53">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 </w:t>
      </w:r>
      <w:r w:rsidRPr="00726C53">
        <w:rPr>
          <w:rFonts w:ascii="Calibri" w:eastAsia="Calibri" w:hAnsi="Calibri" w:cs="Calibri"/>
          <w:color w:val="000000"/>
          <w:sz w:val="22"/>
          <w:szCs w:val="22"/>
        </w:rPr>
        <w:t xml:space="preserve">The success of this integration can potentially lead to better patient outcomes by facilitating more precise and timely health interventions. </w:t>
      </w:r>
    </w:p>
    <w:p w14:paraId="59F374BD" w14:textId="77777777" w:rsidR="009E2F86" w:rsidRDefault="009E2F86" w:rsidP="00234438">
      <w:pPr>
        <w:pBdr>
          <w:top w:val="nil"/>
          <w:left w:val="nil"/>
          <w:bottom w:val="nil"/>
          <w:right w:val="nil"/>
          <w:between w:val="nil"/>
        </w:pBdr>
        <w:jc w:val="both"/>
        <w:rPr>
          <w:rFonts w:ascii="Calibri" w:eastAsia="Calibri" w:hAnsi="Calibri" w:cs="Calibri"/>
          <w:b/>
          <w:sz w:val="22"/>
          <w:szCs w:val="22"/>
        </w:rPr>
      </w:pPr>
    </w:p>
    <w:p w14:paraId="7C84CA08" w14:textId="77777777" w:rsidR="007E208C" w:rsidRDefault="00000000">
      <w:pPr>
        <w:keepNext/>
        <w:pBdr>
          <w:top w:val="nil"/>
          <w:left w:val="nil"/>
          <w:bottom w:val="nil"/>
          <w:right w:val="nil"/>
          <w:between w:val="nil"/>
        </w:pBdr>
        <w:spacing w:before="120" w:after="120"/>
        <w:jc w:val="center"/>
        <w:rPr>
          <w:rFonts w:ascii="Calibri" w:eastAsia="Calibri" w:hAnsi="Calibri" w:cs="Calibri"/>
          <w:b/>
          <w:color w:val="000000"/>
          <w:sz w:val="22"/>
          <w:szCs w:val="22"/>
        </w:rPr>
      </w:pPr>
      <w:r>
        <w:rPr>
          <w:rFonts w:ascii="Calibri" w:eastAsia="Calibri" w:hAnsi="Calibri" w:cs="Calibri"/>
          <w:b/>
          <w:color w:val="000000"/>
          <w:sz w:val="22"/>
          <w:szCs w:val="22"/>
        </w:rPr>
        <w:t>References</w:t>
      </w:r>
    </w:p>
    <w:p w14:paraId="649B2B56" w14:textId="2A8FF371" w:rsidR="00972EA6" w:rsidRDefault="00972EA6" w:rsidP="009E2F86">
      <w:pPr>
        <w:widowControl/>
        <w:shd w:val="clear" w:color="auto" w:fill="FFFFFF"/>
        <w:rPr>
          <w:rFonts w:ascii="Segoe UI" w:hAnsi="Segoe UI" w:cs="Segoe UI"/>
          <w:color w:val="000000"/>
          <w:sz w:val="21"/>
          <w:szCs w:val="21"/>
        </w:rPr>
      </w:pPr>
    </w:p>
    <w:p w14:paraId="1A3B733E" w14:textId="3D04DC9A" w:rsidR="009E2F86" w:rsidRDefault="00FC62C2" w:rsidP="00FC62C2">
      <w:pPr>
        <w:widowControl/>
        <w:shd w:val="clear" w:color="auto" w:fill="FFFFFF"/>
        <w:ind w:left="360" w:hanging="360"/>
        <w:rPr>
          <w:rFonts w:ascii="Segoe UI" w:hAnsi="Segoe UI" w:cs="Segoe UI"/>
          <w:color w:val="000000"/>
          <w:sz w:val="21"/>
          <w:szCs w:val="21"/>
        </w:rPr>
      </w:pPr>
      <w:r>
        <w:rPr>
          <w:rFonts w:ascii="Segoe UI" w:hAnsi="Segoe UI" w:cs="Segoe UI"/>
          <w:color w:val="000000"/>
          <w:sz w:val="21"/>
          <w:szCs w:val="21"/>
        </w:rPr>
        <w:t>[1]</w:t>
      </w:r>
      <w:r>
        <w:rPr>
          <w:rFonts w:ascii="Segoe UI" w:hAnsi="Segoe UI" w:cs="Segoe UI"/>
          <w:color w:val="000000"/>
          <w:sz w:val="21"/>
          <w:szCs w:val="21"/>
        </w:rPr>
        <w:tab/>
      </w:r>
      <w:proofErr w:type="spellStart"/>
      <w:r w:rsidRPr="00FC62C2">
        <w:rPr>
          <w:rFonts w:ascii="Segoe UI" w:hAnsi="Segoe UI" w:cs="Segoe UI"/>
          <w:color w:val="000000"/>
          <w:sz w:val="21"/>
          <w:szCs w:val="21"/>
        </w:rPr>
        <w:t>Bodenreider</w:t>
      </w:r>
      <w:proofErr w:type="spellEnd"/>
      <w:r w:rsidRPr="00FC62C2">
        <w:rPr>
          <w:rFonts w:ascii="Segoe UI" w:hAnsi="Segoe UI" w:cs="Segoe UI"/>
          <w:color w:val="000000"/>
          <w:sz w:val="21"/>
          <w:szCs w:val="21"/>
        </w:rPr>
        <w:t xml:space="preserve">, Olivier et al. “The NLM Value Set Authority Center.” </w:t>
      </w:r>
      <w:proofErr w:type="spellStart"/>
      <w:r w:rsidRPr="00FC62C2">
        <w:rPr>
          <w:rFonts w:ascii="Segoe UI" w:hAnsi="Segoe UI" w:cs="Segoe UI"/>
          <w:color w:val="000000"/>
          <w:sz w:val="21"/>
          <w:szCs w:val="21"/>
        </w:rPr>
        <w:t>MEDINFO</w:t>
      </w:r>
      <w:proofErr w:type="spellEnd"/>
      <w:r w:rsidRPr="00FC62C2">
        <w:rPr>
          <w:rFonts w:ascii="Segoe UI" w:hAnsi="Segoe UI" w:cs="Segoe UI"/>
          <w:color w:val="000000"/>
          <w:sz w:val="21"/>
          <w:szCs w:val="21"/>
        </w:rPr>
        <w:t xml:space="preserve"> 2013: PROCEEDINGS OF THE 14TH WORLD CONGRESS ON MEDICAL AND HEALTH INFORMATICS, PTS 1 AND 2. Vol. 192. AMSTERDAM: Ios Press, 2013. 1224–1224. </w:t>
      </w:r>
      <w:r w:rsidR="00726C53">
        <w:rPr>
          <w:rFonts w:ascii="Segoe UI" w:hAnsi="Segoe UI" w:cs="Segoe UI"/>
          <w:color w:val="000000"/>
          <w:sz w:val="21"/>
          <w:szCs w:val="21"/>
        </w:rPr>
        <w:t xml:space="preserve">Abstract available at </w:t>
      </w:r>
      <w:hyperlink r:id="rId10" w:history="1">
        <w:r w:rsidR="00726C53" w:rsidRPr="000346D3">
          <w:rPr>
            <w:rStyle w:val="Hyperlink"/>
            <w:rFonts w:ascii="Segoe UI" w:hAnsi="Segoe UI" w:cs="Segoe UI"/>
            <w:sz w:val="21"/>
            <w:szCs w:val="21"/>
          </w:rPr>
          <w:t>https://pubmed.ncbi.nlm.nih.gov/23920998/</w:t>
        </w:r>
      </w:hyperlink>
      <w:r w:rsidR="00726C53">
        <w:rPr>
          <w:rFonts w:ascii="Segoe UI" w:hAnsi="Segoe UI" w:cs="Segoe UI"/>
          <w:color w:val="000000"/>
          <w:sz w:val="21"/>
          <w:szCs w:val="21"/>
        </w:rPr>
        <w:t xml:space="preserve">.  </w:t>
      </w:r>
    </w:p>
    <w:p w14:paraId="00B112E6" w14:textId="77777777" w:rsidR="009E2F86" w:rsidRDefault="009E2F86" w:rsidP="009E2F86">
      <w:pPr>
        <w:widowControl/>
        <w:shd w:val="clear" w:color="auto" w:fill="FFFFFF"/>
        <w:rPr>
          <w:rFonts w:ascii="Segoe UI" w:hAnsi="Segoe UI" w:cs="Segoe UI"/>
          <w:sz w:val="21"/>
          <w:szCs w:val="21"/>
        </w:rPr>
      </w:pPr>
    </w:p>
    <w:sectPr w:rsidR="009E2F86">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723C3F" w14:textId="77777777" w:rsidR="00D31555" w:rsidRDefault="00D31555">
      <w:r>
        <w:separator/>
      </w:r>
    </w:p>
  </w:endnote>
  <w:endnote w:type="continuationSeparator" w:id="0">
    <w:p w14:paraId="3EC04560" w14:textId="77777777" w:rsidR="00D31555" w:rsidRDefault="00D31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40F78" w14:textId="77777777" w:rsidR="007E208C" w:rsidRDefault="007E208C">
    <w:pPr>
      <w:pBdr>
        <w:top w:val="nil"/>
        <w:left w:val="nil"/>
        <w:bottom w:val="nil"/>
        <w:right w:val="nil"/>
        <w:between w:val="nil"/>
      </w:pBdr>
      <w:tabs>
        <w:tab w:val="center" w:pos="4320"/>
        <w:tab w:val="right" w:pos="8640"/>
      </w:tabs>
      <w:jc w:val="right"/>
      <w:rPr>
        <w:color w:val="000000"/>
      </w:rPr>
    </w:pPr>
  </w:p>
  <w:p w14:paraId="7DE25637" w14:textId="77777777" w:rsidR="007E208C" w:rsidRDefault="007E208C">
    <w:pPr>
      <w:pBdr>
        <w:top w:val="nil"/>
        <w:left w:val="nil"/>
        <w:bottom w:val="nil"/>
        <w:right w:val="nil"/>
        <w:between w:val="nil"/>
      </w:pBdr>
      <w:tabs>
        <w:tab w:val="center" w:pos="4320"/>
        <w:tab w:val="right" w:pos="8640"/>
      </w:tabs>
      <w:spacing w:after="720"/>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142606" w14:textId="77777777" w:rsidR="00D31555" w:rsidRDefault="00D31555">
      <w:r>
        <w:separator/>
      </w:r>
    </w:p>
  </w:footnote>
  <w:footnote w:type="continuationSeparator" w:id="0">
    <w:p w14:paraId="3D2218E4" w14:textId="77777777" w:rsidR="00D31555" w:rsidRDefault="00D315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B4D6C"/>
    <w:multiLevelType w:val="multilevel"/>
    <w:tmpl w:val="F1A86F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02332D"/>
    <w:multiLevelType w:val="multilevel"/>
    <w:tmpl w:val="FAA66904"/>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117943302">
    <w:abstractNumId w:val="1"/>
  </w:num>
  <w:num w:numId="2" w16cid:durableId="788817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08C"/>
    <w:rsid w:val="000E4F25"/>
    <w:rsid w:val="00234438"/>
    <w:rsid w:val="00483F5C"/>
    <w:rsid w:val="005A3D79"/>
    <w:rsid w:val="00726C53"/>
    <w:rsid w:val="007E208C"/>
    <w:rsid w:val="00972EA6"/>
    <w:rsid w:val="009E2F86"/>
    <w:rsid w:val="00AB04BB"/>
    <w:rsid w:val="00C83351"/>
    <w:rsid w:val="00D31555"/>
    <w:rsid w:val="00F472E8"/>
    <w:rsid w:val="00FC62C2"/>
    <w:rsid w:val="00FD7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099DE"/>
  <w15:docId w15:val="{32C256AA-8336-4B68-A653-665499055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after="120"/>
      <w:jc w:val="center"/>
      <w:outlineLvl w:val="0"/>
    </w:pPr>
    <w:rPr>
      <w:b/>
      <w:color w:val="000000"/>
    </w:rPr>
  </w:style>
  <w:style w:type="paragraph" w:styleId="Heading2">
    <w:name w:val="heading 2"/>
    <w:basedOn w:val="Normal"/>
    <w:next w:val="Normal"/>
    <w:uiPriority w:val="9"/>
    <w:semiHidden/>
    <w:unhideWhenUsed/>
    <w:qFormat/>
    <w:pPr>
      <w:keepNext/>
      <w:pBdr>
        <w:top w:val="nil"/>
        <w:left w:val="nil"/>
        <w:bottom w:val="nil"/>
        <w:right w:val="nil"/>
        <w:between w:val="nil"/>
      </w:pBdr>
      <w:jc w:val="center"/>
      <w:outlineLvl w:val="1"/>
    </w:pPr>
    <w:rPr>
      <w:b/>
      <w:color w:val="000000"/>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pBdr>
        <w:top w:val="nil"/>
        <w:left w:val="nil"/>
        <w:bottom w:val="nil"/>
        <w:right w:val="nil"/>
        <w:between w:val="nil"/>
      </w:pBdr>
      <w:jc w:val="center"/>
      <w:outlineLvl w:val="4"/>
    </w:pPr>
    <w:rPr>
      <w:b/>
      <w:color w:val="000000"/>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E2F86"/>
    <w:pPr>
      <w:tabs>
        <w:tab w:val="center" w:pos="4680"/>
        <w:tab w:val="right" w:pos="9360"/>
      </w:tabs>
    </w:pPr>
  </w:style>
  <w:style w:type="character" w:customStyle="1" w:styleId="HeaderChar">
    <w:name w:val="Header Char"/>
    <w:basedOn w:val="DefaultParagraphFont"/>
    <w:link w:val="Header"/>
    <w:uiPriority w:val="99"/>
    <w:rsid w:val="009E2F86"/>
  </w:style>
  <w:style w:type="paragraph" w:styleId="Footer">
    <w:name w:val="footer"/>
    <w:basedOn w:val="Normal"/>
    <w:link w:val="FooterChar"/>
    <w:uiPriority w:val="99"/>
    <w:unhideWhenUsed/>
    <w:rsid w:val="009E2F86"/>
    <w:pPr>
      <w:tabs>
        <w:tab w:val="center" w:pos="4680"/>
        <w:tab w:val="right" w:pos="9360"/>
      </w:tabs>
    </w:pPr>
  </w:style>
  <w:style w:type="character" w:customStyle="1" w:styleId="FooterChar">
    <w:name w:val="Footer Char"/>
    <w:basedOn w:val="DefaultParagraphFont"/>
    <w:link w:val="Footer"/>
    <w:uiPriority w:val="99"/>
    <w:rsid w:val="009E2F86"/>
  </w:style>
  <w:style w:type="character" w:styleId="Hyperlink">
    <w:name w:val="Hyperlink"/>
    <w:basedOn w:val="DefaultParagraphFont"/>
    <w:uiPriority w:val="99"/>
    <w:unhideWhenUsed/>
    <w:rsid w:val="00234438"/>
    <w:rPr>
      <w:color w:val="0000FF" w:themeColor="hyperlink"/>
      <w:u w:val="single"/>
    </w:rPr>
  </w:style>
  <w:style w:type="character" w:styleId="UnresolvedMention">
    <w:name w:val="Unresolved Mention"/>
    <w:basedOn w:val="DefaultParagraphFont"/>
    <w:uiPriority w:val="99"/>
    <w:semiHidden/>
    <w:unhideWhenUsed/>
    <w:rsid w:val="00234438"/>
    <w:rPr>
      <w:color w:val="605E5C"/>
      <w:shd w:val="clear" w:color="auto" w:fill="E1DFDD"/>
    </w:rPr>
  </w:style>
  <w:style w:type="paragraph" w:styleId="HTMLPreformatted">
    <w:name w:val="HTML Preformatted"/>
    <w:basedOn w:val="Normal"/>
    <w:link w:val="HTMLPreformattedChar"/>
    <w:uiPriority w:val="99"/>
    <w:semiHidden/>
    <w:unhideWhenUsed/>
    <w:rsid w:val="00AB04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AB04BB"/>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4112084">
      <w:bodyDiv w:val="1"/>
      <w:marLeft w:val="0"/>
      <w:marRight w:val="0"/>
      <w:marTop w:val="0"/>
      <w:marBottom w:val="0"/>
      <w:divBdr>
        <w:top w:val="none" w:sz="0" w:space="0" w:color="auto"/>
        <w:left w:val="none" w:sz="0" w:space="0" w:color="auto"/>
        <w:bottom w:val="none" w:sz="0" w:space="0" w:color="auto"/>
        <w:right w:val="none" w:sz="0" w:space="0" w:color="auto"/>
      </w:divBdr>
    </w:div>
    <w:div w:id="2123569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achc-cad.github.io/vsac-to-ohdsi/getting-started-vsac-to-ohdsi.html#Run_VSAC-TO-OHDSI"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pubmed.ncbi.nlm.nih.gov/23920998/"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Gresh</dc:creator>
  <cp:lastModifiedBy>John Gresh</cp:lastModifiedBy>
  <cp:revision>5</cp:revision>
  <dcterms:created xsi:type="dcterms:W3CDTF">2024-04-11T13:55:00Z</dcterms:created>
  <dcterms:modified xsi:type="dcterms:W3CDTF">2024-05-15T02:20:00Z</dcterms:modified>
</cp:coreProperties>
</file>