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138108" w14:textId="77777777" w:rsidR="00827903" w:rsidRPr="000B1193" w:rsidRDefault="00FE59CD">
      <w:pPr>
        <w:jc w:val="right"/>
        <w:rPr>
          <w:rFonts w:asciiTheme="minorHAnsi" w:eastAsia="Times New Roman" w:hAnsiTheme="minorHAnsi" w:cs="Beirut"/>
          <w:b/>
          <w:sz w:val="32"/>
          <w:szCs w:val="32"/>
        </w:rPr>
      </w:pPr>
      <w:proofErr w:type="spellStart"/>
      <w:r w:rsidRPr="000B1193">
        <w:rPr>
          <w:rFonts w:asciiTheme="minorHAnsi" w:eastAsia="Times New Roman" w:hAnsiTheme="minorHAnsi" w:cs="Beirut"/>
          <w:b/>
          <w:sz w:val="32"/>
          <w:szCs w:val="32"/>
        </w:rPr>
        <w:t>Dr.</w:t>
      </w:r>
      <w:proofErr w:type="spellEnd"/>
      <w:r w:rsidRPr="000B1193">
        <w:rPr>
          <w:rFonts w:asciiTheme="minorHAnsi" w:eastAsia="Times New Roman" w:hAnsiTheme="minorHAnsi" w:cs="Beirut"/>
          <w:b/>
          <w:sz w:val="32"/>
          <w:szCs w:val="32"/>
        </w:rPr>
        <w:t xml:space="preserve"> Greta Gandolfi </w:t>
      </w:r>
    </w:p>
    <w:p w14:paraId="5C49EB8B" w14:textId="77777777" w:rsidR="00827903" w:rsidRPr="000B1193" w:rsidRDefault="00FE59CD">
      <w:pPr>
        <w:jc w:val="right"/>
        <w:rPr>
          <w:rFonts w:asciiTheme="minorHAnsi" w:eastAsia="Times New Roman" w:hAnsiTheme="minorHAnsi" w:cs="Beirut"/>
        </w:rPr>
      </w:pPr>
      <w:r w:rsidRPr="000B1193">
        <w:rPr>
          <w:rFonts w:asciiTheme="minorHAnsi" w:eastAsia="Times New Roman" w:hAnsiTheme="minorHAnsi" w:cs="Beirut"/>
        </w:rPr>
        <w:t>7 George Square</w:t>
      </w:r>
    </w:p>
    <w:p w14:paraId="1ADE12F5" w14:textId="77777777" w:rsidR="00827903" w:rsidRPr="000B1193" w:rsidRDefault="00FE59CD">
      <w:pPr>
        <w:jc w:val="right"/>
        <w:rPr>
          <w:rFonts w:asciiTheme="minorHAnsi" w:eastAsia="Times New Roman" w:hAnsiTheme="minorHAnsi" w:cs="Beirut"/>
        </w:rPr>
      </w:pPr>
      <w:r w:rsidRPr="000B1193">
        <w:rPr>
          <w:rFonts w:asciiTheme="minorHAnsi" w:eastAsia="Times New Roman" w:hAnsiTheme="minorHAnsi" w:cs="Beirut"/>
        </w:rPr>
        <w:t>Edinburgh</w:t>
      </w:r>
    </w:p>
    <w:p w14:paraId="548A0437" w14:textId="77777777" w:rsidR="00827903" w:rsidRPr="000B1193" w:rsidRDefault="00FE59CD">
      <w:pPr>
        <w:jc w:val="right"/>
        <w:rPr>
          <w:rFonts w:asciiTheme="minorHAnsi" w:eastAsia="Times New Roman" w:hAnsiTheme="minorHAnsi" w:cs="Beirut"/>
        </w:rPr>
      </w:pPr>
      <w:r w:rsidRPr="000B1193">
        <w:rPr>
          <w:rFonts w:asciiTheme="minorHAnsi" w:eastAsia="Times New Roman" w:hAnsiTheme="minorHAnsi" w:cs="Beirut"/>
        </w:rPr>
        <w:t>EH111HY</w:t>
      </w:r>
    </w:p>
    <w:p w14:paraId="4DD08932" w14:textId="77777777" w:rsidR="00827903" w:rsidRPr="000B1193" w:rsidRDefault="00827903">
      <w:pPr>
        <w:jc w:val="right"/>
        <w:rPr>
          <w:rFonts w:asciiTheme="minorHAnsi" w:eastAsia="Times New Roman" w:hAnsiTheme="minorHAnsi" w:cs="Beirut"/>
          <w:color w:val="467886"/>
          <w:u w:val="single"/>
        </w:rPr>
      </w:pPr>
      <w:hyperlink r:id="rId8">
        <w:r w:rsidRPr="000B1193">
          <w:rPr>
            <w:rFonts w:asciiTheme="minorHAnsi" w:eastAsia="Times New Roman" w:hAnsiTheme="minorHAnsi" w:cs="Beirut"/>
            <w:color w:val="467886"/>
            <w:u w:val="single"/>
          </w:rPr>
          <w:t>greta.gandolfi@ed.ac.uk</w:t>
        </w:r>
      </w:hyperlink>
    </w:p>
    <w:p w14:paraId="542C2D7D" w14:textId="4AD9CBB3" w:rsidR="00827903" w:rsidRPr="000B1193" w:rsidRDefault="00FE59CD">
      <w:pPr>
        <w:jc w:val="right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</w:rPr>
        <w:t xml:space="preserve">CV updated on </w:t>
      </w:r>
      <w:r w:rsidR="00054A16" w:rsidRPr="000B1193">
        <w:rPr>
          <w:rFonts w:asciiTheme="minorHAnsi" w:eastAsia="Times New Roman" w:hAnsiTheme="minorHAnsi" w:cs="Beirut"/>
        </w:rPr>
        <w:t>07</w:t>
      </w:r>
      <w:r w:rsidRPr="000B1193">
        <w:rPr>
          <w:rFonts w:asciiTheme="minorHAnsi" w:eastAsia="Times New Roman" w:hAnsiTheme="minorHAnsi" w:cs="Beirut"/>
        </w:rPr>
        <w:t>.0</w:t>
      </w:r>
      <w:r w:rsidR="00054A16" w:rsidRPr="000B1193">
        <w:rPr>
          <w:rFonts w:asciiTheme="minorHAnsi" w:eastAsia="Times New Roman" w:hAnsiTheme="minorHAnsi" w:cs="Beirut"/>
        </w:rPr>
        <w:t>6.</w:t>
      </w:r>
      <w:r w:rsidRPr="000B1193">
        <w:rPr>
          <w:rFonts w:asciiTheme="minorHAnsi" w:eastAsia="Times New Roman" w:hAnsiTheme="minorHAnsi" w:cs="Beirut"/>
        </w:rPr>
        <w:t>2025</w:t>
      </w:r>
    </w:p>
    <w:p w14:paraId="3DD9E495" w14:textId="77777777" w:rsidR="00827903" w:rsidRPr="000B1193" w:rsidRDefault="00827903">
      <w:pPr>
        <w:jc w:val="both"/>
        <w:rPr>
          <w:rFonts w:asciiTheme="minorHAnsi" w:eastAsia="Times New Roman" w:hAnsiTheme="minorHAnsi" w:cs="Beirut"/>
        </w:rPr>
      </w:pPr>
    </w:p>
    <w:p w14:paraId="6B230F9A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sz w:val="28"/>
          <w:szCs w:val="28"/>
          <w:u w:val="single"/>
        </w:rPr>
        <w:t>Education</w:t>
      </w:r>
    </w:p>
    <w:p w14:paraId="3B1A813B" w14:textId="77777777" w:rsidR="00827903" w:rsidRPr="000B1193" w:rsidRDefault="00827903">
      <w:pPr>
        <w:jc w:val="both"/>
        <w:rPr>
          <w:rFonts w:asciiTheme="minorHAnsi" w:eastAsia="Times New Roman" w:hAnsiTheme="minorHAnsi" w:cs="Beirut"/>
        </w:rPr>
      </w:pPr>
    </w:p>
    <w:p w14:paraId="02DC78B3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PhD in Cognitive Psychology</w:t>
      </w: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097A8F94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F0F0A59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F0CCF53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2020-24</w:t>
            </w:r>
          </w:p>
        </w:tc>
      </w:tr>
    </w:tbl>
    <w:p w14:paraId="3DE2CDDF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Thesis: </w:t>
      </w:r>
      <w:r w:rsidRPr="000B1193">
        <w:rPr>
          <w:rFonts w:asciiTheme="minorHAnsi" w:eastAsia="Times New Roman" w:hAnsiTheme="minorHAnsi" w:cs="Times New Roman"/>
          <w:color w:val="000000"/>
        </w:rPr>
        <w:t>“</w:t>
      </w:r>
      <w:r w:rsidRPr="000B1193">
        <w:rPr>
          <w:rFonts w:asciiTheme="minorHAnsi" w:eastAsia="Times New Roman" w:hAnsiTheme="minorHAnsi" w:cs="Beirut"/>
          <w:color w:val="000000"/>
        </w:rPr>
        <w:t>An empirical investigation of alignment in dialogue: situational and cognitive factors</w:t>
      </w:r>
      <w:r w:rsidRPr="000B1193">
        <w:rPr>
          <w:rFonts w:asciiTheme="minorHAnsi" w:eastAsia="Times New Roman" w:hAnsiTheme="minorHAnsi" w:cs="Times New Roman"/>
          <w:color w:val="000000"/>
        </w:rPr>
        <w:t>”</w:t>
      </w:r>
      <w:r w:rsidRPr="000B1193">
        <w:rPr>
          <w:rFonts w:asciiTheme="minorHAnsi" w:eastAsia="Times New Roman" w:hAnsiTheme="minorHAnsi" w:cs="Beirut"/>
          <w:color w:val="000000"/>
        </w:rPr>
        <w:t>. Advisors: Prof. Martin Pickering and Prof. Holly Branigan; Examiners: Prof. Nicolas Fay and Prof. Martin Corley</w:t>
      </w:r>
    </w:p>
    <w:p w14:paraId="4100CB30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Research exchange at Furhat Robotics, Stockholm (for 3 months)</w:t>
      </w:r>
    </w:p>
    <w:p w14:paraId="567FCED9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002F2F95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MSc in Cognitive Science</w:t>
      </w: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51BE638F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D4104F4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Trento, Trento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267C35C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2018-20</w:t>
            </w:r>
          </w:p>
        </w:tc>
      </w:tr>
    </w:tbl>
    <w:p w14:paraId="0FFE3533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Dissertation: </w:t>
      </w:r>
      <w:r w:rsidRPr="000B1193">
        <w:rPr>
          <w:rFonts w:asciiTheme="minorHAnsi" w:eastAsia="Times New Roman" w:hAnsiTheme="minorHAnsi" w:cs="Times New Roman"/>
          <w:color w:val="000000"/>
        </w:rPr>
        <w:t>“</w:t>
      </w:r>
      <w:r w:rsidRPr="000B1193">
        <w:rPr>
          <w:rFonts w:asciiTheme="minorHAnsi" w:eastAsia="Times New Roman" w:hAnsiTheme="minorHAnsi" w:cs="Beirut"/>
          <w:color w:val="000000"/>
        </w:rPr>
        <w:t>Modelling Biases in Distributional Semantics: Analysing Stereotypical Views In Reddit Political Hubs</w:t>
      </w:r>
      <w:r w:rsidRPr="000B1193">
        <w:rPr>
          <w:rFonts w:asciiTheme="minorHAnsi" w:eastAsia="Times New Roman" w:hAnsiTheme="minorHAnsi" w:cs="Times New Roman"/>
          <w:color w:val="000000"/>
        </w:rPr>
        <w:t>”</w:t>
      </w:r>
      <w:r w:rsidRPr="000B1193">
        <w:rPr>
          <w:rFonts w:asciiTheme="minorHAnsi" w:eastAsia="Times New Roman" w:hAnsiTheme="minorHAnsi" w:cs="Beirut"/>
          <w:color w:val="000000"/>
        </w:rPr>
        <w:t xml:space="preserve">. 110/110. Advisors: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Aurelie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Herbelot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Antske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Fokkens</w:t>
      </w:r>
      <w:proofErr w:type="spellEnd"/>
    </w:p>
    <w:p w14:paraId="264BAD9C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Thesis abroad exchange at the Vrije Universiteit, Amsterdam (for 3 months)</w:t>
      </w:r>
    </w:p>
    <w:p w14:paraId="40500979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Research intern at Fondazione Bruno Kessler, Trento (for 4 months)</w:t>
      </w:r>
    </w:p>
    <w:p w14:paraId="59882B97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57FD2861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Bachelor</w:t>
      </w:r>
      <w:r w:rsidRPr="000B1193">
        <w:rPr>
          <w:rFonts w:asciiTheme="minorHAnsi" w:eastAsia="Times New Roman" w:hAnsiTheme="minorHAnsi" w:cs="Times New Roman"/>
          <w:b/>
          <w:color w:val="000000"/>
        </w:rPr>
        <w:t>’</w:t>
      </w:r>
      <w:r w:rsidRPr="000B1193">
        <w:rPr>
          <w:rFonts w:asciiTheme="minorHAnsi" w:eastAsia="Times New Roman" w:hAnsiTheme="minorHAnsi" w:cs="Beirut"/>
          <w:b/>
          <w:color w:val="000000"/>
        </w:rPr>
        <w:t>s degree in Philosophy</w:t>
      </w:r>
    </w:p>
    <w:tbl>
      <w:tblPr>
        <w:tblStyle w:val="a1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565533D1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602F9FD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San Raffaele University, Milan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B3D3633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2015-18</w:t>
            </w:r>
          </w:p>
        </w:tc>
      </w:tr>
    </w:tbl>
    <w:p w14:paraId="1DB1CB58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Dissertation: </w:t>
      </w:r>
      <w:r w:rsidRPr="000B1193">
        <w:rPr>
          <w:rFonts w:asciiTheme="minorHAnsi" w:eastAsia="Times New Roman" w:hAnsiTheme="minorHAnsi" w:cs="Times New Roman"/>
          <w:color w:val="000000"/>
        </w:rPr>
        <w:t>“</w:t>
      </w:r>
      <w:r w:rsidRPr="000B1193">
        <w:rPr>
          <w:rFonts w:asciiTheme="minorHAnsi" w:eastAsia="Times New Roman" w:hAnsiTheme="minorHAnsi" w:cs="Beirut"/>
          <w:color w:val="000000"/>
        </w:rPr>
        <w:t>The Social Character of Knowledge: Norms, Practices and Methods of Analytic Social Epistemology</w:t>
      </w:r>
      <w:r w:rsidRPr="000B1193">
        <w:rPr>
          <w:rFonts w:asciiTheme="minorHAnsi" w:eastAsia="Times New Roman" w:hAnsiTheme="minorHAnsi" w:cs="Times New Roman"/>
          <w:color w:val="000000"/>
        </w:rPr>
        <w:t>”</w:t>
      </w:r>
      <w:r w:rsidRPr="000B1193">
        <w:rPr>
          <w:rFonts w:asciiTheme="minorHAnsi" w:eastAsia="Times New Roman" w:hAnsiTheme="minorHAnsi" w:cs="Beirut"/>
          <w:color w:val="000000"/>
        </w:rPr>
        <w:t xml:space="preserve"> 110/110, with Honours. Advisor: Prof. Andrea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Sereni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</w:p>
    <w:p w14:paraId="48D2B075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Editorial intern at Politeia </w:t>
      </w:r>
      <w:r w:rsidRPr="000B1193">
        <w:rPr>
          <w:rFonts w:asciiTheme="minorHAnsi" w:eastAsia="Times New Roman" w:hAnsiTheme="minorHAnsi" w:cs="Times New Roman"/>
          <w:color w:val="000000"/>
        </w:rPr>
        <w:t>–</w:t>
      </w:r>
      <w:r w:rsidRPr="000B1193">
        <w:rPr>
          <w:rFonts w:asciiTheme="minorHAnsi" w:eastAsia="Times New Roman" w:hAnsiTheme="minorHAnsi" w:cs="Beirut"/>
          <w:color w:val="000000"/>
        </w:rPr>
        <w:t xml:space="preserve"> Journal of the Research Centre Politeia, University of Milan, Milan (for 3 months)</w:t>
      </w:r>
    </w:p>
    <w:p w14:paraId="55C848E7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7FA19BEF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75E80DBE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Employment History</w:t>
      </w:r>
    </w:p>
    <w:p w14:paraId="62641DD8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35D9CFFF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  <w:r w:rsidRPr="000B1193">
        <w:rPr>
          <w:rFonts w:asciiTheme="minorHAnsi" w:eastAsia="Times New Roman" w:hAnsiTheme="minorHAnsi" w:cs="Beirut"/>
          <w:b/>
          <w:i/>
          <w:color w:val="000000"/>
        </w:rPr>
        <w:t>Research</w:t>
      </w:r>
    </w:p>
    <w:p w14:paraId="2611D6FF" w14:textId="77777777" w:rsidR="003A61B9" w:rsidRPr="000B1193" w:rsidRDefault="003A61B9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</w:p>
    <w:p w14:paraId="4CBB3AE7" w14:textId="46390AE3" w:rsidR="003A61B9" w:rsidRPr="000B1193" w:rsidRDefault="003A61B9" w:rsidP="003A61B9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Research Fellow in Social Learning</w:t>
      </w:r>
    </w:p>
    <w:tbl>
      <w:tblPr>
        <w:tblStyle w:val="a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3A61B9" w:rsidRPr="000B1193" w14:paraId="69E9B277" w14:textId="77777777" w:rsidTr="00183C9A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5CF9A04" w14:textId="416A7766" w:rsidR="003A61B9" w:rsidRPr="000B1193" w:rsidRDefault="003A61B9" w:rsidP="00183C9A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College London, London</w:t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8546D16" w14:textId="13545377" w:rsidR="003A61B9" w:rsidRPr="000B1193" w:rsidRDefault="003A61B9" w:rsidP="00183C9A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2025</w:t>
            </w:r>
            <w:r w:rsidRPr="000B1193">
              <w:rPr>
                <w:rFonts w:asciiTheme="minorHAnsi" w:eastAsia="Times New Roman" w:hAnsiTheme="minorHAnsi" w:cs="Beirut"/>
                <w:color w:val="000000"/>
              </w:rPr>
              <w:t>-ongoing</w:t>
            </w:r>
          </w:p>
        </w:tc>
      </w:tr>
    </w:tbl>
    <w:p w14:paraId="45707864" w14:textId="3771497C" w:rsidR="003A61B9" w:rsidRPr="000B1193" w:rsidRDefault="003A61B9" w:rsidP="003A61B9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 xml:space="preserve">: </w:t>
      </w:r>
      <w:r w:rsidR="00912C12" w:rsidRPr="000B1193">
        <w:rPr>
          <w:rFonts w:asciiTheme="minorHAnsi" w:eastAsia="Times New Roman" w:hAnsiTheme="minorHAnsi" w:cs="Beirut"/>
          <w:color w:val="000000"/>
        </w:rPr>
        <w:t xml:space="preserve">Observational and experimental research on </w:t>
      </w:r>
      <w:r w:rsidR="00066E30" w:rsidRPr="000B1193">
        <w:rPr>
          <w:rFonts w:asciiTheme="minorHAnsi" w:eastAsia="Times New Roman" w:hAnsiTheme="minorHAnsi" w:cs="Beirut"/>
          <w:color w:val="000000"/>
        </w:rPr>
        <w:t>multimodal interactive learning.</w:t>
      </w:r>
    </w:p>
    <w:p w14:paraId="000D2C07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</w:p>
    <w:p w14:paraId="145EB979" w14:textId="032AD8EF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Senior Transcriber</w:t>
      </w:r>
    </w:p>
    <w:tbl>
      <w:tblPr>
        <w:tblStyle w:val="a2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04F3093D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10FE21E4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066DB2D" w14:textId="33DF1CB3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2025</w:t>
            </w:r>
          </w:p>
        </w:tc>
      </w:tr>
    </w:tbl>
    <w:p w14:paraId="7AB619CE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>: Transcribe dyadic task-oriented conversations (remote and online), under the supervision of Prof. Sarah E. MacPherson</w:t>
      </w:r>
    </w:p>
    <w:p w14:paraId="3708F624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</w:p>
    <w:p w14:paraId="6DD79FC3" w14:textId="1C17646F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Human Testing Technician</w:t>
      </w:r>
    </w:p>
    <w:tbl>
      <w:tblPr>
        <w:tblStyle w:val="a3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44FFCBE5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418F022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BC0F83B" w14:textId="3309A209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2025</w:t>
            </w:r>
          </w:p>
        </w:tc>
      </w:tr>
    </w:tbl>
    <w:p w14:paraId="243DEF9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 xml:space="preserve">: Participants (4-12 years old) recruiting and testing, under the supervision of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Shira Tal</w:t>
      </w:r>
    </w:p>
    <w:p w14:paraId="771CBD01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248BD111" w14:textId="4874C17A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Research Assistant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57D13F61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2E03CD7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F8AB869" w14:textId="705828B9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2024-</w:t>
            </w:r>
            <w:r w:rsidR="003A61B9" w:rsidRPr="000B1193">
              <w:rPr>
                <w:rFonts w:asciiTheme="minorHAnsi" w:eastAsia="Times New Roman" w:hAnsiTheme="minorHAnsi" w:cs="Beirut"/>
                <w:color w:val="000000"/>
              </w:rPr>
              <w:t>25</w:t>
            </w:r>
          </w:p>
        </w:tc>
      </w:tr>
    </w:tbl>
    <w:p w14:paraId="11793EAA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lastRenderedPageBreak/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 xml:space="preserve">: Quantitative and qualitative analysis of results of the Athena Swan Culture Survey under the supervision of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Maria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Gardani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Glenna Nightingale</w:t>
      </w:r>
    </w:p>
    <w:p w14:paraId="7365ABBD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1E7A6367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Early-Stage Researcher, Marie Sk</w:t>
      </w:r>
      <w:r w:rsidRPr="000B1193">
        <w:rPr>
          <w:rFonts w:asciiTheme="minorHAnsi" w:eastAsia="Times New Roman" w:hAnsiTheme="minorHAnsi" w:cs="Cambria"/>
          <w:b/>
          <w:color w:val="000000"/>
        </w:rPr>
        <w:t>ł</w:t>
      </w:r>
      <w:r w:rsidRPr="000B1193">
        <w:rPr>
          <w:rFonts w:asciiTheme="minorHAnsi" w:eastAsia="Times New Roman" w:hAnsiTheme="minorHAnsi" w:cs="Beirut"/>
          <w:b/>
          <w:color w:val="000000"/>
        </w:rPr>
        <w:t>odowska-Curie ITN</w:t>
      </w:r>
    </w:p>
    <w:tbl>
      <w:tblPr>
        <w:tblStyle w:val="a5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2CB17991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58443611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BDB073C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2020-24</w:t>
            </w:r>
          </w:p>
        </w:tc>
      </w:tr>
    </w:tbl>
    <w:p w14:paraId="2F917150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>: PhD-related activities (project management, research design, testing, data analysis, academic writing and publishing, knowledge exchange) and collaborations within the Marie Sk</w:t>
      </w:r>
      <w:r w:rsidRPr="000B1193">
        <w:rPr>
          <w:rFonts w:asciiTheme="minorHAnsi" w:eastAsia="Times New Roman" w:hAnsiTheme="minorHAnsi" w:cs="Cambria"/>
          <w:color w:val="000000"/>
        </w:rPr>
        <w:t>ł</w:t>
      </w:r>
      <w:r w:rsidRPr="000B1193">
        <w:rPr>
          <w:rFonts w:asciiTheme="minorHAnsi" w:eastAsia="Times New Roman" w:hAnsiTheme="minorHAnsi" w:cs="Beirut"/>
          <w:color w:val="000000"/>
        </w:rPr>
        <w:t xml:space="preserve">odowska-Curie Innovative Training Network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CoBra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(Conversational Brains, </w:t>
      </w:r>
      <w:hyperlink r:id="rId9">
        <w:r w:rsidR="00827903" w:rsidRPr="000B1193">
          <w:rPr>
            <w:rFonts w:asciiTheme="minorHAnsi" w:eastAsia="Times New Roman" w:hAnsiTheme="minorHAnsi" w:cs="Beirut"/>
            <w:color w:val="467886"/>
            <w:u w:val="single"/>
          </w:rPr>
          <w:t>https://www.cobra-network.eu/</w:t>
        </w:r>
      </w:hyperlink>
      <w:r w:rsidRPr="000B1193">
        <w:rPr>
          <w:rFonts w:asciiTheme="minorHAnsi" w:eastAsia="Times New Roman" w:hAnsiTheme="minorHAnsi" w:cs="Beirut"/>
          <w:color w:val="000000"/>
        </w:rPr>
        <w:t>)</w:t>
      </w:r>
    </w:p>
    <w:p w14:paraId="79B4E865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2C445ED5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  <w:r w:rsidRPr="000B1193">
        <w:rPr>
          <w:rFonts w:asciiTheme="minorHAnsi" w:eastAsia="Times New Roman" w:hAnsiTheme="minorHAnsi" w:cs="Beirut"/>
          <w:b/>
          <w:i/>
          <w:color w:val="000000"/>
        </w:rPr>
        <w:t>Teaching</w:t>
      </w:r>
    </w:p>
    <w:p w14:paraId="55F6D9D5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i/>
          <w:color w:val="000000"/>
        </w:rPr>
      </w:pPr>
    </w:p>
    <w:p w14:paraId="7A0FB30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Tutoring</w:t>
      </w:r>
    </w:p>
    <w:tbl>
      <w:tblPr>
        <w:tblStyle w:val="a6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68CD91AE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7539D35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DC2E4B9" w14:textId="68F97DF0" w:rsidR="00827903" w:rsidRPr="000B1193" w:rsidRDefault="00FE59CD" w:rsidP="00276A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 xml:space="preserve"> 202</w:t>
            </w:r>
            <w:r w:rsidR="00276A6D" w:rsidRPr="000B1193">
              <w:rPr>
                <w:rFonts w:asciiTheme="minorHAnsi" w:eastAsia="Times New Roman" w:hAnsiTheme="minorHAnsi" w:cs="Beirut"/>
                <w:color w:val="000000"/>
              </w:rPr>
              <w:t>3</w:t>
            </w:r>
            <w:r w:rsidRPr="000B1193">
              <w:rPr>
                <w:rFonts w:asciiTheme="minorHAnsi" w:eastAsia="Times New Roman" w:hAnsiTheme="minorHAnsi" w:cs="Beirut"/>
                <w:color w:val="000000"/>
              </w:rPr>
              <w:t xml:space="preserve">-25 </w:t>
            </w:r>
          </w:p>
        </w:tc>
      </w:tr>
    </w:tbl>
    <w:p w14:paraId="315A9F72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7CA3AD1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 xml:space="preserve">Courses: </w:t>
      </w:r>
    </w:p>
    <w:p w14:paraId="2E33E236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11C93C90" w14:textId="451881D5" w:rsidR="00700037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Undergraduate level</w:t>
      </w:r>
    </w:p>
    <w:p w14:paraId="35FD1571" w14:textId="01EB885B" w:rsidR="00700037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700037">
        <w:rPr>
          <w:rFonts w:asciiTheme="minorHAnsi" w:eastAsia="Times New Roman" w:hAnsiTheme="minorHAnsi" w:cs="Beirut"/>
          <w:color w:val="000000"/>
          <w:u w:val="single"/>
        </w:rPr>
        <w:t>Data Analysis for Psychology in R 3</w:t>
      </w:r>
      <w:r w:rsidRPr="000B1193">
        <w:rPr>
          <w:rFonts w:asciiTheme="minorHAnsi" w:eastAsia="Times New Roman" w:hAnsiTheme="minorHAnsi" w:cs="Beirut"/>
          <w:color w:val="000000"/>
        </w:rPr>
        <w:t xml:space="preserve"> (Honours Course)</w:t>
      </w:r>
    </w:p>
    <w:p w14:paraId="1779F488" w14:textId="7713D1EA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700037">
        <w:rPr>
          <w:rFonts w:asciiTheme="minorHAnsi" w:eastAsia="Times New Roman" w:hAnsiTheme="minorHAnsi" w:cs="Beirut"/>
          <w:color w:val="000000"/>
          <w:u w:val="single"/>
        </w:rPr>
        <w:t>Data Analysis for Psychology in R 2</w:t>
      </w:r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</w:p>
    <w:p w14:paraId="3CA6C0C0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643D5A31" w14:textId="352B1A5D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Postgraduate level</w:t>
      </w:r>
    </w:p>
    <w:p w14:paraId="20B9FED7" w14:textId="78AC57C8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  <w:u w:val="single"/>
        </w:rPr>
      </w:pPr>
      <w:r w:rsidRPr="000B1193">
        <w:rPr>
          <w:rFonts w:asciiTheme="minorHAnsi" w:eastAsia="Times New Roman" w:hAnsiTheme="minorHAnsi" w:cs="Beirut"/>
          <w:color w:val="000000"/>
          <w:u w:val="single"/>
        </w:rPr>
        <w:t>Univariate Statistics &amp; Methodology in R</w:t>
      </w:r>
      <w:r w:rsidRPr="000B1193">
        <w:rPr>
          <w:rFonts w:asciiTheme="minorHAnsi" w:eastAsia="Times New Roman" w:hAnsiTheme="minorHAnsi" w:cs="Beirut"/>
          <w:color w:val="000000"/>
        </w:rPr>
        <w:t xml:space="preserve">.  Feedback from students: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Greta was extremely helpful in the lab sessions. She helped when I had questions about coding and statistics and explained concepts in a way that made sense.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Thank you for your help in the labs! :)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explained things patiently and clearly in the lab. thanks Greta!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I liked the way she taught us in our lab sessions. Whenever I asked her a question, she always made me think first, and she was trying to elicit my answer instead of just giving me an answer. That was very helpful. Thank you so much.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Greta was really patient really kind and helpful. She helped me out for every question </w:t>
      </w:r>
      <w:r w:rsidR="00644656" w:rsidRPr="000B1193">
        <w:rPr>
          <w:rFonts w:asciiTheme="minorHAnsi" w:eastAsia="Times New Roman" w:hAnsiTheme="minorHAnsi" w:cs="Beirut"/>
          <w:i/>
          <w:color w:val="000000"/>
        </w:rPr>
        <w:t>I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had and what is important for me: she did it in that way so </w:t>
      </w:r>
      <w:r w:rsidR="00644656" w:rsidRPr="000B1193">
        <w:rPr>
          <w:rFonts w:asciiTheme="minorHAnsi" w:eastAsia="Times New Roman" w:hAnsiTheme="minorHAnsi" w:cs="Beirut"/>
          <w:i/>
          <w:color w:val="000000"/>
        </w:rPr>
        <w:t>I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really understood it how she answered my questions.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This member of the course team is extremely helpful when questions are asked and she would take the time to give detailed responses.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,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Very helpful when explaining things I was confused about in labs.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</w:p>
    <w:p w14:paraId="1A724D4F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16B79439" w14:textId="4CA1A340" w:rsidR="00D77AD3" w:rsidRDefault="00FE59CD" w:rsidP="00D77AD3">
      <w:r w:rsidRPr="000B1193">
        <w:rPr>
          <w:rFonts w:asciiTheme="minorHAnsi" w:eastAsia="Times New Roman" w:hAnsiTheme="minorHAnsi" w:cs="Beirut"/>
          <w:color w:val="000000"/>
          <w:u w:val="single"/>
        </w:rPr>
        <w:t>Multivariate Statistics &amp; Methodology in R</w:t>
      </w:r>
      <w:r w:rsidRPr="000B1193">
        <w:rPr>
          <w:rFonts w:asciiTheme="minorHAnsi" w:eastAsia="Times New Roman" w:hAnsiTheme="minorHAnsi" w:cs="Beirut"/>
          <w:color w:val="000000"/>
        </w:rPr>
        <w:t>. Feedback from students</w:t>
      </w:r>
      <w:r w:rsidR="00294D9D">
        <w:rPr>
          <w:rFonts w:asciiTheme="minorHAnsi" w:eastAsia="Times New Roman" w:hAnsiTheme="minorHAnsi" w:cs="Beirut"/>
          <w:color w:val="000000"/>
        </w:rPr>
        <w:t xml:space="preserve"> (2023-24)</w:t>
      </w:r>
      <w:r w:rsidRPr="000B1193">
        <w:rPr>
          <w:rFonts w:asciiTheme="minorHAnsi" w:eastAsia="Times New Roman" w:hAnsiTheme="minorHAnsi" w:cs="Beirut"/>
          <w:color w:val="000000"/>
        </w:rPr>
        <w:t xml:space="preserve">: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I like how gentle and clear your explanations are! You took your time to explain complex concepts which helps me learn better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; 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“</w:t>
      </w:r>
      <w:r w:rsidRPr="000B1193">
        <w:rPr>
          <w:rFonts w:asciiTheme="minorHAnsi" w:eastAsia="Times New Roman" w:hAnsiTheme="minorHAnsi" w:cs="Beirut"/>
          <w:b/>
          <w:i/>
          <w:color w:val="000000"/>
        </w:rPr>
        <w:t>5 stars.</w:t>
      </w:r>
      <w:r w:rsidRPr="000B1193">
        <w:rPr>
          <w:rFonts w:asciiTheme="minorHAnsi" w:eastAsia="Times New Roman" w:hAnsiTheme="minorHAnsi" w:cs="Beirut"/>
          <w:i/>
          <w:color w:val="000000"/>
        </w:rPr>
        <w:t xml:space="preserve"> Always so clear in her explanations! Found her feedback extremely helpful in labs and always felt very comfortable asking her questions</w:t>
      </w:r>
      <w:r w:rsidRPr="000B1193">
        <w:rPr>
          <w:rFonts w:asciiTheme="minorHAnsi" w:eastAsia="Times New Roman" w:hAnsiTheme="minorHAnsi" w:cs="Times New Roman"/>
          <w:i/>
          <w:color w:val="000000"/>
        </w:rPr>
        <w:t>”</w:t>
      </w:r>
      <w:r w:rsidR="00294D9D">
        <w:rPr>
          <w:rFonts w:asciiTheme="minorHAnsi" w:eastAsia="Times New Roman" w:hAnsiTheme="minorHAnsi" w:cs="Times New Roman"/>
          <w:i/>
          <w:color w:val="000000"/>
        </w:rPr>
        <w:t xml:space="preserve">. </w:t>
      </w:r>
      <w:r w:rsidR="00294D9D" w:rsidRPr="000B1193">
        <w:rPr>
          <w:rFonts w:asciiTheme="minorHAnsi" w:eastAsia="Times New Roman" w:hAnsiTheme="minorHAnsi" w:cs="Beirut"/>
          <w:color w:val="000000"/>
        </w:rPr>
        <w:t>Feedback from students</w:t>
      </w:r>
      <w:r w:rsidR="00294D9D">
        <w:rPr>
          <w:rFonts w:asciiTheme="minorHAnsi" w:eastAsia="Times New Roman" w:hAnsiTheme="minorHAnsi" w:cs="Beirut"/>
          <w:color w:val="000000"/>
        </w:rPr>
        <w:t xml:space="preserve"> (202</w:t>
      </w:r>
      <w:r w:rsidR="00294D9D">
        <w:rPr>
          <w:rFonts w:asciiTheme="minorHAnsi" w:eastAsia="Times New Roman" w:hAnsiTheme="minorHAnsi" w:cs="Beirut"/>
          <w:color w:val="000000"/>
        </w:rPr>
        <w:t>4</w:t>
      </w:r>
      <w:r w:rsidR="00294D9D">
        <w:rPr>
          <w:rFonts w:asciiTheme="minorHAnsi" w:eastAsia="Times New Roman" w:hAnsiTheme="minorHAnsi" w:cs="Beirut"/>
          <w:color w:val="000000"/>
        </w:rPr>
        <w:t>-2</w:t>
      </w:r>
      <w:r w:rsidR="00294D9D">
        <w:rPr>
          <w:rFonts w:asciiTheme="minorHAnsi" w:eastAsia="Times New Roman" w:hAnsiTheme="minorHAnsi" w:cs="Beirut"/>
          <w:color w:val="000000"/>
        </w:rPr>
        <w:t>5</w:t>
      </w:r>
      <w:r w:rsidR="00294D9D">
        <w:rPr>
          <w:rFonts w:asciiTheme="minorHAnsi" w:eastAsia="Times New Roman" w:hAnsiTheme="minorHAnsi" w:cs="Beirut"/>
          <w:color w:val="000000"/>
        </w:rPr>
        <w:t>)</w:t>
      </w:r>
      <w:r w:rsidR="00294D9D" w:rsidRPr="000B1193">
        <w:rPr>
          <w:rFonts w:asciiTheme="minorHAnsi" w:eastAsia="Times New Roman" w:hAnsiTheme="minorHAnsi" w:cs="Beirut"/>
          <w:color w:val="000000"/>
        </w:rPr>
        <w:t>:</w:t>
      </w:r>
      <w:r w:rsidR="00D77AD3">
        <w:rPr>
          <w:rFonts w:asciiTheme="minorHAnsi" w:eastAsia="Times New Roman" w:hAnsiTheme="minorHAnsi" w:cs="Beirut"/>
          <w:color w:val="000000"/>
        </w:rPr>
        <w:t xml:space="preserve"> “</w:t>
      </w:r>
      <w:r w:rsidR="00D77AD3" w:rsidRPr="00D77AD3">
        <w:rPr>
          <w:b/>
          <w:bCs/>
        </w:rPr>
        <w:t>5 starts.</w:t>
      </w:r>
      <w:r w:rsidR="00D77AD3">
        <w:t xml:space="preserve"> </w:t>
      </w:r>
      <w:r w:rsidR="00D77AD3" w:rsidRPr="00F80FF0">
        <w:t xml:space="preserve">she is great with endless patience and passions when </w:t>
      </w:r>
      <w:r w:rsidR="00D77AD3" w:rsidRPr="00F80FF0">
        <w:t>answering</w:t>
      </w:r>
      <w:r w:rsidR="00D77AD3" w:rsidRPr="00F80FF0">
        <w:t xml:space="preserve"> questions</w:t>
      </w:r>
      <w:r w:rsidR="00D77AD3">
        <w:t>”; “</w:t>
      </w:r>
      <w:r w:rsidR="00D77AD3" w:rsidRPr="00D77AD3">
        <w:rPr>
          <w:b/>
          <w:bCs/>
        </w:rPr>
        <w:t>5 starts.</w:t>
      </w:r>
      <w:r w:rsidR="00D77AD3">
        <w:t xml:space="preserve"> </w:t>
      </w:r>
      <w:r w:rsidR="00D77AD3" w:rsidRPr="00F80FF0">
        <w:t>She was very thoughtful and I really liked how she taught me things in a lab</w:t>
      </w:r>
      <w:r w:rsidR="00D77AD3">
        <w:t>”; “</w:t>
      </w:r>
      <w:r w:rsidR="00D77AD3" w:rsidRPr="00D77AD3">
        <w:rPr>
          <w:b/>
          <w:bCs/>
        </w:rPr>
        <w:t>5 starts.</w:t>
      </w:r>
      <w:r w:rsidR="00D77AD3">
        <w:t xml:space="preserve"> </w:t>
      </w:r>
      <w:r w:rsidR="00D77AD3" w:rsidRPr="00F80FF0">
        <w:t>Greta is so nice and explained the questions well. thank u to Greta</w:t>
      </w:r>
      <w:r w:rsidR="00D77AD3">
        <w:t>”.</w:t>
      </w:r>
    </w:p>
    <w:p w14:paraId="31088769" w14:textId="77777777" w:rsidR="00827903" w:rsidRPr="000B1193" w:rsidRDefault="00827903" w:rsidP="007122E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</w:p>
    <w:p w14:paraId="2F3F8689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 xml:space="preserve">Responsibilities: </w:t>
      </w:r>
      <w:r w:rsidRPr="000B1193">
        <w:rPr>
          <w:rFonts w:asciiTheme="minorHAnsi" w:eastAsia="Times New Roman" w:hAnsiTheme="minorHAnsi" w:cs="Beirut"/>
          <w:color w:val="000000"/>
        </w:rPr>
        <w:t xml:space="preserve">demonstrated weekly tutorials with groups of 30 </w:t>
      </w:r>
      <w:r w:rsidRPr="000B1193">
        <w:rPr>
          <w:rFonts w:asciiTheme="minorHAnsi" w:eastAsia="Times New Roman" w:hAnsiTheme="minorHAnsi" w:cs="Times New Roman"/>
          <w:color w:val="000000"/>
        </w:rPr>
        <w:t>–</w:t>
      </w:r>
      <w:r w:rsidRPr="000B1193">
        <w:rPr>
          <w:rFonts w:asciiTheme="minorHAnsi" w:eastAsia="Times New Roman" w:hAnsiTheme="minorHAnsi" w:cs="Beirut"/>
          <w:color w:val="000000"/>
        </w:rPr>
        <w:t xml:space="preserve"> 60 students, marked reports and exams</w:t>
      </w:r>
    </w:p>
    <w:p w14:paraId="331902DF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p w14:paraId="618FFB5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  <w:highlight w:val="white"/>
        </w:rPr>
      </w:pPr>
      <w:r w:rsidRPr="000B1193">
        <w:rPr>
          <w:rFonts w:asciiTheme="minorHAnsi" w:eastAsia="Times New Roman" w:hAnsiTheme="minorHAnsi" w:cs="Beirut"/>
          <w:b/>
          <w:color w:val="000000"/>
          <w:highlight w:val="white"/>
        </w:rPr>
        <w:t>PPLS Skills Centre for Writing</w:t>
      </w: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 </w:t>
      </w:r>
    </w:p>
    <w:tbl>
      <w:tblPr>
        <w:tblStyle w:val="a7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827903" w:rsidRPr="000B1193" w14:paraId="67C2CC7A" w14:textId="77777777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BA9A8F1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i/>
                <w:color w:val="000000"/>
              </w:rPr>
              <w:t>University of Edinburgh, Edinburgh</w:t>
            </w:r>
            <w:r w:rsidRPr="000B1193">
              <w:rPr>
                <w:rFonts w:asciiTheme="minorHAnsi" w:eastAsia="Times New Roman" w:hAnsiTheme="minorHAnsi" w:cs="Beirut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66C3272D" w14:textId="77777777" w:rsidR="00827903" w:rsidRPr="000B1193" w:rsidRDefault="00FE59C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800"/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 xml:space="preserve">2023-2024 &amp; 2024-25 </w:t>
            </w:r>
          </w:p>
        </w:tc>
      </w:tr>
    </w:tbl>
    <w:p w14:paraId="372B4A13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Responsibilities</w:t>
      </w:r>
      <w:r w:rsidRPr="000B1193">
        <w:rPr>
          <w:rFonts w:asciiTheme="minorHAnsi" w:eastAsia="Times New Roman" w:hAnsiTheme="minorHAnsi" w:cs="Beirut"/>
          <w:color w:val="000000"/>
        </w:rPr>
        <w:t>: Help undergraduate and postgraduate students (N &gt; 120) with essays and dissertation writing</w:t>
      </w:r>
    </w:p>
    <w:p w14:paraId="12C58802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3EFF64AE" w14:textId="77777777" w:rsidR="00827903" w:rsidRPr="000B1193" w:rsidRDefault="00FE59CD">
      <w:pPr>
        <w:rPr>
          <w:rFonts w:asciiTheme="minorHAnsi" w:eastAsia="Times New Roman" w:hAnsiTheme="minorHAnsi" w:cs="Beirut"/>
          <w:i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Feedback from students: </w:t>
      </w:r>
      <w:r w:rsidRPr="000B1193">
        <w:rPr>
          <w:rFonts w:asciiTheme="minorHAnsi" w:eastAsia="Times New Roman" w:hAnsiTheme="minorHAnsi" w:cs="Beirut"/>
          <w:b/>
          <w:i/>
        </w:rPr>
        <w:t>How satisfied? </w:t>
      </w:r>
      <w:r w:rsidRPr="000B1193">
        <w:rPr>
          <w:rFonts w:asciiTheme="minorHAnsi" w:eastAsia="Times New Roman" w:hAnsiTheme="minorHAnsi" w:cs="Beirut"/>
          <w:i/>
        </w:rPr>
        <w:t>5</w:t>
      </w:r>
      <w:r w:rsidRPr="000B1193">
        <w:rPr>
          <w:rFonts w:asciiTheme="minorHAnsi" w:eastAsia="Times New Roman" w:hAnsiTheme="minorHAnsi" w:cs="Beirut"/>
          <w:b/>
          <w:i/>
        </w:rPr>
        <w:t xml:space="preserve"> More of? </w:t>
      </w:r>
      <w:r w:rsidRPr="000B1193">
        <w:rPr>
          <w:rFonts w:asciiTheme="minorHAnsi" w:eastAsia="Times New Roman" w:hAnsiTheme="minorHAnsi" w:cs="Beirut"/>
          <w:i/>
        </w:rPr>
        <w:t xml:space="preserve">I'm not sure, the session was great. </w:t>
      </w:r>
      <w:r w:rsidRPr="000B1193">
        <w:rPr>
          <w:rFonts w:asciiTheme="minorHAnsi" w:eastAsia="Times New Roman" w:hAnsiTheme="minorHAnsi" w:cs="Beirut"/>
          <w:b/>
          <w:i/>
        </w:rPr>
        <w:t xml:space="preserve">Less of? </w:t>
      </w:r>
      <w:r w:rsidRPr="000B1193">
        <w:rPr>
          <w:rFonts w:asciiTheme="minorHAnsi" w:eastAsia="Times New Roman" w:hAnsiTheme="minorHAnsi" w:cs="Beirut"/>
          <w:i/>
        </w:rPr>
        <w:t xml:space="preserve">I think we covered all of the important areas in a balanced way, so again, not sure. </w:t>
      </w:r>
      <w:r w:rsidRPr="000B1193">
        <w:rPr>
          <w:rFonts w:asciiTheme="minorHAnsi" w:eastAsia="Times New Roman" w:hAnsiTheme="minorHAnsi" w:cs="Beirut"/>
          <w:b/>
          <w:i/>
        </w:rPr>
        <w:lastRenderedPageBreak/>
        <w:t xml:space="preserve">Comments or suggestions? </w:t>
      </w:r>
      <w:r w:rsidRPr="000B1193">
        <w:rPr>
          <w:rFonts w:asciiTheme="minorHAnsi" w:eastAsia="Times New Roman" w:hAnsiTheme="minorHAnsi" w:cs="Beirut"/>
          <w:i/>
        </w:rPr>
        <w:t>I really liked our session, you were super helpful! Keep up the good work :)</w:t>
      </w:r>
    </w:p>
    <w:p w14:paraId="66C64AA4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602A50D7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Awards and Grants</w:t>
      </w:r>
    </w:p>
    <w:p w14:paraId="526C2B16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690F5AE7" w14:textId="2BE192FB" w:rsidR="00FD3A2D" w:rsidRPr="000B1193" w:rsidRDefault="00276A6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hyperlink r:id="rId10" w:history="1">
        <w:r w:rsidR="00FD3A2D" w:rsidRPr="000B1193">
          <w:rPr>
            <w:rStyle w:val="Hyperlink"/>
            <w:rFonts w:asciiTheme="minorHAnsi" w:eastAsia="Times New Roman" w:hAnsiTheme="minorHAnsi" w:cs="Beirut"/>
          </w:rPr>
          <w:t>Outstanding Tutor Award</w:t>
        </w:r>
      </w:hyperlink>
      <w:r w:rsidR="00B73484" w:rsidRPr="000B1193">
        <w:rPr>
          <w:rFonts w:asciiTheme="minorHAnsi" w:eastAsia="Times New Roman" w:hAnsiTheme="minorHAnsi" w:cs="Beirut"/>
          <w:color w:val="000000"/>
        </w:rPr>
        <w:t xml:space="preserve"> (2024-25, approx. </w:t>
      </w:r>
      <w:r w:rsidR="00B73484" w:rsidRPr="000B1193">
        <w:rPr>
          <w:rFonts w:asciiTheme="minorHAnsi" w:eastAsia="Times New Roman" w:hAnsiTheme="minorHAnsi" w:cs="Cambria"/>
          <w:color w:val="000000"/>
        </w:rPr>
        <w:t>£</w:t>
      </w:r>
      <w:r w:rsidR="00B73484" w:rsidRPr="000B1193">
        <w:rPr>
          <w:rFonts w:asciiTheme="minorHAnsi" w:eastAsia="Times New Roman" w:hAnsiTheme="minorHAnsi" w:cs="Beirut"/>
          <w:color w:val="000000"/>
        </w:rPr>
        <w:t>100)</w:t>
      </w:r>
      <w:r w:rsidR="00FD3A2D" w:rsidRPr="000B1193">
        <w:rPr>
          <w:rFonts w:asciiTheme="minorHAnsi" w:eastAsia="Times New Roman" w:hAnsiTheme="minorHAnsi" w:cs="Beirut"/>
          <w:color w:val="000000"/>
        </w:rPr>
        <w:t>, for</w:t>
      </w:r>
      <w:r w:rsidR="00B73484" w:rsidRPr="000B1193">
        <w:rPr>
          <w:rFonts w:asciiTheme="minorHAnsi" w:eastAsia="Times New Roman" w:hAnsiTheme="minorHAnsi" w:cs="Beirut"/>
          <w:color w:val="000000"/>
        </w:rPr>
        <w:t xml:space="preserve"> </w:t>
      </w:r>
      <w:r w:rsidR="00B73484" w:rsidRPr="000B1193">
        <w:rPr>
          <w:rFonts w:asciiTheme="minorHAnsi" w:eastAsia="Times New Roman" w:hAnsiTheme="minorHAnsi" w:cs="Beirut"/>
          <w:color w:val="000000"/>
        </w:rPr>
        <w:t>tutors who have consistently demonstrated excellence in their teaching and mentoring roles.</w:t>
      </w:r>
    </w:p>
    <w:p w14:paraId="1ABDC2D0" w14:textId="66A87EA5" w:rsidR="00827903" w:rsidRPr="000B1193" w:rsidRDefault="00FE59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Marie-Sklodowska-Curie Innovative Training Network (ITN) funded research project (approx.  </w:t>
      </w:r>
      <w:r w:rsidRPr="000B1193">
        <w:rPr>
          <w:rFonts w:asciiTheme="minorHAnsi" w:eastAsia="Times New Roman" w:hAnsiTheme="minorHAnsi" w:cs="Cambria"/>
          <w:color w:val="000000"/>
        </w:rPr>
        <w:t>£</w:t>
      </w:r>
      <w:r w:rsidRPr="000B1193">
        <w:rPr>
          <w:rFonts w:asciiTheme="minorHAnsi" w:eastAsia="Times New Roman" w:hAnsiTheme="minorHAnsi" w:cs="Beirut"/>
          <w:color w:val="000000"/>
        </w:rPr>
        <w:t>183K covering salary, research and travel expenses)</w:t>
      </w:r>
    </w:p>
    <w:p w14:paraId="7CE7548A" w14:textId="77777777" w:rsidR="00827903" w:rsidRPr="000B1193" w:rsidRDefault="00FE59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Student Initiative Fund (SIF), awarded with Esperanza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Badaya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to fund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LINk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., University of Edinburgh (approx. </w:t>
      </w:r>
      <w:r w:rsidRPr="000B1193">
        <w:rPr>
          <w:rFonts w:asciiTheme="minorHAnsi" w:eastAsia="Times New Roman" w:hAnsiTheme="minorHAnsi" w:cs="Cambria"/>
          <w:color w:val="000000"/>
        </w:rPr>
        <w:t>£</w:t>
      </w:r>
      <w:r w:rsidRPr="000B1193">
        <w:rPr>
          <w:rFonts w:asciiTheme="minorHAnsi" w:eastAsia="Times New Roman" w:hAnsiTheme="minorHAnsi" w:cs="Beirut"/>
          <w:color w:val="000000"/>
        </w:rPr>
        <w:t>2300)</w:t>
      </w:r>
    </w:p>
    <w:p w14:paraId="51A32E10" w14:textId="77777777" w:rsidR="00827903" w:rsidRPr="000B1193" w:rsidRDefault="00FE59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Student Initiative Fund (SIF), awarded to fund a social activity for the laboratory, University of Edinburgh (approx. </w:t>
      </w:r>
      <w:r w:rsidRPr="000B1193">
        <w:rPr>
          <w:rFonts w:asciiTheme="minorHAnsi" w:eastAsia="Times New Roman" w:hAnsiTheme="minorHAnsi" w:cs="Cambria"/>
          <w:color w:val="000000"/>
        </w:rPr>
        <w:t>£</w:t>
      </w:r>
      <w:r w:rsidRPr="000B1193">
        <w:rPr>
          <w:rFonts w:asciiTheme="minorHAnsi" w:eastAsia="Times New Roman" w:hAnsiTheme="minorHAnsi" w:cs="Beirut"/>
          <w:color w:val="000000"/>
        </w:rPr>
        <w:t>600)</w:t>
      </w:r>
    </w:p>
    <w:p w14:paraId="7C2B066F" w14:textId="77777777" w:rsidR="00827903" w:rsidRPr="000B1193" w:rsidRDefault="00FE59C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Erasmus Scholarship, for thesis abroad (3 months, approx. </w:t>
      </w:r>
      <w:hyperlink r:id="rId11">
        <w:r w:rsidR="00827903" w:rsidRPr="000B1193">
          <w:rPr>
            <w:rFonts w:asciiTheme="minorHAnsi" w:eastAsia="Times New Roman" w:hAnsiTheme="minorHAnsi" w:cs="Times New Roman"/>
            <w:b/>
            <w:color w:val="000000"/>
          </w:rPr>
          <w:t>€</w:t>
        </w:r>
      </w:hyperlink>
      <w:r w:rsidRPr="000B1193">
        <w:rPr>
          <w:rFonts w:asciiTheme="minorHAnsi" w:eastAsia="Times New Roman" w:hAnsiTheme="minorHAnsi" w:cs="Beirut"/>
          <w:color w:val="000000"/>
        </w:rPr>
        <w:t>1500)</w:t>
      </w:r>
    </w:p>
    <w:p w14:paraId="19A2BC60" w14:textId="77777777" w:rsidR="00827903" w:rsidRPr="000B1193" w:rsidRDefault="0082790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Theme="minorHAnsi" w:eastAsia="Times New Roman" w:hAnsiTheme="minorHAnsi" w:cs="Beirut"/>
          <w:color w:val="000000"/>
        </w:rPr>
      </w:pPr>
    </w:p>
    <w:p w14:paraId="13215FA8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32"/>
          <w:szCs w:val="32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Professional Service</w:t>
      </w:r>
    </w:p>
    <w:p w14:paraId="025F6D07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21E6537A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Conference and Seminars Organisation</w:t>
      </w:r>
    </w:p>
    <w:p w14:paraId="1C1D3010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tbl>
      <w:tblPr>
        <w:tblStyle w:val="a8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976"/>
        <w:gridCol w:w="1645"/>
      </w:tblGrid>
      <w:tr w:rsidR="00827903" w:rsidRPr="000B1193" w14:paraId="3656E1CF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6C99DE5" w14:textId="77777777" w:rsidR="00827903" w:rsidRPr="000B1193" w:rsidRDefault="00827903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</w:rPr>
            </w:pPr>
            <w:hyperlink r:id="rId12">
              <w:proofErr w:type="spellStart"/>
              <w:r w:rsidRPr="000B1193">
                <w:rPr>
                  <w:rFonts w:asciiTheme="minorHAnsi" w:eastAsia="Times New Roman" w:hAnsiTheme="minorHAnsi" w:cs="Beirut"/>
                  <w:b/>
                  <w:color w:val="000000"/>
                </w:rPr>
                <w:t>AMLaP</w:t>
              </w:r>
              <w:proofErr w:type="spellEnd"/>
            </w:hyperlink>
          </w:p>
        </w:tc>
        <w:tc>
          <w:tcPr>
            <w:tcW w:w="2976" w:type="dxa"/>
            <w:tcBorders>
              <w:top w:val="nil"/>
              <w:left w:val="nil"/>
              <w:bottom w:val="nil"/>
              <w:right w:val="nil"/>
            </w:tcBorders>
          </w:tcPr>
          <w:p w14:paraId="1FBB29FE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645" w:type="dxa"/>
            <w:tcBorders>
              <w:top w:val="nil"/>
              <w:left w:val="nil"/>
              <w:bottom w:val="nil"/>
              <w:right w:val="nil"/>
            </w:tcBorders>
          </w:tcPr>
          <w:p w14:paraId="6A46B9E8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2024</w:t>
            </w:r>
          </w:p>
        </w:tc>
      </w:tr>
    </w:tbl>
    <w:p w14:paraId="3E218496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Member of the students and postdocs organising committee</w:t>
      </w:r>
    </w:p>
    <w:p w14:paraId="26E845C9" w14:textId="77777777" w:rsidR="00827903" w:rsidRPr="000B1193" w:rsidRDefault="00FE59CD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A three-day international conference of psycholinguistics (approx. 300 people expected) </w:t>
      </w:r>
    </w:p>
    <w:p w14:paraId="37C9FAF3" w14:textId="77777777" w:rsidR="00827903" w:rsidRPr="000B1193" w:rsidRDefault="0082790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hyperlink r:id="rId13">
        <w:r w:rsidRPr="000B1193">
          <w:rPr>
            <w:rFonts w:asciiTheme="minorHAnsi" w:eastAsia="Times New Roman" w:hAnsiTheme="minorHAnsi" w:cs="Beirut"/>
            <w:color w:val="467886"/>
            <w:u w:val="single"/>
          </w:rPr>
          <w:t>https://amlap2024.ed.ac.uk/</w:t>
        </w:r>
      </w:hyperlink>
    </w:p>
    <w:p w14:paraId="5AAD0854" w14:textId="77777777" w:rsidR="00827903" w:rsidRPr="000B1193" w:rsidRDefault="0082790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9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2AAEA34C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3B25665E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  <w:color w:val="000000"/>
              </w:rPr>
              <w:t>(Mis)alignment in Alignment Research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4D4F48C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Aix-Marseille University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8B674E1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2023</w:t>
            </w:r>
          </w:p>
        </w:tc>
      </w:tr>
    </w:tbl>
    <w:p w14:paraId="08BB5FFF" w14:textId="77777777" w:rsidR="00827903" w:rsidRPr="000B1193" w:rsidRDefault="00FE59CD">
      <w:pPr>
        <w:numPr>
          <w:ilvl w:val="0"/>
          <w:numId w:val="6"/>
        </w:num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Organiser, with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Lena Huttner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Joanna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Kruyt</w:t>
      </w:r>
      <w:proofErr w:type="spellEnd"/>
    </w:p>
    <w:p w14:paraId="175E74C2" w14:textId="77777777" w:rsidR="00827903" w:rsidRPr="000B1193" w:rsidRDefault="00FE59CD">
      <w:pPr>
        <w:numPr>
          <w:ilvl w:val="0"/>
          <w:numId w:val="6"/>
        </w:num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A two-day international workshop to discuss alignment, the related terminology and how scientists study alignment in interaction. (approx. 50 people registered)</w:t>
      </w:r>
    </w:p>
    <w:p w14:paraId="1DB1F605" w14:textId="77777777" w:rsidR="00827903" w:rsidRPr="000B1193" w:rsidRDefault="00827903">
      <w:pPr>
        <w:numPr>
          <w:ilvl w:val="0"/>
          <w:numId w:val="6"/>
        </w:numPr>
        <w:jc w:val="both"/>
        <w:rPr>
          <w:rFonts w:asciiTheme="minorHAnsi" w:eastAsia="Times New Roman" w:hAnsiTheme="minorHAnsi" w:cs="Beirut"/>
          <w:color w:val="000000"/>
        </w:rPr>
      </w:pPr>
      <w:hyperlink r:id="rId14">
        <w:r w:rsidRPr="000B1193">
          <w:rPr>
            <w:rFonts w:asciiTheme="minorHAnsi" w:eastAsia="Times New Roman" w:hAnsiTheme="minorHAnsi" w:cs="Beirut"/>
            <w:color w:val="467886"/>
            <w:u w:val="single"/>
          </w:rPr>
          <w:t>https://www.cobra-network.eu/misalignment-workshop/</w:t>
        </w:r>
      </w:hyperlink>
    </w:p>
    <w:p w14:paraId="4F37D27E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0308CFD6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2B92F9DA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</w:rPr>
              <w:t>LINk2022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4087DE03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375CED4F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2022</w:t>
            </w:r>
          </w:p>
        </w:tc>
      </w:tr>
    </w:tbl>
    <w:p w14:paraId="0419F9F2" w14:textId="77777777" w:rsidR="00827903" w:rsidRPr="000B1193" w:rsidRDefault="00FE59C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Organiser, with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Esperanza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Badaya</w:t>
      </w:r>
      <w:proofErr w:type="spellEnd"/>
    </w:p>
    <w:p w14:paraId="73966B0A" w14:textId="77777777" w:rsidR="00827903" w:rsidRPr="000B1193" w:rsidRDefault="00FE59C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A two-day event, targeting postgraduate students and early-stage career researchers who are interested in the Psychology of Language (approx. 40 people registered)</w:t>
      </w:r>
    </w:p>
    <w:p w14:paraId="6C956352" w14:textId="77777777" w:rsidR="00827903" w:rsidRPr="000B1193" w:rsidRDefault="00827903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hyperlink r:id="rId15">
        <w:r w:rsidRPr="000B1193">
          <w:rPr>
            <w:rFonts w:asciiTheme="minorHAnsi" w:eastAsia="Times New Roman" w:hAnsiTheme="minorHAnsi" w:cs="Beirut"/>
            <w:color w:val="467886"/>
            <w:u w:val="single"/>
          </w:rPr>
          <w:t>https://linkedi2022.github.io/</w:t>
        </w:r>
      </w:hyperlink>
    </w:p>
    <w:p w14:paraId="3A1025B8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b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1719A5F5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1883D119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  <w:color w:val="000000"/>
              </w:rPr>
              <w:t>Lab meetings (Psychology of Language)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3F969FA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626350A5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2022-24</w:t>
            </w:r>
          </w:p>
        </w:tc>
      </w:tr>
    </w:tbl>
    <w:p w14:paraId="4E005D94" w14:textId="77777777" w:rsidR="00827903" w:rsidRPr="000B1193" w:rsidRDefault="00FE59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Organiser </w:t>
      </w:r>
    </w:p>
    <w:p w14:paraId="7F12CBBB" w14:textId="77777777" w:rsidR="00827903" w:rsidRPr="000B1193" w:rsidRDefault="00FE59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Weekly meetings </w:t>
      </w:r>
    </w:p>
    <w:p w14:paraId="0F1EC464" w14:textId="77777777" w:rsidR="00827903" w:rsidRPr="000B1193" w:rsidRDefault="00FE59C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Responsibilities: schedule activities (e.g., workshops on research skills and protocols) for the group (approx. 10 people), and moderate the hybrid meetings</w:t>
      </w:r>
    </w:p>
    <w:p w14:paraId="2A60E2C2" w14:textId="77777777" w:rsidR="00827903" w:rsidRPr="000B1193" w:rsidRDefault="0082790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c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090A64B7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1E7E951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</w:rPr>
              <w:t>Psycholinguistics Coffee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8EEB526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8A83BCA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2021-24</w:t>
            </w:r>
          </w:p>
        </w:tc>
      </w:tr>
    </w:tbl>
    <w:p w14:paraId="6EC67A06" w14:textId="77777777" w:rsidR="00827903" w:rsidRPr="000B1193" w:rsidRDefault="00FE59C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Organiser with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Esperanza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Badaya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(until September 2023), Nora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Kennis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Shuting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Chen (until May 2024)</w:t>
      </w:r>
    </w:p>
    <w:p w14:paraId="4F442533" w14:textId="77777777" w:rsidR="00827903" w:rsidRPr="000B1193" w:rsidRDefault="00FE59C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Weekly seminars for postgraduate students and staff to discuss psycholinguistics research (10-15 people)</w:t>
      </w:r>
    </w:p>
    <w:p w14:paraId="0453FA76" w14:textId="77777777" w:rsidR="00827903" w:rsidRPr="000B1193" w:rsidRDefault="00FE59CD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https://blogs.ed.ac.uk/psycholingcoffee/</w:t>
      </w:r>
    </w:p>
    <w:p w14:paraId="24BC27AF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d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6DDC452E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614B1B7F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</w:rPr>
              <w:t xml:space="preserve">Writing Hours for PGR Students 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196AB673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2DE60F0E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2021-22</w:t>
            </w:r>
          </w:p>
        </w:tc>
      </w:tr>
    </w:tbl>
    <w:p w14:paraId="3656DF49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Organiser with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Esperanza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Badaya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Sam Harry</w:t>
      </w:r>
    </w:p>
    <w:p w14:paraId="3DC0CAD0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Weekly</w:t>
      </w:r>
      <w:r w:rsidRPr="000B1193">
        <w:rPr>
          <w:rFonts w:asciiTheme="minorHAnsi" w:eastAsia="Times New Roman" w:hAnsiTheme="minorHAnsi" w:cs="Beirut"/>
        </w:rPr>
        <w:t xml:space="preserve"> writing </w:t>
      </w:r>
      <w:r w:rsidRPr="000B1193">
        <w:rPr>
          <w:rFonts w:asciiTheme="minorHAnsi" w:eastAsia="Times New Roman" w:hAnsiTheme="minorHAnsi" w:cs="Beirut"/>
          <w:color w:val="000000"/>
        </w:rPr>
        <w:t>sessions for psychology PhD students</w:t>
      </w:r>
    </w:p>
    <w:p w14:paraId="2831587E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081CA5D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Supervision</w:t>
      </w:r>
    </w:p>
    <w:p w14:paraId="4E127781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tbl>
      <w:tblPr>
        <w:tblStyle w:val="ae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5C0B72A4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357F6043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</w:rPr>
              <w:t>MSc group project (Computer Sciences)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729CC05B" w14:textId="1E0653CF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Heriot-Watt University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028C50FC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2023-24</w:t>
            </w:r>
          </w:p>
        </w:tc>
      </w:tr>
    </w:tbl>
    <w:p w14:paraId="3E39E608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Co-supervision, with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Marta Romeo and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Dr.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Alessandro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Suglia</w:t>
      </w:r>
      <w:proofErr w:type="spellEnd"/>
    </w:p>
    <w:p w14:paraId="4E3A9354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Course: Conversational Agents and Spoken Language Processing</w:t>
      </w:r>
    </w:p>
    <w:p w14:paraId="3832CFDD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b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Students: Aswin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Shaji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Guilhem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Sant</w:t>
      </w:r>
      <w:r w:rsidRPr="000B1193">
        <w:rPr>
          <w:rFonts w:asciiTheme="minorHAnsi" w:eastAsia="Times New Roman" w:hAnsiTheme="minorHAnsi" w:cs="Cambria"/>
          <w:color w:val="000000"/>
        </w:rPr>
        <w:t>é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Jeff Sherer, Jake Paterson, Maximilien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Bildstein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Mizan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Haque, Marc Puig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Arocas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Prudhvi Venkata Sai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Paleti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Robbie McPherson,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Sattwik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Mohanty</w:t>
      </w:r>
    </w:p>
    <w:p w14:paraId="105D1CAB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</w:rPr>
      </w:pPr>
    </w:p>
    <w:tbl>
      <w:tblPr>
        <w:tblStyle w:val="af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6D7C059B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5F217541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  <w:color w:val="000000"/>
              </w:rPr>
              <w:t>Undergraduate dissertation (Psychology)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219C341A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00879C18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2022-2</w:t>
            </w:r>
            <w:r w:rsidRPr="000B1193">
              <w:rPr>
                <w:rFonts w:asciiTheme="minorHAnsi" w:eastAsia="Times New Roman" w:hAnsiTheme="minorHAnsi" w:cs="Beirut"/>
              </w:rPr>
              <w:t>5</w:t>
            </w:r>
          </w:p>
        </w:tc>
      </w:tr>
    </w:tbl>
    <w:p w14:paraId="0CCFC4D4" w14:textId="6BFF666B" w:rsidR="00827903" w:rsidRPr="000B1193" w:rsidRDefault="00FE59CD" w:rsidP="00642D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Students: Artemis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Deligianni</w:t>
      </w:r>
      <w:proofErr w:type="spellEnd"/>
      <w:r w:rsidRPr="000B1193">
        <w:rPr>
          <w:rFonts w:asciiTheme="minorHAnsi" w:eastAsia="Times New Roman" w:hAnsiTheme="minorHAnsi" w:cs="Beirut"/>
          <w:b/>
          <w:color w:val="000000"/>
        </w:rPr>
        <w:t xml:space="preserve">, </w:t>
      </w:r>
      <w:r w:rsidRPr="000B1193">
        <w:rPr>
          <w:rFonts w:asciiTheme="minorHAnsi" w:eastAsia="Times New Roman" w:hAnsiTheme="minorHAnsi" w:cs="Beirut"/>
          <w:color w:val="000000"/>
        </w:rPr>
        <w:t xml:space="preserve">Marianna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Bournazou</w:t>
      </w:r>
      <w:proofErr w:type="spellEnd"/>
      <w:r w:rsidR="00642D7C" w:rsidRPr="000B1193">
        <w:rPr>
          <w:rFonts w:asciiTheme="minorHAnsi" w:eastAsia="Times New Roman" w:hAnsiTheme="minorHAnsi" w:cs="Beirut"/>
          <w:color w:val="000000"/>
        </w:rPr>
        <w:t>. Co-supervision, with Prof. Martin Pickering</w:t>
      </w:r>
    </w:p>
    <w:p w14:paraId="19BEC1A0" w14:textId="335A789B" w:rsidR="00827903" w:rsidRPr="000B1193" w:rsidRDefault="00642D7C" w:rsidP="00642D7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Students: Esther Tilman,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Yiyang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Guo. Support </w:t>
      </w:r>
      <w:r w:rsidRPr="000B1193">
        <w:rPr>
          <w:rFonts w:asciiTheme="minorHAnsi" w:eastAsia="Times New Roman" w:hAnsiTheme="minorHAnsi" w:cs="Beirut"/>
        </w:rPr>
        <w:t xml:space="preserve">for the implementation of </w:t>
      </w:r>
      <w:r w:rsidRPr="000B1193">
        <w:rPr>
          <w:rFonts w:asciiTheme="minorHAnsi" w:eastAsia="Times New Roman" w:hAnsiTheme="minorHAnsi" w:cs="Beirut"/>
          <w:color w:val="000000"/>
        </w:rPr>
        <w:t xml:space="preserve">experimental tasks on Testable, </w:t>
      </w:r>
      <w:r w:rsidRPr="000B1193">
        <w:rPr>
          <w:rFonts w:asciiTheme="minorHAnsi" w:eastAsia="Times New Roman" w:hAnsiTheme="minorHAnsi" w:cs="Beirut"/>
        </w:rPr>
        <w:t xml:space="preserve">with </w:t>
      </w:r>
      <w:r w:rsidRPr="000B1193">
        <w:rPr>
          <w:rFonts w:asciiTheme="minorHAnsi" w:eastAsia="Times New Roman" w:hAnsiTheme="minorHAnsi" w:cs="Beirut"/>
          <w:color w:val="000000"/>
        </w:rPr>
        <w:t>Prof. Martin Corley</w:t>
      </w:r>
    </w:p>
    <w:p w14:paraId="7375A6F8" w14:textId="77777777" w:rsidR="00827903" w:rsidRPr="000B1193" w:rsidRDefault="00827903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Theme="minorHAnsi" w:eastAsia="Times New Roman" w:hAnsiTheme="minorHAnsi" w:cs="Beirut"/>
          <w:color w:val="000000"/>
        </w:rPr>
      </w:pPr>
    </w:p>
    <w:p w14:paraId="0393633F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tbl>
      <w:tblPr>
        <w:tblStyle w:val="af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95"/>
        <w:gridCol w:w="2835"/>
        <w:gridCol w:w="1786"/>
      </w:tblGrid>
      <w:tr w:rsidR="00827903" w:rsidRPr="000B1193" w14:paraId="70AC5276" w14:textId="77777777">
        <w:tc>
          <w:tcPr>
            <w:tcW w:w="4395" w:type="dxa"/>
            <w:tcBorders>
              <w:top w:val="nil"/>
              <w:left w:val="nil"/>
              <w:bottom w:val="nil"/>
              <w:right w:val="nil"/>
            </w:tcBorders>
          </w:tcPr>
          <w:p w14:paraId="485311C5" w14:textId="77777777" w:rsidR="00827903" w:rsidRPr="000B1193" w:rsidRDefault="00FE59CD">
            <w:pPr>
              <w:jc w:val="both"/>
              <w:rPr>
                <w:rFonts w:asciiTheme="minorHAnsi" w:eastAsia="Times New Roman" w:hAnsiTheme="minorHAnsi" w:cs="Beirut"/>
                <w:b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b/>
                <w:color w:val="000000"/>
              </w:rPr>
              <w:t xml:space="preserve">Voluntary Research Assistants </w:t>
            </w:r>
          </w:p>
        </w:tc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35DDA103" w14:textId="77777777" w:rsidR="00827903" w:rsidRPr="000B1193" w:rsidRDefault="00FE59CD">
            <w:pPr>
              <w:jc w:val="center"/>
              <w:rPr>
                <w:rFonts w:asciiTheme="minorHAnsi" w:eastAsia="Times New Roman" w:hAnsiTheme="minorHAnsi" w:cs="Beirut"/>
                <w:color w:val="000000"/>
                <w:u w:val="single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University of Edinburgh</w:t>
            </w:r>
          </w:p>
        </w:tc>
        <w:tc>
          <w:tcPr>
            <w:tcW w:w="1786" w:type="dxa"/>
            <w:tcBorders>
              <w:top w:val="nil"/>
              <w:left w:val="nil"/>
              <w:bottom w:val="nil"/>
              <w:right w:val="nil"/>
            </w:tcBorders>
          </w:tcPr>
          <w:p w14:paraId="1276BFE4" w14:textId="77777777" w:rsidR="00827903" w:rsidRPr="000B1193" w:rsidRDefault="00FE59CD">
            <w:pPr>
              <w:jc w:val="right"/>
              <w:rPr>
                <w:rFonts w:asciiTheme="minorHAnsi" w:eastAsia="Times New Roman" w:hAnsiTheme="minorHAnsi" w:cs="Beirut"/>
                <w:color w:val="000000"/>
              </w:rPr>
            </w:pPr>
            <w:r w:rsidRPr="000B1193">
              <w:rPr>
                <w:rFonts w:asciiTheme="minorHAnsi" w:eastAsia="Times New Roman" w:hAnsiTheme="minorHAnsi" w:cs="Beirut"/>
                <w:color w:val="000000"/>
              </w:rPr>
              <w:t>2022-24</w:t>
            </w:r>
          </w:p>
        </w:tc>
      </w:tr>
    </w:tbl>
    <w:p w14:paraId="1DE46165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Cs/>
          <w:color w:val="000000"/>
        </w:rPr>
        <w:t>2023-24</w:t>
      </w:r>
      <w:r w:rsidRPr="000B1193">
        <w:rPr>
          <w:rFonts w:asciiTheme="minorHAnsi" w:eastAsia="Times New Roman" w:hAnsiTheme="minorHAnsi" w:cs="Beirut"/>
          <w:b/>
          <w:color w:val="000000"/>
        </w:rPr>
        <w:t xml:space="preserve"> </w:t>
      </w:r>
      <w:r w:rsidRPr="000B1193">
        <w:rPr>
          <w:rFonts w:asciiTheme="minorHAnsi" w:eastAsia="Times New Roman" w:hAnsiTheme="minorHAnsi" w:cs="Beirut"/>
          <w:color w:val="000000"/>
        </w:rPr>
        <w:t>assistants:</w:t>
      </w:r>
      <w:r w:rsidRPr="000B1193">
        <w:rPr>
          <w:rFonts w:asciiTheme="minorHAnsi" w:eastAsia="Times New Roman" w:hAnsiTheme="minorHAnsi" w:cs="Beirut"/>
          <w:b/>
          <w:color w:val="000000"/>
        </w:rPr>
        <w:t xml:space="preserve"> </w:t>
      </w:r>
      <w:r w:rsidRPr="000B1193">
        <w:rPr>
          <w:rFonts w:asciiTheme="minorHAnsi" w:eastAsia="Times New Roman" w:hAnsiTheme="minorHAnsi" w:cs="Beirut"/>
          <w:color w:val="000000"/>
        </w:rPr>
        <w:t xml:space="preserve">Joshua Hew, Katie Lei,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Shufang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Cai, Tia Patil</w:t>
      </w:r>
    </w:p>
    <w:p w14:paraId="5D792227" w14:textId="77777777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Cs/>
          <w:color w:val="000000"/>
        </w:rPr>
        <w:t>2022-23</w:t>
      </w:r>
      <w:r w:rsidRPr="000B1193">
        <w:rPr>
          <w:rFonts w:asciiTheme="minorHAnsi" w:eastAsia="Times New Roman" w:hAnsiTheme="minorHAnsi" w:cs="Beirut"/>
          <w:color w:val="000000"/>
        </w:rPr>
        <w:t xml:space="preserve"> assistants: Alice Jin, Marek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Zilka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>, Hannah Youngblood</w:t>
      </w:r>
    </w:p>
    <w:p w14:paraId="0B20106E" w14:textId="619776BA" w:rsidR="00827903" w:rsidRPr="000B1193" w:rsidRDefault="00FE59CD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Tasks</w:t>
      </w:r>
      <w:r w:rsidR="00642D7C" w:rsidRPr="000B1193">
        <w:rPr>
          <w:rFonts w:asciiTheme="minorHAnsi" w:eastAsia="Times New Roman" w:hAnsiTheme="minorHAnsi" w:cs="Beirut"/>
          <w:b/>
          <w:color w:val="000000"/>
        </w:rPr>
        <w:t xml:space="preserve"> assigned to assistants</w:t>
      </w:r>
      <w:r w:rsidRPr="000B1193">
        <w:rPr>
          <w:rFonts w:asciiTheme="minorHAnsi" w:eastAsia="Times New Roman" w:hAnsiTheme="minorHAnsi" w:cs="Beirut"/>
          <w:b/>
          <w:color w:val="000000"/>
        </w:rPr>
        <w:t xml:space="preserve">: </w:t>
      </w:r>
      <w:r w:rsidRPr="000B1193">
        <w:rPr>
          <w:rFonts w:asciiTheme="minorHAnsi" w:eastAsia="Times New Roman" w:hAnsiTheme="minorHAnsi" w:cs="Beirut"/>
          <w:color w:val="000000"/>
        </w:rPr>
        <w:t>conversational data annotations and experimental design on Testable</w:t>
      </w:r>
    </w:p>
    <w:p w14:paraId="682312C4" w14:textId="77777777" w:rsidR="00827903" w:rsidRPr="000B1193" w:rsidRDefault="00827903">
      <w:pPr>
        <w:ind w:left="720" w:hanging="720"/>
        <w:jc w:val="both"/>
        <w:rPr>
          <w:rFonts w:asciiTheme="minorHAnsi" w:eastAsia="Times New Roman" w:hAnsiTheme="minorHAnsi" w:cs="Beirut"/>
          <w:color w:val="000000"/>
        </w:rPr>
      </w:pPr>
    </w:p>
    <w:p w14:paraId="2493DBFF" w14:textId="77777777" w:rsidR="00827903" w:rsidRPr="000B1193" w:rsidRDefault="00FE59CD">
      <w:pPr>
        <w:ind w:left="720" w:hanging="720"/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Peer reviewing (one-off)</w:t>
      </w:r>
    </w:p>
    <w:p w14:paraId="576B839A" w14:textId="77777777" w:rsidR="00827903" w:rsidRPr="000B1193" w:rsidRDefault="00827903">
      <w:pPr>
        <w:ind w:left="720" w:hanging="720"/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52A48D1A" w14:textId="77777777" w:rsidR="00827903" w:rsidRPr="000B1193" w:rsidRDefault="00FE59CD" w:rsidP="000B1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Journal of Language and Cognition </w:t>
      </w:r>
      <w:r w:rsidRPr="000B1193">
        <w:rPr>
          <w:rFonts w:asciiTheme="minorHAnsi" w:hAnsiTheme="minorHAnsi" w:cs="Beirut"/>
          <w:color w:val="467886"/>
          <w:u w:val="single"/>
        </w:rPr>
        <w:t>(</w:t>
      </w:r>
      <w:hyperlink r:id="rId16">
        <w:r w:rsidR="00827903" w:rsidRPr="000B1193">
          <w:rPr>
            <w:rFonts w:asciiTheme="minorHAnsi" w:eastAsia="Times New Roman" w:hAnsiTheme="minorHAnsi" w:cs="Beirut"/>
            <w:color w:val="467886"/>
            <w:u w:val="single"/>
          </w:rPr>
          <w:t>https://www.cambridge.org/core/journals/language-and-cognition</w:t>
        </w:r>
      </w:hyperlink>
      <w:r w:rsidRPr="000B1193">
        <w:rPr>
          <w:rFonts w:asciiTheme="minorHAnsi" w:hAnsiTheme="minorHAnsi" w:cs="Beirut"/>
          <w:color w:val="467886"/>
          <w:u w:val="single"/>
        </w:rPr>
        <w:t>)</w:t>
      </w:r>
    </w:p>
    <w:p w14:paraId="0DC5F657" w14:textId="77777777" w:rsidR="00827903" w:rsidRPr="000B1193" w:rsidRDefault="00FE59CD" w:rsidP="000B1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Computer Speech and Language (</w:t>
      </w:r>
      <w:hyperlink r:id="rId17">
        <w:r w:rsidR="00827903" w:rsidRPr="000B1193">
          <w:rPr>
            <w:rFonts w:asciiTheme="minorHAnsi" w:eastAsia="Times New Roman" w:hAnsiTheme="minorHAnsi" w:cs="Beirut"/>
            <w:color w:val="467886"/>
            <w:u w:val="single"/>
          </w:rPr>
          <w:t>https://www.sciencedirect.com/journal/computer-speech-and-language</w:t>
        </w:r>
      </w:hyperlink>
      <w:r w:rsidRPr="000B1193">
        <w:rPr>
          <w:rFonts w:asciiTheme="minorHAnsi" w:eastAsia="Times New Roman" w:hAnsiTheme="minorHAnsi" w:cs="Beirut"/>
          <w:color w:val="000000"/>
        </w:rPr>
        <w:t>)</w:t>
      </w:r>
    </w:p>
    <w:p w14:paraId="7E881D8D" w14:textId="77777777" w:rsidR="00827903" w:rsidRPr="000B1193" w:rsidRDefault="00FE59CD" w:rsidP="000B1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Interaction Studies (</w:t>
      </w:r>
      <w:hyperlink r:id="rId18">
        <w:r w:rsidR="00827903" w:rsidRPr="000B1193">
          <w:rPr>
            <w:rFonts w:asciiTheme="minorHAnsi" w:eastAsia="Times New Roman" w:hAnsiTheme="minorHAnsi" w:cs="Beirut"/>
            <w:color w:val="467886"/>
            <w:u w:val="single"/>
          </w:rPr>
          <w:t>https://www.jbe-platform.com/content/journals/15720381</w:t>
        </w:r>
      </w:hyperlink>
      <w:r w:rsidRPr="000B1193">
        <w:rPr>
          <w:rFonts w:asciiTheme="minorHAnsi" w:eastAsia="Times New Roman" w:hAnsiTheme="minorHAnsi" w:cs="Beirut"/>
          <w:color w:val="000000"/>
        </w:rPr>
        <w:t>)</w:t>
      </w:r>
    </w:p>
    <w:p w14:paraId="46E2A208" w14:textId="75E07903" w:rsidR="00827903" w:rsidRPr="000B1193" w:rsidRDefault="00FE59CD" w:rsidP="000B1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Cognitive Science (</w:t>
      </w:r>
      <w:r w:rsidR="00C70498" w:rsidRPr="000B1193">
        <w:rPr>
          <w:rFonts w:asciiTheme="minorHAnsi" w:eastAsia="Times New Roman" w:hAnsiTheme="minorHAnsi" w:cs="Beirut"/>
          <w:color w:val="000000"/>
        </w:rPr>
        <w:t>C</w:t>
      </w:r>
      <w:r w:rsidRPr="000B1193">
        <w:rPr>
          <w:rFonts w:asciiTheme="minorHAnsi" w:eastAsia="Times New Roman" w:hAnsiTheme="minorHAnsi" w:cs="Beirut"/>
          <w:color w:val="000000"/>
        </w:rPr>
        <w:t>onference</w:t>
      </w:r>
      <w:r w:rsidR="00C70498" w:rsidRPr="000B1193">
        <w:rPr>
          <w:rFonts w:asciiTheme="minorHAnsi" w:eastAsia="Times New Roman" w:hAnsiTheme="minorHAnsi" w:cs="Beirut"/>
          <w:color w:val="000000"/>
        </w:rPr>
        <w:t xml:space="preserve"> Proceedings</w:t>
      </w:r>
      <w:r w:rsidRPr="000B1193">
        <w:rPr>
          <w:rFonts w:asciiTheme="minorHAnsi" w:eastAsia="Times New Roman" w:hAnsiTheme="minorHAnsi" w:cs="Beirut"/>
          <w:color w:val="000000"/>
        </w:rPr>
        <w:t xml:space="preserve">, </w:t>
      </w:r>
      <w:hyperlink r:id="rId19">
        <w:r w:rsidR="00827903" w:rsidRPr="000B1193">
          <w:rPr>
            <w:rFonts w:asciiTheme="minorHAnsi" w:eastAsia="Times New Roman" w:hAnsiTheme="minorHAnsi" w:cs="Beirut"/>
            <w:color w:val="467886"/>
            <w:u w:val="single"/>
          </w:rPr>
          <w:t>https://cognitivesciencesociety.org/cogsci-2025/</w:t>
        </w:r>
      </w:hyperlink>
      <w:r w:rsidRPr="000B1193">
        <w:rPr>
          <w:rFonts w:asciiTheme="minorHAnsi" w:eastAsia="Times New Roman" w:hAnsiTheme="minorHAnsi" w:cs="Beirut"/>
          <w:color w:val="000000"/>
        </w:rPr>
        <w:t>)</w:t>
      </w:r>
    </w:p>
    <w:p w14:paraId="6D1AD978" w14:textId="12F04520" w:rsidR="00582452" w:rsidRPr="000B1193" w:rsidRDefault="00582452" w:rsidP="000B1193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Psychological Science </w:t>
      </w:r>
      <w:r w:rsidR="00C70498" w:rsidRPr="000B1193">
        <w:rPr>
          <w:rFonts w:asciiTheme="minorHAnsi" w:eastAsia="Times New Roman" w:hAnsiTheme="minorHAnsi" w:cs="Beirut"/>
          <w:color w:val="000000"/>
        </w:rPr>
        <w:t>(</w:t>
      </w:r>
      <w:hyperlink r:id="rId20" w:history="1">
        <w:r w:rsidR="00C70498" w:rsidRPr="000B1193">
          <w:rPr>
            <w:rStyle w:val="Hyperlink"/>
            <w:rFonts w:asciiTheme="minorHAnsi" w:eastAsia="Times New Roman" w:hAnsiTheme="minorHAnsi" w:cs="Beirut"/>
          </w:rPr>
          <w:t>https://journals.sagepub.com/home/pss</w:t>
        </w:r>
      </w:hyperlink>
      <w:r w:rsidR="00C70498" w:rsidRPr="000B1193">
        <w:rPr>
          <w:rFonts w:asciiTheme="minorHAnsi" w:eastAsia="Times New Roman" w:hAnsiTheme="minorHAnsi" w:cs="Beirut"/>
          <w:color w:val="000000"/>
        </w:rPr>
        <w:t xml:space="preserve">) </w:t>
      </w:r>
    </w:p>
    <w:p w14:paraId="7F6EF7D3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5F266192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5E7A0B0F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Publications</w:t>
      </w:r>
    </w:p>
    <w:p w14:paraId="0B07234E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2BE22D8C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Peer-reviewed and Published</w:t>
      </w:r>
    </w:p>
    <w:p w14:paraId="1EFA0EE8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7A1A92D9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Journal Paper</w:t>
      </w:r>
      <w:r w:rsidRPr="000B1193">
        <w:rPr>
          <w:rFonts w:asciiTheme="minorHAnsi" w:eastAsia="Times New Roman" w:hAnsiTheme="minorHAnsi" w:cs="Beirut"/>
          <w:color w:val="000000"/>
        </w:rPr>
        <w:t xml:space="preserve">.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Ludivine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Crible,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Martin J. Pickering. 2024. </w:t>
      </w:r>
      <w:hyperlink r:id="rId21">
        <w:r w:rsidR="00827903" w:rsidRPr="000B1193">
          <w:rPr>
            <w:rFonts w:asciiTheme="minorHAnsi" w:eastAsia="Times New Roman" w:hAnsiTheme="minorHAnsi" w:cs="Beirut"/>
            <w:color w:val="000000"/>
          </w:rPr>
          <w:t>Feedback quality and divided attention: exploring commentaries on alignment in task-oriented dialogue</w:t>
        </w:r>
      </w:hyperlink>
      <w:r w:rsidRPr="000B1193">
        <w:rPr>
          <w:rFonts w:asciiTheme="minorHAnsi" w:eastAsia="Times New Roman" w:hAnsiTheme="minorHAnsi" w:cs="Beirut"/>
          <w:color w:val="000000"/>
        </w:rPr>
        <w:t xml:space="preserve">. </w:t>
      </w:r>
      <w:r w:rsidRPr="000B1193">
        <w:rPr>
          <w:rFonts w:asciiTheme="minorHAnsi" w:eastAsia="Times New Roman" w:hAnsiTheme="minorHAnsi" w:cs="Beirut"/>
          <w:i/>
          <w:color w:val="000000"/>
        </w:rPr>
        <w:t>Language and Cognition</w:t>
      </w:r>
    </w:p>
    <w:p w14:paraId="6880945A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27C834E9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Commentary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Martin J. Pickering. 2023. </w:t>
      </w:r>
      <w:hyperlink r:id="rId22">
        <w:r w:rsidR="00827903" w:rsidRPr="000B1193">
          <w:rPr>
            <w:rFonts w:asciiTheme="minorHAnsi" w:eastAsia="Times New Roman" w:hAnsiTheme="minorHAnsi" w:cs="Beirut"/>
            <w:color w:val="000000"/>
          </w:rPr>
          <w:t>Ideography in interaction, a comment on The puzzle of ideography, by Oliver Morin (2022)</w:t>
        </w:r>
      </w:hyperlink>
      <w:r w:rsidRPr="000B1193">
        <w:rPr>
          <w:rFonts w:asciiTheme="minorHAnsi" w:eastAsia="Times New Roman" w:hAnsiTheme="minorHAnsi" w:cs="Beirut"/>
          <w:color w:val="000000"/>
        </w:rPr>
        <w:t xml:space="preserve">. </w:t>
      </w:r>
      <w:r w:rsidRPr="000B1193">
        <w:rPr>
          <w:rFonts w:asciiTheme="minorHAnsi" w:eastAsia="Times New Roman" w:hAnsiTheme="minorHAnsi" w:cs="Beirut"/>
          <w:i/>
          <w:color w:val="000000"/>
        </w:rPr>
        <w:t>Behavioral and Brain Sciences</w:t>
      </w:r>
    </w:p>
    <w:p w14:paraId="46A29DEB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679120F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Journal Paper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Martin J. Pickering, Simon Garrod. 2022. </w:t>
      </w:r>
      <w:hyperlink r:id="rId23">
        <w:r w:rsidR="00827903" w:rsidRPr="000B1193">
          <w:rPr>
            <w:rFonts w:asciiTheme="minorHAnsi" w:eastAsia="Times New Roman" w:hAnsiTheme="minorHAnsi" w:cs="Beirut"/>
            <w:color w:val="000000"/>
          </w:rPr>
          <w:t>Mechanisms of alignment: Shared control, social cognition, and metacognition</w:t>
        </w:r>
      </w:hyperlink>
      <w:r w:rsidRPr="000B1193">
        <w:rPr>
          <w:rFonts w:asciiTheme="minorHAnsi" w:eastAsia="Times New Roman" w:hAnsiTheme="minorHAnsi" w:cs="Beirut"/>
          <w:color w:val="000000"/>
        </w:rPr>
        <w:t xml:space="preserve">. </w:t>
      </w:r>
      <w:r w:rsidRPr="000B1193">
        <w:rPr>
          <w:rFonts w:asciiTheme="minorHAnsi" w:eastAsia="Times New Roman" w:hAnsiTheme="minorHAnsi" w:cs="Beirut"/>
          <w:i/>
          <w:color w:val="000000"/>
        </w:rPr>
        <w:t>Philosophical Transactions of the Royal Society B: Biological Sciences</w:t>
      </w:r>
    </w:p>
    <w:p w14:paraId="45AA0FA6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2827396F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Conference paper</w:t>
      </w:r>
      <w:r w:rsidRPr="000B1193">
        <w:rPr>
          <w:rFonts w:asciiTheme="minorHAnsi" w:eastAsia="Times New Roman" w:hAnsiTheme="minorHAnsi" w:cs="Beirut"/>
          <w:color w:val="000000"/>
        </w:rPr>
        <w:t xml:space="preserve">. Sandro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Pezzelle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>, Claudio Greco,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 xml:space="preserve">, Eleonora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Gualdoni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and Raffaella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Bernardi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>. 2020. </w:t>
      </w:r>
      <w:hyperlink r:id="rId24">
        <w:r w:rsidR="00827903" w:rsidRPr="000B1193">
          <w:rPr>
            <w:rFonts w:asciiTheme="minorHAnsi" w:eastAsia="Times New Roman" w:hAnsiTheme="minorHAnsi" w:cs="Beirut"/>
            <w:color w:val="000000"/>
          </w:rPr>
          <w:t>Be Different to Be Better! A Benchmark to Leverage the Complementarity of Language and Vision</w:t>
        </w:r>
      </w:hyperlink>
      <w:r w:rsidRPr="000B1193">
        <w:rPr>
          <w:rFonts w:asciiTheme="minorHAnsi" w:eastAsia="Times New Roman" w:hAnsiTheme="minorHAnsi" w:cs="Beirut"/>
          <w:color w:val="000000"/>
        </w:rPr>
        <w:t xml:space="preserve">. In Findings of the Association for Computational Linguistics: </w:t>
      </w:r>
      <w:r w:rsidRPr="000B1193">
        <w:rPr>
          <w:rFonts w:asciiTheme="minorHAnsi" w:eastAsia="Times New Roman" w:hAnsiTheme="minorHAnsi" w:cs="Beirut"/>
          <w:i/>
          <w:color w:val="000000"/>
        </w:rPr>
        <w:t>EMNLP 2020</w:t>
      </w:r>
    </w:p>
    <w:p w14:paraId="03D320E8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55A225FE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In preparation</w:t>
      </w:r>
    </w:p>
    <w:p w14:paraId="48986694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  <w:highlight w:val="white"/>
        </w:rPr>
      </w:pPr>
    </w:p>
    <w:p w14:paraId="19A4056C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Social status affects lexical entrainment, but only when people pay attention. </w:t>
      </w:r>
      <w:r w:rsidRPr="000B1193">
        <w:rPr>
          <w:rFonts w:asciiTheme="minorHAnsi" w:eastAsia="Times New Roman" w:hAnsiTheme="minorHAnsi" w:cs="Beirut"/>
          <w:b/>
          <w:color w:val="000000"/>
          <w:highlight w:val="white"/>
        </w:rPr>
        <w:t>Greta Gandolfi,</w:t>
      </w: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 Anita Tobar-Henr</w:t>
      </w:r>
      <w:r w:rsidRPr="000B1193">
        <w:rPr>
          <w:rFonts w:asciiTheme="minorHAnsi" w:eastAsia="Times New Roman" w:hAnsiTheme="minorHAnsi" w:cs="Cambria"/>
          <w:color w:val="000000"/>
          <w:highlight w:val="white"/>
        </w:rPr>
        <w:t>í</w:t>
      </w:r>
      <w:r w:rsidRPr="000B1193">
        <w:rPr>
          <w:rFonts w:asciiTheme="minorHAnsi" w:eastAsia="Times New Roman" w:hAnsiTheme="minorHAnsi" w:cs="Beirut"/>
          <w:color w:val="000000"/>
          <w:highlight w:val="white"/>
        </w:rPr>
        <w:t>quez, Martin J. Pickering (</w:t>
      </w:r>
      <w:hyperlink r:id="rId25">
        <w:r w:rsidR="00827903" w:rsidRPr="000B1193">
          <w:rPr>
            <w:rFonts w:asciiTheme="minorHAnsi" w:eastAsia="Times New Roman" w:hAnsiTheme="minorHAnsi" w:cs="Beirut"/>
            <w:color w:val="467886"/>
            <w:highlight w:val="white"/>
            <w:u w:val="single"/>
          </w:rPr>
          <w:t>link to the pre-print</w:t>
        </w:r>
      </w:hyperlink>
      <w:r w:rsidRPr="000B1193">
        <w:rPr>
          <w:rFonts w:asciiTheme="minorHAnsi" w:eastAsia="Times New Roman" w:hAnsiTheme="minorHAnsi" w:cs="Beirut"/>
          <w:color w:val="000000"/>
          <w:highlight w:val="white"/>
        </w:rPr>
        <w:t>)</w:t>
      </w:r>
    </w:p>
    <w:p w14:paraId="4470C8EA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35D89A31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  <w:highlight w:val="white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Effects of cognitive load and competence on lexical entrainment. </w:t>
      </w:r>
      <w:r w:rsidRPr="000B1193">
        <w:rPr>
          <w:rFonts w:asciiTheme="minorHAnsi" w:eastAsia="Times New Roman" w:hAnsiTheme="minorHAnsi" w:cs="Beirut"/>
          <w:b/>
          <w:color w:val="000000"/>
          <w:highlight w:val="white"/>
        </w:rPr>
        <w:t>Greta Gandolfi,</w:t>
      </w: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 Holly E. Branigan, Martin J. Pickering </w:t>
      </w:r>
    </w:p>
    <w:p w14:paraId="51A013D4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  <w:highlight w:val="white"/>
        </w:rPr>
      </w:pPr>
    </w:p>
    <w:p w14:paraId="0525978B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  <w:highlight w:val="white"/>
        </w:rPr>
      </w:pP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Alignment on contestable concepts in Human-Human and Human-Robot interaction. </w:t>
      </w:r>
      <w:r w:rsidRPr="000B1193">
        <w:rPr>
          <w:rFonts w:asciiTheme="minorHAnsi" w:eastAsia="Times New Roman" w:hAnsiTheme="minorHAnsi" w:cs="Beirut"/>
          <w:b/>
          <w:color w:val="000000"/>
          <w:highlight w:val="white"/>
        </w:rPr>
        <w:t>Greta Gandolfi,</w:t>
      </w:r>
      <w:r w:rsidRPr="000B1193">
        <w:rPr>
          <w:rFonts w:asciiTheme="minorHAnsi" w:eastAsia="Times New Roman" w:hAnsiTheme="minorHAnsi" w:cs="Beirut"/>
          <w:color w:val="000000"/>
          <w:highlight w:val="white"/>
        </w:rPr>
        <w:t xml:space="preserve"> Holly E. Branigan, Martin J. Pickering, Gabriel Skantze</w:t>
      </w:r>
    </w:p>
    <w:p w14:paraId="626BF305" w14:textId="77777777" w:rsidR="0082790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274220A3" w14:textId="77777777" w:rsidR="007122EA" w:rsidRPr="000B1193" w:rsidRDefault="007122EA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6256E0BB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Presentations</w:t>
      </w:r>
    </w:p>
    <w:p w14:paraId="39F83E93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038562AD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Invited talks</w:t>
      </w:r>
    </w:p>
    <w:p w14:paraId="2F272F16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b/>
          <w:color w:val="000000"/>
          <w:u w:val="single"/>
        </w:rPr>
      </w:pPr>
    </w:p>
    <w:p w14:paraId="0D46273A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Panel Discussion.</w:t>
      </w:r>
      <w:r w:rsidRPr="000B1193">
        <w:rPr>
          <w:rFonts w:asciiTheme="minorHAnsi" w:eastAsia="Times New Roman" w:hAnsiTheme="minorHAnsi" w:cs="Beirut"/>
          <w:color w:val="000000"/>
        </w:rPr>
        <w:t xml:space="preserve"> 30 May 2024. MOSAIC meeting. Online. Commentary on Alignment in Multimodal Interaction: An Integrative Framework (Rasenberg et al., 2020). 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</w:p>
    <w:p w14:paraId="575B9371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Talk</w:t>
      </w:r>
      <w:r w:rsidRPr="000B1193">
        <w:rPr>
          <w:rFonts w:asciiTheme="minorHAnsi" w:eastAsia="Times New Roman" w:hAnsiTheme="minorHAnsi" w:cs="Beirut"/>
          <w:color w:val="000000"/>
        </w:rPr>
        <w:t>. 10 May 2023. Interaction Lab Meeting at Heriot-Watt University. Edinburgh (UK). </w:t>
      </w:r>
      <w:r w:rsidRPr="000B1193">
        <w:rPr>
          <w:rFonts w:asciiTheme="minorHAnsi" w:eastAsia="Times New Roman" w:hAnsiTheme="minorHAnsi" w:cs="Beirut"/>
          <w:i/>
          <w:color w:val="000000"/>
        </w:rPr>
        <w:t>Can we talk about contestable concepts with social robots? Alignment in HRI: A perspective from the psychology of dialogue.</w:t>
      </w:r>
      <w:r w:rsidRPr="000B1193">
        <w:rPr>
          <w:rFonts w:asciiTheme="minorHAnsi" w:eastAsia="Times New Roman" w:hAnsiTheme="minorHAnsi" w:cs="Beirut"/>
          <w:color w:val="000000"/>
        </w:rPr>
        <w:t>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Martin J. Pickering, Gabriel Skantze</w:t>
      </w:r>
    </w:p>
    <w:p w14:paraId="6F3438CE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 xml:space="preserve">Conferences </w:t>
      </w:r>
    </w:p>
    <w:p w14:paraId="4174201C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 xml:space="preserve">. 01 September 2023.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AMLaP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2023. San Sebastian/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Donosti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(SP). </w:t>
      </w:r>
      <w:r w:rsidRPr="000B1193">
        <w:rPr>
          <w:rFonts w:asciiTheme="minorHAnsi" w:eastAsia="Times New Roman" w:hAnsiTheme="minorHAnsi" w:cs="Beirut"/>
          <w:i/>
          <w:color w:val="000000"/>
        </w:rPr>
        <w:t>Lexical entrainment in human-machine interaction: effects of competence and attention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Martin J. Pickering, Holly P. Branigan</w:t>
      </w:r>
    </w:p>
    <w:p w14:paraId="1F00B3F5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 xml:space="preserve">. 31 May 2023.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PiF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2023. Ghent (BE). </w:t>
      </w:r>
      <w:r w:rsidRPr="000B1193">
        <w:rPr>
          <w:rFonts w:asciiTheme="minorHAnsi" w:eastAsia="Times New Roman" w:hAnsiTheme="minorHAnsi" w:cs="Beirut"/>
          <w:i/>
          <w:color w:val="000000"/>
        </w:rPr>
        <w:t>Contested concepts in dialogue: an exploratory study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Holly P. Branigan, Martin J. Pickering</w:t>
      </w:r>
    </w:p>
    <w:p w14:paraId="7904730D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Talk</w:t>
      </w:r>
      <w:r w:rsidRPr="000B1193">
        <w:rPr>
          <w:rFonts w:asciiTheme="minorHAnsi" w:eastAsia="Times New Roman" w:hAnsiTheme="minorHAnsi" w:cs="Beirut"/>
          <w:color w:val="000000"/>
        </w:rPr>
        <w:t>. 22 September 2022. XPRAG 2022. Pavia (IT). </w:t>
      </w:r>
      <w:r w:rsidRPr="000B1193">
        <w:rPr>
          <w:rFonts w:asciiTheme="minorHAnsi" w:eastAsia="Times New Roman" w:hAnsiTheme="minorHAnsi" w:cs="Beirut"/>
          <w:i/>
          <w:color w:val="000000"/>
        </w:rPr>
        <w:t>Social status modulates lexical entrainment, but only when we are paying attention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Anita Tobar Henr</w:t>
      </w:r>
      <w:r w:rsidRPr="000B1193">
        <w:rPr>
          <w:rFonts w:asciiTheme="minorHAnsi" w:eastAsia="Times New Roman" w:hAnsiTheme="minorHAnsi" w:cs="Cambria"/>
          <w:color w:val="000000"/>
        </w:rPr>
        <w:t>í</w:t>
      </w:r>
      <w:r w:rsidRPr="000B1193">
        <w:rPr>
          <w:rFonts w:asciiTheme="minorHAnsi" w:eastAsia="Times New Roman" w:hAnsiTheme="minorHAnsi" w:cs="Beirut"/>
          <w:color w:val="000000"/>
        </w:rPr>
        <w:t>quez &amp; Martin J. Pickering</w:t>
      </w:r>
    </w:p>
    <w:p w14:paraId="3ABEAAA4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 xml:space="preserve">. 09 September 2022.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AMLaP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2022. York (UK). </w:t>
      </w:r>
      <w:r w:rsidRPr="000B1193">
        <w:rPr>
          <w:rFonts w:asciiTheme="minorHAnsi" w:eastAsia="Times New Roman" w:hAnsiTheme="minorHAnsi" w:cs="Beirut"/>
          <w:i/>
          <w:color w:val="000000"/>
        </w:rPr>
        <w:t>Social status, language use, and context: Insights from lexical entrainment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Anita Tobar Henr</w:t>
      </w:r>
      <w:r w:rsidRPr="000B1193">
        <w:rPr>
          <w:rFonts w:asciiTheme="minorHAnsi" w:eastAsia="Times New Roman" w:hAnsiTheme="minorHAnsi" w:cs="Cambria"/>
          <w:color w:val="000000"/>
        </w:rPr>
        <w:t>í</w:t>
      </w:r>
      <w:r w:rsidRPr="000B1193">
        <w:rPr>
          <w:rFonts w:asciiTheme="minorHAnsi" w:eastAsia="Times New Roman" w:hAnsiTheme="minorHAnsi" w:cs="Beirut"/>
          <w:color w:val="000000"/>
        </w:rPr>
        <w:t>quez &amp; Martin J. Pickering</w:t>
      </w:r>
    </w:p>
    <w:p w14:paraId="3FA5253A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Talk</w:t>
      </w:r>
      <w:r w:rsidRPr="000B1193">
        <w:rPr>
          <w:rFonts w:asciiTheme="minorHAnsi" w:eastAsia="Times New Roman" w:hAnsiTheme="minorHAnsi" w:cs="Beirut"/>
          <w:color w:val="000000"/>
        </w:rPr>
        <w:t>. 11 May 2022. Psycholinguistics Coffee.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Misalignment in alignment research</w:t>
      </w:r>
      <w:r w:rsidRPr="000B1193">
        <w:rPr>
          <w:rFonts w:asciiTheme="minorHAnsi" w:eastAsia="Times New Roman" w:hAnsiTheme="minorHAnsi" w:cs="Beirut"/>
          <w:color w:val="000000"/>
        </w:rPr>
        <w:t>. Lena-Marie Huttner,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 xml:space="preserve">, Joanna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Kruyt</w:t>
      </w:r>
      <w:proofErr w:type="spellEnd"/>
    </w:p>
    <w:p w14:paraId="3D91FF22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Talk</w:t>
      </w:r>
      <w:r w:rsidRPr="000B1193">
        <w:rPr>
          <w:rFonts w:asciiTheme="minorHAnsi" w:eastAsia="Times New Roman" w:hAnsiTheme="minorHAnsi" w:cs="Beirut"/>
          <w:color w:val="000000"/>
        </w:rPr>
        <w:t>. 26 May 2021. Psycholinguistics Coffee.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Conceptual alignment and its meta-representation promote communication success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</w:p>
    <w:p w14:paraId="24F585C2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 xml:space="preserve">. 29 June 2021.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Beonline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2021.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The Effect of Social Status Perception on Lexical Alignment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Anita Tobar Henr</w:t>
      </w:r>
      <w:r w:rsidRPr="000B1193">
        <w:rPr>
          <w:rFonts w:asciiTheme="minorHAnsi" w:eastAsia="Times New Roman" w:hAnsiTheme="minorHAnsi" w:cs="Cambria"/>
          <w:color w:val="000000"/>
        </w:rPr>
        <w:t>í</w:t>
      </w:r>
      <w:r w:rsidRPr="000B1193">
        <w:rPr>
          <w:rFonts w:asciiTheme="minorHAnsi" w:eastAsia="Times New Roman" w:hAnsiTheme="minorHAnsi" w:cs="Beirut"/>
          <w:color w:val="000000"/>
        </w:rPr>
        <w:t>quez &amp; Martin J. Pickering</w:t>
      </w:r>
    </w:p>
    <w:p w14:paraId="7A19251C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>. 1 March 2021. CLIC-IT 2020.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Predicting Social Exclusion. A Study of Linguistic Ostracism in Social Networks</w:t>
      </w:r>
      <w:r w:rsidRPr="000B1193">
        <w:rPr>
          <w:rFonts w:asciiTheme="minorHAnsi" w:eastAsia="Times New Roman" w:hAnsiTheme="minorHAnsi" w:cs="Beirut"/>
          <w:color w:val="000000"/>
        </w:rPr>
        <w:t>.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 xml:space="preserve">, Carlo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Strapparava</w:t>
      </w:r>
      <w:proofErr w:type="spellEnd"/>
    </w:p>
    <w:p w14:paraId="31B1A7DF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Talk</w:t>
      </w:r>
      <w:r w:rsidRPr="000B1193">
        <w:rPr>
          <w:rFonts w:asciiTheme="minorHAnsi" w:eastAsia="Times New Roman" w:hAnsiTheme="minorHAnsi" w:cs="Beirut"/>
          <w:color w:val="000000"/>
        </w:rPr>
        <w:t>. 28 January 2021. Theoretical and Experimental Approaches to Modification.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Adjective Ordering: a Compositional Distributional Semantics Approach</w:t>
      </w:r>
      <w:r w:rsidRPr="000B1193">
        <w:rPr>
          <w:rFonts w:asciiTheme="minorHAnsi" w:eastAsia="Times New Roman" w:hAnsiTheme="minorHAnsi" w:cs="Beirut"/>
          <w:color w:val="000000"/>
        </w:rPr>
        <w:t xml:space="preserve">. Roberto Zamparelli, Nicola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Sartorato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, Eleonora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Gualdoni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and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</w:p>
    <w:p w14:paraId="0781E3DE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Poster</w:t>
      </w:r>
      <w:r w:rsidRPr="000B1193">
        <w:rPr>
          <w:rFonts w:asciiTheme="minorHAnsi" w:eastAsia="Times New Roman" w:hAnsiTheme="minorHAnsi" w:cs="Beirut"/>
          <w:color w:val="000000"/>
        </w:rPr>
        <w:t>. 31 July 2020. CogSci. Online. </w:t>
      </w:r>
      <w:r w:rsidRPr="000B1193">
        <w:rPr>
          <w:rFonts w:asciiTheme="minorHAnsi" w:eastAsia="Times New Roman" w:hAnsiTheme="minorHAnsi" w:cs="Beirut"/>
          <w:i/>
          <w:color w:val="000000"/>
        </w:rPr>
        <w:t>Predicting Social Exclusion: A Computational Linguistic Approach to the Detection of Ostracism.</w:t>
      </w:r>
      <w:r w:rsidRPr="000B1193">
        <w:rPr>
          <w:rFonts w:asciiTheme="minorHAnsi" w:eastAsia="Times New Roman" w:hAnsiTheme="minorHAnsi" w:cs="Beirut"/>
          <w:color w:val="000000"/>
        </w:rPr>
        <w:t> 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 xml:space="preserve">, Carlo 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Strapparava</w:t>
      </w:r>
      <w:proofErr w:type="spellEnd"/>
    </w:p>
    <w:p w14:paraId="1D0F6490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 xml:space="preserve">Workshops </w:t>
      </w:r>
    </w:p>
    <w:p w14:paraId="7291A287" w14:textId="77777777" w:rsidR="00827903" w:rsidRPr="000B1193" w:rsidRDefault="00FE59CD">
      <w:pPr>
        <w:spacing w:before="280" w:after="312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 xml:space="preserve">Design Your Own Website! </w:t>
      </w:r>
      <w:r w:rsidRPr="000B1193">
        <w:rPr>
          <w:rFonts w:asciiTheme="minorHAnsi" w:eastAsia="Times New Roman" w:hAnsiTheme="minorHAnsi" w:cs="Beirut"/>
          <w:color w:val="000000"/>
        </w:rPr>
        <w:t>26 March 2025</w:t>
      </w:r>
      <w:r w:rsidRPr="000B1193">
        <w:rPr>
          <w:rFonts w:asciiTheme="minorHAnsi" w:eastAsia="Times New Roman" w:hAnsiTheme="minorHAnsi" w:cs="Beirut"/>
          <w:b/>
          <w:color w:val="000000"/>
        </w:rPr>
        <w:t xml:space="preserve">. </w:t>
      </w:r>
      <w:r w:rsidRPr="000B1193">
        <w:rPr>
          <w:rFonts w:asciiTheme="minorHAnsi" w:eastAsia="Times New Roman" w:hAnsiTheme="minorHAnsi" w:cs="Beirut"/>
          <w:color w:val="000000"/>
        </w:rPr>
        <w:t xml:space="preserve">Profs. Branigan and Pickering lab. 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  <w:r w:rsidRPr="000B1193">
        <w:rPr>
          <w:rFonts w:asciiTheme="minorHAnsi" w:eastAsia="Times New Roman" w:hAnsiTheme="minorHAnsi" w:cs="Beirut"/>
          <w:color w:val="000000"/>
        </w:rPr>
        <w:t>, Naomi Nota</w:t>
      </w:r>
    </w:p>
    <w:p w14:paraId="58151A6A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b/>
          <w:i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Almost There: Workshop on post-PhD career options</w:t>
      </w:r>
      <w:r w:rsidRPr="000B1193">
        <w:rPr>
          <w:rFonts w:asciiTheme="minorHAnsi" w:eastAsia="Times New Roman" w:hAnsiTheme="minorHAnsi" w:cs="Beirut"/>
          <w:color w:val="000000"/>
        </w:rPr>
        <w:t xml:space="preserve">. 27 April 2024. Psychology of Language Group. 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</w:p>
    <w:p w14:paraId="3CA33AA3" w14:textId="77777777" w:rsidR="00827903" w:rsidRPr="000B1193" w:rsidRDefault="00FE59CD">
      <w:pPr>
        <w:spacing w:before="280" w:after="312"/>
        <w:jc w:val="both"/>
        <w:rPr>
          <w:rFonts w:asciiTheme="minorHAnsi" w:eastAsia="Times New Roman" w:hAnsiTheme="minorHAnsi" w:cs="Beirut"/>
          <w:b/>
          <w:i/>
          <w:color w:val="000000"/>
        </w:rPr>
      </w:pPr>
      <w:r w:rsidRPr="000B1193">
        <w:rPr>
          <w:rFonts w:asciiTheme="minorHAnsi" w:eastAsia="Times New Roman" w:hAnsiTheme="minorHAnsi" w:cs="Beirut"/>
          <w:b/>
          <w:color w:val="000000"/>
        </w:rPr>
        <w:t>Organising a Conference: What we learnt and what to expect</w:t>
      </w:r>
      <w:r w:rsidRPr="000B1193">
        <w:rPr>
          <w:rFonts w:asciiTheme="minorHAnsi" w:eastAsia="Times New Roman" w:hAnsiTheme="minorHAnsi" w:cs="Beirut"/>
          <w:color w:val="000000"/>
        </w:rPr>
        <w:t>. 19 September 2023</w:t>
      </w:r>
      <w:r w:rsidRPr="000B1193">
        <w:rPr>
          <w:rFonts w:asciiTheme="minorHAnsi" w:eastAsia="Times New Roman" w:hAnsiTheme="minorHAnsi" w:cs="Beirut"/>
          <w:b/>
          <w:color w:val="000000"/>
        </w:rPr>
        <w:t xml:space="preserve">. </w:t>
      </w:r>
      <w:r w:rsidRPr="000B1193">
        <w:rPr>
          <w:rFonts w:asciiTheme="minorHAnsi" w:eastAsia="Times New Roman" w:hAnsiTheme="minorHAnsi" w:cs="Beirut"/>
          <w:color w:val="000000"/>
        </w:rPr>
        <w:t xml:space="preserve">Psychology of Language Group. </w:t>
      </w:r>
      <w:r w:rsidRPr="000B1193">
        <w:rPr>
          <w:rFonts w:asciiTheme="minorHAnsi" w:eastAsia="Times New Roman" w:hAnsiTheme="minorHAnsi" w:cs="Beirut"/>
          <w:b/>
          <w:color w:val="000000"/>
        </w:rPr>
        <w:t>Greta Gandolfi</w:t>
      </w:r>
    </w:p>
    <w:p w14:paraId="5D0D48CB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</w:pPr>
      <w:r w:rsidRPr="000B1193">
        <w:rPr>
          <w:rFonts w:asciiTheme="minorHAnsi" w:eastAsia="Times New Roman" w:hAnsiTheme="minorHAnsi" w:cs="Beirut"/>
          <w:b/>
          <w:color w:val="000000"/>
          <w:sz w:val="28"/>
          <w:szCs w:val="28"/>
          <w:u w:val="single"/>
        </w:rPr>
        <w:t>Skills</w:t>
      </w:r>
    </w:p>
    <w:p w14:paraId="61AE7BD2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7DD10C97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Data Analysis and Visualisation</w:t>
      </w:r>
    </w:p>
    <w:p w14:paraId="57DCECDF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R, Python</w:t>
      </w:r>
    </w:p>
    <w:p w14:paraId="51781621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06F5D82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Transcriptions</w:t>
      </w:r>
    </w:p>
    <w:p w14:paraId="2071A2FD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EXMARaLDA </w:t>
      </w:r>
      <w:proofErr w:type="spellStart"/>
      <w:r w:rsidRPr="000B1193">
        <w:rPr>
          <w:rFonts w:asciiTheme="minorHAnsi" w:eastAsia="Times New Roman" w:hAnsiTheme="minorHAnsi" w:cs="Beirut"/>
          <w:color w:val="000000"/>
        </w:rPr>
        <w:t>Partitur</w:t>
      </w:r>
      <w:proofErr w:type="spellEnd"/>
      <w:r w:rsidRPr="000B1193">
        <w:rPr>
          <w:rFonts w:asciiTheme="minorHAnsi" w:eastAsia="Times New Roman" w:hAnsiTheme="minorHAnsi" w:cs="Beirut"/>
          <w:color w:val="000000"/>
        </w:rPr>
        <w:t xml:space="preserve"> Editor</w:t>
      </w:r>
    </w:p>
    <w:p w14:paraId="42868972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3E53A378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Experimental software</w:t>
      </w:r>
    </w:p>
    <w:p w14:paraId="29B31041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Testable, Qualtrics</w:t>
      </w:r>
    </w:p>
    <w:p w14:paraId="55836966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i/>
          <w:color w:val="000000"/>
        </w:rPr>
      </w:pPr>
    </w:p>
    <w:p w14:paraId="2D6F5B74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>Word processor</w:t>
      </w:r>
      <w:r w:rsidRPr="000B1193">
        <w:rPr>
          <w:rFonts w:asciiTheme="minorHAnsi" w:eastAsia="Times New Roman" w:hAnsiTheme="minorHAnsi" w:cs="Beirut"/>
          <w:color w:val="000000"/>
        </w:rPr>
        <w:t xml:space="preserve"> </w:t>
      </w:r>
    </w:p>
    <w:p w14:paraId="24142C1C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 xml:space="preserve">Microsoft Word, </w:t>
      </w:r>
      <w:r w:rsidRPr="000B1193">
        <w:rPr>
          <w:rFonts w:asciiTheme="minorHAnsi" w:eastAsia="Times New Roman" w:hAnsiTheme="minorHAnsi" w:cs="Beirut"/>
        </w:rPr>
        <w:t>LaTeX</w:t>
      </w:r>
      <w:r w:rsidRPr="000B1193">
        <w:rPr>
          <w:rFonts w:asciiTheme="minorHAnsi" w:eastAsia="Times New Roman" w:hAnsiTheme="minorHAnsi" w:cs="Beirut"/>
          <w:color w:val="000000"/>
        </w:rPr>
        <w:t>, Markdown</w:t>
      </w:r>
    </w:p>
    <w:p w14:paraId="34ED0624" w14:textId="77777777" w:rsidR="00827903" w:rsidRPr="000B119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04115000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i/>
          <w:color w:val="000000"/>
        </w:rPr>
      </w:pPr>
      <w:r w:rsidRPr="000B1193">
        <w:rPr>
          <w:rFonts w:asciiTheme="minorHAnsi" w:eastAsia="Times New Roman" w:hAnsiTheme="minorHAnsi" w:cs="Beirut"/>
          <w:i/>
          <w:color w:val="000000"/>
        </w:rPr>
        <w:t xml:space="preserve">Languages </w:t>
      </w:r>
    </w:p>
    <w:p w14:paraId="2736B6F7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Native: Italian</w:t>
      </w:r>
    </w:p>
    <w:p w14:paraId="7915E696" w14:textId="77777777" w:rsidR="00827903" w:rsidRPr="000B119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Proficient: English</w:t>
      </w:r>
    </w:p>
    <w:p w14:paraId="583C05EC" w14:textId="77777777" w:rsidR="00827903" w:rsidRDefault="00FE59CD">
      <w:pPr>
        <w:jc w:val="both"/>
        <w:rPr>
          <w:rFonts w:asciiTheme="minorHAnsi" w:eastAsia="Times New Roman" w:hAnsiTheme="minorHAnsi" w:cs="Beirut"/>
          <w:color w:val="000000"/>
        </w:rPr>
      </w:pPr>
      <w:r w:rsidRPr="000B1193">
        <w:rPr>
          <w:rFonts w:asciiTheme="minorHAnsi" w:eastAsia="Times New Roman" w:hAnsiTheme="minorHAnsi" w:cs="Beirut"/>
          <w:color w:val="000000"/>
        </w:rPr>
        <w:t>Beginner: French</w:t>
      </w:r>
    </w:p>
    <w:p w14:paraId="36E9018F" w14:textId="77777777" w:rsidR="00DC6C78" w:rsidRDefault="00DC6C78">
      <w:pPr>
        <w:pBdr>
          <w:bottom w:val="single" w:sz="6" w:space="1" w:color="auto"/>
        </w:pBdr>
        <w:jc w:val="both"/>
        <w:rPr>
          <w:rFonts w:asciiTheme="minorHAnsi" w:eastAsia="Times New Roman" w:hAnsiTheme="minorHAnsi" w:cs="Beirut"/>
          <w:color w:val="000000"/>
        </w:rPr>
      </w:pPr>
    </w:p>
    <w:p w14:paraId="11BC0B46" w14:textId="77777777" w:rsidR="00827903" w:rsidRDefault="00827903">
      <w:pPr>
        <w:jc w:val="both"/>
        <w:rPr>
          <w:rFonts w:asciiTheme="minorHAnsi" w:eastAsia="Times New Roman" w:hAnsiTheme="minorHAnsi" w:cs="Beirut"/>
          <w:color w:val="000000"/>
        </w:rPr>
      </w:pPr>
    </w:p>
    <w:p w14:paraId="2966200D" w14:textId="77777777" w:rsidR="00DC6C78" w:rsidRPr="00DC6C78" w:rsidRDefault="00DC6C78" w:rsidP="00DC6C78">
      <w:pPr>
        <w:jc w:val="both"/>
        <w:rPr>
          <w:rFonts w:asciiTheme="minorHAnsi" w:hAnsiTheme="minorHAnsi" w:cs="Times New Roman"/>
          <w:b/>
          <w:bCs/>
          <w:i/>
          <w:iCs/>
          <w:color w:val="000000" w:themeColor="text1"/>
        </w:rPr>
      </w:pPr>
      <w:r w:rsidRPr="00DC6C78">
        <w:rPr>
          <w:rFonts w:asciiTheme="minorHAnsi" w:hAnsiTheme="minorHAnsi" w:cs="Times New Roman"/>
          <w:b/>
          <w:bCs/>
          <w:i/>
          <w:iCs/>
          <w:color w:val="000000" w:themeColor="text1"/>
        </w:rPr>
        <w:t>Non-Academic Writing</w:t>
      </w:r>
    </w:p>
    <w:p w14:paraId="4DE85FC0" w14:textId="77777777" w:rsidR="00DC6C78" w:rsidRPr="00DC6C78" w:rsidRDefault="00DC6C78" w:rsidP="00DC6C78">
      <w:pPr>
        <w:jc w:val="both"/>
        <w:rPr>
          <w:rFonts w:asciiTheme="minorHAnsi" w:hAnsiTheme="minorHAnsi" w:cs="Times New Roman"/>
          <w:color w:val="000000" w:themeColor="text1"/>
        </w:rPr>
      </w:pPr>
    </w:p>
    <w:p w14:paraId="66AE267C" w14:textId="77777777" w:rsidR="00DC6C78" w:rsidRPr="00DC6C78" w:rsidRDefault="00DC6C78" w:rsidP="00DC6C78">
      <w:pPr>
        <w:jc w:val="both"/>
        <w:rPr>
          <w:rFonts w:asciiTheme="minorHAnsi" w:hAnsiTheme="minorHAnsi" w:cs="Times New Roman"/>
        </w:rPr>
      </w:pPr>
      <w:r w:rsidRPr="00DC6C78">
        <w:rPr>
          <w:rFonts w:asciiTheme="minorHAnsi" w:hAnsiTheme="minorHAnsi" w:cs="Times New Roman"/>
          <w:b/>
          <w:bCs/>
          <w:color w:val="000000" w:themeColor="text1"/>
        </w:rPr>
        <w:t>Freelance Editor for D, La Repubblica</w:t>
      </w:r>
      <w:r w:rsidRPr="00DC6C78">
        <w:rPr>
          <w:rFonts w:asciiTheme="minorHAnsi" w:hAnsiTheme="minorHAnsi" w:cs="Times New Roman"/>
          <w:color w:val="000000" w:themeColor="text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6C78" w:rsidRPr="00DC6C78" w14:paraId="248F2B18" w14:textId="77777777" w:rsidTr="00183C9A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420745CD" w14:textId="77777777" w:rsidR="00DC6C78" w:rsidRPr="00DC6C78" w:rsidRDefault="00DC6C78" w:rsidP="00183C9A">
            <w:pPr>
              <w:jc w:val="both"/>
              <w:rPr>
                <w:rFonts w:asciiTheme="minorHAnsi" w:hAnsiTheme="minorHAnsi" w:cs="Times New Roman"/>
                <w:b/>
                <w:bCs/>
                <w:color w:val="000000" w:themeColor="text1"/>
              </w:rPr>
            </w:pPr>
            <w:r w:rsidRPr="00DC6C78">
              <w:rPr>
                <w:rFonts w:asciiTheme="minorHAnsi" w:hAnsiTheme="minorHAnsi" w:cs="Times New Roman"/>
                <w:i/>
                <w:iCs/>
                <w:color w:val="000000" w:themeColor="text1"/>
              </w:rPr>
              <w:t>La Repubblica, Milan</w:t>
            </w:r>
            <w:r w:rsidRPr="00DC6C78">
              <w:rPr>
                <w:rFonts w:asciiTheme="minorHAnsi" w:hAnsiTheme="minorHAnsi" w:cs="Times New Roman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2C0DB2C0" w14:textId="77777777" w:rsidR="00DC6C78" w:rsidRPr="00DC6C78" w:rsidRDefault="00DC6C78" w:rsidP="00183C9A">
            <w:pPr>
              <w:pStyle w:val="ListParagraph"/>
              <w:ind w:left="800"/>
              <w:jc w:val="right"/>
              <w:rPr>
                <w:rFonts w:asciiTheme="minorHAnsi" w:hAnsiTheme="minorHAnsi" w:cs="Times New Roman"/>
                <w:color w:val="000000" w:themeColor="text1"/>
              </w:rPr>
            </w:pPr>
            <w:r w:rsidRPr="00DC6C78">
              <w:rPr>
                <w:rFonts w:asciiTheme="minorHAnsi" w:hAnsiTheme="minorHAnsi" w:cs="Times New Roman"/>
                <w:color w:val="000000" w:themeColor="text1"/>
              </w:rPr>
              <w:t xml:space="preserve">2024-ongoing </w:t>
            </w:r>
          </w:p>
        </w:tc>
      </w:tr>
    </w:tbl>
    <w:p w14:paraId="23750C2A" w14:textId="77777777" w:rsidR="00DC6C78" w:rsidRPr="00DC6C78" w:rsidRDefault="00DC6C78" w:rsidP="00DC6C78">
      <w:pPr>
        <w:pStyle w:val="ListParagraph"/>
        <w:numPr>
          <w:ilvl w:val="0"/>
          <w:numId w:val="7"/>
        </w:numPr>
        <w:jc w:val="both"/>
        <w:rPr>
          <w:rFonts w:asciiTheme="minorHAnsi" w:hAnsiTheme="minorHAnsi" w:cs="Times New Roman"/>
          <w:color w:val="000000" w:themeColor="text1"/>
        </w:rPr>
      </w:pPr>
      <w:r w:rsidRPr="00DC6C78">
        <w:rPr>
          <w:rFonts w:asciiTheme="minorHAnsi" w:hAnsiTheme="minorHAnsi" w:cs="Times New Roman"/>
          <w:color w:val="000000" w:themeColor="text1"/>
        </w:rPr>
        <w:t>Short news for the column “Dal Mondo”</w:t>
      </w:r>
    </w:p>
    <w:p w14:paraId="5C6075EE" w14:textId="77777777" w:rsidR="00DC6C78" w:rsidRPr="00DC6C78" w:rsidRDefault="00DC6C78" w:rsidP="00DC6C78">
      <w:pPr>
        <w:pStyle w:val="ListParagraph"/>
        <w:numPr>
          <w:ilvl w:val="0"/>
          <w:numId w:val="7"/>
        </w:numPr>
        <w:jc w:val="both"/>
        <w:rPr>
          <w:rFonts w:asciiTheme="minorHAnsi" w:hAnsiTheme="minorHAnsi" w:cs="Times New Roman"/>
          <w:color w:val="000000" w:themeColor="text1"/>
        </w:rPr>
      </w:pPr>
      <w:hyperlink r:id="rId26" w:history="1">
        <w:r w:rsidRPr="00DC6C78">
          <w:rPr>
            <w:rStyle w:val="Hyperlink"/>
            <w:rFonts w:asciiTheme="minorHAnsi" w:hAnsiTheme="minorHAnsi" w:cs="Times New Roman"/>
          </w:rPr>
          <w:t>https://www.repubblica.it/moda-e-beauty/d/</w:t>
        </w:r>
      </w:hyperlink>
    </w:p>
    <w:p w14:paraId="3C94BCCB" w14:textId="77777777" w:rsidR="00DC6C78" w:rsidRPr="00DC6C78" w:rsidRDefault="00DC6C78" w:rsidP="00DC6C78">
      <w:pPr>
        <w:jc w:val="both"/>
        <w:rPr>
          <w:rFonts w:asciiTheme="minorHAnsi" w:hAnsiTheme="minorHAnsi" w:cs="Times New Roman"/>
          <w:color w:val="000000" w:themeColor="text1"/>
        </w:rPr>
      </w:pPr>
    </w:p>
    <w:p w14:paraId="311B9AE1" w14:textId="77777777" w:rsidR="00DC6C78" w:rsidRPr="00DC6C78" w:rsidRDefault="00DC6C78" w:rsidP="00DC6C78">
      <w:pPr>
        <w:jc w:val="both"/>
        <w:rPr>
          <w:rFonts w:asciiTheme="minorHAnsi" w:hAnsiTheme="minorHAnsi" w:cs="Times New Roman"/>
          <w:b/>
          <w:bCs/>
          <w:color w:val="000000" w:themeColor="text1"/>
        </w:rPr>
      </w:pPr>
      <w:r w:rsidRPr="00DC6C78">
        <w:rPr>
          <w:rFonts w:asciiTheme="minorHAnsi" w:hAnsiTheme="minorHAnsi" w:cs="Times New Roman"/>
          <w:b/>
          <w:bCs/>
          <w:color w:val="000000" w:themeColor="text1"/>
        </w:rPr>
        <w:t xml:space="preserve">Editor for Echo </w:t>
      </w:r>
      <w:proofErr w:type="spellStart"/>
      <w:r w:rsidRPr="00DC6C78">
        <w:rPr>
          <w:rFonts w:asciiTheme="minorHAnsi" w:hAnsiTheme="minorHAnsi" w:cs="Times New Roman"/>
          <w:b/>
          <w:bCs/>
          <w:color w:val="000000" w:themeColor="text1"/>
        </w:rPr>
        <w:t>Raffiche</w:t>
      </w:r>
      <w:proofErr w:type="spellEnd"/>
      <w:r w:rsidRPr="00DC6C78">
        <w:rPr>
          <w:rFonts w:asciiTheme="minorHAnsi" w:hAnsiTheme="minorHAnsi" w:cs="Times New Roman"/>
          <w:b/>
          <w:bCs/>
          <w:color w:val="000000" w:themeColor="text1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C6C78" w:rsidRPr="00DC6C78" w14:paraId="750D1CAC" w14:textId="77777777" w:rsidTr="00183C9A"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0B116922" w14:textId="77777777" w:rsidR="00DC6C78" w:rsidRPr="00DC6C78" w:rsidRDefault="00DC6C78" w:rsidP="00183C9A">
            <w:pPr>
              <w:jc w:val="both"/>
              <w:rPr>
                <w:rFonts w:asciiTheme="minorHAnsi" w:hAnsiTheme="minorHAnsi" w:cs="Times New Roman"/>
                <w:b/>
                <w:bCs/>
                <w:color w:val="000000" w:themeColor="text1"/>
              </w:rPr>
            </w:pPr>
            <w:r w:rsidRPr="00DC6C78">
              <w:rPr>
                <w:rFonts w:asciiTheme="minorHAnsi" w:hAnsiTheme="minorHAnsi" w:cs="Times New Roman"/>
                <w:i/>
                <w:iCs/>
                <w:color w:val="000000" w:themeColor="text1"/>
              </w:rPr>
              <w:t xml:space="preserve">Echo </w:t>
            </w:r>
            <w:proofErr w:type="spellStart"/>
            <w:r w:rsidRPr="00DC6C78">
              <w:rPr>
                <w:rFonts w:asciiTheme="minorHAnsi" w:hAnsiTheme="minorHAnsi" w:cs="Times New Roman"/>
                <w:i/>
                <w:iCs/>
                <w:color w:val="000000" w:themeColor="text1"/>
              </w:rPr>
              <w:t>Raffiche</w:t>
            </w:r>
            <w:proofErr w:type="spellEnd"/>
            <w:r w:rsidRPr="00DC6C78">
              <w:rPr>
                <w:rFonts w:asciiTheme="minorHAnsi" w:hAnsiTheme="minorHAnsi" w:cs="Times New Roman"/>
                <w:i/>
                <w:iCs/>
                <w:color w:val="000000" w:themeColor="text1"/>
              </w:rPr>
              <w:t>, Milan</w:t>
            </w:r>
            <w:r w:rsidRPr="00DC6C78">
              <w:rPr>
                <w:rFonts w:asciiTheme="minorHAnsi" w:hAnsiTheme="minorHAnsi" w:cs="Times New Roman"/>
              </w:rPr>
              <w:tab/>
            </w:r>
          </w:p>
        </w:tc>
        <w:tc>
          <w:tcPr>
            <w:tcW w:w="4508" w:type="dxa"/>
            <w:tcBorders>
              <w:top w:val="nil"/>
              <w:left w:val="nil"/>
              <w:bottom w:val="nil"/>
              <w:right w:val="nil"/>
            </w:tcBorders>
          </w:tcPr>
          <w:p w14:paraId="35FAE417" w14:textId="77777777" w:rsidR="00DC6C78" w:rsidRPr="00DC6C78" w:rsidRDefault="00DC6C78" w:rsidP="00183C9A">
            <w:pPr>
              <w:pStyle w:val="ListParagraph"/>
              <w:ind w:left="800"/>
              <w:jc w:val="right"/>
              <w:rPr>
                <w:rFonts w:asciiTheme="minorHAnsi" w:hAnsiTheme="minorHAnsi" w:cs="Times New Roman"/>
                <w:color w:val="000000" w:themeColor="text1"/>
              </w:rPr>
            </w:pPr>
            <w:r w:rsidRPr="00DC6C78">
              <w:rPr>
                <w:rFonts w:asciiTheme="minorHAnsi" w:hAnsiTheme="minorHAnsi" w:cs="Times New Roman"/>
                <w:color w:val="000000" w:themeColor="text1"/>
              </w:rPr>
              <w:t xml:space="preserve">2024-ongoing </w:t>
            </w:r>
          </w:p>
        </w:tc>
      </w:tr>
    </w:tbl>
    <w:p w14:paraId="1311D5EB" w14:textId="77777777" w:rsidR="00DC6C78" w:rsidRPr="00DC6C78" w:rsidRDefault="00DC6C78" w:rsidP="00DC6C78">
      <w:pPr>
        <w:pStyle w:val="ListParagraph"/>
        <w:numPr>
          <w:ilvl w:val="0"/>
          <w:numId w:val="7"/>
        </w:numPr>
        <w:jc w:val="both"/>
        <w:rPr>
          <w:rFonts w:asciiTheme="minorHAnsi" w:hAnsiTheme="minorHAnsi" w:cs="Times New Roman"/>
          <w:color w:val="000000" w:themeColor="text1"/>
        </w:rPr>
      </w:pPr>
      <w:r w:rsidRPr="00DC6C78">
        <w:rPr>
          <w:rFonts w:asciiTheme="minorHAnsi" w:hAnsiTheme="minorHAnsi" w:cs="Times New Roman"/>
          <w:color w:val="000000" w:themeColor="text1"/>
        </w:rPr>
        <w:t>Opinion pieces for the column “</w:t>
      </w:r>
      <w:proofErr w:type="spellStart"/>
      <w:r w:rsidRPr="00DC6C78">
        <w:rPr>
          <w:rFonts w:asciiTheme="minorHAnsi" w:hAnsiTheme="minorHAnsi" w:cs="Times New Roman"/>
          <w:color w:val="000000" w:themeColor="text1"/>
        </w:rPr>
        <w:t>Società</w:t>
      </w:r>
      <w:proofErr w:type="spellEnd"/>
      <w:r w:rsidRPr="00DC6C78">
        <w:rPr>
          <w:rFonts w:asciiTheme="minorHAnsi" w:hAnsiTheme="minorHAnsi" w:cs="Times New Roman"/>
          <w:color w:val="000000" w:themeColor="text1"/>
        </w:rPr>
        <w:t>”</w:t>
      </w:r>
    </w:p>
    <w:p w14:paraId="2E484D59" w14:textId="77777777" w:rsidR="00DC6C78" w:rsidRPr="00DC6C78" w:rsidRDefault="00DC6C78" w:rsidP="00DC6C78">
      <w:pPr>
        <w:pStyle w:val="ListParagraph"/>
        <w:numPr>
          <w:ilvl w:val="0"/>
          <w:numId w:val="7"/>
        </w:numPr>
        <w:jc w:val="both"/>
        <w:rPr>
          <w:rFonts w:asciiTheme="minorHAnsi" w:hAnsiTheme="minorHAnsi" w:cs="Times New Roman"/>
          <w:color w:val="000000" w:themeColor="text1"/>
        </w:rPr>
      </w:pPr>
      <w:hyperlink r:id="rId27" w:history="1">
        <w:r w:rsidRPr="00DC6C78">
          <w:rPr>
            <w:rStyle w:val="Hyperlink"/>
            <w:rFonts w:asciiTheme="minorHAnsi" w:hAnsiTheme="minorHAnsi" w:cs="Times New Roman"/>
          </w:rPr>
          <w:t>https://echoraffiche.com/</w:t>
        </w:r>
      </w:hyperlink>
    </w:p>
    <w:p w14:paraId="2AA982E5" w14:textId="1F6DC276" w:rsidR="00DC6C78" w:rsidRPr="0078523E" w:rsidRDefault="00DC6C78" w:rsidP="0078523E">
      <w:pPr>
        <w:pStyle w:val="ListParagraph"/>
        <w:numPr>
          <w:ilvl w:val="0"/>
          <w:numId w:val="7"/>
        </w:numPr>
        <w:jc w:val="both"/>
        <w:rPr>
          <w:rFonts w:asciiTheme="minorHAnsi" w:hAnsiTheme="minorHAnsi" w:cs="Times New Roman"/>
          <w:color w:val="000000" w:themeColor="text1"/>
        </w:rPr>
      </w:pPr>
      <w:r w:rsidRPr="00DC6C78">
        <w:rPr>
          <w:rFonts w:asciiTheme="minorHAnsi" w:hAnsiTheme="minorHAnsi" w:cs="Times New Roman"/>
          <w:color w:val="000000" w:themeColor="text1"/>
        </w:rPr>
        <w:t>Event organiser/speaker:</w:t>
      </w:r>
      <w:r w:rsidR="0078523E">
        <w:rPr>
          <w:rFonts w:asciiTheme="minorHAnsi" w:hAnsiTheme="minorHAnsi" w:cs="Times New Roman"/>
          <w:color w:val="000000" w:themeColor="text1"/>
        </w:rPr>
        <w:t xml:space="preserve"> </w:t>
      </w:r>
      <w:hyperlink r:id="rId28" w:history="1">
        <w:proofErr w:type="spellStart"/>
        <w:r w:rsidRPr="0078523E">
          <w:rPr>
            <w:rStyle w:val="Hyperlink"/>
            <w:rFonts w:asciiTheme="minorHAnsi" w:hAnsiTheme="minorHAnsi" w:cs="Times New Roman"/>
          </w:rPr>
          <w:t>EchoCollettivi</w:t>
        </w:r>
        <w:proofErr w:type="spellEnd"/>
      </w:hyperlink>
      <w:r w:rsidRPr="0078523E">
        <w:rPr>
          <w:rFonts w:asciiTheme="minorHAnsi" w:hAnsiTheme="minorHAnsi" w:cs="Times New Roman"/>
          <w:color w:val="000000" w:themeColor="text1"/>
        </w:rPr>
        <w:t>, a collection of 30 associations, groups and collectives that embrace the community and mobilize towards environmental, social, artistic and cultural causes</w:t>
      </w:r>
      <w:r w:rsidR="0078523E" w:rsidRPr="0078523E">
        <w:rPr>
          <w:rFonts w:asciiTheme="minorHAnsi" w:hAnsiTheme="minorHAnsi" w:cs="Times New Roman"/>
          <w:color w:val="000000" w:themeColor="text1"/>
        </w:rPr>
        <w:t>.</w:t>
      </w:r>
      <w:r w:rsidR="0078523E">
        <w:rPr>
          <w:rFonts w:asciiTheme="minorHAnsi" w:hAnsiTheme="minorHAnsi" w:cs="Times New Roman"/>
          <w:color w:val="000000" w:themeColor="text1"/>
        </w:rPr>
        <w:t xml:space="preserve"> </w:t>
      </w:r>
      <w:hyperlink r:id="rId29" w:history="1">
        <w:r w:rsidRPr="0078523E">
          <w:rPr>
            <w:rStyle w:val="Hyperlink"/>
            <w:rFonts w:asciiTheme="minorHAnsi" w:hAnsiTheme="minorHAnsi" w:cs="Times New Roman"/>
          </w:rPr>
          <w:t xml:space="preserve">Il </w:t>
        </w:r>
        <w:proofErr w:type="spellStart"/>
        <w:r w:rsidRPr="0078523E">
          <w:rPr>
            <w:rStyle w:val="Hyperlink"/>
            <w:rFonts w:asciiTheme="minorHAnsi" w:hAnsiTheme="minorHAnsi" w:cs="Times New Roman"/>
          </w:rPr>
          <w:t>Giornale</w:t>
        </w:r>
        <w:proofErr w:type="spellEnd"/>
        <w:r w:rsidRPr="0078523E">
          <w:rPr>
            <w:rStyle w:val="Hyperlink"/>
            <w:rFonts w:asciiTheme="minorHAnsi" w:hAnsiTheme="minorHAnsi" w:cs="Times New Roman"/>
          </w:rPr>
          <w:t xml:space="preserve"> </w:t>
        </w:r>
        <w:proofErr w:type="spellStart"/>
        <w:r w:rsidRPr="0078523E">
          <w:rPr>
            <w:rStyle w:val="Hyperlink"/>
            <w:rFonts w:asciiTheme="minorHAnsi" w:hAnsiTheme="minorHAnsi" w:cs="Times New Roman"/>
          </w:rPr>
          <w:t>degli</w:t>
        </w:r>
        <w:proofErr w:type="spellEnd"/>
        <w:r w:rsidRPr="0078523E">
          <w:rPr>
            <w:rStyle w:val="Hyperlink"/>
            <w:rFonts w:asciiTheme="minorHAnsi" w:hAnsiTheme="minorHAnsi" w:cs="Times New Roman"/>
          </w:rPr>
          <w:t xml:space="preserve"> </w:t>
        </w:r>
        <w:proofErr w:type="spellStart"/>
        <w:r w:rsidRPr="0078523E">
          <w:rPr>
            <w:rStyle w:val="Hyperlink"/>
            <w:rFonts w:asciiTheme="minorHAnsi" w:hAnsiTheme="minorHAnsi" w:cs="Times New Roman"/>
          </w:rPr>
          <w:t>Studenti</w:t>
        </w:r>
        <w:proofErr w:type="spellEnd"/>
      </w:hyperlink>
      <w:r w:rsidRPr="0078523E">
        <w:rPr>
          <w:rFonts w:asciiTheme="minorHAnsi" w:hAnsiTheme="minorHAnsi" w:cs="Times New Roman"/>
          <w:color w:val="000000" w:themeColor="text1"/>
        </w:rPr>
        <w:t>, a project to bring our knowledge of how to run an online magazine for high school students</w:t>
      </w:r>
    </w:p>
    <w:p w14:paraId="440F5D3D" w14:textId="77777777" w:rsidR="00DC6C78" w:rsidRPr="00DC6C78" w:rsidRDefault="00DC6C78" w:rsidP="00DC6C78">
      <w:pPr>
        <w:jc w:val="both"/>
        <w:rPr>
          <w:rFonts w:asciiTheme="minorHAnsi" w:hAnsiTheme="minorHAnsi" w:cs="Times New Roman"/>
          <w:color w:val="000000" w:themeColor="text1"/>
        </w:rPr>
      </w:pPr>
    </w:p>
    <w:p w14:paraId="005A75CE" w14:textId="77777777" w:rsidR="00DC6C78" w:rsidRPr="00DC6C78" w:rsidRDefault="00DC6C78">
      <w:pPr>
        <w:jc w:val="both"/>
        <w:rPr>
          <w:rFonts w:asciiTheme="minorHAnsi" w:eastAsia="Times New Roman" w:hAnsiTheme="minorHAnsi" w:cs="Beirut"/>
          <w:color w:val="000000"/>
        </w:rPr>
      </w:pPr>
    </w:p>
    <w:sectPr w:rsidR="00DC6C78" w:rsidRPr="00DC6C78">
      <w:footerReference w:type="even" r:id="rId30"/>
      <w:footerReference w:type="default" r:id="rId3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D63B44" w14:textId="77777777" w:rsidR="00FF5CD1" w:rsidRDefault="00FF5CD1">
      <w:r>
        <w:separator/>
      </w:r>
    </w:p>
  </w:endnote>
  <w:endnote w:type="continuationSeparator" w:id="0">
    <w:p w14:paraId="5FDF0E3C" w14:textId="77777777" w:rsidR="00FF5CD1" w:rsidRDefault="00FF5C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2" w:fontKey="{A101D7C6-2581-0147-9488-EBD3109C03B8}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3" w:fontKey="{034D2079-EAEA-2849-9DFF-978FDEF11DBE}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4" w:fontKey="{8BD3B4A7-995A-6C4E-8426-111923370930}"/>
    <w:embedBold r:id="rId5" w:fontKey="{DBF97048-9CEE-234F-9A59-2729C5ADD06F}"/>
    <w:embedItalic r:id="rId6" w:fontKey="{A8122AA8-EA9B-D04B-9232-57CB6C7B92C4}"/>
    <w:embedBoldItalic r:id="rId7" w:fontKey="{A413E948-36A5-CE4C-A9A0-E046B7ED85D4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75F85ED8-3900-4340-B6B5-C84658DAE3C2}"/>
    <w:embedBold r:id="rId9" w:fontKey="{23340C45-CF57-394A-866A-511E6F3345A3}"/>
    <w:embedItalic r:id="rId10" w:fontKey="{86443DEE-1778-004B-AB0C-A0E3DD987A6F}"/>
    <w:embedBoldItalic r:id="rId11" w:fontKey="{7DC18983-CF19-8146-BB48-7F284B7DD383}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  <w:embedRegular r:id="rId12" w:fontKey="{353BFD6C-5111-0840-B6E7-3C04D5552493}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  <w:embedRegular r:id="rId13" w:fontKey="{A9C0C3DE-079F-F746-BE1E-BAF10B11EC04}"/>
  </w:font>
  <w:font w:name="Beirut">
    <w:panose1 w:val="00000600000000000000"/>
    <w:charset w:val="B2"/>
    <w:family w:val="auto"/>
    <w:pitch w:val="variable"/>
    <w:sig w:usb0="00002003" w:usb1="00000000" w:usb2="00000000" w:usb3="00000000" w:csb0="00000041" w:csb1="00000000"/>
    <w:embedBold r:id="rId15" w:fontKey="{94FCBE4E-00AA-ED4F-B38A-AD86833B5352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6" w:fontKey="{286A7135-895C-1447-804E-D05CDE84E26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9740BC" w14:textId="77777777" w:rsidR="00827903" w:rsidRDefault="00FE59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389B1B81" w14:textId="77777777" w:rsidR="00827903" w:rsidRDefault="008279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9491DD" w14:textId="77777777" w:rsidR="00827903" w:rsidRDefault="00FE59CD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642D7C">
      <w:rPr>
        <w:noProof/>
        <w:color w:val="000000"/>
      </w:rPr>
      <w:t>1</w:t>
    </w:r>
    <w:r>
      <w:rPr>
        <w:color w:val="000000"/>
      </w:rPr>
      <w:fldChar w:fldCharType="end"/>
    </w:r>
  </w:p>
  <w:p w14:paraId="1CACAB59" w14:textId="77777777" w:rsidR="00827903" w:rsidRDefault="00827903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0CDEE9" w14:textId="77777777" w:rsidR="00FF5CD1" w:rsidRDefault="00FF5CD1">
      <w:r>
        <w:separator/>
      </w:r>
    </w:p>
  </w:footnote>
  <w:footnote w:type="continuationSeparator" w:id="0">
    <w:p w14:paraId="6C5407A4" w14:textId="77777777" w:rsidR="00FF5CD1" w:rsidRDefault="00FF5C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4C35F8"/>
    <w:multiLevelType w:val="multilevel"/>
    <w:tmpl w:val="636A6F04"/>
    <w:lvl w:ilvl="0">
      <w:start w:val="2023"/>
      <w:numFmt w:val="decimal"/>
      <w:lvlText w:val="%1"/>
      <w:lvlJc w:val="left"/>
      <w:pPr>
        <w:ind w:left="800" w:hanging="800"/>
      </w:pPr>
    </w:lvl>
    <w:lvl w:ilvl="1">
      <w:start w:val="24"/>
      <w:numFmt w:val="decimal"/>
      <w:lvlText w:val="%1-%2"/>
      <w:lvlJc w:val="left"/>
      <w:pPr>
        <w:ind w:left="800" w:hanging="800"/>
      </w:pPr>
    </w:lvl>
    <w:lvl w:ilvl="2">
      <w:start w:val="1"/>
      <w:numFmt w:val="decimal"/>
      <w:lvlText w:val="%1-%2.%3"/>
      <w:lvlJc w:val="left"/>
      <w:pPr>
        <w:ind w:left="800" w:hanging="800"/>
      </w:pPr>
    </w:lvl>
    <w:lvl w:ilvl="3">
      <w:start w:val="1"/>
      <w:numFmt w:val="decimal"/>
      <w:lvlText w:val="%1-%2.%3.%4"/>
      <w:lvlJc w:val="left"/>
      <w:pPr>
        <w:ind w:left="800" w:hanging="800"/>
      </w:pPr>
    </w:lvl>
    <w:lvl w:ilvl="4">
      <w:start w:val="1"/>
      <w:numFmt w:val="decimal"/>
      <w:lvlText w:val="%1-%2.%3.%4.%5"/>
      <w:lvlJc w:val="left"/>
      <w:pPr>
        <w:ind w:left="1080" w:hanging="1080"/>
      </w:pPr>
    </w:lvl>
    <w:lvl w:ilvl="5">
      <w:start w:val="1"/>
      <w:numFmt w:val="decimal"/>
      <w:lvlText w:val="%1-%2.%3.%4.%5.%6"/>
      <w:lvlJc w:val="left"/>
      <w:pPr>
        <w:ind w:left="1080" w:hanging="1080"/>
      </w:pPr>
    </w:lvl>
    <w:lvl w:ilvl="6">
      <w:start w:val="1"/>
      <w:numFmt w:val="decimal"/>
      <w:lvlText w:val="%1-%2.%3.%4.%5.%6.%7"/>
      <w:lvlJc w:val="left"/>
      <w:pPr>
        <w:ind w:left="1440" w:hanging="1440"/>
      </w:pPr>
    </w:lvl>
    <w:lvl w:ilvl="7">
      <w:start w:val="1"/>
      <w:numFmt w:val="decimal"/>
      <w:lvlText w:val="%1-%2.%3.%4.%5.%6.%7.%8"/>
      <w:lvlJc w:val="left"/>
      <w:pPr>
        <w:ind w:left="1440" w:hanging="1440"/>
      </w:pPr>
    </w:lvl>
    <w:lvl w:ilvl="8">
      <w:start w:val="1"/>
      <w:numFmt w:val="decimal"/>
      <w:lvlText w:val="%1-%2.%3.%4.%5.%6.%7.%8.%9"/>
      <w:lvlJc w:val="left"/>
      <w:pPr>
        <w:ind w:left="1800" w:hanging="1800"/>
      </w:pPr>
    </w:lvl>
  </w:abstractNum>
  <w:abstractNum w:abstractNumId="1" w15:restartNumberingAfterBreak="0">
    <w:nsid w:val="215F6F73"/>
    <w:multiLevelType w:val="multilevel"/>
    <w:tmpl w:val="A316266E"/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C060B3D"/>
    <w:multiLevelType w:val="multilevel"/>
    <w:tmpl w:val="AEE4FB4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F9E7241"/>
    <w:multiLevelType w:val="multilevel"/>
    <w:tmpl w:val="F8904E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74A4A9D"/>
    <w:multiLevelType w:val="multilevel"/>
    <w:tmpl w:val="6C5A2816"/>
    <w:lvl w:ilvl="0">
      <w:start w:val="2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E755393"/>
    <w:multiLevelType w:val="hybridMultilevel"/>
    <w:tmpl w:val="E8EE7038"/>
    <w:lvl w:ilvl="0" w:tplc="82D0EB3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A10018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A66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864810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94135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DAE9530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009D7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46019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2E07A22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76A006E"/>
    <w:multiLevelType w:val="multilevel"/>
    <w:tmpl w:val="6ABC4A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numFmt w:val="bullet"/>
      <w:lvlText w:val="-"/>
      <w:lvlJc w:val="left"/>
      <w:pPr>
        <w:ind w:left="1440" w:hanging="360"/>
      </w:pPr>
      <w:rPr>
        <w:rFonts w:ascii="Aptos" w:eastAsia="Aptos" w:hAnsi="Aptos" w:cs="Aptos"/>
        <w:i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21388089">
    <w:abstractNumId w:val="4"/>
  </w:num>
  <w:num w:numId="2" w16cid:durableId="881746118">
    <w:abstractNumId w:val="3"/>
  </w:num>
  <w:num w:numId="3" w16cid:durableId="1676105376">
    <w:abstractNumId w:val="2"/>
  </w:num>
  <w:num w:numId="4" w16cid:durableId="1289166654">
    <w:abstractNumId w:val="1"/>
  </w:num>
  <w:num w:numId="5" w16cid:durableId="28534259">
    <w:abstractNumId w:val="0"/>
  </w:num>
  <w:num w:numId="6" w16cid:durableId="889653818">
    <w:abstractNumId w:val="6"/>
  </w:num>
  <w:num w:numId="7" w16cid:durableId="19155835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7903"/>
    <w:rsid w:val="00054A16"/>
    <w:rsid w:val="00066E30"/>
    <w:rsid w:val="00090E0B"/>
    <w:rsid w:val="000B1193"/>
    <w:rsid w:val="00276A6D"/>
    <w:rsid w:val="00294D9D"/>
    <w:rsid w:val="003A61B9"/>
    <w:rsid w:val="004C71CC"/>
    <w:rsid w:val="00582452"/>
    <w:rsid w:val="00642D7C"/>
    <w:rsid w:val="00644656"/>
    <w:rsid w:val="00700037"/>
    <w:rsid w:val="007122EA"/>
    <w:rsid w:val="00713AA8"/>
    <w:rsid w:val="0078523E"/>
    <w:rsid w:val="007C6052"/>
    <w:rsid w:val="007E7763"/>
    <w:rsid w:val="00827903"/>
    <w:rsid w:val="00912C12"/>
    <w:rsid w:val="00A60DD1"/>
    <w:rsid w:val="00AC1CC1"/>
    <w:rsid w:val="00B73484"/>
    <w:rsid w:val="00C70498"/>
    <w:rsid w:val="00D77AD3"/>
    <w:rsid w:val="00DC6C78"/>
    <w:rsid w:val="00FD3A2D"/>
    <w:rsid w:val="00FE59CD"/>
    <w:rsid w:val="00FF5CD1"/>
    <w:rsid w:val="00FF69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9DCD173"/>
  <w15:docId w15:val="{AF83D29F-F615-1A4F-AFB7-36B44B3258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ptos" w:eastAsia="Aptos" w:hAnsi="Aptos" w:cs="Aptos"/>
        <w:sz w:val="24"/>
        <w:szCs w:val="24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59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59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59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5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5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59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59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59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59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F759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EF759E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59E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59E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59E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59E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59E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59E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59E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59E"/>
    <w:rPr>
      <w:rFonts w:eastAsiaTheme="majorEastAsia" w:cstheme="majorBidi"/>
      <w:color w:val="272727" w:themeColor="text1" w:themeTint="D8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EF759E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after="160"/>
    </w:pPr>
    <w:rPr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59E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EF759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59E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EF75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5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5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59E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EF759E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F75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59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F759E"/>
    <w:rPr>
      <w:color w:val="96607D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F75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F759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F759E"/>
    <w:rPr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F759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F759E"/>
    <w:rPr>
      <w:b/>
      <w:bCs/>
      <w:sz w:val="20"/>
      <w:szCs w:val="20"/>
      <w:lang w:val="en-GB"/>
    </w:rPr>
  </w:style>
  <w:style w:type="table" w:styleId="TableGrid">
    <w:name w:val="Table Grid"/>
    <w:basedOn w:val="TableNormal"/>
    <w:uiPriority w:val="39"/>
    <w:rsid w:val="00756C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8976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NormalWeb">
    <w:name w:val="Normal (Web)"/>
    <w:basedOn w:val="Normal"/>
    <w:uiPriority w:val="99"/>
    <w:semiHidden/>
    <w:unhideWhenUsed/>
    <w:rsid w:val="00B61659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D471D"/>
    <w:rPr>
      <w:b/>
      <w:bCs/>
    </w:rPr>
  </w:style>
  <w:style w:type="character" w:customStyle="1" w:styleId="apple-converted-space">
    <w:name w:val="apple-converted-space"/>
    <w:basedOn w:val="DefaultParagraphFont"/>
    <w:rsid w:val="002D471D"/>
  </w:style>
  <w:style w:type="character" w:styleId="Emphasis">
    <w:name w:val="Emphasis"/>
    <w:basedOn w:val="DefaultParagraphFont"/>
    <w:uiPriority w:val="20"/>
    <w:qFormat/>
    <w:rsid w:val="00960CB9"/>
    <w:rPr>
      <w:i/>
      <w:iCs/>
    </w:rPr>
  </w:style>
  <w:style w:type="paragraph" w:styleId="Footer">
    <w:name w:val="footer"/>
    <w:basedOn w:val="Normal"/>
    <w:link w:val="FooterChar"/>
    <w:uiPriority w:val="99"/>
    <w:unhideWhenUsed/>
    <w:rsid w:val="00A44A3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44A38"/>
    <w:rPr>
      <w:lang w:val="en-GB"/>
    </w:rPr>
  </w:style>
  <w:style w:type="character" w:styleId="PageNumber">
    <w:name w:val="page number"/>
    <w:basedOn w:val="DefaultParagraphFont"/>
    <w:uiPriority w:val="99"/>
    <w:semiHidden/>
    <w:unhideWhenUsed/>
    <w:rsid w:val="00A44A38"/>
  </w:style>
  <w:style w:type="paragraph" w:styleId="Header">
    <w:name w:val="header"/>
    <w:basedOn w:val="Normal"/>
    <w:link w:val="HeaderChar"/>
    <w:uiPriority w:val="99"/>
    <w:semiHidden/>
    <w:unhideWhenUsed/>
    <w:rsid w:val="000D01F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D01F7"/>
    <w:rPr>
      <w:lang w:val="en-GB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amlap2024.ed.ac.uk/" TargetMode="External"/><Relationship Id="rId18" Type="http://schemas.openxmlformats.org/officeDocument/2006/relationships/hyperlink" Target="https://www.jbe-platform.com/content/journals/15720381" TargetMode="External"/><Relationship Id="rId26" Type="http://schemas.openxmlformats.org/officeDocument/2006/relationships/hyperlink" Target="https://www.repubblica.it/moda-e-beauty/d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cambridge.org/core/journals/language-and-cognition/article/feedback-quality-and-divided-attention-exploring-commentaries-on-alignment-in-taskoriented-dialogue/90A073D74A15A366C5473BFD629DDE1D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amlap2024.ed.ac.uk/" TargetMode="External"/><Relationship Id="rId17" Type="http://schemas.openxmlformats.org/officeDocument/2006/relationships/hyperlink" Target="https://www.sciencedirect.com/journal/computer-speech-and-language" TargetMode="External"/><Relationship Id="rId25" Type="http://schemas.openxmlformats.org/officeDocument/2006/relationships/hyperlink" Target="http://papers.ssrn.com/sol3/papers.cfm?abstract_id=4943891" TargetMode="External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cambridge.org/core/journals/language-and-cognition" TargetMode="External"/><Relationship Id="rId20" Type="http://schemas.openxmlformats.org/officeDocument/2006/relationships/hyperlink" Target="https://journals.sagepub.com/home/pss" TargetMode="External"/><Relationship Id="rId29" Type="http://schemas.openxmlformats.org/officeDocument/2006/relationships/hyperlink" Target="https://www.instagram.com/p/CMhOLFvCwP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en.wikipedia.org/wiki/Euro_sign" TargetMode="External"/><Relationship Id="rId24" Type="http://schemas.openxmlformats.org/officeDocument/2006/relationships/hyperlink" Target="https://aclanthology.org/2020.findings-emnlp.248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linkedi2022.github.io/" TargetMode="External"/><Relationship Id="rId23" Type="http://schemas.openxmlformats.org/officeDocument/2006/relationships/hyperlink" Target="https://doi.org/10.1098/rstb.2021.0362" TargetMode="External"/><Relationship Id="rId28" Type="http://schemas.openxmlformats.org/officeDocument/2006/relationships/hyperlink" Target="https://www.instagram.com/p/CX6dJs6t36y/" TargetMode="External"/><Relationship Id="rId10" Type="http://schemas.openxmlformats.org/officeDocument/2006/relationships/hyperlink" Target="https://ppls.ed.ac.uk/learning-teaching/outstanding-tutor-awards" TargetMode="External"/><Relationship Id="rId19" Type="http://schemas.openxmlformats.org/officeDocument/2006/relationships/hyperlink" Target="https://cognitivesciencesociety.org/cogsci-2025/" TargetMode="External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cobra-network.eu/" TargetMode="External"/><Relationship Id="rId14" Type="http://schemas.openxmlformats.org/officeDocument/2006/relationships/hyperlink" Target="https://www.cobra-network.eu/misalignment-workshop/" TargetMode="External"/><Relationship Id="rId22" Type="http://schemas.openxmlformats.org/officeDocument/2006/relationships/hyperlink" Target="https://doi.org/10.1017/S0140525X22002801" TargetMode="External"/><Relationship Id="rId27" Type="http://schemas.openxmlformats.org/officeDocument/2006/relationships/hyperlink" Target="https://echoraffiche.com/" TargetMode="External"/><Relationship Id="rId30" Type="http://schemas.openxmlformats.org/officeDocument/2006/relationships/footer" Target="footer1.xml"/><Relationship Id="rId8" Type="http://schemas.openxmlformats.org/officeDocument/2006/relationships/hyperlink" Target="mailto:greta.gandolfi@ed.ac.uk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6" Type="http://schemas.openxmlformats.org/officeDocument/2006/relationships/font" Target="fonts/font16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nnOyv0xW4AB1vWsA0841HToOEbQ==">CgMxLjA4AHIhMXFxMTNIeXFGN2Fackt5TkxPVklVMGhxNjZNOWFWcEVp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8</Pages>
  <Words>2228</Words>
  <Characters>12702</Characters>
  <Application>Microsoft Office Word</Application>
  <DocSecurity>0</DocSecurity>
  <Lines>105</Lines>
  <Paragraphs>29</Paragraphs>
  <ScaleCrop>false</ScaleCrop>
  <Company/>
  <LinksUpToDate>false</LinksUpToDate>
  <CharactersWithSpaces>14901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gretagandolfi1@gmail.com</dc:creator>
  <cp:lastModifiedBy>gretagandolfi1@gmail.com</cp:lastModifiedBy>
  <cp:revision>27</cp:revision>
  <dcterms:created xsi:type="dcterms:W3CDTF">2024-05-29T07:32:00Z</dcterms:created>
  <dcterms:modified xsi:type="dcterms:W3CDTF">2025-07-07T10:42:00Z</dcterms:modified>
</cp:coreProperties>
</file>